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1C36" w:rsidRDefault="00221C36" w:rsidP="00221C36">
      <w:pPr>
        <w:widowControl/>
        <w:spacing w:before="100" w:beforeAutospacing="1" w:after="100" w:afterAutospacing="1"/>
        <w:ind w:left="360" w:hanging="360"/>
        <w:rPr>
          <w:rFonts w:hint="eastAsia"/>
        </w:rPr>
      </w:pPr>
      <w:r>
        <w:t>HW 5</w:t>
      </w:r>
      <w:r>
        <w:rPr>
          <w:rFonts w:hint="eastAsia"/>
        </w:rPr>
        <w:t xml:space="preserve"> </w:t>
      </w:r>
      <w:r>
        <w:t xml:space="preserve">  </w:t>
      </w:r>
      <w:r>
        <w:rPr>
          <w:rFonts w:hint="eastAsia"/>
        </w:rPr>
        <w:t>姓名：胡喻翔</w:t>
      </w:r>
      <w:r>
        <w:rPr>
          <w:rFonts w:hint="eastAsia"/>
        </w:rPr>
        <w:t xml:space="preserve"> </w:t>
      </w:r>
      <w:r>
        <w:t xml:space="preserve">  </w:t>
      </w:r>
      <w:r>
        <w:rPr>
          <w:rFonts w:hint="eastAsia"/>
        </w:rPr>
        <w:t>學號：</w:t>
      </w:r>
      <w:r>
        <w:rPr>
          <w:rFonts w:hint="eastAsia"/>
        </w:rPr>
        <w:t>1</w:t>
      </w:r>
      <w:r>
        <w:t>08598047</w:t>
      </w:r>
    </w:p>
    <w:p w:rsidR="00A46810" w:rsidRPr="00A46810" w:rsidRDefault="00A46810" w:rsidP="00A46810">
      <w:pPr>
        <w:pStyle w:val="a3"/>
        <w:widowControl/>
        <w:numPr>
          <w:ilvl w:val="0"/>
          <w:numId w:val="3"/>
        </w:numPr>
        <w:spacing w:before="100" w:beforeAutospacing="1" w:after="100" w:afterAutospacing="1"/>
        <w:ind w:leftChars="0"/>
        <w:rPr>
          <w:rFonts w:ascii="新細明體" w:eastAsia="新細明體" w:hAnsi="新細明體" w:cs="新細明體"/>
          <w:kern w:val="0"/>
        </w:rPr>
      </w:pPr>
      <w:r w:rsidRPr="00A46810">
        <w:rPr>
          <w:rFonts w:ascii="Times New Roman" w:eastAsia="新細明體" w:hAnsi="Times New Roman" w:cs="Times New Roman"/>
          <w:kern w:val="0"/>
        </w:rPr>
        <w:t xml:space="preserve">Assuming that the following is a part of convolution neural networks. Compute the resultant values if it has two input planes (channels), stride of </w:t>
      </w:r>
      <w:r w:rsidRPr="00A46810">
        <w:rPr>
          <w:rFonts w:ascii="Times New Roman,Bold" w:eastAsia="新細明體" w:hAnsi="Times New Roman,Bold" w:cs="新細明體"/>
          <w:kern w:val="0"/>
        </w:rPr>
        <w:t>two</w:t>
      </w:r>
      <w:r w:rsidRPr="00A46810">
        <w:rPr>
          <w:rFonts w:ascii="Times New Roman" w:eastAsia="新細明體" w:hAnsi="Times New Roman" w:cs="Times New Roman"/>
          <w:kern w:val="0"/>
        </w:rPr>
        <w:t xml:space="preserve">, no zero-padding, and using the </w:t>
      </w:r>
      <w:proofErr w:type="spellStart"/>
      <w:r w:rsidRPr="00A46810">
        <w:rPr>
          <w:rFonts w:ascii="Times New Roman" w:eastAsia="新細明體" w:hAnsi="Times New Roman" w:cs="Times New Roman"/>
          <w:kern w:val="0"/>
        </w:rPr>
        <w:t>ReLU</w:t>
      </w:r>
      <w:proofErr w:type="spellEnd"/>
      <w:r w:rsidRPr="00A46810">
        <w:rPr>
          <w:rFonts w:ascii="Times New Roman" w:eastAsia="新細明體" w:hAnsi="Times New Roman" w:cs="Times New Roman"/>
          <w:kern w:val="0"/>
        </w:rPr>
        <w:t xml:space="preserve"> activation function. Remember that the output from this part of network has only ONE value. </w:t>
      </w:r>
    </w:p>
    <w:p w:rsidR="00A46810" w:rsidRPr="00A46810" w:rsidRDefault="00A46810" w:rsidP="00A46810">
      <w:pPr>
        <w:widowControl/>
        <w:spacing w:before="100" w:beforeAutospacing="1" w:after="100" w:afterAutospacing="1"/>
        <w:rPr>
          <w:rFonts w:ascii="新細明體" w:eastAsia="新細明體" w:hAnsi="新細明體" w:cs="新細明體" w:hint="eastAsia"/>
          <w:kern w:val="0"/>
        </w:rPr>
      </w:pPr>
      <w:r w:rsidRPr="00A46810">
        <w:rPr>
          <w:rFonts w:ascii="新細明體" w:eastAsia="新細明體" w:hAnsi="新細明體" w:cs="新細明體"/>
          <w:kern w:val="0"/>
        </w:rPr>
        <w:drawing>
          <wp:inline distT="0" distB="0" distL="0" distR="0" wp14:anchorId="67D87514" wp14:editId="3828605D">
            <wp:extent cx="2710927" cy="27589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9394" cy="2787911"/>
                    </a:xfrm>
                    <a:prstGeom prst="rect">
                      <a:avLst/>
                    </a:prstGeom>
                  </pic:spPr>
                </pic:pic>
              </a:graphicData>
            </a:graphic>
          </wp:inline>
        </w:drawing>
      </w:r>
    </w:p>
    <w:p w:rsidR="002A029B" w:rsidRDefault="00A46810" w:rsidP="00530F24">
      <w:pPr>
        <w:jc w:val="both"/>
        <w:rPr>
          <w:rFonts w:hint="eastAsia"/>
        </w:rPr>
      </w:pPr>
      <w:r>
        <w:rPr>
          <w:noProof/>
        </w:rPr>
        <w:drawing>
          <wp:inline distT="0" distB="0" distL="0" distR="0">
            <wp:extent cx="5270500" cy="39528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66.HEIC"/>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5270500" cy="3952875"/>
                    </a:xfrm>
                    <a:prstGeom prst="rect">
                      <a:avLst/>
                    </a:prstGeom>
                  </pic:spPr>
                </pic:pic>
              </a:graphicData>
            </a:graphic>
          </wp:inline>
        </w:drawing>
      </w:r>
      <w:r w:rsidR="00417A31">
        <w:br/>
      </w:r>
      <w:r w:rsidR="00417A31">
        <w:br/>
      </w:r>
      <w:r w:rsidR="00417A31">
        <w:br/>
      </w:r>
    </w:p>
    <w:p w:rsidR="00A46810" w:rsidRDefault="00A46810" w:rsidP="00A46810">
      <w:pPr>
        <w:widowControl/>
        <w:numPr>
          <w:ilvl w:val="0"/>
          <w:numId w:val="2"/>
        </w:numPr>
        <w:spacing w:before="100" w:beforeAutospacing="1" w:after="100" w:afterAutospacing="1"/>
        <w:rPr>
          <w:rFonts w:ascii="Times New Roman" w:eastAsia="新細明體" w:hAnsi="Times New Roman" w:cs="Times New Roman"/>
          <w:kern w:val="0"/>
        </w:rPr>
      </w:pPr>
      <w:r w:rsidRPr="00A46810">
        <w:rPr>
          <w:rFonts w:ascii="Times New Roman" w:eastAsia="新細明體" w:hAnsi="Times New Roman" w:cs="Times New Roman"/>
          <w:kern w:val="0"/>
        </w:rPr>
        <w:lastRenderedPageBreak/>
        <w:t>The following shows the LeNet-5 architecture. If we use the weight-sharing approach for the convolutional layers, compute the number of connections and trainable weights of the network. To compute the results, you need the following parameters for the convolutional layers: kernel size = 5</w:t>
      </w:r>
      <w:r w:rsidRPr="00A46810">
        <w:rPr>
          <w:rFonts w:ascii="·s²Ó©úÅé" w:eastAsia="·s²Ó©úÅé" w:hAnsi="·s²Ó©úÅé" w:cs="·s²Ó©úÅé" w:hint="eastAsia"/>
          <w:kern w:val="0"/>
        </w:rPr>
        <w:t>×</w:t>
      </w:r>
      <w:r w:rsidRPr="00A46810">
        <w:rPr>
          <w:rFonts w:ascii="Times New Roman" w:eastAsia="新細明體" w:hAnsi="Times New Roman" w:cs="Times New Roman"/>
          <w:kern w:val="0"/>
        </w:rPr>
        <w:t xml:space="preserve">5, stride = 1, and no zero-padding. To simplify the computations, ignore the bias weights and let the output units be 10. </w:t>
      </w:r>
    </w:p>
    <w:p w:rsidR="00A46810" w:rsidRDefault="00A46810" w:rsidP="00A46810">
      <w:pPr>
        <w:widowControl/>
        <w:spacing w:before="100" w:beforeAutospacing="1" w:after="100" w:afterAutospacing="1"/>
        <w:rPr>
          <w:rFonts w:ascii="Times New Roman" w:eastAsia="新細明體" w:hAnsi="Times New Roman" w:cs="Times New Roman"/>
          <w:kern w:val="0"/>
        </w:rPr>
      </w:pPr>
      <w:r w:rsidRPr="00A46810">
        <w:rPr>
          <w:rFonts w:ascii="Times New Roman" w:eastAsia="新細明體" w:hAnsi="Times New Roman" w:cs="Times New Roman"/>
          <w:kern w:val="0"/>
        </w:rPr>
        <w:br/>
      </w:r>
      <w:r w:rsidRPr="00A46810">
        <w:rPr>
          <w:rFonts w:ascii="Times New Roman" w:eastAsia="新細明體" w:hAnsi="Times New Roman" w:cs="Times New Roman"/>
          <w:kern w:val="0"/>
        </w:rPr>
        <w:drawing>
          <wp:inline distT="0" distB="0" distL="0" distR="0" wp14:anchorId="506F6124" wp14:editId="7D33F0F3">
            <wp:extent cx="5270500" cy="17557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755775"/>
                    </a:xfrm>
                    <a:prstGeom prst="rect">
                      <a:avLst/>
                    </a:prstGeom>
                  </pic:spPr>
                </pic:pic>
              </a:graphicData>
            </a:graphic>
          </wp:inline>
        </w:drawing>
      </w:r>
      <w:r w:rsidRPr="00A46810">
        <w:rPr>
          <w:rFonts w:ascii="Times New Roman" w:eastAsia="新細明體" w:hAnsi="Times New Roman" w:cs="Times New Roman"/>
          <w:kern w:val="0"/>
        </w:rPr>
        <w:br/>
      </w:r>
      <w:r>
        <w:rPr>
          <w:rFonts w:ascii="Times New Roman" w:eastAsia="新細明體" w:hAnsi="Times New Roman" w:cs="Times New Roman"/>
          <w:noProof/>
          <w:kern w:val="0"/>
        </w:rPr>
        <w:drawing>
          <wp:inline distT="0" distB="0" distL="0" distR="0">
            <wp:extent cx="5270500" cy="39528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7067.HEIC"/>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270500" cy="3952875"/>
                    </a:xfrm>
                    <a:prstGeom prst="rect">
                      <a:avLst/>
                    </a:prstGeom>
                  </pic:spPr>
                </pic:pic>
              </a:graphicData>
            </a:graphic>
          </wp:inline>
        </w:drawing>
      </w:r>
      <w:r w:rsidRPr="00A46810">
        <w:rPr>
          <w:rFonts w:ascii="Times New Roman" w:eastAsia="新細明體" w:hAnsi="Times New Roman" w:cs="Times New Roman"/>
          <w:kern w:val="0"/>
        </w:rPr>
        <w:br/>
      </w:r>
    </w:p>
    <w:p w:rsidR="00A46810" w:rsidRPr="00A46810" w:rsidRDefault="00A46810" w:rsidP="00A46810">
      <w:pPr>
        <w:widowControl/>
        <w:spacing w:before="100" w:beforeAutospacing="1" w:after="100" w:afterAutospacing="1"/>
        <w:rPr>
          <w:rFonts w:ascii="Times New Roman" w:eastAsia="新細明體" w:hAnsi="Times New Roman" w:cs="Times New Roman" w:hint="eastAsia"/>
          <w:kern w:val="0"/>
        </w:rPr>
      </w:pPr>
    </w:p>
    <w:p w:rsidR="00CA3498" w:rsidRDefault="002A029B" w:rsidP="00530F24">
      <w:pPr>
        <w:pStyle w:val="Web"/>
        <w:numPr>
          <w:ilvl w:val="0"/>
          <w:numId w:val="2"/>
        </w:numPr>
        <w:jc w:val="both"/>
        <w:rPr>
          <w:rFonts w:ascii="Cambria Math" w:hAnsi="Cambria Math"/>
        </w:rPr>
      </w:pPr>
      <w:r>
        <w:rPr>
          <w:rFonts w:ascii="Cambria Math" w:hAnsi="Cambria Math"/>
        </w:rPr>
        <w:t xml:space="preserve">We mentioned bias and variance dilemma before. If somehow you determine that your fully-connected neural network has the high-bias problem, what would you do? If, on the other hand, your CNN has the high-variance problem, what would you do then? </w:t>
      </w:r>
      <w:r>
        <w:rPr>
          <w:rFonts w:ascii="Cambria Math" w:hAnsi="Cambria Math"/>
        </w:rPr>
        <w:br/>
      </w:r>
      <w:r>
        <w:rPr>
          <w:rFonts w:hint="eastAsia"/>
        </w:rPr>
        <w:t>A</w:t>
      </w:r>
      <w:r>
        <w:t xml:space="preserve">ns: </w:t>
      </w:r>
      <w:r>
        <w:br/>
      </w:r>
      <w:r>
        <w:rPr>
          <w:rFonts w:ascii="Cambria Math" w:hAnsi="Cambria Math"/>
        </w:rPr>
        <w:t xml:space="preserve">We can try to add some parameters to increase the complexity of the model; add more training data or improve the representation of the variance of parameters in the population; dropout a certain </w:t>
      </w:r>
      <w:r>
        <w:rPr>
          <w:rFonts w:ascii="Cambria Math" w:hAnsi="Cambria Math"/>
        </w:rPr>
        <w:lastRenderedPageBreak/>
        <w:t>percentage of the neurons in every training iterations; or we can decrease the regularization of the parameter, by decreasing the performance ratio, we can reduce the bias.</w:t>
      </w:r>
      <w:r w:rsidR="00417A31">
        <w:rPr>
          <w:rFonts w:ascii="Cambria Math" w:hAnsi="Cambria Math"/>
        </w:rPr>
        <w:br/>
      </w:r>
    </w:p>
    <w:p w:rsidR="0096474A" w:rsidRPr="0096474A" w:rsidRDefault="00CA3498" w:rsidP="00A46810">
      <w:pPr>
        <w:pStyle w:val="a3"/>
        <w:widowControl/>
        <w:numPr>
          <w:ilvl w:val="0"/>
          <w:numId w:val="2"/>
        </w:numPr>
        <w:spacing w:before="100" w:beforeAutospacing="1" w:after="100" w:afterAutospacing="1"/>
        <w:ind w:leftChars="0" w:left="480" w:hanging="480"/>
        <w:jc w:val="both"/>
        <w:rPr>
          <w:rFonts w:ascii="新細明體" w:eastAsia="新細明體" w:hAnsi="新細明體" w:cs="新細明體"/>
          <w:kern w:val="0"/>
        </w:rPr>
      </w:pPr>
      <w:r w:rsidRPr="00CA3498">
        <w:rPr>
          <w:rFonts w:ascii="Cambria Math" w:eastAsia="新細明體" w:hAnsi="Cambria Math" w:cs="新細明體"/>
          <w:kern w:val="0"/>
        </w:rPr>
        <w:t xml:space="preserve">One widely used technique to train very deep CNN is called </w:t>
      </w:r>
      <w:proofErr w:type="spellStart"/>
      <w:r w:rsidRPr="00CA3498">
        <w:rPr>
          <w:rFonts w:ascii="Cambria Math" w:eastAsia="新細明體" w:hAnsi="Cambria Math" w:cs="新細明體"/>
          <w:kern w:val="0"/>
        </w:rPr>
        <w:t>ResNet</w:t>
      </w:r>
      <w:proofErr w:type="spellEnd"/>
      <w:r w:rsidRPr="00CA3498">
        <w:rPr>
          <w:rFonts w:ascii="Cambria Math" w:eastAsia="新細明體" w:hAnsi="Cambria Math" w:cs="新細明體"/>
          <w:kern w:val="0"/>
        </w:rPr>
        <w:t xml:space="preserve">. Explain how it works. </w:t>
      </w:r>
    </w:p>
    <w:p w:rsidR="00CA3498" w:rsidRPr="00417A31" w:rsidRDefault="00417A31" w:rsidP="00417A31">
      <w:pPr>
        <w:widowControl/>
        <w:spacing w:before="100" w:beforeAutospacing="1" w:after="100" w:afterAutospacing="1"/>
        <w:jc w:val="both"/>
        <w:rPr>
          <w:rFonts w:ascii="新細明體" w:eastAsia="新細明體" w:hAnsi="新細明體" w:cs="新細明體"/>
          <w:kern w:val="0"/>
        </w:rPr>
      </w:pPr>
      <w:r>
        <w:rPr>
          <w:rFonts w:ascii="Cambria Math" w:eastAsia="新細明體" w:hAnsi="Cambria Math" w:cs="新細明體"/>
          <w:kern w:val="0"/>
        </w:rPr>
        <w:br/>
      </w:r>
      <w:r w:rsidR="00CA3498" w:rsidRPr="00417A31">
        <w:rPr>
          <w:rFonts w:ascii="Cambria Math" w:eastAsia="新細明體" w:hAnsi="Cambria Math" w:cs="新細明體"/>
          <w:kern w:val="0"/>
        </w:rPr>
        <w:br/>
        <w:t>Ans:</w:t>
      </w:r>
      <w:r w:rsidR="00530F24" w:rsidRPr="00417A31">
        <w:rPr>
          <w:rFonts w:ascii="Cambria Math" w:eastAsia="新細明體" w:hAnsi="Cambria Math" w:cs="新細明體"/>
          <w:kern w:val="0"/>
        </w:rPr>
        <w:t xml:space="preserve"> The most important concept of </w:t>
      </w:r>
      <w:proofErr w:type="spellStart"/>
      <w:r w:rsidR="00530F24" w:rsidRPr="00417A31">
        <w:rPr>
          <w:rFonts w:ascii="Cambria Math" w:eastAsia="新細明體" w:hAnsi="Cambria Math" w:cs="新細明體"/>
          <w:kern w:val="0"/>
        </w:rPr>
        <w:t>ResNet</w:t>
      </w:r>
      <w:proofErr w:type="spellEnd"/>
      <w:r w:rsidR="00530F24" w:rsidRPr="00417A31">
        <w:rPr>
          <w:rFonts w:ascii="Cambria Math" w:eastAsia="新細明體" w:hAnsi="Cambria Math" w:cs="新細明體"/>
          <w:kern w:val="0"/>
        </w:rPr>
        <w:t xml:space="preserve"> is “skip connection”. Skip connections </w:t>
      </w:r>
      <w:r w:rsidR="00530F24" w:rsidRPr="00417A31">
        <w:rPr>
          <w:rFonts w:ascii="Cambria Math" w:eastAsia="新細明體" w:hAnsi="Cambria Math" w:cs="新細明體"/>
          <w:kern w:val="0"/>
        </w:rPr>
        <w:t>mitigate the problem of vanishing gradient by allowing this alternate shortcut path for gradient to flow through</w:t>
      </w:r>
      <w:r w:rsidR="00A46810" w:rsidRPr="00417A31">
        <w:rPr>
          <w:rFonts w:ascii="Cambria Math" w:eastAsia="新細明體" w:hAnsi="Cambria Math" w:cs="新細明體"/>
          <w:kern w:val="0"/>
        </w:rPr>
        <w:t xml:space="preserve">; Skip connections also allow the model to learn an identity function which ensures that the higher layer will perform at least as good as the lower layer, and not worse. </w:t>
      </w:r>
      <w:r w:rsidR="00530F24" w:rsidRPr="00417A31">
        <w:rPr>
          <w:rFonts w:ascii="Cambria Math" w:eastAsia="新細明體" w:hAnsi="Cambria Math" w:cs="新細明體"/>
          <w:kern w:val="0"/>
        </w:rPr>
        <w:t>Ideally, if the model of a neural network is the best, we can, th</w:t>
      </w:r>
      <w:r w:rsidR="00A46810" w:rsidRPr="00417A31">
        <w:rPr>
          <w:rFonts w:ascii="Cambria Math" w:eastAsia="新細明體" w:hAnsi="Cambria Math" w:cs="新細明體"/>
          <w:kern w:val="0"/>
        </w:rPr>
        <w:t>en easily optimize the residual mapping to 0, and we’ll got identity mapping remaining only. As the result, no matter how many layers we got, the network will keep at the best status.</w:t>
      </w:r>
    </w:p>
    <w:p w:rsidR="0096474A" w:rsidRDefault="0096474A" w:rsidP="0096474A">
      <w:pPr>
        <w:pStyle w:val="Web"/>
        <w:numPr>
          <w:ilvl w:val="0"/>
          <w:numId w:val="2"/>
        </w:numPr>
      </w:pPr>
      <w:r>
        <w:rPr>
          <w:rFonts w:ascii="Cambria Math" w:hAnsi="Cambria Math"/>
        </w:rPr>
        <w:t>Find Δ𝑤</w:t>
      </w:r>
      <w:r>
        <w:rPr>
          <w:rFonts w:ascii="Cambria Math" w:hAnsi="Cambria Math"/>
          <w:position w:val="-4"/>
          <w:sz w:val="18"/>
          <w:szCs w:val="18"/>
        </w:rPr>
        <w:t xml:space="preserve">1 </w:t>
      </w:r>
      <w:r>
        <w:rPr>
          <w:rFonts w:ascii="Cambria Math" w:hAnsi="Cambria Math"/>
        </w:rPr>
        <w:t xml:space="preserve">= 𝜂 </w:t>
      </w:r>
      <w:r>
        <w:rPr>
          <w:rFonts w:ascii="Cambria Math" w:hAnsi="Cambria Math"/>
          <w:position w:val="14"/>
          <w:sz w:val="18"/>
          <w:szCs w:val="18"/>
        </w:rPr>
        <w:t xml:space="preserve">𝜕𝐽 </w:t>
      </w:r>
      <w:r>
        <w:rPr>
          <w:rFonts w:ascii="Times New Roman" w:hAnsi="Times New Roman" w:cs="Times New Roman"/>
        </w:rPr>
        <w:t>of the following CNN using backprop</w:t>
      </w:r>
      <w:r>
        <w:rPr>
          <w:rFonts w:ascii="Cambria Math" w:hAnsi="Cambria Math"/>
        </w:rPr>
        <w:t>. T</w:t>
      </w:r>
      <w:r>
        <w:rPr>
          <w:rFonts w:ascii="Times New Roman" w:hAnsi="Times New Roman" w:cs="Times New Roman"/>
        </w:rPr>
        <w:t xml:space="preserve">he activation </w:t>
      </w:r>
      <w:r>
        <w:rPr>
          <w:rFonts w:ascii="Cambria Math" w:hAnsi="Cambria Math"/>
          <w:sz w:val="18"/>
          <w:szCs w:val="18"/>
        </w:rPr>
        <w:t>𝜕𝑤</w:t>
      </w:r>
      <w:r>
        <w:rPr>
          <w:rFonts w:ascii="Cambria Math" w:hAnsi="Cambria Math"/>
          <w:position w:val="-4"/>
          <w:sz w:val="14"/>
          <w:szCs w:val="14"/>
        </w:rPr>
        <w:t xml:space="preserve">1 </w:t>
      </w:r>
      <w:r w:rsidRPr="0096474A">
        <w:rPr>
          <w:rFonts w:ascii="Times New Roman" w:hAnsi="Times New Roman" w:cs="Times New Roman"/>
        </w:rPr>
        <w:t xml:space="preserve">function from </w:t>
      </w:r>
      <w:r w:rsidRPr="0096474A">
        <w:rPr>
          <w:rFonts w:ascii="Cambria Math" w:hAnsi="Cambria Math"/>
        </w:rPr>
        <w:t>𝑞</w:t>
      </w:r>
      <w:r w:rsidRPr="0096474A">
        <w:rPr>
          <w:rFonts w:ascii="Cambria Math" w:hAnsi="Cambria Math"/>
          <w:position w:val="-4"/>
          <w:sz w:val="18"/>
          <w:szCs w:val="18"/>
        </w:rPr>
        <w:t xml:space="preserve">1 </w:t>
      </w:r>
      <w:r w:rsidRPr="0096474A">
        <w:rPr>
          <w:rFonts w:ascii="Times New Roman" w:hAnsi="Times New Roman" w:cs="Times New Roman"/>
        </w:rPr>
        <w:t xml:space="preserve">to </w:t>
      </w:r>
      <w:r w:rsidRPr="0096474A">
        <w:rPr>
          <w:rFonts w:ascii="Cambria Math" w:hAnsi="Cambria Math"/>
        </w:rPr>
        <w:t>h</w:t>
      </w:r>
      <w:r w:rsidRPr="0096474A">
        <w:rPr>
          <w:rFonts w:ascii="Cambria Math" w:hAnsi="Cambria Math"/>
          <w:position w:val="-4"/>
          <w:sz w:val="18"/>
          <w:szCs w:val="18"/>
        </w:rPr>
        <w:t xml:space="preserve">1 </w:t>
      </w:r>
      <w:r w:rsidRPr="0096474A">
        <w:rPr>
          <w:rFonts w:ascii="Times New Roman" w:hAnsi="Times New Roman" w:cs="Times New Roman"/>
        </w:rPr>
        <w:t xml:space="preserve">and </w:t>
      </w:r>
      <w:r w:rsidRPr="0096474A">
        <w:rPr>
          <w:rFonts w:ascii="Cambria Math" w:hAnsi="Cambria Math"/>
        </w:rPr>
        <w:t>𝑞</w:t>
      </w:r>
      <w:r w:rsidRPr="0096474A">
        <w:rPr>
          <w:rFonts w:ascii="Cambria Math" w:hAnsi="Cambria Math"/>
          <w:position w:val="-4"/>
          <w:sz w:val="18"/>
          <w:szCs w:val="18"/>
        </w:rPr>
        <w:t xml:space="preserve">2 </w:t>
      </w:r>
      <w:r w:rsidRPr="0096474A">
        <w:rPr>
          <w:rFonts w:ascii="Times New Roman" w:hAnsi="Times New Roman" w:cs="Times New Roman"/>
        </w:rPr>
        <w:t xml:space="preserve">to </w:t>
      </w:r>
      <w:r w:rsidRPr="0096474A">
        <w:rPr>
          <w:rFonts w:ascii="Cambria Math" w:hAnsi="Cambria Math"/>
        </w:rPr>
        <w:t>h</w:t>
      </w:r>
      <w:r w:rsidRPr="0096474A">
        <w:rPr>
          <w:rFonts w:ascii="Cambria Math" w:hAnsi="Cambria Math"/>
          <w:position w:val="-4"/>
          <w:sz w:val="18"/>
          <w:szCs w:val="18"/>
        </w:rPr>
        <w:t xml:space="preserve">2 </w:t>
      </w:r>
      <w:r w:rsidRPr="0096474A">
        <w:rPr>
          <w:rFonts w:ascii="Times New Roman" w:hAnsi="Times New Roman" w:cs="Times New Roman"/>
        </w:rPr>
        <w:t xml:space="preserve">is </w:t>
      </w:r>
      <w:proofErr w:type="spellStart"/>
      <w:r w:rsidRPr="0096474A">
        <w:rPr>
          <w:rFonts w:ascii="Times New Roman" w:hAnsi="Times New Roman" w:cs="Times New Roman"/>
        </w:rPr>
        <w:t>ReLU</w:t>
      </w:r>
      <w:proofErr w:type="spellEnd"/>
      <w:r w:rsidRPr="0096474A">
        <w:rPr>
          <w:rFonts w:ascii="Times New Roman" w:hAnsi="Times New Roman" w:cs="Times New Roman"/>
        </w:rPr>
        <w:t xml:space="preserve">, the outputs </w:t>
      </w:r>
      <w:r w:rsidRPr="0096474A">
        <w:rPr>
          <w:rFonts w:ascii="Cambria Math" w:hAnsi="Cambria Math"/>
        </w:rPr>
        <w:t>𝑦</w:t>
      </w:r>
      <w:r w:rsidRPr="0096474A">
        <w:rPr>
          <w:rFonts w:ascii="Cambria Math" w:hAnsi="Cambria Math"/>
          <w:position w:val="-4"/>
          <w:sz w:val="18"/>
          <w:szCs w:val="18"/>
        </w:rPr>
        <w:t xml:space="preserve">1 </w:t>
      </w:r>
      <w:r w:rsidRPr="0096474A">
        <w:rPr>
          <w:rFonts w:ascii="Times New Roman" w:hAnsi="Times New Roman" w:cs="Times New Roman"/>
        </w:rPr>
        <w:t xml:space="preserve">and </w:t>
      </w:r>
      <w:r w:rsidRPr="0096474A">
        <w:rPr>
          <w:rFonts w:ascii="Cambria Math" w:hAnsi="Cambria Math"/>
        </w:rPr>
        <w:t>𝑦</w:t>
      </w:r>
      <w:r w:rsidRPr="0096474A">
        <w:rPr>
          <w:rFonts w:ascii="Cambria Math" w:hAnsi="Cambria Math"/>
          <w:position w:val="-4"/>
          <w:sz w:val="18"/>
          <w:szCs w:val="18"/>
        </w:rPr>
        <w:t xml:space="preserve">2 </w:t>
      </w:r>
      <w:r w:rsidRPr="0096474A">
        <w:rPr>
          <w:rFonts w:ascii="Times New Roman" w:hAnsi="Times New Roman" w:cs="Times New Roman"/>
        </w:rPr>
        <w:t xml:space="preserve">are </w:t>
      </w:r>
      <w:proofErr w:type="spellStart"/>
      <w:r w:rsidRPr="0096474A">
        <w:rPr>
          <w:rFonts w:ascii="Times New Roman" w:hAnsi="Times New Roman" w:cs="Times New Roman"/>
        </w:rPr>
        <w:t>softmax</w:t>
      </w:r>
      <w:proofErr w:type="spellEnd"/>
      <w:r w:rsidRPr="0096474A">
        <w:rPr>
          <w:rFonts w:ascii="Times New Roman" w:hAnsi="Times New Roman" w:cs="Times New Roman"/>
        </w:rPr>
        <w:t xml:space="preserve"> </w:t>
      </w:r>
      <w:proofErr w:type="spellStart"/>
      <w:r w:rsidRPr="0096474A">
        <w:rPr>
          <w:rFonts w:ascii="Times New Roman" w:hAnsi="Times New Roman" w:cs="Times New Roman"/>
        </w:rPr>
        <w:t>ouput</w:t>
      </w:r>
      <w:proofErr w:type="spellEnd"/>
      <w:r w:rsidRPr="0096474A">
        <w:rPr>
          <w:rFonts w:ascii="Times New Roman" w:hAnsi="Times New Roman" w:cs="Times New Roman"/>
        </w:rPr>
        <w:t xml:space="preserve">, and the cost function is </w:t>
      </w:r>
      <w:r w:rsidRPr="0096474A">
        <w:rPr>
          <w:rFonts w:ascii="Cambria Math" w:hAnsi="Cambria Math"/>
        </w:rPr>
        <w:t>𝐽 = − log 𝑦</w:t>
      </w:r>
      <w:r w:rsidRPr="0096474A">
        <w:rPr>
          <w:rFonts w:ascii="Cambria Math" w:hAnsi="Cambria Math"/>
          <w:position w:val="-4"/>
          <w:sz w:val="18"/>
          <w:szCs w:val="18"/>
        </w:rPr>
        <w:t>1</w:t>
      </w:r>
      <w:r w:rsidRPr="0096474A">
        <w:rPr>
          <w:rFonts w:ascii="Times New Roman" w:hAnsi="Times New Roman" w:cs="Times New Roman"/>
        </w:rPr>
        <w:t xml:space="preserve">. Let </w:t>
      </w:r>
      <w:r w:rsidRPr="0096474A">
        <w:rPr>
          <w:rFonts w:ascii="Cambria Math" w:hAnsi="Cambria Math"/>
        </w:rPr>
        <w:t>𝑤</w:t>
      </w:r>
      <w:r w:rsidRPr="0096474A">
        <w:rPr>
          <w:rFonts w:ascii="Cambria Math" w:hAnsi="Cambria Math"/>
          <w:position w:val="-4"/>
          <w:sz w:val="18"/>
          <w:szCs w:val="18"/>
        </w:rPr>
        <w:t xml:space="preserve">1 </w:t>
      </w:r>
      <w:r w:rsidRPr="0096474A">
        <w:rPr>
          <w:rFonts w:ascii="Times New Roman" w:hAnsi="Times New Roman" w:cs="Times New Roman"/>
        </w:rPr>
        <w:t xml:space="preserve">to </w:t>
      </w:r>
      <w:r w:rsidRPr="0096474A">
        <w:rPr>
          <w:rFonts w:ascii="Cambria Math" w:hAnsi="Cambria Math"/>
        </w:rPr>
        <w:t>𝑤</w:t>
      </w:r>
      <w:r w:rsidRPr="0096474A">
        <w:rPr>
          <w:rFonts w:ascii="Cambria Math" w:hAnsi="Cambria Math"/>
          <w:position w:val="-4"/>
          <w:sz w:val="18"/>
          <w:szCs w:val="18"/>
        </w:rPr>
        <w:t xml:space="preserve">6 </w:t>
      </w:r>
      <w:r w:rsidRPr="0096474A">
        <w:rPr>
          <w:rFonts w:ascii="Times New Roman" w:hAnsi="Times New Roman" w:cs="Times New Roman"/>
        </w:rPr>
        <w:t xml:space="preserve">be 1.0, </w:t>
      </w:r>
      <w:r w:rsidRPr="0096474A">
        <w:rPr>
          <w:rFonts w:ascii="Cambria Math" w:hAnsi="Cambria Math"/>
        </w:rPr>
        <w:t>𝑥</w:t>
      </w:r>
      <w:r w:rsidRPr="0096474A">
        <w:rPr>
          <w:rFonts w:ascii="Cambria Math" w:hAnsi="Cambria Math"/>
          <w:position w:val="-4"/>
          <w:sz w:val="18"/>
          <w:szCs w:val="18"/>
        </w:rPr>
        <w:t xml:space="preserve">1 </w:t>
      </w:r>
      <w:r w:rsidRPr="0096474A">
        <w:rPr>
          <w:rFonts w:ascii="Cambria Math" w:hAnsi="Cambria Math"/>
        </w:rPr>
        <w:t>=</w:t>
      </w:r>
      <w:r w:rsidRPr="0096474A">
        <w:rPr>
          <w:rFonts w:ascii="Times New Roman" w:hAnsi="Times New Roman" w:cs="Times New Roman"/>
        </w:rPr>
        <w:t xml:space="preserve">0.5, </w:t>
      </w:r>
      <w:r w:rsidRPr="0096474A">
        <w:rPr>
          <w:rFonts w:ascii="Cambria Math" w:hAnsi="Cambria Math"/>
        </w:rPr>
        <w:t>𝑥</w:t>
      </w:r>
      <w:r w:rsidRPr="0096474A">
        <w:rPr>
          <w:rFonts w:ascii="Cambria Math" w:hAnsi="Cambria Math"/>
          <w:position w:val="-4"/>
          <w:sz w:val="18"/>
          <w:szCs w:val="18"/>
        </w:rPr>
        <w:t xml:space="preserve">2 </w:t>
      </w:r>
      <w:r w:rsidRPr="0096474A">
        <w:rPr>
          <w:rFonts w:ascii="Cambria Math" w:hAnsi="Cambria Math"/>
        </w:rPr>
        <w:t>=</w:t>
      </w:r>
      <w:r w:rsidRPr="0096474A">
        <w:rPr>
          <w:rFonts w:ascii="Times New Roman" w:hAnsi="Times New Roman" w:cs="Times New Roman"/>
        </w:rPr>
        <w:t xml:space="preserve">1.0, </w:t>
      </w:r>
      <w:r w:rsidRPr="0096474A">
        <w:rPr>
          <w:rFonts w:ascii="Cambria Math" w:hAnsi="Cambria Math"/>
        </w:rPr>
        <w:t>𝑥</w:t>
      </w:r>
      <w:r w:rsidRPr="0096474A">
        <w:rPr>
          <w:rFonts w:ascii="Cambria Math" w:hAnsi="Cambria Math"/>
          <w:position w:val="-4"/>
          <w:sz w:val="18"/>
          <w:szCs w:val="18"/>
        </w:rPr>
        <w:t xml:space="preserve">3 </w:t>
      </w:r>
      <w:r w:rsidRPr="0096474A">
        <w:rPr>
          <w:rFonts w:ascii="Cambria Math" w:hAnsi="Cambria Math"/>
        </w:rPr>
        <w:t>=</w:t>
      </w:r>
      <w:r w:rsidRPr="0096474A">
        <w:rPr>
          <w:rFonts w:ascii="Times New Roman" w:hAnsi="Times New Roman" w:cs="Times New Roman"/>
        </w:rPr>
        <w:t>-0.5,</w:t>
      </w:r>
      <w:r>
        <w:rPr>
          <w:rFonts w:ascii="Times New Roman" w:hAnsi="Times New Roman" w:cs="Times New Roman"/>
        </w:rPr>
        <w:t xml:space="preserve"> </w:t>
      </w:r>
      <w:r w:rsidRPr="0096474A">
        <w:rPr>
          <w:rFonts w:ascii="Times New Roman" w:hAnsi="Times New Roman" w:cs="Times New Roman"/>
        </w:rPr>
        <w:t>and</w:t>
      </w:r>
      <w:r>
        <w:rPr>
          <w:rFonts w:ascii="Times New Roman" w:hAnsi="Times New Roman" w:cs="Times New Roman"/>
        </w:rPr>
        <w:t xml:space="preserve"> </w:t>
      </w:r>
      <w:r w:rsidRPr="0096474A">
        <w:rPr>
          <w:rFonts w:ascii="Cambria Math" w:hAnsi="Cambria Math"/>
        </w:rPr>
        <w:t>𝜂=0.1</w:t>
      </w:r>
      <w:r w:rsidRPr="0096474A">
        <w:rPr>
          <w:rFonts w:ascii="Times New Roman" w:hAnsi="Times New Roman" w:cs="Times New Roman"/>
        </w:rPr>
        <w:t xml:space="preserve">. </w:t>
      </w:r>
    </w:p>
    <w:p w:rsidR="00CA3498" w:rsidRPr="00CA3498" w:rsidRDefault="0096474A" w:rsidP="0096474A">
      <w:pPr>
        <w:pStyle w:val="Web"/>
        <w:ind w:left="360"/>
        <w:jc w:val="both"/>
        <w:rPr>
          <w:rFonts w:ascii="Cambria Math" w:hAnsi="Cambria Math" w:hint="eastAsia"/>
        </w:rPr>
      </w:pPr>
      <w:r>
        <w:rPr>
          <w:rFonts w:ascii="Cambria Math" w:hAnsi="Cambria Math" w:hint="eastAsia"/>
          <w:noProof/>
        </w:rPr>
        <w:drawing>
          <wp:inline distT="0" distB="0" distL="0" distR="0">
            <wp:extent cx="3923987" cy="3264946"/>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7068.HEIC"/>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9937" cy="3269897"/>
                    </a:xfrm>
                    <a:prstGeom prst="rect">
                      <a:avLst/>
                    </a:prstGeom>
                  </pic:spPr>
                </pic:pic>
              </a:graphicData>
            </a:graphic>
          </wp:inline>
        </w:drawing>
      </w:r>
    </w:p>
    <w:sectPr w:rsidR="00CA3498" w:rsidRPr="00CA3498" w:rsidSect="0096474A">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Bold">
    <w:panose1 w:val="00000800000000020000"/>
    <w:charset w:val="00"/>
    <w:family w:val="auto"/>
    <w:pitch w:val="variable"/>
    <w:sig w:usb0="E00002FF" w:usb1="5000205A" w:usb2="00000000" w:usb3="00000000" w:csb0="0000019F" w:csb1="00000000"/>
  </w:font>
  <w:font w:name="·s²Ó©úÅé">
    <w:altName w:val="新細明體"/>
    <w:panose1 w:val="020B0604020202020204"/>
    <w:charset w:val="88"/>
    <w:family w:val="roman"/>
    <w:notTrueType/>
    <w:pitch w:val="default"/>
    <w:sig w:usb0="00002A87" w:usb1="08080000" w:usb2="00000010" w:usb3="00000000" w:csb0="001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C2D08"/>
    <w:multiLevelType w:val="multilevel"/>
    <w:tmpl w:val="ABDC9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91326"/>
    <w:multiLevelType w:val="hybridMultilevel"/>
    <w:tmpl w:val="8DEABEF2"/>
    <w:lvl w:ilvl="0" w:tplc="751E70B0">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F321BDA"/>
    <w:multiLevelType w:val="multilevel"/>
    <w:tmpl w:val="63E6C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E5087"/>
    <w:multiLevelType w:val="hybridMultilevel"/>
    <w:tmpl w:val="E2A2FEB6"/>
    <w:lvl w:ilvl="0" w:tplc="44A006B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9B"/>
    <w:rsid w:val="001B13EC"/>
    <w:rsid w:val="00221C36"/>
    <w:rsid w:val="002A029B"/>
    <w:rsid w:val="00417A31"/>
    <w:rsid w:val="00530F24"/>
    <w:rsid w:val="00642354"/>
    <w:rsid w:val="00844079"/>
    <w:rsid w:val="0096474A"/>
    <w:rsid w:val="00A46810"/>
    <w:rsid w:val="00CA3498"/>
    <w:rsid w:val="00F62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94D8"/>
  <w15:chartTrackingRefBased/>
  <w15:docId w15:val="{2D307F98-D7AD-2E48-B8D1-3A0DBAAE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A029B"/>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CA349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2324">
      <w:bodyDiv w:val="1"/>
      <w:marLeft w:val="0"/>
      <w:marRight w:val="0"/>
      <w:marTop w:val="0"/>
      <w:marBottom w:val="0"/>
      <w:divBdr>
        <w:top w:val="none" w:sz="0" w:space="0" w:color="auto"/>
        <w:left w:val="none" w:sz="0" w:space="0" w:color="auto"/>
        <w:bottom w:val="none" w:sz="0" w:space="0" w:color="auto"/>
        <w:right w:val="none" w:sz="0" w:space="0" w:color="auto"/>
      </w:divBdr>
    </w:div>
    <w:div w:id="96675903">
      <w:bodyDiv w:val="1"/>
      <w:marLeft w:val="0"/>
      <w:marRight w:val="0"/>
      <w:marTop w:val="0"/>
      <w:marBottom w:val="0"/>
      <w:divBdr>
        <w:top w:val="none" w:sz="0" w:space="0" w:color="auto"/>
        <w:left w:val="none" w:sz="0" w:space="0" w:color="auto"/>
        <w:bottom w:val="none" w:sz="0" w:space="0" w:color="auto"/>
        <w:right w:val="none" w:sz="0" w:space="0" w:color="auto"/>
      </w:divBdr>
      <w:divsChild>
        <w:div w:id="97484515">
          <w:marLeft w:val="0"/>
          <w:marRight w:val="0"/>
          <w:marTop w:val="0"/>
          <w:marBottom w:val="0"/>
          <w:divBdr>
            <w:top w:val="none" w:sz="0" w:space="0" w:color="auto"/>
            <w:left w:val="none" w:sz="0" w:space="0" w:color="auto"/>
            <w:bottom w:val="none" w:sz="0" w:space="0" w:color="auto"/>
            <w:right w:val="none" w:sz="0" w:space="0" w:color="auto"/>
          </w:divBdr>
          <w:divsChild>
            <w:div w:id="68964017">
              <w:marLeft w:val="0"/>
              <w:marRight w:val="0"/>
              <w:marTop w:val="0"/>
              <w:marBottom w:val="0"/>
              <w:divBdr>
                <w:top w:val="none" w:sz="0" w:space="0" w:color="auto"/>
                <w:left w:val="none" w:sz="0" w:space="0" w:color="auto"/>
                <w:bottom w:val="none" w:sz="0" w:space="0" w:color="auto"/>
                <w:right w:val="none" w:sz="0" w:space="0" w:color="auto"/>
              </w:divBdr>
              <w:divsChild>
                <w:div w:id="18622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21020">
      <w:bodyDiv w:val="1"/>
      <w:marLeft w:val="0"/>
      <w:marRight w:val="0"/>
      <w:marTop w:val="0"/>
      <w:marBottom w:val="0"/>
      <w:divBdr>
        <w:top w:val="none" w:sz="0" w:space="0" w:color="auto"/>
        <w:left w:val="none" w:sz="0" w:space="0" w:color="auto"/>
        <w:bottom w:val="none" w:sz="0" w:space="0" w:color="auto"/>
        <w:right w:val="none" w:sz="0" w:space="0" w:color="auto"/>
      </w:divBdr>
      <w:divsChild>
        <w:div w:id="1445540895">
          <w:marLeft w:val="0"/>
          <w:marRight w:val="0"/>
          <w:marTop w:val="0"/>
          <w:marBottom w:val="0"/>
          <w:divBdr>
            <w:top w:val="none" w:sz="0" w:space="0" w:color="auto"/>
            <w:left w:val="none" w:sz="0" w:space="0" w:color="auto"/>
            <w:bottom w:val="none" w:sz="0" w:space="0" w:color="auto"/>
            <w:right w:val="none" w:sz="0" w:space="0" w:color="auto"/>
          </w:divBdr>
          <w:divsChild>
            <w:div w:id="1477062555">
              <w:marLeft w:val="0"/>
              <w:marRight w:val="0"/>
              <w:marTop w:val="0"/>
              <w:marBottom w:val="0"/>
              <w:divBdr>
                <w:top w:val="none" w:sz="0" w:space="0" w:color="auto"/>
                <w:left w:val="none" w:sz="0" w:space="0" w:color="auto"/>
                <w:bottom w:val="none" w:sz="0" w:space="0" w:color="auto"/>
                <w:right w:val="none" w:sz="0" w:space="0" w:color="auto"/>
              </w:divBdr>
              <w:divsChild>
                <w:div w:id="1017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64515">
      <w:bodyDiv w:val="1"/>
      <w:marLeft w:val="0"/>
      <w:marRight w:val="0"/>
      <w:marTop w:val="0"/>
      <w:marBottom w:val="0"/>
      <w:divBdr>
        <w:top w:val="none" w:sz="0" w:space="0" w:color="auto"/>
        <w:left w:val="none" w:sz="0" w:space="0" w:color="auto"/>
        <w:bottom w:val="none" w:sz="0" w:space="0" w:color="auto"/>
        <w:right w:val="none" w:sz="0" w:space="0" w:color="auto"/>
      </w:divBdr>
    </w:div>
    <w:div w:id="758257004">
      <w:bodyDiv w:val="1"/>
      <w:marLeft w:val="0"/>
      <w:marRight w:val="0"/>
      <w:marTop w:val="0"/>
      <w:marBottom w:val="0"/>
      <w:divBdr>
        <w:top w:val="none" w:sz="0" w:space="0" w:color="auto"/>
        <w:left w:val="none" w:sz="0" w:space="0" w:color="auto"/>
        <w:bottom w:val="none" w:sz="0" w:space="0" w:color="auto"/>
        <w:right w:val="none" w:sz="0" w:space="0" w:color="auto"/>
      </w:divBdr>
      <w:divsChild>
        <w:div w:id="240213356">
          <w:marLeft w:val="0"/>
          <w:marRight w:val="0"/>
          <w:marTop w:val="0"/>
          <w:marBottom w:val="0"/>
          <w:divBdr>
            <w:top w:val="none" w:sz="0" w:space="0" w:color="auto"/>
            <w:left w:val="none" w:sz="0" w:space="0" w:color="auto"/>
            <w:bottom w:val="none" w:sz="0" w:space="0" w:color="auto"/>
            <w:right w:val="none" w:sz="0" w:space="0" w:color="auto"/>
          </w:divBdr>
          <w:divsChild>
            <w:div w:id="531305811">
              <w:marLeft w:val="0"/>
              <w:marRight w:val="0"/>
              <w:marTop w:val="0"/>
              <w:marBottom w:val="0"/>
              <w:divBdr>
                <w:top w:val="none" w:sz="0" w:space="0" w:color="auto"/>
                <w:left w:val="none" w:sz="0" w:space="0" w:color="auto"/>
                <w:bottom w:val="none" w:sz="0" w:space="0" w:color="auto"/>
                <w:right w:val="none" w:sz="0" w:space="0" w:color="auto"/>
              </w:divBdr>
              <w:divsChild>
                <w:div w:id="13437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41525">
      <w:bodyDiv w:val="1"/>
      <w:marLeft w:val="0"/>
      <w:marRight w:val="0"/>
      <w:marTop w:val="0"/>
      <w:marBottom w:val="0"/>
      <w:divBdr>
        <w:top w:val="none" w:sz="0" w:space="0" w:color="auto"/>
        <w:left w:val="none" w:sz="0" w:space="0" w:color="auto"/>
        <w:bottom w:val="none" w:sz="0" w:space="0" w:color="auto"/>
        <w:right w:val="none" w:sz="0" w:space="0" w:color="auto"/>
      </w:divBdr>
      <w:divsChild>
        <w:div w:id="1953779946">
          <w:marLeft w:val="0"/>
          <w:marRight w:val="0"/>
          <w:marTop w:val="0"/>
          <w:marBottom w:val="0"/>
          <w:divBdr>
            <w:top w:val="none" w:sz="0" w:space="0" w:color="auto"/>
            <w:left w:val="none" w:sz="0" w:space="0" w:color="auto"/>
            <w:bottom w:val="none" w:sz="0" w:space="0" w:color="auto"/>
            <w:right w:val="none" w:sz="0" w:space="0" w:color="auto"/>
          </w:divBdr>
          <w:divsChild>
            <w:div w:id="867107293">
              <w:marLeft w:val="0"/>
              <w:marRight w:val="0"/>
              <w:marTop w:val="0"/>
              <w:marBottom w:val="0"/>
              <w:divBdr>
                <w:top w:val="none" w:sz="0" w:space="0" w:color="auto"/>
                <w:left w:val="none" w:sz="0" w:space="0" w:color="auto"/>
                <w:bottom w:val="none" w:sz="0" w:space="0" w:color="auto"/>
                <w:right w:val="none" w:sz="0" w:space="0" w:color="auto"/>
              </w:divBdr>
              <w:divsChild>
                <w:div w:id="8846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0916">
      <w:bodyDiv w:val="1"/>
      <w:marLeft w:val="0"/>
      <w:marRight w:val="0"/>
      <w:marTop w:val="0"/>
      <w:marBottom w:val="0"/>
      <w:divBdr>
        <w:top w:val="none" w:sz="0" w:space="0" w:color="auto"/>
        <w:left w:val="none" w:sz="0" w:space="0" w:color="auto"/>
        <w:bottom w:val="none" w:sz="0" w:space="0" w:color="auto"/>
        <w:right w:val="none" w:sz="0" w:space="0" w:color="auto"/>
      </w:divBdr>
      <w:divsChild>
        <w:div w:id="956761691">
          <w:marLeft w:val="0"/>
          <w:marRight w:val="0"/>
          <w:marTop w:val="0"/>
          <w:marBottom w:val="0"/>
          <w:divBdr>
            <w:top w:val="none" w:sz="0" w:space="0" w:color="auto"/>
            <w:left w:val="none" w:sz="0" w:space="0" w:color="auto"/>
            <w:bottom w:val="none" w:sz="0" w:space="0" w:color="auto"/>
            <w:right w:val="none" w:sz="0" w:space="0" w:color="auto"/>
          </w:divBdr>
          <w:divsChild>
            <w:div w:id="1652715396">
              <w:marLeft w:val="0"/>
              <w:marRight w:val="0"/>
              <w:marTop w:val="0"/>
              <w:marBottom w:val="0"/>
              <w:divBdr>
                <w:top w:val="none" w:sz="0" w:space="0" w:color="auto"/>
                <w:left w:val="none" w:sz="0" w:space="0" w:color="auto"/>
                <w:bottom w:val="none" w:sz="0" w:space="0" w:color="auto"/>
                <w:right w:val="none" w:sz="0" w:space="0" w:color="auto"/>
              </w:divBdr>
              <w:divsChild>
                <w:div w:id="6301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3719">
      <w:bodyDiv w:val="1"/>
      <w:marLeft w:val="0"/>
      <w:marRight w:val="0"/>
      <w:marTop w:val="0"/>
      <w:marBottom w:val="0"/>
      <w:divBdr>
        <w:top w:val="none" w:sz="0" w:space="0" w:color="auto"/>
        <w:left w:val="none" w:sz="0" w:space="0" w:color="auto"/>
        <w:bottom w:val="none" w:sz="0" w:space="0" w:color="auto"/>
        <w:right w:val="none" w:sz="0" w:space="0" w:color="auto"/>
      </w:divBdr>
      <w:divsChild>
        <w:div w:id="1074473626">
          <w:marLeft w:val="0"/>
          <w:marRight w:val="0"/>
          <w:marTop w:val="0"/>
          <w:marBottom w:val="0"/>
          <w:divBdr>
            <w:top w:val="none" w:sz="0" w:space="0" w:color="auto"/>
            <w:left w:val="none" w:sz="0" w:space="0" w:color="auto"/>
            <w:bottom w:val="none" w:sz="0" w:space="0" w:color="auto"/>
            <w:right w:val="none" w:sz="0" w:space="0" w:color="auto"/>
          </w:divBdr>
          <w:divsChild>
            <w:div w:id="1384985405">
              <w:marLeft w:val="0"/>
              <w:marRight w:val="0"/>
              <w:marTop w:val="0"/>
              <w:marBottom w:val="0"/>
              <w:divBdr>
                <w:top w:val="none" w:sz="0" w:space="0" w:color="auto"/>
                <w:left w:val="none" w:sz="0" w:space="0" w:color="auto"/>
                <w:bottom w:val="none" w:sz="0" w:space="0" w:color="auto"/>
                <w:right w:val="none" w:sz="0" w:space="0" w:color="auto"/>
              </w:divBdr>
              <w:divsChild>
                <w:div w:id="7817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379">
      <w:bodyDiv w:val="1"/>
      <w:marLeft w:val="0"/>
      <w:marRight w:val="0"/>
      <w:marTop w:val="0"/>
      <w:marBottom w:val="0"/>
      <w:divBdr>
        <w:top w:val="none" w:sz="0" w:space="0" w:color="auto"/>
        <w:left w:val="none" w:sz="0" w:space="0" w:color="auto"/>
        <w:bottom w:val="none" w:sz="0" w:space="0" w:color="auto"/>
        <w:right w:val="none" w:sz="0" w:space="0" w:color="auto"/>
      </w:divBdr>
      <w:divsChild>
        <w:div w:id="779496957">
          <w:marLeft w:val="0"/>
          <w:marRight w:val="0"/>
          <w:marTop w:val="0"/>
          <w:marBottom w:val="0"/>
          <w:divBdr>
            <w:top w:val="none" w:sz="0" w:space="0" w:color="auto"/>
            <w:left w:val="none" w:sz="0" w:space="0" w:color="auto"/>
            <w:bottom w:val="none" w:sz="0" w:space="0" w:color="auto"/>
            <w:right w:val="none" w:sz="0" w:space="0" w:color="auto"/>
          </w:divBdr>
          <w:divsChild>
            <w:div w:id="2036492890">
              <w:marLeft w:val="0"/>
              <w:marRight w:val="0"/>
              <w:marTop w:val="0"/>
              <w:marBottom w:val="0"/>
              <w:divBdr>
                <w:top w:val="none" w:sz="0" w:space="0" w:color="auto"/>
                <w:left w:val="none" w:sz="0" w:space="0" w:color="auto"/>
                <w:bottom w:val="none" w:sz="0" w:space="0" w:color="auto"/>
                <w:right w:val="none" w:sz="0" w:space="0" w:color="auto"/>
              </w:divBdr>
              <w:divsChild>
                <w:div w:id="6395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喻翔 胡</dc:creator>
  <cp:keywords/>
  <dc:description/>
  <cp:lastModifiedBy>喻翔 胡</cp:lastModifiedBy>
  <cp:revision>4</cp:revision>
  <dcterms:created xsi:type="dcterms:W3CDTF">2020-05-29T14:04:00Z</dcterms:created>
  <dcterms:modified xsi:type="dcterms:W3CDTF">2020-05-29T15:57:00Z</dcterms:modified>
</cp:coreProperties>
</file>