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AC1" w:rsidRDefault="00362AC1" w:rsidP="00362AC1">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p>
    <w:p w:rsidR="00362AC1" w:rsidRDefault="00362AC1" w:rsidP="00362AC1">
      <w:pPr>
        <w:jc w:val="center"/>
        <w:rPr>
          <w:rFonts w:ascii="黑体" w:eastAsia="黑体"/>
          <w:b/>
          <w:spacing w:val="40"/>
          <w:sz w:val="72"/>
          <w:szCs w:val="72"/>
        </w:rPr>
      </w:pPr>
      <w:r>
        <w:rPr>
          <w:rFonts w:ascii="黑体" w:eastAsia="黑体"/>
          <w:b/>
          <w:noProof/>
          <w:spacing w:val="40"/>
          <w:sz w:val="72"/>
          <w:szCs w:val="72"/>
        </w:rPr>
        <mc:AlternateContent>
          <mc:Choice Requires="wpc">
            <w:drawing>
              <wp:inline distT="0" distB="0" distL="0" distR="0" wp14:anchorId="31CFFEB9" wp14:editId="136BC0D9">
                <wp:extent cx="5257800" cy="990600"/>
                <wp:effectExtent l="0" t="0" r="1270" b="127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id="画布 4" o:spid="_x0000_s1026" editas="canvas" style="width:414pt;height:78pt;mso-position-horizontal-relative:char;mso-position-vertical-relative:line" coordsize="52578,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9906;visibility:visible;mso-wrap-style:square">
                  <v:fill o:detectmouseclick="t"/>
                  <v:path o:connecttype="none"/>
                </v:shape>
                <w10:anchorlock/>
              </v:group>
            </w:pict>
          </mc:Fallback>
        </mc:AlternateContent>
      </w:r>
    </w:p>
    <w:p w:rsidR="00362AC1" w:rsidRPr="004F5138" w:rsidRDefault="00362AC1" w:rsidP="00362AC1">
      <w:pPr>
        <w:jc w:val="center"/>
        <w:rPr>
          <w:rFonts w:ascii="黑体" w:eastAsia="黑体"/>
          <w:b/>
          <w:spacing w:val="100"/>
          <w:sz w:val="32"/>
          <w:szCs w:val="32"/>
        </w:rPr>
      </w:pPr>
      <w:r>
        <w:rPr>
          <w:rFonts w:ascii="黑体" w:eastAsia="黑体" w:hint="eastAsia"/>
          <w:b/>
          <w:noProof/>
          <w:spacing w:val="100"/>
          <w:sz w:val="32"/>
          <w:szCs w:val="32"/>
        </w:rPr>
        <w:drawing>
          <wp:inline distT="0" distB="0" distL="0" distR="0">
            <wp:extent cx="5269230" cy="879475"/>
            <wp:effectExtent l="0" t="0" r="0" b="0"/>
            <wp:docPr id="3" name="图片 3" descr="厦门大学嘉庚标志字体[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厦门大学嘉庚标志字体[横]"/>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9230" cy="879475"/>
                    </a:xfrm>
                    <a:prstGeom prst="rect">
                      <a:avLst/>
                    </a:prstGeom>
                    <a:noFill/>
                    <a:ln>
                      <a:noFill/>
                    </a:ln>
                  </pic:spPr>
                </pic:pic>
              </a:graphicData>
            </a:graphic>
          </wp:inline>
        </w:drawing>
      </w:r>
    </w:p>
    <w:p w:rsidR="00362AC1" w:rsidRPr="002805E4" w:rsidRDefault="00362AC1" w:rsidP="00362AC1">
      <w:pPr>
        <w:jc w:val="center"/>
        <w:rPr>
          <w:rFonts w:ascii="黑体" w:eastAsia="黑体" w:hAnsi="宋体"/>
          <w:b/>
          <w:spacing w:val="40"/>
          <w:sz w:val="52"/>
          <w:szCs w:val="52"/>
        </w:rPr>
      </w:pPr>
      <w:r w:rsidRPr="002805E4">
        <w:rPr>
          <w:rFonts w:ascii="黑体" w:eastAsia="黑体" w:hAnsi="宋体" w:hint="eastAsia"/>
          <w:b/>
          <w:spacing w:val="40"/>
          <w:sz w:val="52"/>
          <w:szCs w:val="52"/>
        </w:rPr>
        <w:t>(论文首页纸)</w:t>
      </w:r>
    </w:p>
    <w:p w:rsidR="00362AC1" w:rsidRPr="00AD48EF" w:rsidRDefault="00362AC1" w:rsidP="00362AC1">
      <w:pPr>
        <w:ind w:firstLineChars="700" w:firstLine="2249"/>
        <w:rPr>
          <w:b/>
          <w:sz w:val="32"/>
          <w:szCs w:val="32"/>
        </w:rPr>
      </w:pPr>
      <w:r>
        <w:rPr>
          <w:rFonts w:hint="eastAsia"/>
          <w:b/>
          <w:sz w:val="32"/>
          <w:szCs w:val="32"/>
        </w:rPr>
        <w:t>201</w:t>
      </w:r>
      <w:r>
        <w:rPr>
          <w:b/>
          <w:sz w:val="32"/>
          <w:szCs w:val="32"/>
        </w:rPr>
        <w:t>8</w:t>
      </w:r>
      <w:r w:rsidRPr="00AD48EF">
        <w:rPr>
          <w:rFonts w:hint="eastAsia"/>
          <w:b/>
          <w:sz w:val="32"/>
          <w:szCs w:val="32"/>
        </w:rPr>
        <w:t>—</w:t>
      </w:r>
      <w:r>
        <w:rPr>
          <w:rFonts w:hint="eastAsia"/>
          <w:b/>
          <w:sz w:val="32"/>
          <w:szCs w:val="32"/>
        </w:rPr>
        <w:t>201</w:t>
      </w:r>
      <w:r>
        <w:rPr>
          <w:b/>
          <w:sz w:val="32"/>
          <w:szCs w:val="32"/>
        </w:rPr>
        <w:t>9</w:t>
      </w:r>
      <w:r w:rsidRPr="00AD48EF">
        <w:rPr>
          <w:rFonts w:hint="eastAsia"/>
          <w:b/>
          <w:sz w:val="32"/>
          <w:szCs w:val="32"/>
        </w:rPr>
        <w:t xml:space="preserve"> </w:t>
      </w:r>
      <w:proofErr w:type="gramStart"/>
      <w:r w:rsidRPr="00AD48EF">
        <w:rPr>
          <w:rFonts w:hint="eastAsia"/>
          <w:b/>
          <w:sz w:val="32"/>
          <w:szCs w:val="32"/>
        </w:rPr>
        <w:t>学年第</w:t>
      </w:r>
      <w:proofErr w:type="gramEnd"/>
      <w:r>
        <w:rPr>
          <w:rFonts w:hint="eastAsia"/>
          <w:b/>
          <w:sz w:val="32"/>
          <w:szCs w:val="32"/>
        </w:rPr>
        <w:t xml:space="preserve"> </w:t>
      </w:r>
      <w:proofErr w:type="gramStart"/>
      <w:r>
        <w:rPr>
          <w:rFonts w:hint="eastAsia"/>
          <w:b/>
          <w:sz w:val="32"/>
          <w:szCs w:val="32"/>
        </w:rPr>
        <w:t>一</w:t>
      </w:r>
      <w:proofErr w:type="gramEnd"/>
      <w:r>
        <w:rPr>
          <w:rFonts w:hint="eastAsia"/>
          <w:b/>
          <w:sz w:val="32"/>
          <w:szCs w:val="32"/>
        </w:rPr>
        <w:t xml:space="preserve"> </w:t>
      </w:r>
      <w:r w:rsidRPr="00AD48EF">
        <w:rPr>
          <w:rFonts w:hint="eastAsia"/>
          <w:b/>
          <w:sz w:val="32"/>
          <w:szCs w:val="32"/>
        </w:rPr>
        <w:t>学期</w:t>
      </w:r>
    </w:p>
    <w:p w:rsidR="00362AC1" w:rsidRPr="002805E4" w:rsidRDefault="00362AC1" w:rsidP="00362AC1">
      <w:pPr>
        <w:rPr>
          <w:b/>
          <w:sz w:val="32"/>
          <w:szCs w:val="32"/>
        </w:rPr>
      </w:pPr>
    </w:p>
    <w:p w:rsidR="00362AC1" w:rsidRPr="00956A27" w:rsidRDefault="00362AC1" w:rsidP="00362AC1">
      <w:pPr>
        <w:spacing w:line="360" w:lineRule="auto"/>
        <w:rPr>
          <w:rFonts w:ascii="楷体_GB2312" w:eastAsia="楷体_GB2312"/>
          <w:b/>
          <w:sz w:val="32"/>
          <w:szCs w:val="32"/>
        </w:rPr>
      </w:pPr>
      <w:r w:rsidRPr="00AD48EF">
        <w:rPr>
          <w:rFonts w:hint="eastAsia"/>
          <w:b/>
          <w:sz w:val="32"/>
          <w:szCs w:val="32"/>
        </w:rPr>
        <w:t>课程</w:t>
      </w:r>
      <w:r>
        <w:rPr>
          <w:rFonts w:hint="eastAsia"/>
          <w:b/>
          <w:sz w:val="32"/>
          <w:szCs w:val="32"/>
        </w:rPr>
        <w:t>名称</w:t>
      </w:r>
      <w:r w:rsidRPr="00AD48EF">
        <w:rPr>
          <w:rFonts w:hint="eastAsia"/>
          <w:b/>
          <w:sz w:val="32"/>
          <w:szCs w:val="32"/>
        </w:rPr>
        <w:t>：</w:t>
      </w:r>
      <w:r>
        <w:rPr>
          <w:rFonts w:ascii="楷体_GB2312" w:eastAsia="楷体_GB2312" w:hint="eastAsia"/>
          <w:b/>
          <w:sz w:val="32"/>
          <w:szCs w:val="32"/>
        </w:rPr>
        <w:t xml:space="preserve"> 词法分析</w:t>
      </w:r>
    </w:p>
    <w:p w:rsidR="00362AC1" w:rsidRPr="00956A27" w:rsidRDefault="00362AC1" w:rsidP="00362AC1">
      <w:pPr>
        <w:spacing w:line="360" w:lineRule="auto"/>
        <w:rPr>
          <w:rFonts w:ascii="楷体_GB2312" w:eastAsia="楷体_GB2312"/>
          <w:b/>
          <w:sz w:val="32"/>
          <w:szCs w:val="32"/>
        </w:rPr>
      </w:pPr>
      <w:r>
        <w:rPr>
          <w:rFonts w:hint="eastAsia"/>
          <w:b/>
          <w:sz w:val="32"/>
          <w:szCs w:val="32"/>
        </w:rPr>
        <w:t>任课教师：</w:t>
      </w:r>
      <w:r>
        <w:rPr>
          <w:rFonts w:ascii="楷体_GB2312" w:eastAsia="楷体_GB2312" w:hint="eastAsia"/>
          <w:b/>
          <w:sz w:val="32"/>
          <w:szCs w:val="32"/>
        </w:rPr>
        <w:t xml:space="preserve"> 郭一晶</w:t>
      </w:r>
    </w:p>
    <w:p w:rsidR="00362AC1" w:rsidRDefault="00362AC1" w:rsidP="00362AC1">
      <w:pPr>
        <w:spacing w:line="360" w:lineRule="auto"/>
        <w:rPr>
          <w:rFonts w:ascii="楷体_GB2312" w:eastAsia="楷体_GB2312"/>
          <w:b/>
          <w:sz w:val="32"/>
          <w:szCs w:val="32"/>
        </w:rPr>
      </w:pPr>
      <w:r>
        <w:rPr>
          <w:rFonts w:ascii="楷体_GB2312" w:eastAsia="楷体_GB2312" w:hint="eastAsia"/>
          <w:b/>
          <w:sz w:val="32"/>
          <w:szCs w:val="32"/>
        </w:rPr>
        <w:t>成员：</w:t>
      </w:r>
    </w:p>
    <w:p w:rsidR="00362AC1" w:rsidRDefault="00362AC1" w:rsidP="00362AC1">
      <w:pPr>
        <w:spacing w:line="360" w:lineRule="auto"/>
        <w:ind w:firstLine="420"/>
        <w:rPr>
          <w:rFonts w:ascii="楷体_GB2312" w:eastAsia="楷体_GB2312"/>
          <w:b/>
          <w:sz w:val="32"/>
          <w:szCs w:val="32"/>
        </w:rPr>
      </w:pPr>
      <w:r w:rsidRPr="00A14FE1">
        <w:rPr>
          <w:rFonts w:ascii="楷体_GB2312" w:eastAsia="楷体_GB2312"/>
          <w:b/>
          <w:sz w:val="32"/>
          <w:szCs w:val="32"/>
        </w:rPr>
        <w:t>SWE16003</w:t>
      </w:r>
      <w:r w:rsidRPr="00A14FE1">
        <w:rPr>
          <w:rFonts w:ascii="楷体_GB2312" w:eastAsia="楷体_GB2312" w:hint="eastAsia"/>
          <w:b/>
          <w:sz w:val="32"/>
          <w:szCs w:val="32"/>
        </w:rPr>
        <w:t>徐麒涵</w:t>
      </w:r>
    </w:p>
    <w:p w:rsidR="00362AC1" w:rsidRDefault="00362AC1" w:rsidP="00362AC1">
      <w:pPr>
        <w:spacing w:line="360" w:lineRule="auto"/>
        <w:ind w:firstLine="420"/>
        <w:rPr>
          <w:rFonts w:ascii="楷体_GB2312" w:eastAsia="楷体_GB2312"/>
          <w:b/>
          <w:sz w:val="32"/>
          <w:szCs w:val="32"/>
        </w:rPr>
      </w:pPr>
      <w:r>
        <w:rPr>
          <w:rFonts w:ascii="楷体_GB2312" w:eastAsia="楷体_GB2312" w:hint="eastAsia"/>
          <w:b/>
          <w:sz w:val="32"/>
          <w:szCs w:val="32"/>
        </w:rPr>
        <w:t>S</w:t>
      </w:r>
      <w:r>
        <w:rPr>
          <w:rFonts w:ascii="楷体_GB2312" w:eastAsia="楷体_GB2312"/>
          <w:b/>
          <w:sz w:val="32"/>
          <w:szCs w:val="32"/>
        </w:rPr>
        <w:t>WE16004</w:t>
      </w:r>
      <w:r>
        <w:rPr>
          <w:rFonts w:ascii="楷体_GB2312" w:eastAsia="楷体_GB2312" w:hint="eastAsia"/>
          <w:b/>
          <w:sz w:val="32"/>
          <w:szCs w:val="32"/>
        </w:rPr>
        <w:t>黄潇</w:t>
      </w:r>
    </w:p>
    <w:p w:rsidR="00362AC1" w:rsidRDefault="00362AC1" w:rsidP="00362AC1">
      <w:pPr>
        <w:spacing w:line="360" w:lineRule="auto"/>
        <w:ind w:firstLine="420"/>
        <w:rPr>
          <w:rFonts w:ascii="楷体_GB2312" w:eastAsia="楷体_GB2312"/>
          <w:b/>
          <w:sz w:val="32"/>
          <w:szCs w:val="32"/>
        </w:rPr>
      </w:pPr>
      <w:r>
        <w:rPr>
          <w:rFonts w:ascii="楷体_GB2312" w:eastAsia="楷体_GB2312" w:hint="eastAsia"/>
          <w:b/>
          <w:sz w:val="32"/>
          <w:szCs w:val="32"/>
        </w:rPr>
        <w:t>S</w:t>
      </w:r>
      <w:r>
        <w:rPr>
          <w:rFonts w:ascii="楷体_GB2312" w:eastAsia="楷体_GB2312"/>
          <w:b/>
          <w:sz w:val="32"/>
          <w:szCs w:val="32"/>
        </w:rPr>
        <w:t>WE16024</w:t>
      </w:r>
      <w:r>
        <w:rPr>
          <w:rFonts w:ascii="楷体_GB2312" w:eastAsia="楷体_GB2312" w:hint="eastAsia"/>
          <w:b/>
          <w:sz w:val="32"/>
          <w:szCs w:val="32"/>
        </w:rPr>
        <w:t>连嘉华</w:t>
      </w:r>
    </w:p>
    <w:p w:rsidR="00362AC1" w:rsidRPr="00A14FE1" w:rsidRDefault="00362AC1" w:rsidP="00362AC1">
      <w:pPr>
        <w:spacing w:line="360" w:lineRule="auto"/>
        <w:ind w:firstLine="420"/>
        <w:rPr>
          <w:rFonts w:ascii="楷体_GB2312" w:eastAsia="楷体_GB2312"/>
          <w:b/>
          <w:sz w:val="32"/>
          <w:szCs w:val="32"/>
        </w:rPr>
      </w:pPr>
      <w:r>
        <w:rPr>
          <w:rFonts w:ascii="楷体_GB2312" w:eastAsia="楷体_GB2312" w:hint="eastAsia"/>
          <w:b/>
          <w:sz w:val="32"/>
          <w:szCs w:val="32"/>
        </w:rPr>
        <w:t>S</w:t>
      </w:r>
      <w:r>
        <w:rPr>
          <w:rFonts w:ascii="楷体_GB2312" w:eastAsia="楷体_GB2312"/>
          <w:b/>
          <w:sz w:val="32"/>
          <w:szCs w:val="32"/>
        </w:rPr>
        <w:t>WE16035</w:t>
      </w:r>
      <w:r>
        <w:rPr>
          <w:rFonts w:ascii="楷体_GB2312" w:eastAsia="楷体_GB2312" w:hint="eastAsia"/>
          <w:b/>
          <w:sz w:val="32"/>
          <w:szCs w:val="32"/>
        </w:rPr>
        <w:t>蔡志鹏</w:t>
      </w:r>
    </w:p>
    <w:p w:rsidR="00362AC1" w:rsidRDefault="00362AC1" w:rsidP="00362AC1">
      <w:pPr>
        <w:rPr>
          <w:b/>
          <w:sz w:val="32"/>
          <w:szCs w:val="32"/>
        </w:rPr>
      </w:pPr>
    </w:p>
    <w:p w:rsidR="00362AC1" w:rsidRDefault="00362AC1" w:rsidP="00362AC1">
      <w:pPr>
        <w:rPr>
          <w:b/>
          <w:sz w:val="32"/>
          <w:szCs w:val="32"/>
        </w:rPr>
      </w:pPr>
    </w:p>
    <w:p w:rsidR="00362AC1" w:rsidRDefault="00362AC1" w:rsidP="00362AC1">
      <w:pPr>
        <w:rPr>
          <w:b/>
          <w:sz w:val="32"/>
          <w:szCs w:val="32"/>
        </w:rPr>
      </w:pPr>
    </w:p>
    <w:p w:rsidR="00362AC1" w:rsidRPr="00AD48EF" w:rsidRDefault="00362AC1" w:rsidP="00362AC1">
      <w:pPr>
        <w:rPr>
          <w:b/>
          <w:sz w:val="32"/>
          <w:szCs w:val="32"/>
        </w:rPr>
      </w:pPr>
    </w:p>
    <w:p w:rsidR="00362AC1" w:rsidRDefault="00362AC1" w:rsidP="00362AC1">
      <w:pPr>
        <w:jc w:val="right"/>
        <w:rPr>
          <w:sz w:val="28"/>
          <w:szCs w:val="28"/>
        </w:rPr>
      </w:pPr>
      <w:r w:rsidRPr="00AD48EF">
        <w:rPr>
          <w:rFonts w:hint="eastAsia"/>
          <w:sz w:val="28"/>
          <w:szCs w:val="28"/>
        </w:rPr>
        <w:t xml:space="preserve">       </w:t>
      </w:r>
      <w:r>
        <w:rPr>
          <w:rFonts w:hint="eastAsia"/>
          <w:sz w:val="28"/>
          <w:szCs w:val="28"/>
        </w:rPr>
        <w:t xml:space="preserve">                                  </w:t>
      </w:r>
    </w:p>
    <w:p w:rsidR="00362AC1" w:rsidRPr="00AD48EF" w:rsidRDefault="00362AC1" w:rsidP="00362AC1">
      <w:pPr>
        <w:wordWrap w:val="0"/>
        <w:jc w:val="right"/>
        <w:rPr>
          <w:sz w:val="28"/>
          <w:szCs w:val="28"/>
        </w:rPr>
      </w:pPr>
      <w:r>
        <w:rPr>
          <w:rFonts w:hint="eastAsia"/>
          <w:sz w:val="28"/>
          <w:szCs w:val="28"/>
        </w:rPr>
        <w:t xml:space="preserve"> </w:t>
      </w:r>
      <w:r>
        <w:rPr>
          <w:rFonts w:hint="eastAsia"/>
          <w:sz w:val="28"/>
          <w:szCs w:val="28"/>
        </w:rPr>
        <w:t>提交日期：</w:t>
      </w:r>
      <w:r>
        <w:rPr>
          <w:rFonts w:hint="eastAsia"/>
          <w:sz w:val="28"/>
          <w:szCs w:val="28"/>
        </w:rPr>
        <w:t>201</w:t>
      </w:r>
      <w:r>
        <w:rPr>
          <w:sz w:val="28"/>
          <w:szCs w:val="28"/>
        </w:rPr>
        <w:t>8</w:t>
      </w:r>
      <w:r w:rsidRPr="00AD48EF">
        <w:rPr>
          <w:rFonts w:hint="eastAsia"/>
          <w:sz w:val="28"/>
          <w:szCs w:val="28"/>
        </w:rPr>
        <w:t>年</w:t>
      </w:r>
      <w:r>
        <w:rPr>
          <w:sz w:val="28"/>
          <w:szCs w:val="28"/>
        </w:rPr>
        <w:t>11</w:t>
      </w:r>
      <w:r w:rsidRPr="00AD48EF">
        <w:rPr>
          <w:rFonts w:hint="eastAsia"/>
          <w:sz w:val="28"/>
          <w:szCs w:val="28"/>
        </w:rPr>
        <w:t>月</w:t>
      </w:r>
      <w:r>
        <w:rPr>
          <w:sz w:val="28"/>
          <w:szCs w:val="28"/>
        </w:rPr>
        <w:t>6</w:t>
      </w:r>
      <w:r>
        <w:rPr>
          <w:rFonts w:hint="eastAsia"/>
          <w:sz w:val="28"/>
          <w:szCs w:val="28"/>
        </w:rPr>
        <w:t>日</w:t>
      </w:r>
    </w:p>
    <w:p w:rsidR="00362AC1" w:rsidRDefault="00362AC1" w:rsidP="00362AC1">
      <w:pPr>
        <w:widowControl/>
        <w:numPr>
          <w:ilvl w:val="0"/>
          <w:numId w:val="1"/>
        </w:numPr>
        <w:jc w:val="left"/>
        <w:rPr>
          <w:rFonts w:eastAsia="黑体"/>
          <w:b/>
          <w:bCs/>
          <w:kern w:val="0"/>
          <w:sz w:val="24"/>
        </w:rPr>
      </w:pPr>
      <w:r>
        <w:lastRenderedPageBreak/>
        <w:br w:type="page"/>
      </w:r>
      <w:r w:rsidRPr="004918F4">
        <w:rPr>
          <w:rFonts w:eastAsia="黑体"/>
          <w:b/>
          <w:bCs/>
          <w:kern w:val="0"/>
          <w:sz w:val="24"/>
        </w:rPr>
        <w:lastRenderedPageBreak/>
        <w:t>实验目的</w:t>
      </w:r>
    </w:p>
    <w:p w:rsidR="00362AC1" w:rsidRDefault="00362AC1" w:rsidP="00362AC1">
      <w:pPr>
        <w:ind w:firstLine="420"/>
      </w:pPr>
      <w:r>
        <w:rPr>
          <w:rFonts w:hint="eastAsia"/>
        </w:rPr>
        <w:t>通过设计编制调试一个具体的词法分析程序，加深对词法分析原理的理解。并掌握在对程序设计语言源程序进行扫描过程中将其分解为各类单词的词法分析方法。</w:t>
      </w:r>
    </w:p>
    <w:p w:rsidR="00362AC1" w:rsidRDefault="00362AC1" w:rsidP="00362AC1">
      <w:pPr>
        <w:ind w:firstLine="420"/>
      </w:pPr>
      <w:r>
        <w:rPr>
          <w:rFonts w:hint="eastAsia"/>
        </w:rPr>
        <w:t>编制一个读单词过程，从输入的源程序中，识别出</w:t>
      </w:r>
      <w:proofErr w:type="gramStart"/>
      <w:r>
        <w:rPr>
          <w:rFonts w:hint="eastAsia"/>
        </w:rPr>
        <w:t>各个具有</w:t>
      </w:r>
      <w:proofErr w:type="gramEnd"/>
      <w:r>
        <w:rPr>
          <w:rFonts w:hint="eastAsia"/>
        </w:rPr>
        <w:t>独立意义的单词</w:t>
      </w:r>
      <w:r>
        <w:rPr>
          <w:rFonts w:hint="eastAsia"/>
        </w:rPr>
        <w:t>(token)</w:t>
      </w:r>
      <w:r>
        <w:rPr>
          <w:rFonts w:hint="eastAsia"/>
        </w:rPr>
        <w:t>，即基本保留字、标识符、常量、运算符、分隔符五大类，并依次输出各个单词的内部编码及单词符号自身值。（遇到错误时可显示“</w:t>
      </w:r>
      <w:r>
        <w:rPr>
          <w:rFonts w:hint="eastAsia"/>
        </w:rPr>
        <w:t>Error</w:t>
      </w:r>
      <w:r>
        <w:rPr>
          <w:rFonts w:hint="eastAsia"/>
        </w:rPr>
        <w:t>”，然后跳过错误部分继续显示）。</w:t>
      </w:r>
    </w:p>
    <w:p w:rsidR="00362AC1" w:rsidRDefault="00362AC1" w:rsidP="00362AC1">
      <w:pPr>
        <w:ind w:firstLine="420"/>
      </w:pPr>
    </w:p>
    <w:p w:rsidR="00362AC1" w:rsidRDefault="00362AC1" w:rsidP="00362AC1">
      <w:pPr>
        <w:widowControl/>
        <w:numPr>
          <w:ilvl w:val="0"/>
          <w:numId w:val="1"/>
        </w:numPr>
        <w:jc w:val="left"/>
        <w:rPr>
          <w:rFonts w:eastAsia="黑体"/>
          <w:b/>
          <w:bCs/>
          <w:kern w:val="0"/>
          <w:sz w:val="24"/>
        </w:rPr>
      </w:pPr>
      <w:r>
        <w:rPr>
          <w:rFonts w:eastAsia="黑体" w:hint="eastAsia"/>
          <w:b/>
          <w:bCs/>
          <w:kern w:val="0"/>
          <w:sz w:val="24"/>
        </w:rPr>
        <w:t>实验分工</w:t>
      </w:r>
    </w:p>
    <w:p w:rsidR="00362AC1" w:rsidRDefault="00362AC1" w:rsidP="00362AC1">
      <w:pPr>
        <w:widowControl/>
        <w:jc w:val="left"/>
      </w:pPr>
      <w:r w:rsidRPr="00A14FE1">
        <w:rPr>
          <w:rFonts w:hint="eastAsia"/>
        </w:rPr>
        <w:t>徐麒涵</w:t>
      </w:r>
      <w:r>
        <w:rPr>
          <w:rFonts w:hint="eastAsia"/>
        </w:rPr>
        <w:t>：负责使用</w:t>
      </w:r>
      <w:r>
        <w:rPr>
          <w:rFonts w:hint="eastAsia"/>
        </w:rPr>
        <w:t>P</w:t>
      </w:r>
      <w:r>
        <w:t>HP</w:t>
      </w:r>
      <w:r>
        <w:rPr>
          <w:rFonts w:hint="eastAsia"/>
        </w:rPr>
        <w:t>实现</w:t>
      </w:r>
    </w:p>
    <w:p w:rsidR="00362AC1" w:rsidRDefault="00362AC1" w:rsidP="00362AC1">
      <w:pPr>
        <w:widowControl/>
        <w:jc w:val="left"/>
      </w:pPr>
      <w:r>
        <w:rPr>
          <w:rFonts w:hint="eastAsia"/>
        </w:rPr>
        <w:t>黄潇：负责使用</w:t>
      </w:r>
      <w:r>
        <w:rPr>
          <w:rFonts w:hint="eastAsia"/>
        </w:rPr>
        <w:t>C</w:t>
      </w:r>
      <w:r>
        <w:t>++</w:t>
      </w:r>
      <w:r>
        <w:rPr>
          <w:rFonts w:hint="eastAsia"/>
        </w:rPr>
        <w:t>实现</w:t>
      </w:r>
    </w:p>
    <w:p w:rsidR="00362AC1" w:rsidRDefault="00362AC1" w:rsidP="00362AC1">
      <w:pPr>
        <w:widowControl/>
        <w:jc w:val="left"/>
      </w:pPr>
      <w:r>
        <w:rPr>
          <w:rFonts w:hint="eastAsia"/>
        </w:rPr>
        <w:t>连嘉华：负责使用</w:t>
      </w:r>
      <w:r>
        <w:rPr>
          <w:rFonts w:hint="eastAsia"/>
        </w:rPr>
        <w:t>C++</w:t>
      </w:r>
      <w:r>
        <w:rPr>
          <w:rFonts w:hint="eastAsia"/>
        </w:rPr>
        <w:t>实现</w:t>
      </w:r>
    </w:p>
    <w:p w:rsidR="00362AC1" w:rsidRPr="00A14FE1" w:rsidRDefault="00362AC1" w:rsidP="00362AC1">
      <w:pPr>
        <w:widowControl/>
        <w:jc w:val="left"/>
      </w:pPr>
      <w:r>
        <w:rPr>
          <w:rFonts w:hint="eastAsia"/>
        </w:rPr>
        <w:t>蔡志鹏：负责使用</w:t>
      </w:r>
      <w:proofErr w:type="spellStart"/>
      <w:r>
        <w:rPr>
          <w:rFonts w:hint="eastAsia"/>
        </w:rPr>
        <w:t>golang</w:t>
      </w:r>
      <w:proofErr w:type="spellEnd"/>
      <w:r>
        <w:rPr>
          <w:rFonts w:hint="eastAsia"/>
        </w:rPr>
        <w:t>实现</w:t>
      </w:r>
    </w:p>
    <w:p w:rsidR="00362AC1" w:rsidRDefault="00362AC1" w:rsidP="00362AC1">
      <w:pPr>
        <w:widowControl/>
        <w:jc w:val="left"/>
        <w:rPr>
          <w:rFonts w:eastAsia="黑体"/>
          <w:b/>
          <w:bCs/>
          <w:kern w:val="0"/>
          <w:sz w:val="24"/>
        </w:rPr>
      </w:pPr>
    </w:p>
    <w:p w:rsidR="00362AC1" w:rsidRDefault="00362AC1" w:rsidP="00362AC1">
      <w:pPr>
        <w:widowControl/>
        <w:numPr>
          <w:ilvl w:val="0"/>
          <w:numId w:val="1"/>
        </w:numPr>
        <w:jc w:val="left"/>
        <w:rPr>
          <w:rFonts w:eastAsia="黑体"/>
          <w:b/>
          <w:bCs/>
          <w:kern w:val="0"/>
          <w:sz w:val="24"/>
        </w:rPr>
      </w:pPr>
      <w:r>
        <w:rPr>
          <w:rFonts w:eastAsia="黑体" w:hint="eastAsia"/>
          <w:b/>
          <w:bCs/>
          <w:kern w:val="0"/>
          <w:sz w:val="24"/>
        </w:rPr>
        <w:t>程序说明</w:t>
      </w:r>
    </w:p>
    <w:p w:rsidR="008A1B5C" w:rsidRDefault="00362AC1" w:rsidP="008A1B5C">
      <w:pPr>
        <w:widowControl/>
        <w:ind w:firstLine="420"/>
        <w:jc w:val="left"/>
      </w:pPr>
      <w:r w:rsidRPr="00734186">
        <w:rPr>
          <w:rFonts w:hint="eastAsia"/>
        </w:rPr>
        <w:t>程序先使用</w:t>
      </w:r>
      <w:proofErr w:type="spellStart"/>
      <w:r w:rsidRPr="00362AC1">
        <w:t>fin.open</w:t>
      </w:r>
      <w:proofErr w:type="spellEnd"/>
      <w:r w:rsidRPr="00362AC1">
        <w:t>(</w:t>
      </w:r>
      <w:r>
        <w:t>)</w:t>
      </w:r>
      <w:r w:rsidRPr="00734186">
        <w:rPr>
          <w:rFonts w:hint="eastAsia"/>
        </w:rPr>
        <w:t>函数读取文件</w:t>
      </w:r>
      <w:r w:rsidR="00C575EC">
        <w:rPr>
          <w:rFonts w:hint="eastAsia"/>
        </w:rPr>
        <w:t>test.txt</w:t>
      </w:r>
      <w:r w:rsidRPr="00734186">
        <w:rPr>
          <w:rFonts w:hint="eastAsia"/>
        </w:rPr>
        <w:t>中内容</w:t>
      </w:r>
      <w:r>
        <w:rPr>
          <w:rFonts w:hint="eastAsia"/>
        </w:rPr>
        <w:t>，在对读取的内容逐字进行</w:t>
      </w:r>
      <w:r w:rsidR="008A1B5C">
        <w:rPr>
          <w:rFonts w:hint="eastAsia"/>
        </w:rPr>
        <w:t>匹配。程序能够识别基本保留字、标识符、常量</w:t>
      </w:r>
      <w:r w:rsidR="007C7FEB">
        <w:rPr>
          <w:rFonts w:hint="eastAsia"/>
        </w:rPr>
        <w:t>（包括字符、字符串、实数、科学记数法、</w:t>
      </w:r>
      <w:r w:rsidR="007C7FEB">
        <w:rPr>
          <w:rFonts w:hint="eastAsia"/>
        </w:rPr>
        <w:t>16</w:t>
      </w:r>
      <w:r w:rsidR="007C7FEB">
        <w:rPr>
          <w:rFonts w:hint="eastAsia"/>
        </w:rPr>
        <w:t>进制数字）</w:t>
      </w:r>
      <w:r w:rsidR="008A1B5C">
        <w:rPr>
          <w:rFonts w:hint="eastAsia"/>
        </w:rPr>
        <w:t>、运算符、分隔符。</w:t>
      </w:r>
    </w:p>
    <w:tbl>
      <w:tblPr>
        <w:tblStyle w:val="a4"/>
        <w:tblW w:w="0" w:type="auto"/>
        <w:tblLook w:val="04A0" w:firstRow="1" w:lastRow="0" w:firstColumn="1" w:lastColumn="0" w:noHBand="0" w:noVBand="1"/>
      </w:tblPr>
      <w:tblGrid>
        <w:gridCol w:w="4261"/>
        <w:gridCol w:w="4261"/>
      </w:tblGrid>
      <w:tr w:rsidR="008F3036" w:rsidTr="008F3036">
        <w:tc>
          <w:tcPr>
            <w:tcW w:w="4261" w:type="dxa"/>
          </w:tcPr>
          <w:p w:rsidR="008F3036" w:rsidRDefault="008F3036" w:rsidP="008A1B5C">
            <w:pPr>
              <w:widowControl/>
              <w:jc w:val="left"/>
            </w:pPr>
            <w:r>
              <w:rPr>
                <w:rFonts w:hint="eastAsia"/>
              </w:rPr>
              <w:t>id</w:t>
            </w:r>
          </w:p>
        </w:tc>
        <w:tc>
          <w:tcPr>
            <w:tcW w:w="4261" w:type="dxa"/>
          </w:tcPr>
          <w:p w:rsidR="008F3036" w:rsidRDefault="008F3036" w:rsidP="008A1B5C">
            <w:pPr>
              <w:widowControl/>
              <w:jc w:val="left"/>
            </w:pPr>
            <w:r>
              <w:rPr>
                <w:rFonts w:hint="eastAsia"/>
              </w:rPr>
              <w:t>内容</w:t>
            </w:r>
          </w:p>
        </w:tc>
      </w:tr>
      <w:tr w:rsidR="008F3036" w:rsidTr="008F3036">
        <w:tc>
          <w:tcPr>
            <w:tcW w:w="4261" w:type="dxa"/>
          </w:tcPr>
          <w:p w:rsidR="008F3036" w:rsidRDefault="008F3036" w:rsidP="008A1B5C">
            <w:pPr>
              <w:widowControl/>
              <w:jc w:val="left"/>
            </w:pPr>
            <w:r>
              <w:rPr>
                <w:rFonts w:hint="eastAsia"/>
              </w:rPr>
              <w:t>1</w:t>
            </w:r>
          </w:p>
        </w:tc>
        <w:tc>
          <w:tcPr>
            <w:tcW w:w="4261" w:type="dxa"/>
          </w:tcPr>
          <w:p w:rsidR="008F3036" w:rsidRDefault="008F3036" w:rsidP="008A1B5C">
            <w:pPr>
              <w:widowControl/>
              <w:jc w:val="left"/>
            </w:pPr>
            <w:r w:rsidRPr="008A1B5C">
              <w:rPr>
                <w:rFonts w:hint="eastAsia"/>
              </w:rPr>
              <w:t>基本保留字</w:t>
            </w:r>
          </w:p>
        </w:tc>
      </w:tr>
      <w:tr w:rsidR="008F3036" w:rsidTr="008F3036">
        <w:tc>
          <w:tcPr>
            <w:tcW w:w="4261" w:type="dxa"/>
          </w:tcPr>
          <w:p w:rsidR="008F3036" w:rsidRDefault="008F3036" w:rsidP="008A1B5C">
            <w:pPr>
              <w:widowControl/>
              <w:jc w:val="left"/>
            </w:pPr>
            <w:r>
              <w:rPr>
                <w:rFonts w:hint="eastAsia"/>
              </w:rPr>
              <w:t>2</w:t>
            </w:r>
          </w:p>
        </w:tc>
        <w:tc>
          <w:tcPr>
            <w:tcW w:w="4261" w:type="dxa"/>
          </w:tcPr>
          <w:p w:rsidR="008F3036" w:rsidRDefault="008F3036" w:rsidP="008A1B5C">
            <w:pPr>
              <w:widowControl/>
              <w:jc w:val="left"/>
            </w:pPr>
            <w:r w:rsidRPr="008A1B5C">
              <w:rPr>
                <w:rFonts w:hint="eastAsia"/>
              </w:rPr>
              <w:t>标识符</w:t>
            </w:r>
          </w:p>
        </w:tc>
      </w:tr>
      <w:tr w:rsidR="008F3036" w:rsidTr="008F3036">
        <w:tc>
          <w:tcPr>
            <w:tcW w:w="4261" w:type="dxa"/>
          </w:tcPr>
          <w:p w:rsidR="008F3036" w:rsidRDefault="008F3036" w:rsidP="008A1B5C">
            <w:pPr>
              <w:widowControl/>
              <w:jc w:val="left"/>
            </w:pPr>
            <w:r>
              <w:rPr>
                <w:rFonts w:hint="eastAsia"/>
              </w:rPr>
              <w:t>3</w:t>
            </w:r>
          </w:p>
        </w:tc>
        <w:tc>
          <w:tcPr>
            <w:tcW w:w="4261" w:type="dxa"/>
          </w:tcPr>
          <w:p w:rsidR="008F3036" w:rsidRDefault="008F3036" w:rsidP="008A1B5C">
            <w:pPr>
              <w:widowControl/>
              <w:jc w:val="left"/>
            </w:pPr>
            <w:r w:rsidRPr="008A1B5C">
              <w:rPr>
                <w:rFonts w:hint="eastAsia"/>
              </w:rPr>
              <w:t>常量</w:t>
            </w:r>
          </w:p>
        </w:tc>
      </w:tr>
      <w:tr w:rsidR="008F3036" w:rsidTr="008F3036">
        <w:tc>
          <w:tcPr>
            <w:tcW w:w="4261" w:type="dxa"/>
          </w:tcPr>
          <w:p w:rsidR="008F3036" w:rsidRDefault="008F3036" w:rsidP="008A1B5C">
            <w:pPr>
              <w:widowControl/>
              <w:jc w:val="left"/>
            </w:pPr>
            <w:r>
              <w:rPr>
                <w:rFonts w:hint="eastAsia"/>
              </w:rPr>
              <w:t>4</w:t>
            </w:r>
          </w:p>
        </w:tc>
        <w:tc>
          <w:tcPr>
            <w:tcW w:w="4261" w:type="dxa"/>
          </w:tcPr>
          <w:p w:rsidR="008F3036" w:rsidRDefault="008F3036" w:rsidP="008A1B5C">
            <w:pPr>
              <w:widowControl/>
              <w:jc w:val="left"/>
            </w:pPr>
            <w:r w:rsidRPr="008A1B5C">
              <w:rPr>
                <w:rFonts w:hint="eastAsia"/>
              </w:rPr>
              <w:t>运算符</w:t>
            </w:r>
          </w:p>
        </w:tc>
      </w:tr>
      <w:tr w:rsidR="008F3036" w:rsidTr="008F3036">
        <w:tc>
          <w:tcPr>
            <w:tcW w:w="4261" w:type="dxa"/>
          </w:tcPr>
          <w:p w:rsidR="008F3036" w:rsidRDefault="008F3036" w:rsidP="008A1B5C">
            <w:pPr>
              <w:widowControl/>
              <w:jc w:val="left"/>
            </w:pPr>
            <w:r>
              <w:rPr>
                <w:rFonts w:hint="eastAsia"/>
              </w:rPr>
              <w:t>5</w:t>
            </w:r>
          </w:p>
        </w:tc>
        <w:tc>
          <w:tcPr>
            <w:tcW w:w="4261" w:type="dxa"/>
          </w:tcPr>
          <w:p w:rsidR="008F3036" w:rsidRDefault="008F3036" w:rsidP="008A1B5C">
            <w:pPr>
              <w:widowControl/>
              <w:jc w:val="left"/>
            </w:pPr>
            <w:r w:rsidRPr="008A1B5C">
              <w:rPr>
                <w:rFonts w:hint="eastAsia"/>
              </w:rPr>
              <w:t>分隔符</w:t>
            </w:r>
          </w:p>
        </w:tc>
      </w:tr>
    </w:tbl>
    <w:p w:rsidR="008F3036" w:rsidRDefault="008F3036" w:rsidP="008F3036">
      <w:pPr>
        <w:widowControl/>
        <w:jc w:val="left"/>
      </w:pPr>
    </w:p>
    <w:p w:rsidR="008A1B5C" w:rsidRPr="008F3036" w:rsidRDefault="008F3036" w:rsidP="008A1B5C">
      <w:pPr>
        <w:widowControl/>
        <w:jc w:val="left"/>
      </w:pPr>
      <w:r>
        <w:rPr>
          <w:rFonts w:hint="eastAsia"/>
        </w:rPr>
        <w:t>当识别到了以上内容时，将按照格式</w:t>
      </w:r>
      <w:r>
        <w:rPr>
          <w:rFonts w:hint="eastAsia"/>
        </w:rPr>
        <w:t>(id,</w:t>
      </w:r>
      <w:proofErr w:type="gramStart"/>
      <w:r>
        <w:t>”</w:t>
      </w:r>
      <w:proofErr w:type="gramEnd"/>
      <w:r>
        <w:rPr>
          <w:rFonts w:hint="eastAsia"/>
        </w:rPr>
        <w:t>识别内容</w:t>
      </w:r>
      <w:proofErr w:type="gramStart"/>
      <w:r>
        <w:t>”</w:t>
      </w:r>
      <w:proofErr w:type="gramEnd"/>
      <w:r>
        <w:rPr>
          <w:rFonts w:hint="eastAsia"/>
        </w:rPr>
        <w:t>)</w:t>
      </w:r>
      <w:r>
        <w:rPr>
          <w:rFonts w:hint="eastAsia"/>
        </w:rPr>
        <w:t>输出</w:t>
      </w:r>
    </w:p>
    <w:p w:rsidR="008A1B5C" w:rsidRPr="008F3036" w:rsidRDefault="008A1B5C" w:rsidP="00362AC1">
      <w:pPr>
        <w:widowControl/>
        <w:jc w:val="left"/>
      </w:pPr>
    </w:p>
    <w:p w:rsidR="006A2472" w:rsidRDefault="006A2472" w:rsidP="00362AC1">
      <w:pPr>
        <w:widowControl/>
        <w:jc w:val="left"/>
      </w:pPr>
      <w:r>
        <w:rPr>
          <w:rFonts w:hint="eastAsia"/>
        </w:rPr>
        <w:t>函数说明：</w:t>
      </w:r>
    </w:p>
    <w:p w:rsidR="00362AC1" w:rsidRDefault="006A2472" w:rsidP="006A2472">
      <w:pPr>
        <w:widowControl/>
        <w:ind w:firstLineChars="200" w:firstLine="420"/>
        <w:jc w:val="left"/>
      </w:pPr>
      <w:r w:rsidRPr="006A2472">
        <w:t>void analysis()</w:t>
      </w:r>
      <w:r w:rsidR="00362AC1">
        <w:rPr>
          <w:rFonts w:hint="eastAsia"/>
        </w:rPr>
        <w:t>：显示匹配到的结果</w:t>
      </w:r>
    </w:p>
    <w:p w:rsidR="00362AC1" w:rsidRDefault="006A2472" w:rsidP="006A2472">
      <w:pPr>
        <w:widowControl/>
        <w:ind w:firstLineChars="200" w:firstLine="420"/>
        <w:jc w:val="left"/>
      </w:pPr>
      <w:r w:rsidRPr="006A2472">
        <w:t>void error()</w:t>
      </w:r>
      <w:r w:rsidR="00362AC1">
        <w:rPr>
          <w:rFonts w:hint="eastAsia"/>
        </w:rPr>
        <w:t>：</w:t>
      </w:r>
      <w:r w:rsidR="00362AC1" w:rsidRPr="00362AC1">
        <w:rPr>
          <w:rFonts w:hint="eastAsia"/>
        </w:rPr>
        <w:t>错误处理</w:t>
      </w:r>
    </w:p>
    <w:p w:rsidR="00362AC1" w:rsidRDefault="006A2472" w:rsidP="006A2472">
      <w:pPr>
        <w:widowControl/>
        <w:ind w:firstLineChars="200" w:firstLine="420"/>
        <w:jc w:val="left"/>
      </w:pPr>
      <w:r w:rsidRPr="006A2472">
        <w:t>bool reserve()</w:t>
      </w:r>
      <w:r w:rsidR="00362AC1">
        <w:rPr>
          <w:rFonts w:hint="eastAsia"/>
        </w:rPr>
        <w:t>：</w:t>
      </w:r>
      <w:r w:rsidR="00362AC1" w:rsidRPr="00362AC1">
        <w:rPr>
          <w:rFonts w:hint="eastAsia"/>
        </w:rPr>
        <w:t>判断</w:t>
      </w:r>
      <w:r w:rsidR="00362AC1" w:rsidRPr="00362AC1">
        <w:rPr>
          <w:rFonts w:hint="eastAsia"/>
        </w:rPr>
        <w:t>token</w:t>
      </w:r>
      <w:r w:rsidR="00362AC1" w:rsidRPr="00362AC1">
        <w:rPr>
          <w:rFonts w:hint="eastAsia"/>
        </w:rPr>
        <w:t>中的字符串是否在保留字表中</w:t>
      </w:r>
    </w:p>
    <w:p w:rsidR="00362AC1" w:rsidRDefault="006A2472" w:rsidP="006A2472">
      <w:pPr>
        <w:widowControl/>
        <w:ind w:firstLineChars="200" w:firstLine="420"/>
        <w:jc w:val="left"/>
      </w:pPr>
      <w:r w:rsidRPr="006A2472">
        <w:t xml:space="preserve">void </w:t>
      </w:r>
      <w:proofErr w:type="spellStart"/>
      <w:r w:rsidRPr="006A2472">
        <w:t>getbe</w:t>
      </w:r>
      <w:proofErr w:type="spellEnd"/>
      <w:r w:rsidRPr="006A2472">
        <w:t>()</w:t>
      </w:r>
      <w:r w:rsidR="00362AC1">
        <w:rPr>
          <w:rFonts w:hint="eastAsia"/>
        </w:rPr>
        <w:t>：</w:t>
      </w:r>
      <w:r w:rsidR="00362AC1" w:rsidRPr="00362AC1">
        <w:rPr>
          <w:rFonts w:hint="eastAsia"/>
        </w:rPr>
        <w:t>若</w:t>
      </w:r>
      <w:r w:rsidR="00362AC1" w:rsidRPr="00362AC1">
        <w:rPr>
          <w:rFonts w:hint="eastAsia"/>
        </w:rPr>
        <w:t>character</w:t>
      </w:r>
      <w:r w:rsidR="00362AC1" w:rsidRPr="00362AC1">
        <w:rPr>
          <w:rFonts w:hint="eastAsia"/>
        </w:rPr>
        <w:t>中的字符为空，则继续读字符，直到非空</w:t>
      </w:r>
    </w:p>
    <w:p w:rsidR="00362AC1" w:rsidRDefault="006A2472" w:rsidP="006A2472">
      <w:pPr>
        <w:widowControl/>
        <w:ind w:firstLineChars="200" w:firstLine="420"/>
        <w:jc w:val="left"/>
      </w:pPr>
      <w:r w:rsidRPr="006A2472">
        <w:t>bool letter()</w:t>
      </w:r>
      <w:r w:rsidR="00362AC1">
        <w:rPr>
          <w:rFonts w:hint="eastAsia"/>
        </w:rPr>
        <w:t>：</w:t>
      </w:r>
      <w:r w:rsidR="00362AC1" w:rsidRPr="00362AC1">
        <w:rPr>
          <w:rFonts w:hint="eastAsia"/>
        </w:rPr>
        <w:t>判断</w:t>
      </w:r>
      <w:r w:rsidR="00362AC1" w:rsidRPr="00362AC1">
        <w:rPr>
          <w:rFonts w:hint="eastAsia"/>
        </w:rPr>
        <w:t>character</w:t>
      </w:r>
      <w:r w:rsidR="00362AC1" w:rsidRPr="00362AC1">
        <w:rPr>
          <w:rFonts w:hint="eastAsia"/>
        </w:rPr>
        <w:t>中的字符是否为字母</w:t>
      </w:r>
    </w:p>
    <w:p w:rsidR="00362AC1" w:rsidRDefault="006A2472" w:rsidP="006A2472">
      <w:pPr>
        <w:widowControl/>
        <w:ind w:firstLineChars="200" w:firstLine="420"/>
        <w:jc w:val="left"/>
      </w:pPr>
      <w:r w:rsidRPr="006A2472">
        <w:t>bool digit()</w:t>
      </w:r>
      <w:r w:rsidR="00362AC1">
        <w:t>：</w:t>
      </w:r>
      <w:r w:rsidR="00362AC1" w:rsidRPr="00362AC1">
        <w:rPr>
          <w:rFonts w:hint="eastAsia"/>
        </w:rPr>
        <w:t>判断</w:t>
      </w:r>
      <w:r w:rsidR="00362AC1" w:rsidRPr="00362AC1">
        <w:rPr>
          <w:rFonts w:hint="eastAsia"/>
        </w:rPr>
        <w:t>character</w:t>
      </w:r>
      <w:r w:rsidR="00362AC1" w:rsidRPr="00362AC1">
        <w:rPr>
          <w:rFonts w:hint="eastAsia"/>
        </w:rPr>
        <w:t>中的字符是否为数字</w:t>
      </w:r>
    </w:p>
    <w:p w:rsidR="00362AC1" w:rsidRDefault="006A2472" w:rsidP="006A2472">
      <w:pPr>
        <w:widowControl/>
        <w:ind w:firstLineChars="200" w:firstLine="420"/>
        <w:jc w:val="left"/>
      </w:pPr>
      <w:r w:rsidRPr="006A2472">
        <w:t xml:space="preserve">void </w:t>
      </w:r>
      <w:proofErr w:type="spellStart"/>
      <w:r w:rsidRPr="006A2472">
        <w:t>buildlist</w:t>
      </w:r>
      <w:proofErr w:type="spellEnd"/>
      <w:r w:rsidRPr="006A2472">
        <w:t>(</w:t>
      </w:r>
      <w:proofErr w:type="spellStart"/>
      <w:r w:rsidRPr="006A2472">
        <w:t>int</w:t>
      </w:r>
      <w:proofErr w:type="spellEnd"/>
      <w:r w:rsidRPr="006A2472">
        <w:t xml:space="preserve"> id)</w:t>
      </w:r>
      <w:r w:rsidR="00362AC1">
        <w:rPr>
          <w:rFonts w:hint="eastAsia"/>
        </w:rPr>
        <w:t>：</w:t>
      </w:r>
      <w:r w:rsidR="00362AC1" w:rsidRPr="00362AC1">
        <w:rPr>
          <w:rFonts w:hint="eastAsia"/>
        </w:rPr>
        <w:t>将标识符登记到符号表中</w:t>
      </w:r>
      <w:r w:rsidR="00362AC1" w:rsidRPr="00362AC1">
        <w:rPr>
          <w:rFonts w:hint="eastAsia"/>
        </w:rPr>
        <w:t>(id=2),</w:t>
      </w:r>
      <w:r w:rsidR="00362AC1" w:rsidRPr="00362AC1">
        <w:rPr>
          <w:rFonts w:hint="eastAsia"/>
        </w:rPr>
        <w:t>将常数登记到常数表</w:t>
      </w:r>
      <w:r w:rsidR="00362AC1" w:rsidRPr="00362AC1">
        <w:rPr>
          <w:rFonts w:hint="eastAsia"/>
        </w:rPr>
        <w:t>(id=3)</w:t>
      </w:r>
    </w:p>
    <w:p w:rsidR="00362AC1" w:rsidRDefault="006A2472" w:rsidP="006A2472">
      <w:pPr>
        <w:widowControl/>
        <w:ind w:firstLineChars="200" w:firstLine="420"/>
        <w:jc w:val="left"/>
      </w:pPr>
      <w:r w:rsidRPr="006A2472">
        <w:t xml:space="preserve">bool </w:t>
      </w:r>
      <w:proofErr w:type="spellStart"/>
      <w:r w:rsidRPr="006A2472">
        <w:t>isEnd</w:t>
      </w:r>
      <w:proofErr w:type="spellEnd"/>
      <w:r w:rsidRPr="006A2472">
        <w:t>()</w:t>
      </w:r>
      <w:r>
        <w:t>：</w:t>
      </w:r>
      <w:r>
        <w:rPr>
          <w:rFonts w:hint="eastAsia"/>
        </w:rPr>
        <w:t>判断是否识别数字的结尾</w:t>
      </w:r>
    </w:p>
    <w:p w:rsidR="006A2472" w:rsidRDefault="006A2472" w:rsidP="006A2472">
      <w:pPr>
        <w:widowControl/>
        <w:ind w:firstLineChars="200" w:firstLine="420"/>
        <w:jc w:val="left"/>
      </w:pPr>
      <w:r w:rsidRPr="006A2472">
        <w:t xml:space="preserve">bool </w:t>
      </w:r>
      <w:proofErr w:type="spellStart"/>
      <w:r w:rsidRPr="006A2472">
        <w:t>isOp</w:t>
      </w:r>
      <w:proofErr w:type="spellEnd"/>
      <w:r w:rsidRPr="006A2472">
        <w:t xml:space="preserve">(char </w:t>
      </w:r>
      <w:proofErr w:type="spellStart"/>
      <w:r w:rsidRPr="006A2472">
        <w:t>getOp</w:t>
      </w:r>
      <w:proofErr w:type="spellEnd"/>
      <w:r w:rsidRPr="006A2472">
        <w:t>)</w:t>
      </w:r>
      <w:r>
        <w:t>：判断是否是加减乘除符号</w:t>
      </w:r>
    </w:p>
    <w:p w:rsidR="006A2472" w:rsidRDefault="006A2472" w:rsidP="006A2472">
      <w:pPr>
        <w:widowControl/>
        <w:ind w:firstLineChars="200" w:firstLine="420"/>
        <w:jc w:val="left"/>
      </w:pPr>
      <w:proofErr w:type="spellStart"/>
      <w:r w:rsidRPr="006A2472">
        <w:t>int</w:t>
      </w:r>
      <w:proofErr w:type="spellEnd"/>
      <w:r w:rsidRPr="006A2472">
        <w:t xml:space="preserve"> </w:t>
      </w:r>
      <w:proofErr w:type="spellStart"/>
      <w:r w:rsidRPr="006A2472">
        <w:t>isUnsignNum</w:t>
      </w:r>
      <w:proofErr w:type="spellEnd"/>
      <w:r w:rsidRPr="006A2472">
        <w:t>()</w:t>
      </w:r>
      <w:r>
        <w:t>：</w:t>
      </w:r>
      <w:r w:rsidRPr="006A2472">
        <w:rPr>
          <w:rFonts w:hint="eastAsia"/>
        </w:rPr>
        <w:t>判断科学记数法，返回：</w:t>
      </w:r>
      <w:r w:rsidRPr="006A2472">
        <w:rPr>
          <w:rFonts w:hint="eastAsia"/>
        </w:rPr>
        <w:t>3</w:t>
      </w:r>
      <w:r w:rsidRPr="006A2472">
        <w:rPr>
          <w:rFonts w:hint="eastAsia"/>
        </w:rPr>
        <w:t>代表数字，</w:t>
      </w:r>
      <w:r w:rsidRPr="006A2472">
        <w:rPr>
          <w:rFonts w:hint="eastAsia"/>
        </w:rPr>
        <w:t>4</w:t>
      </w:r>
      <w:r w:rsidRPr="006A2472">
        <w:rPr>
          <w:rFonts w:hint="eastAsia"/>
        </w:rPr>
        <w:t>代表运算符，</w:t>
      </w:r>
      <w:r w:rsidRPr="006A2472">
        <w:rPr>
          <w:rFonts w:hint="eastAsia"/>
        </w:rPr>
        <w:t>-1</w:t>
      </w:r>
      <w:r w:rsidRPr="006A2472">
        <w:rPr>
          <w:rFonts w:hint="eastAsia"/>
        </w:rPr>
        <w:t>代表错误</w:t>
      </w:r>
    </w:p>
    <w:p w:rsidR="00362AC1" w:rsidRDefault="00362AC1" w:rsidP="00362AC1">
      <w:pPr>
        <w:widowControl/>
        <w:jc w:val="left"/>
        <w:rPr>
          <w:rFonts w:eastAsia="黑体"/>
          <w:b/>
          <w:bCs/>
          <w:kern w:val="0"/>
          <w:sz w:val="24"/>
        </w:rPr>
      </w:pPr>
    </w:p>
    <w:p w:rsidR="00362AC1" w:rsidRDefault="00362AC1" w:rsidP="00362AC1">
      <w:pPr>
        <w:widowControl/>
        <w:numPr>
          <w:ilvl w:val="0"/>
          <w:numId w:val="1"/>
        </w:numPr>
        <w:jc w:val="left"/>
        <w:rPr>
          <w:rFonts w:eastAsia="黑体"/>
          <w:b/>
          <w:bCs/>
          <w:kern w:val="0"/>
          <w:sz w:val="24"/>
        </w:rPr>
      </w:pPr>
      <w:r>
        <w:rPr>
          <w:rFonts w:eastAsia="黑体" w:hint="eastAsia"/>
          <w:b/>
          <w:bCs/>
          <w:kern w:val="0"/>
          <w:sz w:val="24"/>
        </w:rPr>
        <w:t>其他说明</w:t>
      </w:r>
    </w:p>
    <w:p w:rsidR="00362AC1" w:rsidRDefault="00362AC1" w:rsidP="00C575EC">
      <w:pPr>
        <w:widowControl/>
        <w:numPr>
          <w:ilvl w:val="0"/>
          <w:numId w:val="2"/>
        </w:numPr>
        <w:jc w:val="left"/>
      </w:pPr>
      <w:r>
        <w:rPr>
          <w:rFonts w:hint="eastAsia"/>
        </w:rPr>
        <w:t>实数的识别：若一个字符串中最多有不超过</w:t>
      </w:r>
      <w:r>
        <w:rPr>
          <w:rFonts w:hint="eastAsia"/>
        </w:rPr>
        <w:t>1</w:t>
      </w:r>
      <w:r>
        <w:rPr>
          <w:rFonts w:hint="eastAsia"/>
        </w:rPr>
        <w:t>个小数点，其余为数字，则为实数；</w:t>
      </w:r>
    </w:p>
    <w:p w:rsidR="00362AC1" w:rsidRDefault="00362AC1" w:rsidP="00362AC1">
      <w:pPr>
        <w:widowControl/>
        <w:numPr>
          <w:ilvl w:val="0"/>
          <w:numId w:val="2"/>
        </w:numPr>
        <w:jc w:val="left"/>
      </w:pPr>
      <w:r>
        <w:rPr>
          <w:rFonts w:hint="eastAsia"/>
        </w:rPr>
        <w:t>剔除注释：</w:t>
      </w:r>
    </w:p>
    <w:p w:rsidR="00362AC1" w:rsidRDefault="00362AC1" w:rsidP="00362AC1">
      <w:pPr>
        <w:widowControl/>
        <w:numPr>
          <w:ilvl w:val="1"/>
          <w:numId w:val="2"/>
        </w:numPr>
        <w:jc w:val="left"/>
      </w:pPr>
      <w:r>
        <w:rPr>
          <w:rFonts w:hint="eastAsia"/>
        </w:rPr>
        <w:t>/</w:t>
      </w:r>
      <w:r>
        <w:t>* */</w:t>
      </w:r>
      <w:r>
        <w:rPr>
          <w:rFonts w:hint="eastAsia"/>
        </w:rPr>
        <w:t>：先判断当前字符是否为</w:t>
      </w:r>
      <w:r>
        <w:rPr>
          <w:rFonts w:hint="eastAsia"/>
        </w:rPr>
        <w:t>/</w:t>
      </w:r>
      <w:r>
        <w:rPr>
          <w:rFonts w:hint="eastAsia"/>
        </w:rPr>
        <w:t>，且下一个字符为</w:t>
      </w:r>
      <w:r>
        <w:rPr>
          <w:rFonts w:hint="eastAsia"/>
        </w:rPr>
        <w:t>*</w:t>
      </w:r>
      <w:r>
        <w:rPr>
          <w:rFonts w:hint="eastAsia"/>
        </w:rPr>
        <w:t>，则代表注释开始，直到读取到</w:t>
      </w:r>
      <w:r>
        <w:rPr>
          <w:rFonts w:hint="eastAsia"/>
        </w:rPr>
        <w:t>*</w:t>
      </w:r>
      <w:r>
        <w:t>/</w:t>
      </w:r>
      <w:r>
        <w:rPr>
          <w:rFonts w:hint="eastAsia"/>
        </w:rPr>
        <w:t>则为注释结束</w:t>
      </w:r>
      <w:r w:rsidR="008F3036">
        <w:rPr>
          <w:rFonts w:hint="eastAsia"/>
        </w:rPr>
        <w:t>，如果识别不到</w:t>
      </w:r>
      <w:r w:rsidR="008F3036">
        <w:rPr>
          <w:rFonts w:hint="eastAsia"/>
        </w:rPr>
        <w:t>*/</w:t>
      </w:r>
      <w:r w:rsidR="008F3036">
        <w:rPr>
          <w:rFonts w:hint="eastAsia"/>
        </w:rPr>
        <w:t>，将会</w:t>
      </w:r>
      <w:r w:rsidR="008F3036" w:rsidRPr="00C575EC">
        <w:rPr>
          <w:rFonts w:hint="eastAsia"/>
          <w:b/>
        </w:rPr>
        <w:t>终止识别</w:t>
      </w:r>
      <w:r w:rsidR="008F3036">
        <w:rPr>
          <w:rFonts w:hint="eastAsia"/>
        </w:rPr>
        <w:t>，并输出</w:t>
      </w:r>
      <w:proofErr w:type="gramStart"/>
      <w:r w:rsidR="008F3036">
        <w:t>”</w:t>
      </w:r>
      <w:proofErr w:type="gramEnd"/>
      <w:r w:rsidR="008F3036">
        <w:rPr>
          <w:rFonts w:hint="eastAsia"/>
        </w:rPr>
        <w:t>错误</w:t>
      </w:r>
      <w:r w:rsidR="008F3036">
        <w:rPr>
          <w:rFonts w:hint="eastAsia"/>
        </w:rPr>
        <w:t>/**/</w:t>
      </w:r>
      <w:r w:rsidR="008F3036">
        <w:rPr>
          <w:rFonts w:hint="eastAsia"/>
        </w:rPr>
        <w:t>不匹配</w:t>
      </w:r>
      <w:r w:rsidR="008F3036">
        <w:t>”</w:t>
      </w:r>
    </w:p>
    <w:p w:rsidR="00362AC1" w:rsidRDefault="00362AC1" w:rsidP="00362AC1">
      <w:pPr>
        <w:widowControl/>
        <w:numPr>
          <w:ilvl w:val="1"/>
          <w:numId w:val="2"/>
        </w:numPr>
        <w:jc w:val="left"/>
      </w:pPr>
      <w:r>
        <w:rPr>
          <w:rFonts w:hint="eastAsia"/>
        </w:rPr>
        <w:lastRenderedPageBreak/>
        <w:t>/</w:t>
      </w:r>
      <w:r>
        <w:t>/</w:t>
      </w:r>
      <w:r>
        <w:rPr>
          <w:rFonts w:hint="eastAsia"/>
        </w:rPr>
        <w:t>：先判断当前字符是否为</w:t>
      </w:r>
      <w:r>
        <w:rPr>
          <w:rFonts w:hint="eastAsia"/>
        </w:rPr>
        <w:t>/</w:t>
      </w:r>
      <w:r>
        <w:rPr>
          <w:rFonts w:hint="eastAsia"/>
        </w:rPr>
        <w:t>，且下一个字符为</w:t>
      </w:r>
      <w:r>
        <w:rPr>
          <w:rFonts w:hint="eastAsia"/>
        </w:rPr>
        <w:t>/</w:t>
      </w:r>
      <w:r>
        <w:rPr>
          <w:rFonts w:hint="eastAsia"/>
        </w:rPr>
        <w:t>，则代表注释开始，直到读取到换行符则为结束</w:t>
      </w:r>
    </w:p>
    <w:p w:rsidR="008F3036" w:rsidRDefault="00362AC1" w:rsidP="007C7FEB">
      <w:pPr>
        <w:widowControl/>
        <w:numPr>
          <w:ilvl w:val="0"/>
          <w:numId w:val="2"/>
        </w:numPr>
        <w:jc w:val="left"/>
      </w:pPr>
      <w:r>
        <w:rPr>
          <w:rFonts w:hint="eastAsia"/>
        </w:rPr>
        <w:t>检查</w:t>
      </w:r>
      <w:r>
        <w:rPr>
          <w:rFonts w:hint="eastAsia"/>
        </w:rPr>
        <w:t>{</w:t>
      </w:r>
      <w:r>
        <w:t>}</w:t>
      </w:r>
      <w:r w:rsidR="008F3036">
        <w:rPr>
          <w:rFonts w:hint="eastAsia"/>
        </w:rPr>
        <w:t>、</w:t>
      </w:r>
      <w:r>
        <w:rPr>
          <w:rFonts w:hint="eastAsia"/>
        </w:rPr>
        <w:t>(</w:t>
      </w:r>
      <w:r>
        <w:t>)</w:t>
      </w:r>
      <w:r w:rsidR="008F3036">
        <w:t>、</w:t>
      </w:r>
      <w:r w:rsidR="008F3036">
        <w:rPr>
          <w:rFonts w:hint="eastAsia"/>
        </w:rPr>
        <w:t>[]</w:t>
      </w:r>
      <w:r>
        <w:rPr>
          <w:rFonts w:hint="eastAsia"/>
        </w:rPr>
        <w:t>的配对：</w:t>
      </w:r>
      <w:r w:rsidR="008F3036">
        <w:rPr>
          <w:rFonts w:hint="eastAsia"/>
        </w:rPr>
        <w:t>当读到</w:t>
      </w:r>
      <w:r w:rsidR="008F3036" w:rsidRPr="008F3036">
        <w:rPr>
          <w:rFonts w:hint="eastAsia"/>
        </w:rPr>
        <w:t>(</w:t>
      </w:r>
      <w:r w:rsidR="008F3036">
        <w:rPr>
          <w:rFonts w:hint="eastAsia"/>
        </w:rPr>
        <w:t>、</w:t>
      </w:r>
      <w:r w:rsidR="008F3036" w:rsidRPr="008F3036">
        <w:rPr>
          <w:rFonts w:hint="eastAsia"/>
        </w:rPr>
        <w:t>[</w:t>
      </w:r>
      <w:r w:rsidR="008F3036">
        <w:rPr>
          <w:rFonts w:hint="eastAsia"/>
        </w:rPr>
        <w:t>、</w:t>
      </w:r>
      <w:r w:rsidR="008F3036" w:rsidRPr="008F3036">
        <w:rPr>
          <w:rFonts w:hint="eastAsia"/>
        </w:rPr>
        <w:t>{</w:t>
      </w:r>
      <w:r w:rsidR="008F3036">
        <w:rPr>
          <w:rFonts w:hint="eastAsia"/>
        </w:rPr>
        <w:t>的时候将其存入</w:t>
      </w:r>
      <w:proofErr w:type="gramStart"/>
      <w:r w:rsidR="008F3036">
        <w:rPr>
          <w:rFonts w:hint="eastAsia"/>
        </w:rPr>
        <w:t>栈</w:t>
      </w:r>
      <w:proofErr w:type="gramEnd"/>
      <w:r w:rsidR="008F3036">
        <w:rPr>
          <w:rFonts w:hint="eastAsia"/>
        </w:rPr>
        <w:t>中，读到</w:t>
      </w:r>
      <w:r w:rsidR="008F3036" w:rsidRPr="008F3036">
        <w:rPr>
          <w:rFonts w:hint="eastAsia"/>
        </w:rPr>
        <w:t>}</w:t>
      </w:r>
      <w:r w:rsidR="008F3036">
        <w:rPr>
          <w:rFonts w:hint="eastAsia"/>
        </w:rPr>
        <w:t>、</w:t>
      </w:r>
      <w:r w:rsidR="008F3036" w:rsidRPr="008F3036">
        <w:rPr>
          <w:rFonts w:hint="eastAsia"/>
        </w:rPr>
        <w:t>]</w:t>
      </w:r>
      <w:r w:rsidR="008F3036">
        <w:rPr>
          <w:rFonts w:hint="eastAsia"/>
        </w:rPr>
        <w:t>、</w:t>
      </w:r>
      <w:r w:rsidR="008F3036" w:rsidRPr="008F3036">
        <w:rPr>
          <w:rFonts w:hint="eastAsia"/>
        </w:rPr>
        <w:t>)</w:t>
      </w:r>
      <w:r w:rsidR="008F3036" w:rsidRPr="008F3036">
        <w:rPr>
          <w:rFonts w:hint="eastAsia"/>
        </w:rPr>
        <w:t>的时候读取</w:t>
      </w:r>
      <w:proofErr w:type="gramStart"/>
      <w:r w:rsidR="008F3036" w:rsidRPr="008F3036">
        <w:rPr>
          <w:rFonts w:hint="eastAsia"/>
        </w:rPr>
        <w:t>栈</w:t>
      </w:r>
      <w:proofErr w:type="gramEnd"/>
      <w:r w:rsidR="008F3036" w:rsidRPr="008F3036">
        <w:rPr>
          <w:rFonts w:hint="eastAsia"/>
        </w:rPr>
        <w:t>顶的括号，如果不匹配，则说明括号不匹配</w:t>
      </w:r>
      <w:r w:rsidR="007C7FEB">
        <w:rPr>
          <w:rFonts w:hint="eastAsia"/>
        </w:rPr>
        <w:t>，程序将会输出</w:t>
      </w:r>
      <w:proofErr w:type="gramStart"/>
      <w:r w:rsidR="007C7FEB">
        <w:t>”</w:t>
      </w:r>
      <w:proofErr w:type="gramEnd"/>
      <w:r w:rsidR="007C7FEB">
        <w:rPr>
          <w:rFonts w:hint="eastAsia"/>
        </w:rPr>
        <w:t>括号不配</w:t>
      </w:r>
      <w:proofErr w:type="gramStart"/>
      <w:r w:rsidR="007C7FEB">
        <w:t>”</w:t>
      </w:r>
      <w:proofErr w:type="gramEnd"/>
      <w:r w:rsidR="007C7FEB">
        <w:rPr>
          <w:rFonts w:hint="eastAsia"/>
        </w:rPr>
        <w:t>并</w:t>
      </w:r>
      <w:r w:rsidR="007C7FEB" w:rsidRPr="00C575EC">
        <w:rPr>
          <w:rFonts w:hint="eastAsia"/>
          <w:b/>
        </w:rPr>
        <w:t>终止识别</w:t>
      </w:r>
    </w:p>
    <w:p w:rsidR="00C575EC" w:rsidRDefault="00C575EC" w:rsidP="00C575EC">
      <w:pPr>
        <w:widowControl/>
        <w:numPr>
          <w:ilvl w:val="0"/>
          <w:numId w:val="2"/>
        </w:numPr>
        <w:jc w:val="left"/>
      </w:pPr>
      <w:r>
        <w:rPr>
          <w:rFonts w:hint="eastAsia"/>
        </w:rPr>
        <w:t>检查的关键字包括</w:t>
      </w:r>
      <w:r>
        <w:rPr>
          <w:rFonts w:hint="eastAsia"/>
        </w:rPr>
        <w:t>(</w:t>
      </w:r>
      <w:r>
        <w:t xml:space="preserve">"try", "catch", "class", "signed", "unsigned", "char", </w:t>
      </w:r>
      <w:r w:rsidR="0065617F">
        <w:t>"</w:t>
      </w:r>
      <w:proofErr w:type="spellStart"/>
      <w:r w:rsidR="0065617F">
        <w:t>int</w:t>
      </w:r>
      <w:proofErr w:type="spellEnd"/>
      <w:r w:rsidR="0065617F">
        <w:t>", "short", "long", "bool"</w:t>
      </w:r>
      <w:r>
        <w:t>, "size_t","</w:t>
      </w:r>
      <w:proofErr w:type="spellStart"/>
      <w:r>
        <w:t>enum</w:t>
      </w:r>
      <w:proofErr w:type="spellEnd"/>
      <w:r>
        <w:t>", "fal</w:t>
      </w:r>
      <w:r w:rsidR="0065617F">
        <w:t>se", "true", "float", "double"</w:t>
      </w:r>
      <w:r>
        <w:t>, "string", "</w:t>
      </w:r>
      <w:proofErr w:type="spellStart"/>
      <w:r>
        <w:t>typedef</w:t>
      </w:r>
      <w:proofErr w:type="spellEnd"/>
      <w:r>
        <w:t>", "void", "</w:t>
      </w:r>
      <w:proofErr w:type="spellStart"/>
      <w:r>
        <w:t>struct</w:t>
      </w:r>
      <w:proofErr w:type="spellEnd"/>
      <w:r>
        <w:t>", "define", "</w:t>
      </w:r>
      <w:proofErr w:type="spellStart"/>
      <w:r>
        <w:t>const</w:t>
      </w:r>
      <w:proofErr w:type="spellEnd"/>
      <w:r>
        <w:t>", "delete", "</w:t>
      </w:r>
      <w:proofErr w:type="spellStart"/>
      <w:r>
        <w:t>dynamic_cast","static</w:t>
      </w:r>
      <w:proofErr w:type="spellEnd"/>
      <w:r>
        <w:t>", "</w:t>
      </w:r>
      <w:proofErr w:type="spellStart"/>
      <w:r>
        <w:t>static_cast</w:t>
      </w:r>
      <w:proofErr w:type="spellEnd"/>
      <w:r>
        <w:t>", "switch", "case", "break", "default", "for", "while", "do", "continue", "if", "else", "</w:t>
      </w:r>
      <w:proofErr w:type="spellStart"/>
      <w:r>
        <w:t>goto</w:t>
      </w:r>
      <w:proofErr w:type="spellEnd"/>
      <w:r>
        <w:t>", "</w:t>
      </w:r>
      <w:proofErr w:type="spellStart"/>
      <w:r>
        <w:t>explicit","export</w:t>
      </w:r>
      <w:proofErr w:type="spellEnd"/>
      <w:r>
        <w:t>", "extern", "new", "operator", "private", "public", "protected", "register", "return", "</w:t>
      </w:r>
      <w:proofErr w:type="spellStart"/>
      <w:r>
        <w:t>sizeof</w:t>
      </w:r>
      <w:proofErr w:type="spellEnd"/>
      <w:r>
        <w:t>", "throw", "template", "this", "</w:t>
      </w:r>
      <w:proofErr w:type="spellStart"/>
      <w:r>
        <w:t>typeid</w:t>
      </w:r>
      <w:proofErr w:type="spellEnd"/>
      <w:r>
        <w:t>","friend", "inline", "using", "namespace", "union", "virtual", "</w:t>
      </w:r>
      <w:proofErr w:type="spellStart"/>
      <w:r>
        <w:t>reinterpret_cast</w:t>
      </w:r>
      <w:proofErr w:type="spellEnd"/>
      <w:r>
        <w:t>", "</w:t>
      </w:r>
      <w:proofErr w:type="spellStart"/>
      <w:r>
        <w:t>typename</w:t>
      </w:r>
      <w:proofErr w:type="spellEnd"/>
      <w:r>
        <w:t>", "volatile", "</w:t>
      </w:r>
      <w:proofErr w:type="spellStart"/>
      <w:r>
        <w:t>wchar_t</w:t>
      </w:r>
      <w:proofErr w:type="spellEnd"/>
      <w:r>
        <w:t>", "main"</w:t>
      </w:r>
      <w:r>
        <w:rPr>
          <w:rFonts w:hint="eastAsia"/>
        </w:rPr>
        <w:t>)</w:t>
      </w:r>
    </w:p>
    <w:p w:rsidR="0065617F" w:rsidRDefault="00C575EC" w:rsidP="0065617F">
      <w:pPr>
        <w:widowControl/>
        <w:numPr>
          <w:ilvl w:val="0"/>
          <w:numId w:val="2"/>
        </w:numPr>
        <w:jc w:val="left"/>
      </w:pPr>
      <w:r>
        <w:rPr>
          <w:rFonts w:hint="eastAsia"/>
        </w:rPr>
        <w:t>检查的运算符中，将</w:t>
      </w:r>
      <w:r w:rsidRPr="00C575EC">
        <w:rPr>
          <w:rFonts w:hint="eastAsia"/>
          <w:b/>
        </w:rPr>
        <w:t>不识别</w:t>
      </w:r>
      <w:r>
        <w:rPr>
          <w:rFonts w:hint="eastAsia"/>
        </w:rPr>
        <w:t>强制类型转化（例如</w:t>
      </w:r>
      <w:r>
        <w:rPr>
          <w:rFonts w:hint="eastAsia"/>
        </w:rPr>
        <w:t>(</w:t>
      </w:r>
      <w:proofErr w:type="spellStart"/>
      <w:r>
        <w:rPr>
          <w:rFonts w:hint="eastAsia"/>
        </w:rPr>
        <w:t>int</w:t>
      </w:r>
      <w:proofErr w:type="spellEnd"/>
      <w:r>
        <w:rPr>
          <w:rFonts w:hint="eastAsia"/>
        </w:rPr>
        <w:t>),(double)</w:t>
      </w:r>
      <w:r>
        <w:rPr>
          <w:rFonts w:hint="eastAsia"/>
        </w:rPr>
        <w:t>）和条件运算符</w:t>
      </w:r>
      <w:r>
        <w:rPr>
          <w:rFonts w:hint="eastAsia"/>
        </w:rPr>
        <w:t>(?:)</w:t>
      </w:r>
    </w:p>
    <w:p w:rsidR="00C575EC" w:rsidRDefault="00B9097C" w:rsidP="00C575EC">
      <w:pPr>
        <w:widowControl/>
        <w:numPr>
          <w:ilvl w:val="0"/>
          <w:numId w:val="2"/>
        </w:numPr>
        <w:jc w:val="left"/>
        <w:rPr>
          <w:rFonts w:hint="eastAsia"/>
        </w:rPr>
      </w:pPr>
      <w:r>
        <w:rPr>
          <w:rFonts w:hint="eastAsia"/>
        </w:rPr>
        <w:t>对于预处理指令</w:t>
      </w:r>
      <w:r w:rsidR="00C575EC">
        <w:rPr>
          <w:rFonts w:hint="eastAsia"/>
        </w:rPr>
        <w:t>（</w:t>
      </w:r>
      <w:r w:rsidR="00C575EC">
        <w:rPr>
          <w:rFonts w:hint="eastAsia"/>
        </w:rPr>
        <w:t>#</w:t>
      </w:r>
      <w:r w:rsidR="00C575EC">
        <w:rPr>
          <w:rFonts w:hint="eastAsia"/>
        </w:rPr>
        <w:t>开始的）将直接输出，并不</w:t>
      </w:r>
      <w:r>
        <w:rPr>
          <w:rFonts w:hint="eastAsia"/>
        </w:rPr>
        <w:t>会</w:t>
      </w:r>
      <w:r w:rsidR="00C575EC">
        <w:rPr>
          <w:rFonts w:hint="eastAsia"/>
        </w:rPr>
        <w:t>判断是否合法</w:t>
      </w:r>
    </w:p>
    <w:p w:rsidR="004B490F" w:rsidRDefault="004B490F" w:rsidP="004B490F">
      <w:pPr>
        <w:widowControl/>
        <w:jc w:val="left"/>
        <w:rPr>
          <w:rFonts w:hint="eastAsia"/>
        </w:rPr>
      </w:pPr>
    </w:p>
    <w:p w:rsidR="004B490F" w:rsidRDefault="004B490F" w:rsidP="004B490F">
      <w:pPr>
        <w:widowControl/>
        <w:jc w:val="left"/>
        <w:rPr>
          <w:rFonts w:hint="eastAsia"/>
        </w:rPr>
      </w:pPr>
      <w:r>
        <w:rPr>
          <w:rFonts w:hint="eastAsia"/>
        </w:rPr>
        <w:t>可以改进的地方</w:t>
      </w:r>
      <w:r>
        <w:rPr>
          <w:rFonts w:hint="eastAsia"/>
        </w:rPr>
        <w:t>:</w:t>
      </w:r>
    </w:p>
    <w:p w:rsidR="004B490F" w:rsidRDefault="004B490F" w:rsidP="004B490F">
      <w:pPr>
        <w:pStyle w:val="a5"/>
        <w:widowControl/>
        <w:numPr>
          <w:ilvl w:val="0"/>
          <w:numId w:val="3"/>
        </w:numPr>
        <w:ind w:firstLineChars="0"/>
        <w:jc w:val="left"/>
        <w:rPr>
          <w:rFonts w:hint="eastAsia"/>
        </w:rPr>
      </w:pPr>
      <w:r>
        <w:rPr>
          <w:rFonts w:hint="eastAsia"/>
        </w:rPr>
        <w:t>换行只针对了</w:t>
      </w:r>
      <w:r>
        <w:rPr>
          <w:rFonts w:hint="eastAsia"/>
        </w:rPr>
        <w:t>\r\n</w:t>
      </w:r>
      <w:r>
        <w:rPr>
          <w:rFonts w:hint="eastAsia"/>
        </w:rPr>
        <w:t>类的换行</w:t>
      </w:r>
    </w:p>
    <w:p w:rsidR="004B490F" w:rsidRPr="00734186" w:rsidRDefault="004B490F" w:rsidP="004B490F">
      <w:pPr>
        <w:pStyle w:val="a5"/>
        <w:widowControl/>
        <w:numPr>
          <w:ilvl w:val="0"/>
          <w:numId w:val="3"/>
        </w:numPr>
        <w:ind w:firstLineChars="0"/>
        <w:jc w:val="left"/>
      </w:pPr>
      <w:r>
        <w:rPr>
          <w:rFonts w:hint="eastAsia"/>
        </w:rPr>
        <w:t>字符串和字符可以考虑识别合不合法</w:t>
      </w:r>
      <w:bookmarkStart w:id="0" w:name="_GoBack"/>
      <w:bookmarkEnd w:id="0"/>
    </w:p>
    <w:p w:rsidR="00362AC1" w:rsidRDefault="00362AC1" w:rsidP="00362AC1">
      <w:pPr>
        <w:widowControl/>
        <w:jc w:val="left"/>
        <w:rPr>
          <w:rFonts w:eastAsia="黑体"/>
          <w:b/>
          <w:bCs/>
          <w:kern w:val="0"/>
          <w:sz w:val="24"/>
        </w:rPr>
      </w:pPr>
    </w:p>
    <w:p w:rsidR="00362AC1" w:rsidRDefault="00362AC1" w:rsidP="00362AC1">
      <w:pPr>
        <w:widowControl/>
        <w:numPr>
          <w:ilvl w:val="0"/>
          <w:numId w:val="1"/>
        </w:numPr>
        <w:jc w:val="left"/>
        <w:rPr>
          <w:rFonts w:eastAsia="黑体"/>
          <w:b/>
          <w:bCs/>
          <w:kern w:val="0"/>
          <w:sz w:val="24"/>
        </w:rPr>
      </w:pPr>
      <w:r>
        <w:rPr>
          <w:rFonts w:eastAsia="黑体" w:hint="eastAsia"/>
          <w:b/>
          <w:bCs/>
          <w:kern w:val="0"/>
          <w:sz w:val="24"/>
        </w:rPr>
        <w:t>运行结果截图显示</w:t>
      </w:r>
    </w:p>
    <w:p w:rsidR="00362AC1" w:rsidRDefault="00362AC1" w:rsidP="00362AC1">
      <w:pPr>
        <w:widowControl/>
        <w:jc w:val="left"/>
        <w:rPr>
          <w:rFonts w:eastAsia="黑体"/>
          <w:b/>
          <w:bCs/>
          <w:kern w:val="0"/>
          <w:sz w:val="24"/>
        </w:rPr>
      </w:pPr>
    </w:p>
    <w:p w:rsidR="0065617F" w:rsidRDefault="0065617F" w:rsidP="00362AC1">
      <w:pPr>
        <w:widowControl/>
        <w:jc w:val="left"/>
      </w:pPr>
      <w:r w:rsidRPr="0065617F">
        <w:rPr>
          <w:rFonts w:hint="eastAsia"/>
        </w:rPr>
        <w:t>输入</w:t>
      </w:r>
      <w:r>
        <w:rPr>
          <w:rFonts w:hint="eastAsia"/>
        </w:rPr>
        <w:t>：</w:t>
      </w:r>
    </w:p>
    <w:p w:rsidR="0065617F" w:rsidRPr="0065617F" w:rsidRDefault="0065617F" w:rsidP="0065617F">
      <w:pPr>
        <w:widowControl/>
        <w:jc w:val="left"/>
        <w:rPr>
          <w:rFonts w:ascii="宋体" w:hAnsi="宋体" w:cs="宋体"/>
          <w:kern w:val="0"/>
          <w:sz w:val="24"/>
        </w:rPr>
      </w:pPr>
      <w:r>
        <w:rPr>
          <w:rFonts w:ascii="宋体" w:hAnsi="宋体" w:cs="宋体"/>
          <w:noProof/>
          <w:kern w:val="0"/>
          <w:sz w:val="24"/>
        </w:rPr>
        <w:drawing>
          <wp:inline distT="0" distB="0" distL="0" distR="0">
            <wp:extent cx="4535990" cy="3516675"/>
            <wp:effectExtent l="0" t="0" r="0" b="7620"/>
            <wp:docPr id="7" name="图片 7" descr="C:\Users\v\AppData\Roaming\Tencent\Users\2499015249\QQ\WinTemp\RichOle\Q6SOXPN(39OJN3WWWAK2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AppData\Roaming\Tencent\Users\2499015249\QQ\WinTemp\RichOle\Q6SOXPN(39OJN3WWWAK2UC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6109" cy="3516768"/>
                    </a:xfrm>
                    <a:prstGeom prst="rect">
                      <a:avLst/>
                    </a:prstGeom>
                    <a:noFill/>
                    <a:ln>
                      <a:noFill/>
                    </a:ln>
                  </pic:spPr>
                </pic:pic>
              </a:graphicData>
            </a:graphic>
          </wp:inline>
        </w:drawing>
      </w:r>
    </w:p>
    <w:p w:rsidR="0065617F" w:rsidRDefault="0065617F" w:rsidP="0065617F">
      <w:pPr>
        <w:widowControl/>
        <w:jc w:val="left"/>
      </w:pPr>
      <w:r>
        <w:rPr>
          <w:rFonts w:hint="eastAsia"/>
        </w:rPr>
        <w:t>输出</w:t>
      </w:r>
    </w:p>
    <w:p w:rsidR="0065617F" w:rsidRPr="0065617F" w:rsidRDefault="0065617F" w:rsidP="0065617F">
      <w:pPr>
        <w:widowControl/>
        <w:jc w:val="left"/>
        <w:rPr>
          <w:rFonts w:ascii="宋体" w:hAnsi="宋体" w:cs="宋体"/>
          <w:kern w:val="0"/>
          <w:sz w:val="24"/>
        </w:rPr>
      </w:pPr>
      <w:r>
        <w:rPr>
          <w:rFonts w:ascii="宋体" w:hAnsi="宋体" w:cs="宋体"/>
          <w:noProof/>
          <w:kern w:val="0"/>
          <w:sz w:val="24"/>
        </w:rPr>
        <w:lastRenderedPageBreak/>
        <w:drawing>
          <wp:inline distT="0" distB="0" distL="0" distR="0">
            <wp:extent cx="5468620" cy="9542780"/>
            <wp:effectExtent l="0" t="0" r="0" b="1270"/>
            <wp:docPr id="9" name="图片 9" descr="C:\Users\v\AppData\Roaming\Tencent\Users\2499015249\QQ\WinTemp\RichOle\F6UV@HZY1V33J[_9_A2JM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AppData\Roaming\Tencent\Users\2499015249\QQ\WinTemp\RichOle\F6UV@HZY1V33J[_9_A2JMJ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8620" cy="9542780"/>
                    </a:xfrm>
                    <a:prstGeom prst="rect">
                      <a:avLst/>
                    </a:prstGeom>
                    <a:noFill/>
                    <a:ln>
                      <a:noFill/>
                    </a:ln>
                  </pic:spPr>
                </pic:pic>
              </a:graphicData>
            </a:graphic>
          </wp:inline>
        </w:drawing>
      </w:r>
      <w:r>
        <w:rPr>
          <w:rFonts w:ascii="宋体" w:hAnsi="宋体" w:cs="宋体"/>
          <w:noProof/>
          <w:kern w:val="0"/>
          <w:sz w:val="24"/>
        </w:rPr>
        <w:lastRenderedPageBreak/>
        <w:drawing>
          <wp:inline distT="0" distB="0" distL="0" distR="0">
            <wp:extent cx="6945630" cy="9888220"/>
            <wp:effectExtent l="0" t="0" r="7620" b="0"/>
            <wp:docPr id="8" name="图片 8" descr="C:\Users\v\AppData\Roaming\Tencent\Users\2499015249\QQ\WinTemp\RichOle\ZJCK36(_DVYGY23$AXW]X@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AppData\Roaming\Tencent\Users\2499015249\QQ\WinTemp\RichOle\ZJCK36(_DVYGY23$AXW]X@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45630" cy="9888220"/>
                    </a:xfrm>
                    <a:prstGeom prst="rect">
                      <a:avLst/>
                    </a:prstGeom>
                    <a:noFill/>
                    <a:ln>
                      <a:noFill/>
                    </a:ln>
                  </pic:spPr>
                </pic:pic>
              </a:graphicData>
            </a:graphic>
          </wp:inline>
        </w:drawing>
      </w:r>
    </w:p>
    <w:p w:rsidR="0065617F" w:rsidRDefault="00B9097C" w:rsidP="0065617F">
      <w:pPr>
        <w:widowControl/>
        <w:jc w:val="left"/>
      </w:pPr>
      <w:r>
        <w:rPr>
          <w:rFonts w:hint="eastAsia"/>
        </w:rPr>
        <w:lastRenderedPageBreak/>
        <w:t>输入：</w:t>
      </w:r>
    </w:p>
    <w:p w:rsidR="00B9097C" w:rsidRPr="00B9097C" w:rsidRDefault="00B9097C" w:rsidP="00B9097C">
      <w:pPr>
        <w:widowControl/>
        <w:jc w:val="left"/>
        <w:rPr>
          <w:rFonts w:ascii="宋体" w:hAnsi="宋体" w:cs="宋体"/>
          <w:kern w:val="0"/>
          <w:sz w:val="24"/>
        </w:rPr>
      </w:pPr>
      <w:r>
        <w:rPr>
          <w:rFonts w:ascii="宋体" w:hAnsi="宋体" w:cs="宋体"/>
          <w:noProof/>
          <w:kern w:val="0"/>
          <w:sz w:val="24"/>
        </w:rPr>
        <w:drawing>
          <wp:inline distT="0" distB="0" distL="0" distR="0">
            <wp:extent cx="4073525" cy="2320925"/>
            <wp:effectExtent l="0" t="0" r="3175" b="3175"/>
            <wp:docPr id="11" name="图片 11" descr="C:\Users\v\AppData\Roaming\Tencent\Users\2499015249\QQ\WinTemp\RichOle\DEN5`OCBE)M5X`0P~1]1N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AppData\Roaming\Tencent\Users\2499015249\QQ\WinTemp\RichOle\DEN5`OCBE)M5X`0P~1]1NP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3525" cy="2320925"/>
                    </a:xfrm>
                    <a:prstGeom prst="rect">
                      <a:avLst/>
                    </a:prstGeom>
                    <a:noFill/>
                    <a:ln>
                      <a:noFill/>
                    </a:ln>
                  </pic:spPr>
                </pic:pic>
              </a:graphicData>
            </a:graphic>
          </wp:inline>
        </w:drawing>
      </w:r>
    </w:p>
    <w:p w:rsidR="00B9097C" w:rsidRPr="0065617F" w:rsidRDefault="00B9097C" w:rsidP="0065617F">
      <w:pPr>
        <w:widowControl/>
        <w:jc w:val="left"/>
      </w:pPr>
      <w:r>
        <w:rPr>
          <w:rFonts w:hint="eastAsia"/>
        </w:rPr>
        <w:t>输出</w:t>
      </w:r>
    </w:p>
    <w:p w:rsidR="00B9097C" w:rsidRDefault="00B9097C" w:rsidP="00B9097C">
      <w:pPr>
        <w:widowControl/>
        <w:jc w:val="left"/>
        <w:rPr>
          <w:rFonts w:ascii="宋体" w:hAnsi="宋体" w:cs="宋体"/>
          <w:kern w:val="0"/>
          <w:sz w:val="24"/>
        </w:rPr>
      </w:pPr>
      <w:r>
        <w:rPr>
          <w:rFonts w:ascii="宋体" w:hAnsi="宋体" w:cs="宋体"/>
          <w:noProof/>
          <w:kern w:val="0"/>
          <w:sz w:val="24"/>
        </w:rPr>
        <w:drawing>
          <wp:inline distT="0" distB="0" distL="0" distR="0">
            <wp:extent cx="4435313" cy="5398477"/>
            <wp:effectExtent l="0" t="0" r="3810" b="0"/>
            <wp:docPr id="12" name="图片 12" descr="C:\Users\v\AppData\Roaming\Tencent\Users\2499015249\QQ\WinTemp\RichOle\L$]G[C8C78EJRCNY%LLAA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AppData\Roaming\Tencent\Users\2499015249\QQ\WinTemp\RichOle\L$]G[C8C78EJRCNY%LLAAN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5449" cy="5398643"/>
                    </a:xfrm>
                    <a:prstGeom prst="rect">
                      <a:avLst/>
                    </a:prstGeom>
                    <a:noFill/>
                    <a:ln>
                      <a:noFill/>
                    </a:ln>
                  </pic:spPr>
                </pic:pic>
              </a:graphicData>
            </a:graphic>
          </wp:inline>
        </w:drawing>
      </w:r>
    </w:p>
    <w:p w:rsidR="00B9097C" w:rsidRDefault="00B9097C" w:rsidP="00B9097C">
      <w:pPr>
        <w:widowControl/>
        <w:jc w:val="left"/>
        <w:rPr>
          <w:rFonts w:ascii="宋体" w:hAnsi="宋体" w:cs="宋体"/>
          <w:kern w:val="0"/>
          <w:sz w:val="24"/>
        </w:rPr>
      </w:pPr>
      <w:r>
        <w:rPr>
          <w:rFonts w:ascii="宋体" w:hAnsi="宋体" w:cs="宋体" w:hint="eastAsia"/>
          <w:kern w:val="0"/>
          <w:sz w:val="24"/>
        </w:rPr>
        <w:t>输入</w:t>
      </w:r>
    </w:p>
    <w:p w:rsidR="00B9097C" w:rsidRPr="00B9097C" w:rsidRDefault="00B9097C" w:rsidP="00B9097C">
      <w:pPr>
        <w:widowControl/>
        <w:jc w:val="left"/>
        <w:rPr>
          <w:rFonts w:ascii="宋体" w:hAnsi="宋体" w:cs="宋体"/>
          <w:kern w:val="0"/>
          <w:sz w:val="24"/>
        </w:rPr>
      </w:pPr>
      <w:r>
        <w:rPr>
          <w:rFonts w:ascii="宋体" w:hAnsi="宋体" w:cs="宋体"/>
          <w:noProof/>
          <w:kern w:val="0"/>
          <w:sz w:val="24"/>
        </w:rPr>
        <w:lastRenderedPageBreak/>
        <w:drawing>
          <wp:inline distT="0" distB="0" distL="0" distR="0">
            <wp:extent cx="3815715" cy="2133600"/>
            <wp:effectExtent l="0" t="0" r="0" b="0"/>
            <wp:docPr id="13" name="图片 13" descr="C:\Users\v\AppData\Roaming\Tencent\Users\2499015249\QQ\WinTemp\RichOle\`OUAV68EH1PV6}E7)[Y0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v\AppData\Roaming\Tencent\Users\2499015249\QQ\WinTemp\RichOle\`OUAV68EH1PV6}E7)[Y0O~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5715" cy="2133600"/>
                    </a:xfrm>
                    <a:prstGeom prst="rect">
                      <a:avLst/>
                    </a:prstGeom>
                    <a:noFill/>
                    <a:ln>
                      <a:noFill/>
                    </a:ln>
                  </pic:spPr>
                </pic:pic>
              </a:graphicData>
            </a:graphic>
          </wp:inline>
        </w:drawing>
      </w:r>
    </w:p>
    <w:p w:rsidR="00B9097C" w:rsidRDefault="00B9097C" w:rsidP="00B9097C">
      <w:pPr>
        <w:widowControl/>
        <w:jc w:val="left"/>
        <w:rPr>
          <w:rFonts w:ascii="宋体" w:hAnsi="宋体" w:cs="宋体"/>
          <w:kern w:val="0"/>
          <w:sz w:val="24"/>
        </w:rPr>
      </w:pPr>
    </w:p>
    <w:p w:rsidR="00B9097C" w:rsidRDefault="00B9097C" w:rsidP="00B9097C">
      <w:pPr>
        <w:widowControl/>
        <w:jc w:val="left"/>
        <w:rPr>
          <w:rFonts w:ascii="宋体" w:hAnsi="宋体" w:cs="宋体"/>
          <w:kern w:val="0"/>
          <w:sz w:val="24"/>
        </w:rPr>
      </w:pPr>
      <w:r>
        <w:rPr>
          <w:rFonts w:ascii="宋体" w:hAnsi="宋体" w:cs="宋体" w:hint="eastAsia"/>
          <w:kern w:val="0"/>
          <w:sz w:val="24"/>
        </w:rPr>
        <w:t>输出</w:t>
      </w:r>
    </w:p>
    <w:p w:rsidR="00B9097C" w:rsidRDefault="00B9097C" w:rsidP="00B9097C">
      <w:pPr>
        <w:widowControl/>
        <w:jc w:val="left"/>
        <w:rPr>
          <w:rFonts w:ascii="宋体" w:hAnsi="宋体" w:cs="宋体"/>
          <w:kern w:val="0"/>
          <w:sz w:val="24"/>
        </w:rPr>
      </w:pPr>
      <w:r>
        <w:rPr>
          <w:rFonts w:ascii="宋体" w:hAnsi="宋体" w:cs="宋体"/>
          <w:noProof/>
          <w:kern w:val="0"/>
          <w:sz w:val="24"/>
        </w:rPr>
        <w:drawing>
          <wp:inline distT="0" distB="0" distL="0" distR="0">
            <wp:extent cx="3962400" cy="1670685"/>
            <wp:effectExtent l="0" t="0" r="0" b="5715"/>
            <wp:docPr id="14" name="图片 14" descr="C:\Users\v\AppData\Roaming\Tencent\Users\2499015249\QQ\WinTemp\RichOle\CBNFA)[UIOHC$9YDF4UZ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v\AppData\Roaming\Tencent\Users\2499015249\QQ\WinTemp\RichOle\CBNFA)[UIOHC$9YDF4UZU%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1670685"/>
                    </a:xfrm>
                    <a:prstGeom prst="rect">
                      <a:avLst/>
                    </a:prstGeom>
                    <a:noFill/>
                    <a:ln>
                      <a:noFill/>
                    </a:ln>
                  </pic:spPr>
                </pic:pic>
              </a:graphicData>
            </a:graphic>
          </wp:inline>
        </w:drawing>
      </w:r>
    </w:p>
    <w:p w:rsidR="00B9097C" w:rsidRPr="00B9097C" w:rsidRDefault="00B9097C" w:rsidP="00B9097C">
      <w:pPr>
        <w:widowControl/>
        <w:jc w:val="left"/>
        <w:rPr>
          <w:rFonts w:ascii="宋体" w:hAnsi="宋体" w:cs="宋体"/>
          <w:kern w:val="0"/>
          <w:sz w:val="24"/>
        </w:rPr>
      </w:pPr>
      <w:r>
        <w:rPr>
          <w:rFonts w:ascii="宋体" w:hAnsi="宋体" w:cs="宋体" w:hint="eastAsia"/>
          <w:kern w:val="0"/>
          <w:sz w:val="24"/>
        </w:rPr>
        <w:t>输入</w:t>
      </w:r>
    </w:p>
    <w:p w:rsidR="00B9097C" w:rsidRPr="00B9097C" w:rsidRDefault="00B9097C" w:rsidP="00B9097C">
      <w:pPr>
        <w:widowControl/>
        <w:jc w:val="left"/>
        <w:rPr>
          <w:rFonts w:ascii="宋体" w:hAnsi="宋体" w:cs="宋体"/>
          <w:kern w:val="0"/>
          <w:sz w:val="24"/>
        </w:rPr>
      </w:pPr>
      <w:r>
        <w:rPr>
          <w:rFonts w:ascii="宋体" w:hAnsi="宋体" w:cs="宋体"/>
          <w:noProof/>
          <w:kern w:val="0"/>
          <w:sz w:val="24"/>
        </w:rPr>
        <w:lastRenderedPageBreak/>
        <w:drawing>
          <wp:inline distT="0" distB="0" distL="0" distR="0">
            <wp:extent cx="11212830" cy="8980170"/>
            <wp:effectExtent l="0" t="0" r="7620" b="0"/>
            <wp:docPr id="15" name="图片 15" descr="C:\Users\v\AppData\Roaming\Tencent\Users\2499015249\QQ\WinTemp\RichOle\C{PW4`462D~F8B))X9%K0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v\AppData\Roaming\Tencent\Users\2499015249\QQ\WinTemp\RichOle\C{PW4`462D~F8B))X9%K0Q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12830" cy="8980170"/>
                    </a:xfrm>
                    <a:prstGeom prst="rect">
                      <a:avLst/>
                    </a:prstGeom>
                    <a:noFill/>
                    <a:ln>
                      <a:noFill/>
                    </a:ln>
                  </pic:spPr>
                </pic:pic>
              </a:graphicData>
            </a:graphic>
          </wp:inline>
        </w:drawing>
      </w:r>
    </w:p>
    <w:p w:rsidR="00B9097C" w:rsidRDefault="00B9097C" w:rsidP="00B9097C">
      <w:pPr>
        <w:widowControl/>
        <w:jc w:val="left"/>
        <w:rPr>
          <w:rFonts w:ascii="宋体" w:hAnsi="宋体" w:cs="宋体"/>
          <w:kern w:val="0"/>
          <w:sz w:val="24"/>
        </w:rPr>
      </w:pPr>
      <w:r>
        <w:rPr>
          <w:rFonts w:ascii="宋体" w:hAnsi="宋体" w:cs="宋体"/>
          <w:kern w:val="0"/>
          <w:sz w:val="24"/>
        </w:rPr>
        <w:lastRenderedPageBreak/>
        <w:t>输出</w:t>
      </w:r>
    </w:p>
    <w:p w:rsidR="00B9097C" w:rsidRPr="00B9097C" w:rsidRDefault="00B9097C" w:rsidP="00B9097C">
      <w:pPr>
        <w:widowControl/>
        <w:jc w:val="left"/>
        <w:rPr>
          <w:rFonts w:ascii="宋体" w:hAnsi="宋体" w:cs="宋体"/>
          <w:kern w:val="0"/>
          <w:sz w:val="24"/>
        </w:rPr>
      </w:pPr>
      <w:r>
        <w:rPr>
          <w:rFonts w:ascii="宋体" w:hAnsi="宋体" w:cs="宋体"/>
          <w:noProof/>
          <w:kern w:val="0"/>
          <w:sz w:val="24"/>
        </w:rPr>
        <w:lastRenderedPageBreak/>
        <w:drawing>
          <wp:inline distT="0" distB="0" distL="0" distR="0" wp14:anchorId="72CFDE7E" wp14:editId="2B978A26">
            <wp:extent cx="9278620" cy="9178925"/>
            <wp:effectExtent l="0" t="0" r="0" b="3175"/>
            <wp:docPr id="17" name="图片 17" descr="C:\Users\v\AppData\Roaming\Tencent\Users\2499015249\QQ\WinTemp\RichOle\S7M$039G%J3@52M7~MH%U]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v\AppData\Roaming\Tencent\Users\2499015249\QQ\WinTemp\RichOle\S7M$039G%J3@52M7~MH%U]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78620" cy="9178925"/>
                    </a:xfrm>
                    <a:prstGeom prst="rect">
                      <a:avLst/>
                    </a:prstGeom>
                    <a:noFill/>
                    <a:ln>
                      <a:noFill/>
                    </a:ln>
                  </pic:spPr>
                </pic:pic>
              </a:graphicData>
            </a:graphic>
          </wp:inline>
        </w:drawing>
      </w:r>
    </w:p>
    <w:p w:rsidR="00A25C80" w:rsidRPr="00A25C80" w:rsidRDefault="00A25C80" w:rsidP="00A25C80">
      <w:pPr>
        <w:widowControl/>
        <w:jc w:val="left"/>
        <w:rPr>
          <w:rFonts w:ascii="宋体" w:hAnsi="宋体" w:cs="宋体"/>
          <w:kern w:val="0"/>
          <w:sz w:val="24"/>
        </w:rPr>
      </w:pPr>
      <w:r>
        <w:rPr>
          <w:rFonts w:ascii="宋体" w:hAnsi="宋体" w:cs="宋体"/>
          <w:noProof/>
          <w:kern w:val="0"/>
          <w:sz w:val="24"/>
        </w:rPr>
        <w:lastRenderedPageBreak/>
        <w:drawing>
          <wp:inline distT="0" distB="0" distL="0" distR="0">
            <wp:extent cx="5115932" cy="8751276"/>
            <wp:effectExtent l="0" t="0" r="8890" b="0"/>
            <wp:docPr id="21" name="图片 21" descr="C:\Users\v\AppData\Roaming\Tencent\Users\2499015249\QQ\WinTemp\RichOle\_QX}6{F$QBFPFXXKQSNWA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v\AppData\Roaming\Tencent\Users\2499015249\QQ\WinTemp\RichOle\_QX}6{F$QBFPFXXKQSNWAQ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6202" cy="8751738"/>
                    </a:xfrm>
                    <a:prstGeom prst="rect">
                      <a:avLst/>
                    </a:prstGeom>
                    <a:noFill/>
                    <a:ln>
                      <a:noFill/>
                    </a:ln>
                  </pic:spPr>
                </pic:pic>
              </a:graphicData>
            </a:graphic>
          </wp:inline>
        </w:drawing>
      </w:r>
    </w:p>
    <w:p w:rsidR="00B9097C" w:rsidRPr="00B9097C" w:rsidRDefault="00B9097C" w:rsidP="00B9097C">
      <w:pPr>
        <w:widowControl/>
        <w:jc w:val="left"/>
        <w:rPr>
          <w:rFonts w:ascii="宋体" w:hAnsi="宋体" w:cs="宋体"/>
          <w:kern w:val="0"/>
          <w:sz w:val="24"/>
        </w:rPr>
      </w:pPr>
    </w:p>
    <w:p w:rsidR="0065617F" w:rsidRDefault="0065617F" w:rsidP="00362AC1">
      <w:pPr>
        <w:widowControl/>
        <w:jc w:val="left"/>
        <w:rPr>
          <w:rFonts w:eastAsia="黑体"/>
          <w:b/>
          <w:bCs/>
          <w:kern w:val="0"/>
          <w:sz w:val="24"/>
        </w:rPr>
      </w:pPr>
    </w:p>
    <w:p w:rsidR="00362AC1" w:rsidRDefault="00362AC1" w:rsidP="00362AC1">
      <w:pPr>
        <w:widowControl/>
        <w:numPr>
          <w:ilvl w:val="0"/>
          <w:numId w:val="1"/>
        </w:numPr>
        <w:jc w:val="left"/>
        <w:rPr>
          <w:rFonts w:eastAsia="黑体"/>
          <w:b/>
          <w:bCs/>
          <w:kern w:val="0"/>
          <w:sz w:val="24"/>
        </w:rPr>
      </w:pPr>
      <w:r>
        <w:rPr>
          <w:rFonts w:eastAsia="黑体" w:hint="eastAsia"/>
          <w:b/>
          <w:bCs/>
          <w:kern w:val="0"/>
          <w:sz w:val="24"/>
        </w:rPr>
        <w:t>源程序</w:t>
      </w:r>
    </w:p>
    <w:p w:rsidR="0032548F" w:rsidRDefault="008F3036">
      <w:r>
        <w:rPr>
          <w:rFonts w:hint="eastAsia"/>
        </w:rPr>
        <w:t>见</w:t>
      </w:r>
      <w:r>
        <w:rPr>
          <w:rFonts w:hint="eastAsia"/>
        </w:rPr>
        <w:t>analayisis</w:t>
      </w:r>
      <w:r w:rsidR="006F7E8B">
        <w:rPr>
          <w:rFonts w:hint="eastAsia"/>
        </w:rPr>
        <w:t>.</w:t>
      </w:r>
      <w:proofErr w:type="gramStart"/>
      <w:r w:rsidR="006F7E8B">
        <w:rPr>
          <w:rFonts w:hint="eastAsia"/>
        </w:rPr>
        <w:t>cpp</w:t>
      </w:r>
      <w:proofErr w:type="gramEnd"/>
    </w:p>
    <w:p w:rsidR="00E52A32" w:rsidRDefault="00E52A32">
      <w:r>
        <w:rPr>
          <w:rFonts w:hint="eastAsia"/>
        </w:rPr>
        <w:t>测试案例：</w:t>
      </w:r>
      <w:r>
        <w:rPr>
          <w:rFonts w:hint="eastAsia"/>
        </w:rPr>
        <w:t>input</w:t>
      </w:r>
      <w:r>
        <w:rPr>
          <w:rFonts w:hint="eastAsia"/>
        </w:rPr>
        <w:t>为前缀的文件代表输入，对应</w:t>
      </w:r>
      <w:r>
        <w:rPr>
          <w:rFonts w:hint="eastAsia"/>
        </w:rPr>
        <w:t>output</w:t>
      </w:r>
      <w:r>
        <w:rPr>
          <w:rFonts w:hint="eastAsia"/>
        </w:rPr>
        <w:t>为后缀的文件代表对应的输出</w:t>
      </w:r>
    </w:p>
    <w:sectPr w:rsidR="00E52A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46EBB"/>
    <w:multiLevelType w:val="hybridMultilevel"/>
    <w:tmpl w:val="19D8DA6C"/>
    <w:lvl w:ilvl="0" w:tplc="7BA84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4C068F"/>
    <w:multiLevelType w:val="hybridMultilevel"/>
    <w:tmpl w:val="9320BB1A"/>
    <w:lvl w:ilvl="0" w:tplc="D40C633C">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7D230718"/>
    <w:multiLevelType w:val="hybridMultilevel"/>
    <w:tmpl w:val="B07C37F4"/>
    <w:lvl w:ilvl="0" w:tplc="7E8E8F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1F"/>
    <w:rsid w:val="0032548F"/>
    <w:rsid w:val="00362AC1"/>
    <w:rsid w:val="00367044"/>
    <w:rsid w:val="004B490F"/>
    <w:rsid w:val="0065617F"/>
    <w:rsid w:val="006A2472"/>
    <w:rsid w:val="006F7E8B"/>
    <w:rsid w:val="007C7FEB"/>
    <w:rsid w:val="008A1B5C"/>
    <w:rsid w:val="008F3036"/>
    <w:rsid w:val="00954C1F"/>
    <w:rsid w:val="00A25C80"/>
    <w:rsid w:val="00B9097C"/>
    <w:rsid w:val="00C575EC"/>
    <w:rsid w:val="00E52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2AC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62AC1"/>
    <w:rPr>
      <w:sz w:val="18"/>
      <w:szCs w:val="18"/>
    </w:rPr>
  </w:style>
  <w:style w:type="character" w:customStyle="1" w:styleId="Char">
    <w:name w:val="批注框文本 Char"/>
    <w:basedOn w:val="a0"/>
    <w:link w:val="a3"/>
    <w:uiPriority w:val="99"/>
    <w:semiHidden/>
    <w:rsid w:val="00362AC1"/>
    <w:rPr>
      <w:rFonts w:ascii="Times New Roman" w:eastAsia="宋体" w:hAnsi="Times New Roman" w:cs="Times New Roman"/>
      <w:sz w:val="18"/>
      <w:szCs w:val="18"/>
    </w:rPr>
  </w:style>
  <w:style w:type="table" w:styleId="a4">
    <w:name w:val="Table Grid"/>
    <w:basedOn w:val="a1"/>
    <w:uiPriority w:val="59"/>
    <w:rsid w:val="008F30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4B490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2AC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62AC1"/>
    <w:rPr>
      <w:sz w:val="18"/>
      <w:szCs w:val="18"/>
    </w:rPr>
  </w:style>
  <w:style w:type="character" w:customStyle="1" w:styleId="Char">
    <w:name w:val="批注框文本 Char"/>
    <w:basedOn w:val="a0"/>
    <w:link w:val="a3"/>
    <w:uiPriority w:val="99"/>
    <w:semiHidden/>
    <w:rsid w:val="00362AC1"/>
    <w:rPr>
      <w:rFonts w:ascii="Times New Roman" w:eastAsia="宋体" w:hAnsi="Times New Roman" w:cs="Times New Roman"/>
      <w:sz w:val="18"/>
      <w:szCs w:val="18"/>
    </w:rPr>
  </w:style>
  <w:style w:type="table" w:styleId="a4">
    <w:name w:val="Table Grid"/>
    <w:basedOn w:val="a1"/>
    <w:uiPriority w:val="59"/>
    <w:rsid w:val="008F30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4B49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42005">
      <w:bodyDiv w:val="1"/>
      <w:marLeft w:val="0"/>
      <w:marRight w:val="0"/>
      <w:marTop w:val="0"/>
      <w:marBottom w:val="0"/>
      <w:divBdr>
        <w:top w:val="none" w:sz="0" w:space="0" w:color="auto"/>
        <w:left w:val="none" w:sz="0" w:space="0" w:color="auto"/>
        <w:bottom w:val="none" w:sz="0" w:space="0" w:color="auto"/>
        <w:right w:val="none" w:sz="0" w:space="0" w:color="auto"/>
      </w:divBdr>
      <w:divsChild>
        <w:div w:id="914751952">
          <w:marLeft w:val="0"/>
          <w:marRight w:val="0"/>
          <w:marTop w:val="0"/>
          <w:marBottom w:val="0"/>
          <w:divBdr>
            <w:top w:val="none" w:sz="0" w:space="0" w:color="auto"/>
            <w:left w:val="none" w:sz="0" w:space="0" w:color="auto"/>
            <w:bottom w:val="none" w:sz="0" w:space="0" w:color="auto"/>
            <w:right w:val="none" w:sz="0" w:space="0" w:color="auto"/>
          </w:divBdr>
        </w:div>
      </w:divsChild>
    </w:div>
    <w:div w:id="86536459">
      <w:bodyDiv w:val="1"/>
      <w:marLeft w:val="0"/>
      <w:marRight w:val="0"/>
      <w:marTop w:val="0"/>
      <w:marBottom w:val="0"/>
      <w:divBdr>
        <w:top w:val="none" w:sz="0" w:space="0" w:color="auto"/>
        <w:left w:val="none" w:sz="0" w:space="0" w:color="auto"/>
        <w:bottom w:val="none" w:sz="0" w:space="0" w:color="auto"/>
        <w:right w:val="none" w:sz="0" w:space="0" w:color="auto"/>
      </w:divBdr>
      <w:divsChild>
        <w:div w:id="1173951903">
          <w:marLeft w:val="0"/>
          <w:marRight w:val="0"/>
          <w:marTop w:val="0"/>
          <w:marBottom w:val="0"/>
          <w:divBdr>
            <w:top w:val="none" w:sz="0" w:space="0" w:color="auto"/>
            <w:left w:val="none" w:sz="0" w:space="0" w:color="auto"/>
            <w:bottom w:val="none" w:sz="0" w:space="0" w:color="auto"/>
            <w:right w:val="none" w:sz="0" w:space="0" w:color="auto"/>
          </w:divBdr>
        </w:div>
      </w:divsChild>
    </w:div>
    <w:div w:id="161941258">
      <w:bodyDiv w:val="1"/>
      <w:marLeft w:val="0"/>
      <w:marRight w:val="0"/>
      <w:marTop w:val="0"/>
      <w:marBottom w:val="0"/>
      <w:divBdr>
        <w:top w:val="none" w:sz="0" w:space="0" w:color="auto"/>
        <w:left w:val="none" w:sz="0" w:space="0" w:color="auto"/>
        <w:bottom w:val="none" w:sz="0" w:space="0" w:color="auto"/>
        <w:right w:val="none" w:sz="0" w:space="0" w:color="auto"/>
      </w:divBdr>
      <w:divsChild>
        <w:div w:id="270431537">
          <w:marLeft w:val="0"/>
          <w:marRight w:val="0"/>
          <w:marTop w:val="0"/>
          <w:marBottom w:val="0"/>
          <w:divBdr>
            <w:top w:val="none" w:sz="0" w:space="0" w:color="auto"/>
            <w:left w:val="none" w:sz="0" w:space="0" w:color="auto"/>
            <w:bottom w:val="none" w:sz="0" w:space="0" w:color="auto"/>
            <w:right w:val="none" w:sz="0" w:space="0" w:color="auto"/>
          </w:divBdr>
        </w:div>
      </w:divsChild>
    </w:div>
    <w:div w:id="473717117">
      <w:bodyDiv w:val="1"/>
      <w:marLeft w:val="0"/>
      <w:marRight w:val="0"/>
      <w:marTop w:val="0"/>
      <w:marBottom w:val="0"/>
      <w:divBdr>
        <w:top w:val="none" w:sz="0" w:space="0" w:color="auto"/>
        <w:left w:val="none" w:sz="0" w:space="0" w:color="auto"/>
        <w:bottom w:val="none" w:sz="0" w:space="0" w:color="auto"/>
        <w:right w:val="none" w:sz="0" w:space="0" w:color="auto"/>
      </w:divBdr>
      <w:divsChild>
        <w:div w:id="1249653467">
          <w:marLeft w:val="0"/>
          <w:marRight w:val="0"/>
          <w:marTop w:val="0"/>
          <w:marBottom w:val="0"/>
          <w:divBdr>
            <w:top w:val="none" w:sz="0" w:space="0" w:color="auto"/>
            <w:left w:val="none" w:sz="0" w:space="0" w:color="auto"/>
            <w:bottom w:val="none" w:sz="0" w:space="0" w:color="auto"/>
            <w:right w:val="none" w:sz="0" w:space="0" w:color="auto"/>
          </w:divBdr>
        </w:div>
      </w:divsChild>
    </w:div>
    <w:div w:id="510409627">
      <w:bodyDiv w:val="1"/>
      <w:marLeft w:val="0"/>
      <w:marRight w:val="0"/>
      <w:marTop w:val="0"/>
      <w:marBottom w:val="0"/>
      <w:divBdr>
        <w:top w:val="none" w:sz="0" w:space="0" w:color="auto"/>
        <w:left w:val="none" w:sz="0" w:space="0" w:color="auto"/>
        <w:bottom w:val="none" w:sz="0" w:space="0" w:color="auto"/>
        <w:right w:val="none" w:sz="0" w:space="0" w:color="auto"/>
      </w:divBdr>
      <w:divsChild>
        <w:div w:id="302393087">
          <w:marLeft w:val="0"/>
          <w:marRight w:val="0"/>
          <w:marTop w:val="0"/>
          <w:marBottom w:val="0"/>
          <w:divBdr>
            <w:top w:val="none" w:sz="0" w:space="0" w:color="auto"/>
            <w:left w:val="none" w:sz="0" w:space="0" w:color="auto"/>
            <w:bottom w:val="none" w:sz="0" w:space="0" w:color="auto"/>
            <w:right w:val="none" w:sz="0" w:space="0" w:color="auto"/>
          </w:divBdr>
        </w:div>
      </w:divsChild>
    </w:div>
    <w:div w:id="551429474">
      <w:bodyDiv w:val="1"/>
      <w:marLeft w:val="0"/>
      <w:marRight w:val="0"/>
      <w:marTop w:val="0"/>
      <w:marBottom w:val="0"/>
      <w:divBdr>
        <w:top w:val="none" w:sz="0" w:space="0" w:color="auto"/>
        <w:left w:val="none" w:sz="0" w:space="0" w:color="auto"/>
        <w:bottom w:val="none" w:sz="0" w:space="0" w:color="auto"/>
        <w:right w:val="none" w:sz="0" w:space="0" w:color="auto"/>
      </w:divBdr>
      <w:divsChild>
        <w:div w:id="773746823">
          <w:marLeft w:val="0"/>
          <w:marRight w:val="0"/>
          <w:marTop w:val="0"/>
          <w:marBottom w:val="0"/>
          <w:divBdr>
            <w:top w:val="none" w:sz="0" w:space="0" w:color="auto"/>
            <w:left w:val="none" w:sz="0" w:space="0" w:color="auto"/>
            <w:bottom w:val="none" w:sz="0" w:space="0" w:color="auto"/>
            <w:right w:val="none" w:sz="0" w:space="0" w:color="auto"/>
          </w:divBdr>
        </w:div>
      </w:divsChild>
    </w:div>
    <w:div w:id="621152181">
      <w:bodyDiv w:val="1"/>
      <w:marLeft w:val="0"/>
      <w:marRight w:val="0"/>
      <w:marTop w:val="0"/>
      <w:marBottom w:val="0"/>
      <w:divBdr>
        <w:top w:val="none" w:sz="0" w:space="0" w:color="auto"/>
        <w:left w:val="none" w:sz="0" w:space="0" w:color="auto"/>
        <w:bottom w:val="none" w:sz="0" w:space="0" w:color="auto"/>
        <w:right w:val="none" w:sz="0" w:space="0" w:color="auto"/>
      </w:divBdr>
      <w:divsChild>
        <w:div w:id="491603130">
          <w:marLeft w:val="0"/>
          <w:marRight w:val="0"/>
          <w:marTop w:val="0"/>
          <w:marBottom w:val="0"/>
          <w:divBdr>
            <w:top w:val="none" w:sz="0" w:space="0" w:color="auto"/>
            <w:left w:val="none" w:sz="0" w:space="0" w:color="auto"/>
            <w:bottom w:val="none" w:sz="0" w:space="0" w:color="auto"/>
            <w:right w:val="none" w:sz="0" w:space="0" w:color="auto"/>
          </w:divBdr>
        </w:div>
      </w:divsChild>
    </w:div>
    <w:div w:id="1112045516">
      <w:bodyDiv w:val="1"/>
      <w:marLeft w:val="0"/>
      <w:marRight w:val="0"/>
      <w:marTop w:val="0"/>
      <w:marBottom w:val="0"/>
      <w:divBdr>
        <w:top w:val="none" w:sz="0" w:space="0" w:color="auto"/>
        <w:left w:val="none" w:sz="0" w:space="0" w:color="auto"/>
        <w:bottom w:val="none" w:sz="0" w:space="0" w:color="auto"/>
        <w:right w:val="none" w:sz="0" w:space="0" w:color="auto"/>
      </w:divBdr>
      <w:divsChild>
        <w:div w:id="1877500910">
          <w:marLeft w:val="0"/>
          <w:marRight w:val="0"/>
          <w:marTop w:val="0"/>
          <w:marBottom w:val="0"/>
          <w:divBdr>
            <w:top w:val="none" w:sz="0" w:space="0" w:color="auto"/>
            <w:left w:val="none" w:sz="0" w:space="0" w:color="auto"/>
            <w:bottom w:val="none" w:sz="0" w:space="0" w:color="auto"/>
            <w:right w:val="none" w:sz="0" w:space="0" w:color="auto"/>
          </w:divBdr>
        </w:div>
      </w:divsChild>
    </w:div>
    <w:div w:id="1116828872">
      <w:bodyDiv w:val="1"/>
      <w:marLeft w:val="0"/>
      <w:marRight w:val="0"/>
      <w:marTop w:val="0"/>
      <w:marBottom w:val="0"/>
      <w:divBdr>
        <w:top w:val="none" w:sz="0" w:space="0" w:color="auto"/>
        <w:left w:val="none" w:sz="0" w:space="0" w:color="auto"/>
        <w:bottom w:val="none" w:sz="0" w:space="0" w:color="auto"/>
        <w:right w:val="none" w:sz="0" w:space="0" w:color="auto"/>
      </w:divBdr>
      <w:divsChild>
        <w:div w:id="40596116">
          <w:marLeft w:val="0"/>
          <w:marRight w:val="0"/>
          <w:marTop w:val="0"/>
          <w:marBottom w:val="0"/>
          <w:divBdr>
            <w:top w:val="none" w:sz="0" w:space="0" w:color="auto"/>
            <w:left w:val="none" w:sz="0" w:space="0" w:color="auto"/>
            <w:bottom w:val="none" w:sz="0" w:space="0" w:color="auto"/>
            <w:right w:val="none" w:sz="0" w:space="0" w:color="auto"/>
          </w:divBdr>
        </w:div>
      </w:divsChild>
    </w:div>
    <w:div w:id="1209296202">
      <w:bodyDiv w:val="1"/>
      <w:marLeft w:val="0"/>
      <w:marRight w:val="0"/>
      <w:marTop w:val="0"/>
      <w:marBottom w:val="0"/>
      <w:divBdr>
        <w:top w:val="none" w:sz="0" w:space="0" w:color="auto"/>
        <w:left w:val="none" w:sz="0" w:space="0" w:color="auto"/>
        <w:bottom w:val="none" w:sz="0" w:space="0" w:color="auto"/>
        <w:right w:val="none" w:sz="0" w:space="0" w:color="auto"/>
      </w:divBdr>
      <w:divsChild>
        <w:div w:id="27996732">
          <w:marLeft w:val="0"/>
          <w:marRight w:val="0"/>
          <w:marTop w:val="0"/>
          <w:marBottom w:val="0"/>
          <w:divBdr>
            <w:top w:val="none" w:sz="0" w:space="0" w:color="auto"/>
            <w:left w:val="none" w:sz="0" w:space="0" w:color="auto"/>
            <w:bottom w:val="none" w:sz="0" w:space="0" w:color="auto"/>
            <w:right w:val="none" w:sz="0" w:space="0" w:color="auto"/>
          </w:divBdr>
        </w:div>
      </w:divsChild>
    </w:div>
    <w:div w:id="1244217570">
      <w:bodyDiv w:val="1"/>
      <w:marLeft w:val="0"/>
      <w:marRight w:val="0"/>
      <w:marTop w:val="0"/>
      <w:marBottom w:val="0"/>
      <w:divBdr>
        <w:top w:val="none" w:sz="0" w:space="0" w:color="auto"/>
        <w:left w:val="none" w:sz="0" w:space="0" w:color="auto"/>
        <w:bottom w:val="none" w:sz="0" w:space="0" w:color="auto"/>
        <w:right w:val="none" w:sz="0" w:space="0" w:color="auto"/>
      </w:divBdr>
      <w:divsChild>
        <w:div w:id="2099793507">
          <w:marLeft w:val="0"/>
          <w:marRight w:val="0"/>
          <w:marTop w:val="0"/>
          <w:marBottom w:val="0"/>
          <w:divBdr>
            <w:top w:val="none" w:sz="0" w:space="0" w:color="auto"/>
            <w:left w:val="none" w:sz="0" w:space="0" w:color="auto"/>
            <w:bottom w:val="none" w:sz="0" w:space="0" w:color="auto"/>
            <w:right w:val="none" w:sz="0" w:space="0" w:color="auto"/>
          </w:divBdr>
        </w:div>
      </w:divsChild>
    </w:div>
    <w:div w:id="1357080678">
      <w:bodyDiv w:val="1"/>
      <w:marLeft w:val="0"/>
      <w:marRight w:val="0"/>
      <w:marTop w:val="0"/>
      <w:marBottom w:val="0"/>
      <w:divBdr>
        <w:top w:val="none" w:sz="0" w:space="0" w:color="auto"/>
        <w:left w:val="none" w:sz="0" w:space="0" w:color="auto"/>
        <w:bottom w:val="none" w:sz="0" w:space="0" w:color="auto"/>
        <w:right w:val="none" w:sz="0" w:space="0" w:color="auto"/>
      </w:divBdr>
      <w:divsChild>
        <w:div w:id="1619947793">
          <w:marLeft w:val="0"/>
          <w:marRight w:val="0"/>
          <w:marTop w:val="0"/>
          <w:marBottom w:val="0"/>
          <w:divBdr>
            <w:top w:val="none" w:sz="0" w:space="0" w:color="auto"/>
            <w:left w:val="none" w:sz="0" w:space="0" w:color="auto"/>
            <w:bottom w:val="none" w:sz="0" w:space="0" w:color="auto"/>
            <w:right w:val="none" w:sz="0" w:space="0" w:color="auto"/>
          </w:divBdr>
        </w:div>
      </w:divsChild>
    </w:div>
    <w:div w:id="1515534363">
      <w:bodyDiv w:val="1"/>
      <w:marLeft w:val="0"/>
      <w:marRight w:val="0"/>
      <w:marTop w:val="0"/>
      <w:marBottom w:val="0"/>
      <w:divBdr>
        <w:top w:val="none" w:sz="0" w:space="0" w:color="auto"/>
        <w:left w:val="none" w:sz="0" w:space="0" w:color="auto"/>
        <w:bottom w:val="none" w:sz="0" w:space="0" w:color="auto"/>
        <w:right w:val="none" w:sz="0" w:space="0" w:color="auto"/>
      </w:divBdr>
      <w:divsChild>
        <w:div w:id="1530337794">
          <w:marLeft w:val="0"/>
          <w:marRight w:val="0"/>
          <w:marTop w:val="0"/>
          <w:marBottom w:val="0"/>
          <w:divBdr>
            <w:top w:val="none" w:sz="0" w:space="0" w:color="auto"/>
            <w:left w:val="none" w:sz="0" w:space="0" w:color="auto"/>
            <w:bottom w:val="none" w:sz="0" w:space="0" w:color="auto"/>
            <w:right w:val="none" w:sz="0" w:space="0" w:color="auto"/>
          </w:divBdr>
        </w:div>
      </w:divsChild>
    </w:div>
    <w:div w:id="1733581360">
      <w:bodyDiv w:val="1"/>
      <w:marLeft w:val="0"/>
      <w:marRight w:val="0"/>
      <w:marTop w:val="0"/>
      <w:marBottom w:val="0"/>
      <w:divBdr>
        <w:top w:val="none" w:sz="0" w:space="0" w:color="auto"/>
        <w:left w:val="none" w:sz="0" w:space="0" w:color="auto"/>
        <w:bottom w:val="none" w:sz="0" w:space="0" w:color="auto"/>
        <w:right w:val="none" w:sz="0" w:space="0" w:color="auto"/>
      </w:divBdr>
      <w:divsChild>
        <w:div w:id="1680811834">
          <w:marLeft w:val="0"/>
          <w:marRight w:val="0"/>
          <w:marTop w:val="0"/>
          <w:marBottom w:val="0"/>
          <w:divBdr>
            <w:top w:val="none" w:sz="0" w:space="0" w:color="auto"/>
            <w:left w:val="none" w:sz="0" w:space="0" w:color="auto"/>
            <w:bottom w:val="none" w:sz="0" w:space="0" w:color="auto"/>
            <w:right w:val="none" w:sz="0" w:space="0" w:color="auto"/>
          </w:divBdr>
        </w:div>
      </w:divsChild>
    </w:div>
    <w:div w:id="1837912132">
      <w:bodyDiv w:val="1"/>
      <w:marLeft w:val="0"/>
      <w:marRight w:val="0"/>
      <w:marTop w:val="0"/>
      <w:marBottom w:val="0"/>
      <w:divBdr>
        <w:top w:val="none" w:sz="0" w:space="0" w:color="auto"/>
        <w:left w:val="none" w:sz="0" w:space="0" w:color="auto"/>
        <w:bottom w:val="none" w:sz="0" w:space="0" w:color="auto"/>
        <w:right w:val="none" w:sz="0" w:space="0" w:color="auto"/>
      </w:divBdr>
      <w:divsChild>
        <w:div w:id="386608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13</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2018-11-03T17:29:00Z</dcterms:created>
  <dcterms:modified xsi:type="dcterms:W3CDTF">2018-11-04T08:24:00Z</dcterms:modified>
</cp:coreProperties>
</file>