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4E2" w:rsidRDefault="002B4104" w:rsidP="002B4104">
      <w:pPr>
        <w:jc w:val="center"/>
        <w:rPr>
          <w:sz w:val="36"/>
          <w:szCs w:val="36"/>
        </w:rPr>
      </w:pPr>
      <w:r w:rsidRPr="002B4104">
        <w:rPr>
          <w:b/>
          <w:sz w:val="36"/>
          <w:szCs w:val="36"/>
        </w:rPr>
        <w:t>ACTIVIDAD TEORÍA UT5</w:t>
      </w:r>
    </w:p>
    <w:p w:rsidR="002B4104" w:rsidRDefault="002B4104" w:rsidP="002B4104">
      <w:pPr>
        <w:jc w:val="both"/>
        <w:rPr>
          <w:sz w:val="24"/>
          <w:szCs w:val="24"/>
        </w:rPr>
      </w:pPr>
    </w:p>
    <w:p w:rsidR="002B4104" w:rsidRDefault="002B4104" w:rsidP="002B410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es un </w:t>
      </w:r>
      <w:r w:rsidRPr="009D5573">
        <w:rPr>
          <w:b/>
          <w:sz w:val="24"/>
          <w:szCs w:val="24"/>
        </w:rPr>
        <w:t>procedimiento almacenado</w:t>
      </w:r>
      <w:r>
        <w:rPr>
          <w:sz w:val="24"/>
          <w:szCs w:val="24"/>
        </w:rPr>
        <w:t xml:space="preserve"> en una base de datos?</w:t>
      </w:r>
    </w:p>
    <w:p w:rsidR="007C7E7D" w:rsidRDefault="007C7E7D" w:rsidP="007C7E7D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7C7E7D">
        <w:rPr>
          <w:sz w:val="24"/>
          <w:szCs w:val="24"/>
        </w:rPr>
        <w:t>s un conjunto de comandos SQL que pueden almacenarse en el servidor</w:t>
      </w:r>
      <w:r>
        <w:rPr>
          <w:sz w:val="24"/>
          <w:szCs w:val="24"/>
        </w:rPr>
        <w:t>.</w:t>
      </w:r>
    </w:p>
    <w:p w:rsidR="00F2155E" w:rsidRDefault="00F2155E" w:rsidP="007C7E7D">
      <w:pPr>
        <w:pStyle w:val="Prrafodelista"/>
        <w:ind w:left="360"/>
        <w:jc w:val="both"/>
        <w:rPr>
          <w:sz w:val="24"/>
          <w:szCs w:val="24"/>
        </w:rPr>
      </w:pPr>
    </w:p>
    <w:p w:rsidR="002B4104" w:rsidRDefault="002B4104" w:rsidP="002B410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¿Cuál es la diferencia entre un </w:t>
      </w:r>
      <w:r w:rsidRPr="009D5573">
        <w:rPr>
          <w:b/>
          <w:sz w:val="24"/>
          <w:szCs w:val="24"/>
        </w:rPr>
        <w:t>procedimiento y una función</w:t>
      </w:r>
      <w:r>
        <w:rPr>
          <w:sz w:val="24"/>
          <w:szCs w:val="24"/>
        </w:rPr>
        <w:t>?</w:t>
      </w:r>
    </w:p>
    <w:p w:rsidR="00F2155E" w:rsidRDefault="00140C44" w:rsidP="00F2155E">
      <w:pPr>
        <w:pStyle w:val="Prrafodelista"/>
        <w:ind w:left="360"/>
        <w:jc w:val="both"/>
        <w:rPr>
          <w:sz w:val="24"/>
          <w:szCs w:val="24"/>
        </w:rPr>
      </w:pPr>
      <w:r>
        <w:t>Un procedimiento se invoca usando un comando, y sólo puede pasar valores usando variables de salida. Una función puede llamarse desde dentro de un comando como cualquier otra función (esto es, invocando el nombre de la función), y puede retornar un valor escala</w:t>
      </w:r>
      <w:r>
        <w:t>r.</w:t>
      </w:r>
      <w:bookmarkStart w:id="0" w:name="_GoBack"/>
      <w:bookmarkEnd w:id="0"/>
    </w:p>
    <w:p w:rsidR="007C7E7D" w:rsidRDefault="007C7E7D" w:rsidP="007C7E7D">
      <w:pPr>
        <w:pStyle w:val="Prrafodelista"/>
        <w:ind w:left="360"/>
        <w:jc w:val="both"/>
        <w:rPr>
          <w:sz w:val="24"/>
          <w:szCs w:val="24"/>
        </w:rPr>
      </w:pPr>
    </w:p>
    <w:p w:rsidR="002B4104" w:rsidRDefault="002B4104" w:rsidP="002B410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Sintaxis (</w:t>
      </w:r>
      <w:r w:rsidRPr="00337AB0">
        <w:rPr>
          <w:b/>
          <w:sz w:val="24"/>
          <w:szCs w:val="24"/>
        </w:rPr>
        <w:t>ejecuta en consola</w:t>
      </w:r>
      <w:r>
        <w:rPr>
          <w:sz w:val="24"/>
          <w:szCs w:val="24"/>
        </w:rPr>
        <w:t xml:space="preserve"> y copia la sintaxis relacionada con las siguientes acciones relativas a procedimientos y funciones:</w:t>
      </w:r>
    </w:p>
    <w:p w:rsidR="002B4104" w:rsidRPr="002B4104" w:rsidRDefault="002B4104" w:rsidP="002B4104">
      <w:pPr>
        <w:jc w:val="both"/>
        <w:rPr>
          <w:sz w:val="24"/>
          <w:szCs w:val="24"/>
        </w:rPr>
      </w:pPr>
      <w:r>
        <w:rPr>
          <w:sz w:val="24"/>
          <w:szCs w:val="24"/>
        </w:rPr>
        <w:t>PROCEDIMIENTOS.</w:t>
      </w:r>
    </w:p>
    <w:p w:rsidR="002B4104" w:rsidRDefault="002B4104" w:rsidP="002B4104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Crear un procedimiento.</w:t>
      </w:r>
      <w:r w:rsidR="007C7E7D">
        <w:rPr>
          <w:sz w:val="24"/>
          <w:szCs w:val="24"/>
        </w:rPr>
        <w:t xml:space="preserve"> CREATE PROCEDURE </w:t>
      </w:r>
    </w:p>
    <w:p w:rsidR="002B4104" w:rsidRDefault="002B4104" w:rsidP="002B4104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Modificar un procedimiento.</w:t>
      </w:r>
      <w:r w:rsidR="007C7E7D">
        <w:rPr>
          <w:sz w:val="24"/>
          <w:szCs w:val="24"/>
        </w:rPr>
        <w:t xml:space="preserve"> ALTER PROCEDURE </w:t>
      </w:r>
    </w:p>
    <w:p w:rsidR="002B4104" w:rsidRDefault="002B4104" w:rsidP="002B4104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Borrar un procedimiento.</w:t>
      </w:r>
      <w:r w:rsidR="007C7E7D">
        <w:rPr>
          <w:sz w:val="24"/>
          <w:szCs w:val="24"/>
        </w:rPr>
        <w:t xml:space="preserve"> DROP PROCEDURE </w:t>
      </w:r>
    </w:p>
    <w:p w:rsidR="002B4104" w:rsidRDefault="002B4104" w:rsidP="002B4104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Mostrar la creación de un procedimiento.</w:t>
      </w:r>
      <w:r w:rsidR="007C7E7D">
        <w:rPr>
          <w:sz w:val="24"/>
          <w:szCs w:val="24"/>
        </w:rPr>
        <w:t xml:space="preserve"> SHOW CREATE PROCEDURE </w:t>
      </w:r>
    </w:p>
    <w:p w:rsidR="002B4104" w:rsidRDefault="002B4104" w:rsidP="002B4104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7C7E7D">
        <w:rPr>
          <w:sz w:val="24"/>
          <w:szCs w:val="24"/>
        </w:rPr>
        <w:t>Mostrar su estatus.</w:t>
      </w:r>
      <w:r w:rsidR="007C7E7D" w:rsidRPr="007C7E7D">
        <w:rPr>
          <w:sz w:val="24"/>
          <w:szCs w:val="24"/>
        </w:rPr>
        <w:t xml:space="preserve"> SHOW PROCEDURE STATUS </w:t>
      </w:r>
      <w:r w:rsidRPr="007C7E7D">
        <w:rPr>
          <w:sz w:val="24"/>
          <w:szCs w:val="24"/>
        </w:rPr>
        <w:t>FUNCIONES.</w:t>
      </w:r>
    </w:p>
    <w:p w:rsidR="007C7E7D" w:rsidRPr="007C7E7D" w:rsidRDefault="007C7E7D" w:rsidP="007C7E7D">
      <w:pPr>
        <w:jc w:val="both"/>
        <w:rPr>
          <w:sz w:val="24"/>
          <w:szCs w:val="24"/>
        </w:rPr>
      </w:pPr>
      <w:r>
        <w:rPr>
          <w:sz w:val="24"/>
          <w:szCs w:val="24"/>
        </w:rPr>
        <w:t>FUNCIONES</w:t>
      </w:r>
    </w:p>
    <w:p w:rsidR="002B4104" w:rsidRDefault="00417335" w:rsidP="007C7E7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Crear una función.</w:t>
      </w:r>
      <w:r w:rsidR="007C7E7D" w:rsidRPr="007C7E7D">
        <w:t xml:space="preserve"> </w:t>
      </w:r>
      <w:r w:rsidR="007C7E7D" w:rsidRPr="007C7E7D">
        <w:rPr>
          <w:sz w:val="24"/>
          <w:szCs w:val="24"/>
        </w:rPr>
        <w:t>CREATE FUNCTION</w:t>
      </w:r>
    </w:p>
    <w:p w:rsidR="00417335" w:rsidRDefault="00417335" w:rsidP="007C7E7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Modificar una función.</w:t>
      </w:r>
      <w:r w:rsidR="007C7E7D" w:rsidRPr="007C7E7D">
        <w:t xml:space="preserve"> </w:t>
      </w:r>
      <w:r w:rsidR="007C7E7D" w:rsidRPr="007C7E7D">
        <w:rPr>
          <w:sz w:val="24"/>
          <w:szCs w:val="24"/>
        </w:rPr>
        <w:t>ALTER FUNCTION</w:t>
      </w:r>
    </w:p>
    <w:p w:rsidR="00417335" w:rsidRDefault="00417335" w:rsidP="007C7E7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Borrar una función.</w:t>
      </w:r>
      <w:r w:rsidR="007C7E7D">
        <w:rPr>
          <w:sz w:val="24"/>
          <w:szCs w:val="24"/>
        </w:rPr>
        <w:t xml:space="preserve"> </w:t>
      </w:r>
      <w:r w:rsidR="007C7E7D" w:rsidRPr="007C7E7D">
        <w:rPr>
          <w:sz w:val="24"/>
          <w:szCs w:val="24"/>
        </w:rPr>
        <w:t>DROP FUNCTION</w:t>
      </w:r>
    </w:p>
    <w:p w:rsidR="00417335" w:rsidRDefault="00417335" w:rsidP="007C7E7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Mostrar la creación de una función.</w:t>
      </w:r>
      <w:r w:rsidR="007C7E7D">
        <w:rPr>
          <w:sz w:val="24"/>
          <w:szCs w:val="24"/>
        </w:rPr>
        <w:t xml:space="preserve"> </w:t>
      </w:r>
      <w:r w:rsidR="007C7E7D" w:rsidRPr="007C7E7D">
        <w:rPr>
          <w:sz w:val="24"/>
          <w:szCs w:val="24"/>
        </w:rPr>
        <w:t>SHOW CREATE FUNCTION</w:t>
      </w:r>
    </w:p>
    <w:p w:rsidR="007C7E7D" w:rsidRPr="007C7E7D" w:rsidRDefault="00417335" w:rsidP="007C7E7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C7E7D">
        <w:rPr>
          <w:sz w:val="24"/>
          <w:szCs w:val="24"/>
        </w:rPr>
        <w:t>Mostrar su estatus.</w:t>
      </w:r>
      <w:r w:rsidR="007C7E7D" w:rsidRPr="007C7E7D">
        <w:t xml:space="preserve"> </w:t>
      </w:r>
      <w:r w:rsidR="007C7E7D" w:rsidRPr="007C7E7D">
        <w:rPr>
          <w:sz w:val="24"/>
          <w:szCs w:val="24"/>
        </w:rPr>
        <w:t>SHOW FUNCTION STATUS</w:t>
      </w:r>
    </w:p>
    <w:p w:rsidR="00417335" w:rsidRDefault="00417335" w:rsidP="007C7E7D">
      <w:pPr>
        <w:pStyle w:val="Prrafodelista"/>
        <w:ind w:left="1080"/>
        <w:jc w:val="both"/>
        <w:rPr>
          <w:sz w:val="24"/>
          <w:szCs w:val="24"/>
        </w:rPr>
      </w:pPr>
    </w:p>
    <w:p w:rsidR="00417335" w:rsidRPr="00417335" w:rsidRDefault="00417335" w:rsidP="00417335">
      <w:pPr>
        <w:jc w:val="both"/>
        <w:rPr>
          <w:sz w:val="24"/>
          <w:szCs w:val="24"/>
        </w:rPr>
      </w:pPr>
    </w:p>
    <w:p w:rsidR="00417335" w:rsidRDefault="00417335" w:rsidP="0041733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¿Para qué sirve la sentencia </w:t>
      </w:r>
      <w:r w:rsidRPr="009D5573">
        <w:rPr>
          <w:b/>
          <w:sz w:val="24"/>
          <w:szCs w:val="24"/>
        </w:rPr>
        <w:t>CALL</w:t>
      </w:r>
      <w:r>
        <w:rPr>
          <w:sz w:val="24"/>
          <w:szCs w:val="24"/>
        </w:rPr>
        <w:t>?</w:t>
      </w:r>
    </w:p>
    <w:p w:rsidR="007C7E7D" w:rsidRDefault="007C7E7D" w:rsidP="007C7E7D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F2155E">
        <w:rPr>
          <w:sz w:val="24"/>
          <w:szCs w:val="24"/>
        </w:rPr>
        <w:t>invocar un procedimiento que ha sido invocado previamente.</w:t>
      </w:r>
    </w:p>
    <w:p w:rsidR="00F2155E" w:rsidRPr="00F2155E" w:rsidRDefault="00F2155E" w:rsidP="00F2155E">
      <w:pPr>
        <w:jc w:val="both"/>
        <w:rPr>
          <w:sz w:val="24"/>
          <w:szCs w:val="24"/>
        </w:rPr>
      </w:pPr>
    </w:p>
    <w:p w:rsidR="00417335" w:rsidRDefault="00417335" w:rsidP="0041733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¿Para qué se utiliza la sentencia compuesta BEGIN…..END?</w:t>
      </w:r>
    </w:p>
    <w:p w:rsidR="00F2155E" w:rsidRPr="00F2155E" w:rsidRDefault="00F2155E" w:rsidP="00F2155E">
      <w:pPr>
        <w:pStyle w:val="Prrafodelista"/>
        <w:ind w:left="360"/>
        <w:jc w:val="both"/>
        <w:rPr>
          <w:sz w:val="24"/>
          <w:szCs w:val="24"/>
        </w:rPr>
      </w:pPr>
      <w:proofErr w:type="gramStart"/>
      <w:r w:rsidRPr="00F2155E">
        <w:rPr>
          <w:sz w:val="24"/>
          <w:szCs w:val="24"/>
        </w:rPr>
        <w:t>para</w:t>
      </w:r>
      <w:proofErr w:type="gramEnd"/>
      <w:r w:rsidRPr="00F2155E">
        <w:rPr>
          <w:sz w:val="24"/>
          <w:szCs w:val="24"/>
        </w:rPr>
        <w:t xml:space="preserve"> escribir sentencias compuestas que pueden aparecer en el</w:t>
      </w:r>
    </w:p>
    <w:p w:rsidR="00F2155E" w:rsidRDefault="00F2155E" w:rsidP="00F2155E">
      <w:pPr>
        <w:pStyle w:val="Prrafodelista"/>
        <w:ind w:left="360"/>
        <w:jc w:val="both"/>
        <w:rPr>
          <w:sz w:val="24"/>
          <w:szCs w:val="24"/>
        </w:rPr>
      </w:pPr>
      <w:proofErr w:type="gramStart"/>
      <w:r w:rsidRPr="00F2155E">
        <w:rPr>
          <w:sz w:val="24"/>
          <w:szCs w:val="24"/>
        </w:rPr>
        <w:t>interior</w:t>
      </w:r>
      <w:proofErr w:type="gramEnd"/>
      <w:r w:rsidRPr="00F2155E">
        <w:rPr>
          <w:sz w:val="24"/>
          <w:szCs w:val="24"/>
        </w:rPr>
        <w:t xml:space="preserve"> de procedimientos almacenados y </w:t>
      </w:r>
      <w:proofErr w:type="spellStart"/>
      <w:r w:rsidRPr="00F2155E">
        <w:rPr>
          <w:sz w:val="24"/>
          <w:szCs w:val="24"/>
        </w:rPr>
        <w:t>triggers</w:t>
      </w:r>
      <w:proofErr w:type="spellEnd"/>
      <w:r w:rsidRPr="00F2155E">
        <w:rPr>
          <w:sz w:val="24"/>
          <w:szCs w:val="24"/>
        </w:rPr>
        <w:t>.</w:t>
      </w:r>
    </w:p>
    <w:p w:rsidR="007C7E7D" w:rsidRDefault="007C7E7D" w:rsidP="007C7E7D">
      <w:pPr>
        <w:pStyle w:val="Prrafodelista"/>
        <w:ind w:left="360"/>
        <w:jc w:val="both"/>
        <w:rPr>
          <w:sz w:val="24"/>
          <w:szCs w:val="24"/>
        </w:rPr>
      </w:pPr>
    </w:p>
    <w:p w:rsidR="00417335" w:rsidRDefault="00417335" w:rsidP="0041733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¿Para qué se utiliza la sentencia DECLARE?</w:t>
      </w:r>
    </w:p>
    <w:p w:rsidR="00F2155E" w:rsidRDefault="00F2155E" w:rsidP="00F2155E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F2155E">
        <w:rPr>
          <w:sz w:val="24"/>
          <w:szCs w:val="24"/>
        </w:rPr>
        <w:t>ara definir varios iconos locales de una rutina</w:t>
      </w:r>
      <w:r>
        <w:rPr>
          <w:sz w:val="24"/>
          <w:szCs w:val="24"/>
        </w:rPr>
        <w:t>.</w:t>
      </w:r>
    </w:p>
    <w:p w:rsidR="00F2155E" w:rsidRDefault="00F2155E" w:rsidP="00F2155E">
      <w:pPr>
        <w:pStyle w:val="Prrafodelista"/>
        <w:ind w:left="360"/>
        <w:jc w:val="both"/>
        <w:rPr>
          <w:sz w:val="24"/>
          <w:szCs w:val="24"/>
        </w:rPr>
      </w:pPr>
    </w:p>
    <w:p w:rsidR="00F2155E" w:rsidRDefault="00417335" w:rsidP="00F2155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Escribe la sintaxis para declarar una variable local.</w:t>
      </w:r>
    </w:p>
    <w:p w:rsidR="00F2155E" w:rsidRDefault="00F2155E" w:rsidP="00F2155E">
      <w:pPr>
        <w:pStyle w:val="Prrafodelista"/>
        <w:ind w:left="360"/>
        <w:jc w:val="both"/>
        <w:rPr>
          <w:sz w:val="24"/>
          <w:szCs w:val="24"/>
        </w:rPr>
      </w:pPr>
    </w:p>
    <w:p w:rsidR="00F2155E" w:rsidRDefault="00F2155E" w:rsidP="00F2155E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DECLARE </w:t>
      </w:r>
      <w:proofErr w:type="spellStart"/>
      <w:r>
        <w:rPr>
          <w:sz w:val="24"/>
          <w:szCs w:val="24"/>
        </w:rPr>
        <w:t>var_</w:t>
      </w:r>
      <w:proofErr w:type="gram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…….]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[DEFAULT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]</w:t>
      </w:r>
    </w:p>
    <w:p w:rsidR="00F2155E" w:rsidRDefault="00F2155E" w:rsidP="00F2155E">
      <w:pPr>
        <w:pStyle w:val="Prrafodelista"/>
        <w:ind w:left="360"/>
        <w:jc w:val="both"/>
        <w:rPr>
          <w:sz w:val="24"/>
          <w:szCs w:val="24"/>
        </w:rPr>
      </w:pPr>
    </w:p>
    <w:p w:rsidR="00F2155E" w:rsidRDefault="00F2155E" w:rsidP="00F2155E">
      <w:pPr>
        <w:pStyle w:val="Prrafodelista"/>
        <w:ind w:left="360"/>
        <w:jc w:val="both"/>
        <w:rPr>
          <w:sz w:val="24"/>
          <w:szCs w:val="24"/>
        </w:rPr>
      </w:pPr>
    </w:p>
    <w:p w:rsidR="00F2155E" w:rsidRPr="00F2155E" w:rsidRDefault="00F2155E" w:rsidP="00F2155E">
      <w:pPr>
        <w:pStyle w:val="Prrafodelista"/>
        <w:ind w:left="360"/>
        <w:jc w:val="both"/>
        <w:rPr>
          <w:sz w:val="24"/>
          <w:szCs w:val="24"/>
        </w:rPr>
      </w:pPr>
    </w:p>
    <w:p w:rsidR="00417335" w:rsidRDefault="00417335" w:rsidP="0041733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la sintaxis cómo </w:t>
      </w:r>
      <w:r w:rsidR="006005AF">
        <w:rPr>
          <w:sz w:val="24"/>
          <w:szCs w:val="24"/>
        </w:rPr>
        <w:t>asignar valores a variables (SET).</w:t>
      </w:r>
    </w:p>
    <w:p w:rsidR="00F2155E" w:rsidRDefault="00F2155E" w:rsidP="00F215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var_name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expr</w:t>
      </w:r>
      <w:proofErr w:type="spellEnd"/>
      <w:r>
        <w:rPr>
          <w:sz w:val="24"/>
          <w:szCs w:val="24"/>
        </w:rPr>
        <w:t xml:space="preserve"> [, </w:t>
      </w:r>
      <w:proofErr w:type="spellStart"/>
      <w:r>
        <w:rPr>
          <w:sz w:val="24"/>
          <w:szCs w:val="24"/>
        </w:rPr>
        <w:t>var_name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expr</w:t>
      </w:r>
      <w:proofErr w:type="spellEnd"/>
      <w:proofErr w:type="gramStart"/>
      <w:r>
        <w:rPr>
          <w:sz w:val="24"/>
          <w:szCs w:val="24"/>
        </w:rPr>
        <w:t>] …</w:t>
      </w:r>
      <w:proofErr w:type="gramEnd"/>
    </w:p>
    <w:p w:rsidR="00F2155E" w:rsidRPr="00F2155E" w:rsidRDefault="00F2155E" w:rsidP="00F2155E">
      <w:pPr>
        <w:jc w:val="both"/>
        <w:rPr>
          <w:sz w:val="24"/>
          <w:szCs w:val="24"/>
        </w:rPr>
      </w:pPr>
    </w:p>
    <w:p w:rsidR="006005AF" w:rsidRDefault="006005AF" w:rsidP="0041733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¿Para qué sirve la variable </w:t>
      </w:r>
      <w:proofErr w:type="gramStart"/>
      <w:r>
        <w:rPr>
          <w:sz w:val="24"/>
          <w:szCs w:val="24"/>
        </w:rPr>
        <w:t>SELECT …</w:t>
      </w:r>
      <w:proofErr w:type="gramEnd"/>
      <w:r>
        <w:rPr>
          <w:sz w:val="24"/>
          <w:szCs w:val="24"/>
        </w:rPr>
        <w:t>.INTO?</w:t>
      </w:r>
    </w:p>
    <w:p w:rsidR="00F2155E" w:rsidRDefault="00F2155E" w:rsidP="00F215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Pr="00F2155E">
        <w:rPr>
          <w:sz w:val="24"/>
          <w:szCs w:val="24"/>
        </w:rPr>
        <w:t>almacena</w:t>
      </w:r>
      <w:r>
        <w:rPr>
          <w:sz w:val="24"/>
          <w:szCs w:val="24"/>
        </w:rPr>
        <w:t>r</w:t>
      </w:r>
      <w:r w:rsidRPr="00F2155E">
        <w:rPr>
          <w:sz w:val="24"/>
          <w:szCs w:val="24"/>
        </w:rPr>
        <w:t xml:space="preserve"> columnas seleccionadas directamente en variables.</w:t>
      </w:r>
    </w:p>
    <w:p w:rsidR="00F2155E" w:rsidRPr="00F2155E" w:rsidRDefault="00F2155E" w:rsidP="00F2155E">
      <w:pPr>
        <w:jc w:val="both"/>
        <w:rPr>
          <w:sz w:val="24"/>
          <w:szCs w:val="24"/>
        </w:rPr>
      </w:pPr>
    </w:p>
    <w:p w:rsidR="00F2155E" w:rsidRDefault="006005AF" w:rsidP="00F2155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¿Qué es un cursor?</w:t>
      </w:r>
    </w:p>
    <w:p w:rsidR="00F2155E" w:rsidRDefault="00F2155E" w:rsidP="00F2155E">
      <w:pPr>
        <w:rPr>
          <w:sz w:val="24"/>
          <w:szCs w:val="24"/>
        </w:rPr>
      </w:pPr>
      <w:r>
        <w:t>Un cursor no es más que una estructura que almacena el conjunto de filas devuelto por una consulta a la base de datos.</w:t>
      </w:r>
    </w:p>
    <w:p w:rsidR="00F2155E" w:rsidRPr="00F2155E" w:rsidRDefault="00F2155E" w:rsidP="00F2155E">
      <w:pPr>
        <w:jc w:val="both"/>
        <w:rPr>
          <w:sz w:val="24"/>
          <w:szCs w:val="24"/>
        </w:rPr>
      </w:pPr>
    </w:p>
    <w:p w:rsidR="006005AF" w:rsidRDefault="006005AF" w:rsidP="0041733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Define los tipos de cursores:</w:t>
      </w:r>
    </w:p>
    <w:p w:rsidR="006005AF" w:rsidRDefault="006005AF" w:rsidP="006005A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Implícitos:</w:t>
      </w:r>
      <w:r w:rsidR="00C74E4E" w:rsidRPr="00C74E4E">
        <w:t xml:space="preserve"> </w:t>
      </w:r>
      <w:r w:rsidR="00C74E4E">
        <w:t xml:space="preserve">Oracle abre implícitamente un </w:t>
      </w:r>
      <w:proofErr w:type="spellStart"/>
      <w:r w:rsidR="00C74E4E">
        <w:t>cursor</w:t>
      </w:r>
      <w:proofErr w:type="spellEnd"/>
      <w:r w:rsidR="00C74E4E">
        <w:t xml:space="preserve"> para procesar cada sentencia SQL que no esté asociada con un cursor declarado explícitamente.</w:t>
      </w:r>
    </w:p>
    <w:p w:rsidR="006005AF" w:rsidRDefault="006005AF" w:rsidP="006005A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Explícitos:</w:t>
      </w:r>
      <w:r w:rsidR="00C74E4E" w:rsidRPr="00C74E4E">
        <w:t xml:space="preserve"> </w:t>
      </w:r>
      <w:r w:rsidR="00C74E4E">
        <w:t xml:space="preserve">Cuando una consulta devuelve múltiples filas, podemos declarar explícitamente un </w:t>
      </w:r>
      <w:proofErr w:type="spellStart"/>
      <w:r w:rsidR="00C74E4E">
        <w:t>cursor</w:t>
      </w:r>
      <w:proofErr w:type="spellEnd"/>
      <w:r w:rsidR="00C74E4E">
        <w:t xml:space="preserve"> para procesar las filas devueltas.</w:t>
      </w:r>
    </w:p>
    <w:p w:rsidR="006005AF" w:rsidRDefault="006005AF" w:rsidP="006005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Consulta en consola, </w:t>
      </w:r>
      <w:r w:rsidRPr="006005AF">
        <w:rPr>
          <w:b/>
          <w:sz w:val="24"/>
          <w:szCs w:val="24"/>
        </w:rPr>
        <w:t>define</w:t>
      </w:r>
      <w:r>
        <w:rPr>
          <w:sz w:val="24"/>
          <w:szCs w:val="24"/>
        </w:rPr>
        <w:t xml:space="preserve"> y copia la </w:t>
      </w:r>
      <w:r w:rsidRPr="00CE270B">
        <w:rPr>
          <w:b/>
          <w:sz w:val="24"/>
          <w:szCs w:val="24"/>
        </w:rPr>
        <w:t>sintaxis</w:t>
      </w:r>
      <w:r>
        <w:rPr>
          <w:sz w:val="24"/>
          <w:szCs w:val="24"/>
        </w:rPr>
        <w:t xml:space="preserve"> de:</w:t>
      </w:r>
    </w:p>
    <w:p w:rsidR="006005AF" w:rsidRDefault="006005AF" w:rsidP="00C74E4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Declarar un cursor.</w:t>
      </w:r>
      <w:r w:rsidR="00C74E4E" w:rsidRPr="00C74E4E">
        <w:t xml:space="preserve"> </w:t>
      </w:r>
      <w:r w:rsidR="00C74E4E" w:rsidRPr="00C74E4E">
        <w:rPr>
          <w:sz w:val="24"/>
          <w:szCs w:val="24"/>
        </w:rPr>
        <w:t>. Pueden definirse varios cursores en una rutina, pero cada cursor en un</w:t>
      </w:r>
      <w:r w:rsidR="00C74E4E">
        <w:rPr>
          <w:sz w:val="24"/>
          <w:szCs w:val="24"/>
        </w:rPr>
        <w:t xml:space="preserve"> </w:t>
      </w:r>
      <w:r w:rsidR="00C74E4E" w:rsidRPr="00C74E4E">
        <w:rPr>
          <w:sz w:val="24"/>
          <w:szCs w:val="24"/>
        </w:rPr>
        <w:t>bloque debe tener un nombre único.</w:t>
      </w:r>
      <w:r w:rsidR="00C74E4E">
        <w:rPr>
          <w:sz w:val="24"/>
          <w:szCs w:val="24"/>
        </w:rPr>
        <w:t xml:space="preserve"> </w:t>
      </w:r>
    </w:p>
    <w:p w:rsidR="00C74E4E" w:rsidRPr="00C74E4E" w:rsidRDefault="00C74E4E" w:rsidP="00C74E4E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DECLARE </w:t>
      </w:r>
      <w:proofErr w:type="spellStart"/>
      <w:r>
        <w:rPr>
          <w:sz w:val="24"/>
          <w:szCs w:val="24"/>
        </w:rPr>
        <w:t>cursor_name</w:t>
      </w:r>
      <w:proofErr w:type="spellEnd"/>
      <w:r>
        <w:rPr>
          <w:sz w:val="24"/>
          <w:szCs w:val="24"/>
        </w:rPr>
        <w:t xml:space="preserve"> CURSOR FOR </w:t>
      </w:r>
      <w:proofErr w:type="spellStart"/>
      <w:r>
        <w:rPr>
          <w:sz w:val="24"/>
          <w:szCs w:val="24"/>
        </w:rPr>
        <w:t>select_statement</w:t>
      </w:r>
      <w:proofErr w:type="spellEnd"/>
    </w:p>
    <w:p w:rsidR="006005AF" w:rsidRPr="00C74E4E" w:rsidRDefault="00C74E4E" w:rsidP="006005A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Abrir un cursor:</w:t>
      </w:r>
      <w:r w:rsidRPr="00C74E4E">
        <w:t xml:space="preserve"> </w:t>
      </w:r>
      <w:r>
        <w:t xml:space="preserve">Este comando abre un cursor declarado </w:t>
      </w:r>
      <w:proofErr w:type="spellStart"/>
      <w:r>
        <w:t>préviamente</w:t>
      </w:r>
      <w:proofErr w:type="spellEnd"/>
      <w:r>
        <w:t>.</w:t>
      </w:r>
    </w:p>
    <w:p w:rsidR="00C74E4E" w:rsidRDefault="00C74E4E" w:rsidP="00C74E4E">
      <w:pPr>
        <w:pStyle w:val="Prrafodelista"/>
        <w:ind w:left="1080"/>
        <w:jc w:val="both"/>
        <w:rPr>
          <w:sz w:val="24"/>
          <w:szCs w:val="24"/>
        </w:rPr>
      </w:pPr>
      <w:r>
        <w:t xml:space="preserve">OPEN </w:t>
      </w:r>
      <w:proofErr w:type="spellStart"/>
      <w:r>
        <w:t>cursor_name</w:t>
      </w:r>
      <w:proofErr w:type="spellEnd"/>
    </w:p>
    <w:p w:rsidR="00C74E4E" w:rsidRDefault="006005AF" w:rsidP="00C74E4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C74E4E">
        <w:rPr>
          <w:sz w:val="24"/>
          <w:szCs w:val="24"/>
        </w:rPr>
        <w:t>Sentencia FETCH de un cursor</w:t>
      </w:r>
      <w:r w:rsidR="00C74E4E">
        <w:rPr>
          <w:sz w:val="24"/>
          <w:szCs w:val="24"/>
        </w:rPr>
        <w:t>:</w:t>
      </w:r>
      <w:r w:rsidR="00C74E4E" w:rsidRPr="00C74E4E">
        <w:t xml:space="preserve"> </w:t>
      </w:r>
      <w:r w:rsidR="00C74E4E">
        <w:t>Este comando trata el siguiente registro (si existe) usando el cursor abierto que se especifique, y avanza el puntero del cursor.</w:t>
      </w:r>
    </w:p>
    <w:p w:rsidR="00C74E4E" w:rsidRPr="00C74E4E" w:rsidRDefault="00C74E4E" w:rsidP="00C74E4E">
      <w:pPr>
        <w:pStyle w:val="Prrafodelista"/>
        <w:ind w:left="1080"/>
        <w:jc w:val="both"/>
        <w:rPr>
          <w:sz w:val="24"/>
          <w:szCs w:val="24"/>
        </w:rPr>
      </w:pPr>
      <w:r>
        <w:t xml:space="preserve">FETCH </w:t>
      </w:r>
      <w:proofErr w:type="spellStart"/>
      <w:r>
        <w:t>cursor_name</w:t>
      </w:r>
      <w:proofErr w:type="spellEnd"/>
      <w:r>
        <w:t xml:space="preserve"> INTO </w:t>
      </w:r>
      <w:proofErr w:type="spellStart"/>
      <w:r>
        <w:t>var_name</w:t>
      </w:r>
      <w:proofErr w:type="spellEnd"/>
      <w:r>
        <w:t xml:space="preserve"> [, </w:t>
      </w:r>
      <w:proofErr w:type="spellStart"/>
      <w:r>
        <w:t>var_name</w:t>
      </w:r>
      <w:proofErr w:type="spellEnd"/>
      <w:r>
        <w:t>]…</w:t>
      </w:r>
    </w:p>
    <w:p w:rsidR="00C74E4E" w:rsidRDefault="00C74E4E" w:rsidP="00C74E4E">
      <w:pPr>
        <w:pStyle w:val="Prrafodelista"/>
        <w:ind w:left="1080"/>
        <w:jc w:val="both"/>
        <w:rPr>
          <w:sz w:val="24"/>
          <w:szCs w:val="24"/>
        </w:rPr>
      </w:pPr>
    </w:p>
    <w:p w:rsidR="006005AF" w:rsidRPr="00C74E4E" w:rsidRDefault="00CE270B" w:rsidP="006005A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Cerrar un cursor.</w:t>
      </w:r>
      <w:r w:rsidR="00C74E4E" w:rsidRPr="00C74E4E">
        <w:t xml:space="preserve"> </w:t>
      </w:r>
      <w:r w:rsidR="00C74E4E">
        <w:t xml:space="preserve">Este comando cierra un cursor abierto </w:t>
      </w:r>
      <w:proofErr w:type="spellStart"/>
      <w:r w:rsidR="00C74E4E">
        <w:t>préviamente</w:t>
      </w:r>
      <w:proofErr w:type="spellEnd"/>
      <w:r w:rsidR="00C74E4E">
        <w:t>.</w:t>
      </w:r>
    </w:p>
    <w:p w:rsidR="00C74E4E" w:rsidRDefault="00C74E4E" w:rsidP="00C74E4E">
      <w:pPr>
        <w:pStyle w:val="Prrafodelista"/>
        <w:ind w:left="1080"/>
        <w:jc w:val="both"/>
        <w:rPr>
          <w:sz w:val="24"/>
          <w:szCs w:val="24"/>
        </w:rPr>
      </w:pPr>
      <w:r>
        <w:t xml:space="preserve">CLOSE </w:t>
      </w:r>
      <w:proofErr w:type="spellStart"/>
      <w:r>
        <w:t>cursor_name</w:t>
      </w:r>
      <w:proofErr w:type="spellEnd"/>
    </w:p>
    <w:p w:rsidR="00C74E4E" w:rsidRDefault="00C74E4E" w:rsidP="00C74E4E">
      <w:pPr>
        <w:pStyle w:val="Prrafodelista"/>
        <w:ind w:left="1080"/>
        <w:jc w:val="both"/>
        <w:rPr>
          <w:sz w:val="24"/>
          <w:szCs w:val="24"/>
        </w:rPr>
      </w:pPr>
    </w:p>
    <w:p w:rsidR="00CE270B" w:rsidRDefault="00CE270B" w:rsidP="00CE2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la sintaxis de las </w:t>
      </w:r>
      <w:r w:rsidRPr="00CE270B">
        <w:rPr>
          <w:b/>
          <w:sz w:val="24"/>
          <w:szCs w:val="24"/>
        </w:rPr>
        <w:t>sentencias de control de flujo</w:t>
      </w:r>
      <w:r>
        <w:rPr>
          <w:sz w:val="24"/>
          <w:szCs w:val="24"/>
        </w:rPr>
        <w:t>:</w:t>
      </w:r>
    </w:p>
    <w:p w:rsidR="00C74E4E" w:rsidRDefault="00CE270B" w:rsidP="00CE270B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Sentencia IF</w:t>
      </w:r>
      <w:r w:rsidR="00C74E4E">
        <w:rPr>
          <w:sz w:val="24"/>
          <w:szCs w:val="24"/>
        </w:rPr>
        <w:t xml:space="preserve">: </w:t>
      </w:r>
    </w:p>
    <w:p w:rsidR="00C74E4E" w:rsidRDefault="00C74E4E" w:rsidP="00C74E4E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search_condition</w:t>
      </w:r>
      <w:proofErr w:type="spellEnd"/>
      <w:r>
        <w:rPr>
          <w:sz w:val="24"/>
          <w:szCs w:val="24"/>
        </w:rPr>
        <w:t xml:space="preserve"> THEN </w:t>
      </w:r>
      <w:proofErr w:type="spellStart"/>
      <w:r>
        <w:rPr>
          <w:sz w:val="24"/>
          <w:szCs w:val="24"/>
        </w:rPr>
        <w:t>statement_list</w:t>
      </w:r>
      <w:proofErr w:type="spellEnd"/>
      <w:r>
        <w:rPr>
          <w:sz w:val="24"/>
          <w:szCs w:val="24"/>
        </w:rPr>
        <w:t xml:space="preserve"> [ELSEIF </w:t>
      </w:r>
      <w:proofErr w:type="spellStart"/>
      <w:r>
        <w:rPr>
          <w:sz w:val="24"/>
          <w:szCs w:val="24"/>
        </w:rPr>
        <w:t>search_condition</w:t>
      </w:r>
      <w:proofErr w:type="spellEnd"/>
      <w:r>
        <w:rPr>
          <w:sz w:val="24"/>
          <w:szCs w:val="24"/>
        </w:rPr>
        <w:t xml:space="preserve"> THEN </w:t>
      </w:r>
      <w:proofErr w:type="spellStart"/>
      <w:r>
        <w:rPr>
          <w:sz w:val="24"/>
          <w:szCs w:val="24"/>
        </w:rPr>
        <w:t>statement_list</w:t>
      </w:r>
      <w:proofErr w:type="spellEnd"/>
      <w:r>
        <w:rPr>
          <w:sz w:val="24"/>
          <w:szCs w:val="24"/>
        </w:rPr>
        <w:t xml:space="preserve">]…. </w:t>
      </w:r>
    </w:p>
    <w:p w:rsidR="00C74E4E" w:rsidRPr="00C74E4E" w:rsidRDefault="00C74E4E" w:rsidP="00C74E4E">
      <w:pPr>
        <w:ind w:left="720" w:firstLine="360"/>
        <w:jc w:val="both"/>
        <w:rPr>
          <w:sz w:val="24"/>
          <w:szCs w:val="24"/>
        </w:rPr>
      </w:pPr>
      <w:r w:rsidRPr="00C74E4E">
        <w:rPr>
          <w:sz w:val="24"/>
          <w:szCs w:val="24"/>
        </w:rPr>
        <w:t xml:space="preserve">[ELSE </w:t>
      </w:r>
      <w:proofErr w:type="spellStart"/>
      <w:r w:rsidRPr="00C74E4E">
        <w:rPr>
          <w:sz w:val="24"/>
          <w:szCs w:val="24"/>
        </w:rPr>
        <w:t>statement_list</w:t>
      </w:r>
      <w:proofErr w:type="spellEnd"/>
      <w:r w:rsidRPr="00C74E4E">
        <w:rPr>
          <w:sz w:val="24"/>
          <w:szCs w:val="24"/>
        </w:rPr>
        <w:t xml:space="preserve">] </w:t>
      </w:r>
    </w:p>
    <w:p w:rsidR="00CE270B" w:rsidRDefault="00C74E4E" w:rsidP="00C74E4E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END IF</w:t>
      </w:r>
    </w:p>
    <w:p w:rsidR="00CE270B" w:rsidRDefault="00CE270B" w:rsidP="00CE270B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Sentencia CASE.</w:t>
      </w:r>
    </w:p>
    <w:p w:rsidR="00C74E4E" w:rsidRDefault="00C74E4E" w:rsidP="00C74E4E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CASE </w:t>
      </w:r>
      <w:proofErr w:type="spellStart"/>
      <w:r>
        <w:rPr>
          <w:sz w:val="24"/>
          <w:szCs w:val="24"/>
        </w:rPr>
        <w:t>case_value</w:t>
      </w:r>
      <w:proofErr w:type="spellEnd"/>
    </w:p>
    <w:p w:rsidR="00C74E4E" w:rsidRDefault="00C74E4E" w:rsidP="00C74E4E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r>
        <w:rPr>
          <w:sz w:val="24"/>
          <w:szCs w:val="24"/>
        </w:rPr>
        <w:t>when_value</w:t>
      </w:r>
      <w:proofErr w:type="spellEnd"/>
      <w:r>
        <w:rPr>
          <w:sz w:val="24"/>
          <w:szCs w:val="24"/>
        </w:rPr>
        <w:t xml:space="preserve"> THEN </w:t>
      </w:r>
      <w:proofErr w:type="spellStart"/>
      <w:r>
        <w:rPr>
          <w:sz w:val="24"/>
          <w:szCs w:val="24"/>
        </w:rPr>
        <w:t>statement_list</w:t>
      </w:r>
      <w:proofErr w:type="spellEnd"/>
    </w:p>
    <w:p w:rsidR="00C74E4E" w:rsidRDefault="00C74E4E" w:rsidP="00C74E4E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[WHEN </w:t>
      </w:r>
      <w:proofErr w:type="spellStart"/>
      <w:r>
        <w:rPr>
          <w:sz w:val="24"/>
          <w:szCs w:val="24"/>
        </w:rPr>
        <w:t>when_value</w:t>
      </w:r>
      <w:proofErr w:type="spellEnd"/>
      <w:r>
        <w:rPr>
          <w:sz w:val="24"/>
          <w:szCs w:val="24"/>
        </w:rPr>
        <w:t xml:space="preserve"> THEN </w:t>
      </w:r>
      <w:proofErr w:type="spellStart"/>
      <w:r>
        <w:rPr>
          <w:sz w:val="24"/>
          <w:szCs w:val="24"/>
        </w:rPr>
        <w:t>statement_list</w:t>
      </w:r>
      <w:proofErr w:type="spellEnd"/>
      <w:r>
        <w:rPr>
          <w:sz w:val="24"/>
          <w:szCs w:val="24"/>
        </w:rPr>
        <w:t>]</w:t>
      </w:r>
    </w:p>
    <w:p w:rsidR="00C74E4E" w:rsidRDefault="00911475" w:rsidP="00C74E4E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[ELSE </w:t>
      </w:r>
      <w:proofErr w:type="spellStart"/>
      <w:r>
        <w:rPr>
          <w:sz w:val="24"/>
          <w:szCs w:val="24"/>
        </w:rPr>
        <w:t>statement_list</w:t>
      </w:r>
      <w:proofErr w:type="spellEnd"/>
      <w:r>
        <w:rPr>
          <w:sz w:val="24"/>
          <w:szCs w:val="24"/>
        </w:rPr>
        <w:t>]</w:t>
      </w:r>
    </w:p>
    <w:p w:rsidR="00911475" w:rsidRPr="00C74E4E" w:rsidRDefault="00911475" w:rsidP="00C74E4E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END CASE</w:t>
      </w:r>
    </w:p>
    <w:p w:rsidR="00CE270B" w:rsidRDefault="00CE270B" w:rsidP="00CE270B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Sentencia LOOP.</w:t>
      </w:r>
    </w:p>
    <w:p w:rsidR="00911475" w:rsidRDefault="00911475" w:rsidP="00911475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begin_label</w:t>
      </w:r>
      <w:proofErr w:type="spellEnd"/>
      <w:r>
        <w:rPr>
          <w:sz w:val="24"/>
          <w:szCs w:val="24"/>
        </w:rPr>
        <w:t>:] LOOP</w:t>
      </w:r>
    </w:p>
    <w:p w:rsidR="00911475" w:rsidRDefault="00911475" w:rsidP="00911475">
      <w:pPr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Statement_list</w:t>
      </w:r>
      <w:proofErr w:type="spellEnd"/>
    </w:p>
    <w:p w:rsidR="00911475" w:rsidRPr="00911475" w:rsidRDefault="00911475" w:rsidP="00911475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END LOOP [</w:t>
      </w:r>
      <w:proofErr w:type="spellStart"/>
      <w:r>
        <w:rPr>
          <w:sz w:val="24"/>
          <w:szCs w:val="24"/>
        </w:rPr>
        <w:t>end_label</w:t>
      </w:r>
      <w:proofErr w:type="spellEnd"/>
      <w:r>
        <w:rPr>
          <w:sz w:val="24"/>
          <w:szCs w:val="24"/>
        </w:rPr>
        <w:t>]</w:t>
      </w:r>
    </w:p>
    <w:p w:rsidR="00CE270B" w:rsidRDefault="00CE270B" w:rsidP="00CE270B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Sentencia LEAVE</w:t>
      </w:r>
      <w:r w:rsidR="00911475">
        <w:rPr>
          <w:sz w:val="24"/>
          <w:szCs w:val="24"/>
        </w:rPr>
        <w:t>.</w:t>
      </w:r>
    </w:p>
    <w:p w:rsidR="00911475" w:rsidRDefault="00911475" w:rsidP="00911475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LEAVE </w:t>
      </w:r>
      <w:proofErr w:type="spellStart"/>
      <w:r>
        <w:rPr>
          <w:sz w:val="24"/>
          <w:szCs w:val="24"/>
        </w:rPr>
        <w:t>label</w:t>
      </w:r>
      <w:proofErr w:type="spellEnd"/>
    </w:p>
    <w:p w:rsidR="00911475" w:rsidRDefault="00911475" w:rsidP="00911475">
      <w:pPr>
        <w:pStyle w:val="Prrafodelista"/>
        <w:ind w:left="1080"/>
        <w:jc w:val="both"/>
        <w:rPr>
          <w:sz w:val="24"/>
          <w:szCs w:val="24"/>
        </w:rPr>
      </w:pPr>
    </w:p>
    <w:p w:rsidR="00CE270B" w:rsidRDefault="00CE270B" w:rsidP="00CE270B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Sentencia ITERATE.</w:t>
      </w:r>
    </w:p>
    <w:p w:rsidR="00911475" w:rsidRDefault="00911475" w:rsidP="00911475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ITERATE </w:t>
      </w:r>
      <w:proofErr w:type="spellStart"/>
      <w:r>
        <w:rPr>
          <w:sz w:val="24"/>
          <w:szCs w:val="24"/>
        </w:rPr>
        <w:t>label</w:t>
      </w:r>
      <w:proofErr w:type="spellEnd"/>
    </w:p>
    <w:p w:rsidR="00911475" w:rsidRDefault="00911475" w:rsidP="00911475">
      <w:pPr>
        <w:pStyle w:val="Prrafodelista"/>
        <w:ind w:left="360"/>
        <w:jc w:val="both"/>
        <w:rPr>
          <w:sz w:val="24"/>
          <w:szCs w:val="24"/>
        </w:rPr>
      </w:pPr>
    </w:p>
    <w:p w:rsidR="00CE270B" w:rsidRDefault="00911475" w:rsidP="00CE270B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Sentencia REPEAT</w:t>
      </w:r>
    </w:p>
    <w:p w:rsidR="00911475" w:rsidRDefault="00911475" w:rsidP="00911475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begin_label</w:t>
      </w:r>
      <w:proofErr w:type="spellEnd"/>
      <w:r>
        <w:rPr>
          <w:sz w:val="24"/>
          <w:szCs w:val="24"/>
        </w:rPr>
        <w:t xml:space="preserve">:] REPEAT </w:t>
      </w:r>
    </w:p>
    <w:p w:rsidR="00911475" w:rsidRDefault="00911475" w:rsidP="0091147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Statement_list</w:t>
      </w:r>
      <w:proofErr w:type="spellEnd"/>
    </w:p>
    <w:p w:rsidR="00911475" w:rsidRDefault="00911475" w:rsidP="0091147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UNTIL </w:t>
      </w:r>
      <w:proofErr w:type="spellStart"/>
      <w:r>
        <w:rPr>
          <w:sz w:val="24"/>
          <w:szCs w:val="24"/>
        </w:rPr>
        <w:t>search_condition</w:t>
      </w:r>
      <w:proofErr w:type="spellEnd"/>
    </w:p>
    <w:p w:rsidR="00911475" w:rsidRPr="00911475" w:rsidRDefault="00911475" w:rsidP="0091147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REPEAT [</w:t>
      </w:r>
      <w:proofErr w:type="spellStart"/>
      <w:r>
        <w:rPr>
          <w:sz w:val="24"/>
          <w:szCs w:val="24"/>
        </w:rPr>
        <w:t>end_label</w:t>
      </w:r>
      <w:proofErr w:type="spellEnd"/>
      <w:r>
        <w:rPr>
          <w:sz w:val="24"/>
          <w:szCs w:val="24"/>
        </w:rPr>
        <w:t>]</w:t>
      </w:r>
    </w:p>
    <w:p w:rsidR="009D5573" w:rsidRDefault="00911475" w:rsidP="009D5573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Sentencia WHILE</w:t>
      </w:r>
    </w:p>
    <w:p w:rsidR="00911475" w:rsidRDefault="00911475" w:rsidP="00911475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begin_label</w:t>
      </w:r>
      <w:proofErr w:type="spellEnd"/>
      <w:r>
        <w:rPr>
          <w:sz w:val="24"/>
          <w:szCs w:val="24"/>
        </w:rPr>
        <w:t xml:space="preserve">:] WHILE </w:t>
      </w:r>
      <w:proofErr w:type="spellStart"/>
      <w:r>
        <w:rPr>
          <w:sz w:val="24"/>
          <w:szCs w:val="24"/>
        </w:rPr>
        <w:t>search_condition</w:t>
      </w:r>
      <w:proofErr w:type="spellEnd"/>
      <w:r>
        <w:rPr>
          <w:sz w:val="24"/>
          <w:szCs w:val="24"/>
        </w:rPr>
        <w:t xml:space="preserve"> DO</w:t>
      </w:r>
    </w:p>
    <w:p w:rsidR="00911475" w:rsidRDefault="00911475" w:rsidP="00911475">
      <w:pPr>
        <w:pStyle w:val="Prrafodelista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Statement_list</w:t>
      </w:r>
      <w:proofErr w:type="spellEnd"/>
    </w:p>
    <w:p w:rsidR="00911475" w:rsidRDefault="00911475" w:rsidP="00911475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END WHILE [</w:t>
      </w:r>
      <w:proofErr w:type="spellStart"/>
      <w:r>
        <w:rPr>
          <w:sz w:val="24"/>
          <w:szCs w:val="24"/>
        </w:rPr>
        <w:t>end_label</w:t>
      </w:r>
      <w:proofErr w:type="spellEnd"/>
      <w:r>
        <w:rPr>
          <w:sz w:val="24"/>
          <w:szCs w:val="24"/>
        </w:rPr>
        <w:t>]</w:t>
      </w:r>
    </w:p>
    <w:p w:rsidR="00337AB0" w:rsidRPr="00337AB0" w:rsidRDefault="00337AB0" w:rsidP="00337AB0">
      <w:pPr>
        <w:jc w:val="both"/>
        <w:rPr>
          <w:sz w:val="24"/>
          <w:szCs w:val="24"/>
        </w:rPr>
      </w:pPr>
    </w:p>
    <w:p w:rsidR="00CE270B" w:rsidRDefault="009D5573" w:rsidP="00CE2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es un </w:t>
      </w:r>
      <w:r w:rsidRPr="009D5573">
        <w:rPr>
          <w:b/>
          <w:sz w:val="24"/>
          <w:szCs w:val="24"/>
        </w:rPr>
        <w:t xml:space="preserve">disparador o </w:t>
      </w:r>
      <w:proofErr w:type="spellStart"/>
      <w:r w:rsidRPr="009D5573">
        <w:rPr>
          <w:b/>
          <w:sz w:val="24"/>
          <w:szCs w:val="24"/>
        </w:rPr>
        <w:t>trigger</w:t>
      </w:r>
      <w:proofErr w:type="spellEnd"/>
      <w:r>
        <w:rPr>
          <w:sz w:val="24"/>
          <w:szCs w:val="24"/>
        </w:rPr>
        <w:t>?</w:t>
      </w:r>
    </w:p>
    <w:p w:rsidR="00911475" w:rsidRPr="00911475" w:rsidRDefault="00911475" w:rsidP="00911475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911475">
        <w:rPr>
          <w:sz w:val="24"/>
          <w:szCs w:val="24"/>
        </w:rPr>
        <w:t>s un objeto con nombre en una base de datos que se asocia con una tabla, y se activa</w:t>
      </w:r>
    </w:p>
    <w:p w:rsidR="00911475" w:rsidRDefault="00911475" w:rsidP="00911475">
      <w:pPr>
        <w:jc w:val="both"/>
        <w:rPr>
          <w:sz w:val="24"/>
          <w:szCs w:val="24"/>
        </w:rPr>
      </w:pPr>
      <w:proofErr w:type="gramStart"/>
      <w:r w:rsidRPr="00911475">
        <w:rPr>
          <w:sz w:val="24"/>
          <w:szCs w:val="24"/>
        </w:rPr>
        <w:t>cuando</w:t>
      </w:r>
      <w:proofErr w:type="gramEnd"/>
      <w:r w:rsidRPr="00911475">
        <w:rPr>
          <w:sz w:val="24"/>
          <w:szCs w:val="24"/>
        </w:rPr>
        <w:t xml:space="preserve"> ocurre un evento en particular para esa tabla.</w:t>
      </w:r>
    </w:p>
    <w:p w:rsidR="00911475" w:rsidRPr="00911475" w:rsidRDefault="00911475" w:rsidP="00911475">
      <w:pPr>
        <w:jc w:val="both"/>
        <w:rPr>
          <w:sz w:val="24"/>
          <w:szCs w:val="24"/>
        </w:rPr>
      </w:pPr>
    </w:p>
    <w:p w:rsidR="00CE270B" w:rsidRDefault="009D5573" w:rsidP="00CE2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Ejecuta en consola y escribe la sintaxis:</w:t>
      </w:r>
    </w:p>
    <w:p w:rsidR="009D5573" w:rsidRDefault="009D5573" w:rsidP="009D5573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Crear un disparador.</w:t>
      </w:r>
    </w:p>
    <w:p w:rsidR="00911475" w:rsidRDefault="00911475" w:rsidP="00911475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TRIGGER </w:t>
      </w:r>
      <w:proofErr w:type="spellStart"/>
      <w:r>
        <w:rPr>
          <w:sz w:val="24"/>
          <w:szCs w:val="24"/>
        </w:rPr>
        <w:t>nombre_disp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momento_disp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evento_disp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nombre_tabla</w:t>
      </w:r>
      <w:proofErr w:type="spellEnd"/>
      <w:r>
        <w:rPr>
          <w:sz w:val="24"/>
          <w:szCs w:val="24"/>
        </w:rPr>
        <w:t xml:space="preserve"> FOR EACH ROW </w:t>
      </w:r>
      <w:proofErr w:type="spellStart"/>
      <w:r>
        <w:rPr>
          <w:sz w:val="24"/>
          <w:szCs w:val="24"/>
        </w:rPr>
        <w:t>sentencia_disp</w:t>
      </w:r>
      <w:proofErr w:type="spellEnd"/>
      <w:r>
        <w:rPr>
          <w:sz w:val="24"/>
          <w:szCs w:val="24"/>
        </w:rPr>
        <w:t>;</w:t>
      </w:r>
    </w:p>
    <w:p w:rsidR="00911475" w:rsidRDefault="00911475" w:rsidP="00911475">
      <w:pPr>
        <w:pStyle w:val="Prrafodelista"/>
        <w:ind w:left="1080"/>
        <w:jc w:val="both"/>
        <w:rPr>
          <w:sz w:val="24"/>
          <w:szCs w:val="24"/>
        </w:rPr>
      </w:pPr>
    </w:p>
    <w:p w:rsidR="00911475" w:rsidRDefault="00911475" w:rsidP="00911475">
      <w:pPr>
        <w:pStyle w:val="Prrafodelista"/>
        <w:ind w:left="1080"/>
        <w:jc w:val="both"/>
        <w:rPr>
          <w:sz w:val="24"/>
          <w:szCs w:val="24"/>
        </w:rPr>
      </w:pPr>
    </w:p>
    <w:p w:rsidR="00911475" w:rsidRDefault="00911475" w:rsidP="00911475">
      <w:pPr>
        <w:pStyle w:val="Prrafodelista"/>
        <w:ind w:left="1080"/>
        <w:jc w:val="both"/>
        <w:rPr>
          <w:sz w:val="24"/>
          <w:szCs w:val="24"/>
        </w:rPr>
      </w:pPr>
    </w:p>
    <w:p w:rsidR="009D5573" w:rsidRDefault="009D5573" w:rsidP="009D5573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Borrar un disparador.</w:t>
      </w:r>
    </w:p>
    <w:p w:rsidR="00911475" w:rsidRDefault="00911475" w:rsidP="00911475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DRP TRIGGER [</w:t>
      </w:r>
      <w:proofErr w:type="spellStart"/>
      <w:r>
        <w:rPr>
          <w:sz w:val="24"/>
          <w:szCs w:val="24"/>
        </w:rPr>
        <w:t>nombre_esquema</w:t>
      </w:r>
      <w:proofErr w:type="spellEnd"/>
      <w:r>
        <w:rPr>
          <w:sz w:val="24"/>
          <w:szCs w:val="24"/>
        </w:rPr>
        <w:t>.]</w:t>
      </w:r>
      <w:proofErr w:type="spellStart"/>
      <w:r>
        <w:rPr>
          <w:sz w:val="24"/>
          <w:szCs w:val="24"/>
        </w:rPr>
        <w:t>nombre_disp</w:t>
      </w:r>
      <w:proofErr w:type="spellEnd"/>
      <w:r>
        <w:rPr>
          <w:sz w:val="24"/>
          <w:szCs w:val="24"/>
        </w:rPr>
        <w:t>;</w:t>
      </w:r>
    </w:p>
    <w:p w:rsidR="00911475" w:rsidRDefault="00911475" w:rsidP="00911475">
      <w:pPr>
        <w:pStyle w:val="Prrafodelista"/>
        <w:ind w:left="360"/>
        <w:jc w:val="both"/>
        <w:rPr>
          <w:sz w:val="24"/>
          <w:szCs w:val="24"/>
        </w:rPr>
      </w:pPr>
    </w:p>
    <w:p w:rsidR="00911475" w:rsidRDefault="00911475" w:rsidP="00911475">
      <w:pPr>
        <w:pStyle w:val="Prrafodelista"/>
        <w:ind w:left="360"/>
        <w:jc w:val="both"/>
        <w:rPr>
          <w:sz w:val="24"/>
          <w:szCs w:val="24"/>
        </w:rPr>
      </w:pPr>
    </w:p>
    <w:p w:rsidR="009D5573" w:rsidRDefault="009D5573" w:rsidP="009D557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Indicar 3 </w:t>
      </w:r>
      <w:r w:rsidRPr="00337AB0">
        <w:rPr>
          <w:b/>
          <w:sz w:val="24"/>
          <w:szCs w:val="24"/>
        </w:rPr>
        <w:t>limitaciones</w:t>
      </w:r>
      <w:r>
        <w:rPr>
          <w:sz w:val="24"/>
          <w:szCs w:val="24"/>
        </w:rPr>
        <w:t xml:space="preserve"> en la utilización de los disparadores.</w:t>
      </w:r>
    </w:p>
    <w:p w:rsidR="00911475" w:rsidRPr="00911475" w:rsidRDefault="00911475" w:rsidP="00911475">
      <w:pPr>
        <w:jc w:val="both"/>
        <w:rPr>
          <w:sz w:val="24"/>
          <w:szCs w:val="24"/>
        </w:rPr>
      </w:pPr>
      <w:r w:rsidRPr="00911475">
        <w:rPr>
          <w:sz w:val="24"/>
          <w:szCs w:val="24"/>
        </w:rPr>
        <w:t>• La palabra clave</w:t>
      </w:r>
      <w:r>
        <w:rPr>
          <w:sz w:val="24"/>
          <w:szCs w:val="24"/>
        </w:rPr>
        <w:t xml:space="preserve"> BEFORE</w:t>
      </w:r>
      <w:r w:rsidRPr="00911475">
        <w:rPr>
          <w:sz w:val="24"/>
          <w:szCs w:val="24"/>
        </w:rPr>
        <w:t xml:space="preserve"> indica el momento de acción del disparador. En este caso, el dispa</w:t>
      </w:r>
      <w:r w:rsidR="000126C5">
        <w:rPr>
          <w:sz w:val="24"/>
          <w:szCs w:val="24"/>
        </w:rPr>
        <w:t xml:space="preserve">rador </w:t>
      </w:r>
      <w:r w:rsidRPr="00911475">
        <w:rPr>
          <w:sz w:val="24"/>
          <w:szCs w:val="24"/>
        </w:rPr>
        <w:t xml:space="preserve">debería activarse antes de que cada registro se inserte en la tabla. La otra palabra clave posible </w:t>
      </w:r>
      <w:proofErr w:type="spellStart"/>
      <w:r w:rsidRPr="00911475">
        <w:rPr>
          <w:sz w:val="24"/>
          <w:szCs w:val="24"/>
        </w:rPr>
        <w:t>aqui</w:t>
      </w:r>
      <w:proofErr w:type="spellEnd"/>
      <w:r w:rsidRPr="00911475">
        <w:rPr>
          <w:sz w:val="24"/>
          <w:szCs w:val="24"/>
        </w:rPr>
        <w:t xml:space="preserve"> es</w:t>
      </w:r>
      <w:r w:rsidR="000126C5">
        <w:rPr>
          <w:sz w:val="24"/>
          <w:szCs w:val="24"/>
        </w:rPr>
        <w:t xml:space="preserve"> AFTER.</w:t>
      </w:r>
    </w:p>
    <w:p w:rsidR="00CE270B" w:rsidRDefault="000126C5" w:rsidP="000126C5">
      <w:pPr>
        <w:jc w:val="both"/>
        <w:rPr>
          <w:sz w:val="24"/>
          <w:szCs w:val="24"/>
        </w:rPr>
      </w:pPr>
      <w:r>
        <w:rPr>
          <w:sz w:val="24"/>
          <w:szCs w:val="24"/>
        </w:rPr>
        <w:t>• La p</w:t>
      </w:r>
      <w:r w:rsidRPr="000126C5">
        <w:rPr>
          <w:sz w:val="24"/>
          <w:szCs w:val="24"/>
        </w:rPr>
        <w:t>a</w:t>
      </w:r>
      <w:r>
        <w:rPr>
          <w:sz w:val="24"/>
          <w:szCs w:val="24"/>
        </w:rPr>
        <w:t>la</w:t>
      </w:r>
      <w:r w:rsidRPr="000126C5">
        <w:rPr>
          <w:sz w:val="24"/>
          <w:szCs w:val="24"/>
        </w:rPr>
        <w:t>bra clave</w:t>
      </w:r>
      <w:r>
        <w:rPr>
          <w:sz w:val="24"/>
          <w:szCs w:val="24"/>
        </w:rPr>
        <w:t xml:space="preserve"> INSERT</w:t>
      </w:r>
      <w:r w:rsidRPr="000126C5">
        <w:rPr>
          <w:sz w:val="24"/>
          <w:szCs w:val="24"/>
        </w:rPr>
        <w:t xml:space="preserve"> indica el evento que activará al disparad</w:t>
      </w:r>
      <w:r>
        <w:rPr>
          <w:sz w:val="24"/>
          <w:szCs w:val="24"/>
        </w:rPr>
        <w:t xml:space="preserve">or. En el ejemplo, la sentencia INSERT </w:t>
      </w:r>
      <w:r w:rsidRPr="000126C5">
        <w:rPr>
          <w:sz w:val="24"/>
          <w:szCs w:val="24"/>
        </w:rPr>
        <w:t>causará la activación. También pueden crearse disparadores para sentencias</w:t>
      </w:r>
      <w:r>
        <w:rPr>
          <w:sz w:val="24"/>
          <w:szCs w:val="24"/>
        </w:rPr>
        <w:t xml:space="preserve"> DELETE</w:t>
      </w:r>
      <w:r w:rsidRPr="000126C5"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UPDATE</w:t>
      </w:r>
      <w:r w:rsidRPr="000126C5">
        <w:rPr>
          <w:sz w:val="24"/>
          <w:szCs w:val="24"/>
        </w:rPr>
        <w:t xml:space="preserve"> .</w:t>
      </w:r>
      <w:proofErr w:type="gramEnd"/>
    </w:p>
    <w:p w:rsidR="000126C5" w:rsidRPr="00CE270B" w:rsidRDefault="000126C5" w:rsidP="000126C5">
      <w:pPr>
        <w:jc w:val="both"/>
        <w:rPr>
          <w:sz w:val="24"/>
          <w:szCs w:val="24"/>
        </w:rPr>
      </w:pPr>
      <w:r w:rsidRPr="000126C5">
        <w:rPr>
          <w:sz w:val="24"/>
          <w:szCs w:val="24"/>
        </w:rPr>
        <w:t xml:space="preserve">• Las sentencia </w:t>
      </w:r>
      <w:proofErr w:type="spellStart"/>
      <w:r w:rsidRPr="000126C5">
        <w:rPr>
          <w:sz w:val="24"/>
          <w:szCs w:val="24"/>
        </w:rPr>
        <w:t>siguiente</w:t>
      </w:r>
      <w:proofErr w:type="gramStart"/>
      <w:r w:rsidRPr="000126C5">
        <w:rPr>
          <w:sz w:val="24"/>
          <w:szCs w:val="24"/>
        </w:rPr>
        <w:t>,</w:t>
      </w:r>
      <w:r>
        <w:rPr>
          <w:sz w:val="24"/>
          <w:szCs w:val="24"/>
        </w:rPr>
        <w:t>FOR</w:t>
      </w:r>
      <w:proofErr w:type="spellEnd"/>
      <w:proofErr w:type="gramEnd"/>
      <w:r>
        <w:rPr>
          <w:sz w:val="24"/>
          <w:szCs w:val="24"/>
        </w:rPr>
        <w:t xml:space="preserve"> EACH ROW</w:t>
      </w:r>
      <w:r w:rsidRPr="000126C5">
        <w:rPr>
          <w:sz w:val="24"/>
          <w:szCs w:val="24"/>
        </w:rPr>
        <w:t xml:space="preserve"> , define lo que se ejecutará cada</w:t>
      </w:r>
      <w:r>
        <w:rPr>
          <w:sz w:val="24"/>
          <w:szCs w:val="24"/>
        </w:rPr>
        <w:t xml:space="preserve"> vez que el disparador se </w:t>
      </w:r>
      <w:r w:rsidRPr="000126C5">
        <w:rPr>
          <w:sz w:val="24"/>
          <w:szCs w:val="24"/>
        </w:rPr>
        <w:t>active, lo cual ocurre una vez por cada fila afectada por la sentenci</w:t>
      </w:r>
      <w:r>
        <w:rPr>
          <w:sz w:val="24"/>
          <w:szCs w:val="24"/>
        </w:rPr>
        <w:t xml:space="preserve">a activadora. En el ejemplo, la </w:t>
      </w:r>
      <w:r w:rsidRPr="000126C5">
        <w:rPr>
          <w:sz w:val="24"/>
          <w:szCs w:val="24"/>
        </w:rPr>
        <w:t xml:space="preserve">sentencia activada es un sencillo </w:t>
      </w:r>
      <w:r>
        <w:rPr>
          <w:sz w:val="24"/>
          <w:szCs w:val="24"/>
        </w:rPr>
        <w:t xml:space="preserve"> SET </w:t>
      </w:r>
      <w:r w:rsidRPr="000126C5">
        <w:rPr>
          <w:sz w:val="24"/>
          <w:szCs w:val="24"/>
        </w:rPr>
        <w:t>que acumula los valore</w:t>
      </w:r>
      <w:r>
        <w:rPr>
          <w:sz w:val="24"/>
          <w:szCs w:val="24"/>
        </w:rPr>
        <w:t xml:space="preserve">s insertados en la columna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. La </w:t>
      </w:r>
      <w:r w:rsidRPr="000126C5">
        <w:rPr>
          <w:sz w:val="24"/>
          <w:szCs w:val="24"/>
        </w:rPr>
        <w:t xml:space="preserve">sentencia se refiere a la columna como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NEW.amount</w:t>
      </w:r>
      <w:proofErr w:type="spellEnd"/>
      <w:r w:rsidRPr="000126C5">
        <w:rPr>
          <w:sz w:val="24"/>
          <w:szCs w:val="24"/>
        </w:rPr>
        <w:t>, lo que si</w:t>
      </w:r>
      <w:r>
        <w:rPr>
          <w:sz w:val="24"/>
          <w:szCs w:val="24"/>
        </w:rPr>
        <w:t xml:space="preserve">gnifica “el valor de la columna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</w:t>
      </w:r>
      <w:r w:rsidRPr="000126C5">
        <w:rPr>
          <w:sz w:val="24"/>
          <w:szCs w:val="24"/>
        </w:rPr>
        <w:t>que será insertado en el nuevo registro.”</w:t>
      </w:r>
    </w:p>
    <w:sectPr w:rsidR="000126C5" w:rsidRPr="00CE2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673"/>
    <w:multiLevelType w:val="hybridMultilevel"/>
    <w:tmpl w:val="59EE93DA"/>
    <w:lvl w:ilvl="0" w:tplc="0E485F9A">
      <w:start w:val="4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8" w:hanging="360"/>
      </w:pPr>
    </w:lvl>
    <w:lvl w:ilvl="2" w:tplc="0C0A001B" w:tentative="1">
      <w:start w:val="1"/>
      <w:numFmt w:val="lowerRoman"/>
      <w:lvlText w:val="%3."/>
      <w:lvlJc w:val="right"/>
      <w:pPr>
        <w:ind w:left="2148" w:hanging="180"/>
      </w:pPr>
    </w:lvl>
    <w:lvl w:ilvl="3" w:tplc="0C0A000F" w:tentative="1">
      <w:start w:val="1"/>
      <w:numFmt w:val="decimal"/>
      <w:lvlText w:val="%4."/>
      <w:lvlJc w:val="left"/>
      <w:pPr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>
    <w:nsid w:val="23EA7584"/>
    <w:multiLevelType w:val="hybridMultilevel"/>
    <w:tmpl w:val="2E6430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65C08"/>
    <w:multiLevelType w:val="hybridMultilevel"/>
    <w:tmpl w:val="87FE7C8E"/>
    <w:lvl w:ilvl="0" w:tplc="33B646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361B5C4E"/>
    <w:multiLevelType w:val="hybridMultilevel"/>
    <w:tmpl w:val="E75E8B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F7B40"/>
    <w:multiLevelType w:val="hybridMultilevel"/>
    <w:tmpl w:val="49A017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E61F93"/>
    <w:multiLevelType w:val="hybridMultilevel"/>
    <w:tmpl w:val="1C847770"/>
    <w:lvl w:ilvl="0" w:tplc="33B64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F053A"/>
    <w:multiLevelType w:val="hybridMultilevel"/>
    <w:tmpl w:val="864C8F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104"/>
    <w:rsid w:val="000126C5"/>
    <w:rsid w:val="00140C44"/>
    <w:rsid w:val="002B4104"/>
    <w:rsid w:val="00337AB0"/>
    <w:rsid w:val="003954E2"/>
    <w:rsid w:val="00417335"/>
    <w:rsid w:val="006005AF"/>
    <w:rsid w:val="00604F22"/>
    <w:rsid w:val="00636185"/>
    <w:rsid w:val="007C7E7D"/>
    <w:rsid w:val="00911475"/>
    <w:rsid w:val="009D5573"/>
    <w:rsid w:val="00C74E4E"/>
    <w:rsid w:val="00CE270B"/>
    <w:rsid w:val="00F2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738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dam</cp:lastModifiedBy>
  <cp:revision>4</cp:revision>
  <dcterms:created xsi:type="dcterms:W3CDTF">2019-03-15T11:33:00Z</dcterms:created>
  <dcterms:modified xsi:type="dcterms:W3CDTF">2019-03-18T18:15:00Z</dcterms:modified>
</cp:coreProperties>
</file>