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2.png" ContentType="image/jpeg"/>
  <Override PartName="/word/media/image3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rFonts w:ascii="Calibri" w:hAnsi="Calibri"/>
          <w:b/>
          <w:color w:val="1A365D"/>
          <w:sz w:val="48"/>
        </w:rPr>
        <w:t>SALESTORM SYSTEM DESIGN HACKATHON</w:t>
      </w:r>
    </w:p>
    <w:p>
      <w:pPr>
        <w:spacing w:after="160"/>
        <w:jc w:val="center"/>
      </w:pPr>
      <w:r>
        <w:rPr>
          <w:rFonts w:ascii="Calibri" w:hAnsi="Calibri"/>
          <w:i/>
          <w:color w:val="4A5568"/>
          <w:sz w:val="25"/>
        </w:rPr>
        <w:t>High-Scale E-Commerce Flash-Sale Architecture Blueprint</w:t>
        <w:br/>
        <w:t>Complete Systems Design, Visual Diagrams &amp; Concurrency Models</w:t>
      </w:r>
    </w:p>
    <w:p>
      <w:pPr>
        <w:spacing w:after="560"/>
        <w:jc w:val="center"/>
      </w:pPr>
      <w:r>
        <w:rPr>
          <w:rFonts w:ascii="Calibri" w:hAnsi="Calibri"/>
          <w:b/>
          <w:color w:val="2B6CB0"/>
          <w:sz w:val="21"/>
        </w:rPr>
        <w:t>Team Radeons  |  SYSCRAFTERS 2026 Architecture Challenge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  <w:color w:val="1A365D"/>
                <w:sz w:val="20"/>
              </w:rPr>
              <w:t xml:space="preserve">Core Scale Benchmark: </w:t>
            </w:r>
            <w:r>
              <w:rPr>
                <w:sz w:val="20"/>
              </w:rPr>
              <w:t>10,000 Concurrent HTTP Requests Competing for Exactly 100 Available Inventory Units.</w:t>
              <w:br/>
            </w:r>
            <w:r>
              <w:rPr>
                <w:b/>
                <w:color w:val="1A365D"/>
                <w:sz w:val="20"/>
              </w:rPr>
              <w:t xml:space="preserve">Architectural Guarantees: </w:t>
            </w:r>
            <w:r>
              <w:rPr>
                <w:sz w:val="20"/>
              </w:rPr>
              <w:t>Zero Overselling (100% Invariant)  •  Idempotent Financial Settlement  •  30s Outage Recovery Saga</w:t>
              <w:br/>
            </w:r>
            <w:r>
              <w:rPr>
                <w:b/>
                <w:color w:val="1A365D"/>
                <w:sz w:val="20"/>
              </w:rPr>
              <w:t xml:space="preserve">Engineering Target: </w:t>
            </w:r>
            <w:r>
              <w:rPr>
                <w:sz w:val="20"/>
              </w:rPr>
              <w:t>P99 Response Latency &lt; 250 ms  •  100% Memory Fast-Rejection of Exhausted Traffic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A365D"/>
          <w:sz w:val="33"/>
        </w:rPr>
        <w:t>01. Requirements &amp; Assumptions Document</w:t>
      </w:r>
    </w:p>
    <w:p>
      <w:pPr>
        <w:spacing w:before="20" w:after="60" w:line="276" w:lineRule="auto"/>
      </w:pPr>
      <w:r>
        <w:rPr>
          <w:rFonts w:ascii="Calibri" w:hAnsi="Calibri"/>
          <w:b/>
          <w:sz w:val="21"/>
        </w:rPr>
        <w:t>Project:</w:t>
      </w:r>
      <w:r>
        <w:rPr>
          <w:rFonts w:ascii="Calibri" w:hAnsi="Calibri"/>
          <w:sz w:val="21"/>
        </w:rPr>
        <w:t xml:space="preserve"> SALESTORM Flash-Sale Platform</w:t>
      </w:r>
      <w:r>
        <w:br/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>Target Event:</w:t>
      </w:r>
      <w:r>
        <w:rPr>
          <w:rFonts w:ascii="Calibri" w:hAnsi="Calibri"/>
          <w:sz w:val="21"/>
        </w:rPr>
        <w:t xml:space="preserve"> Limited-Stock High-Scale Flash Sale</w:t>
      </w:r>
      <w:r>
        <w:br/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>Core Scale Target:</w:t>
      </w:r>
      <w:r>
        <w:rPr>
          <w:rFonts w:ascii="Calibri" w:hAnsi="Calibri"/>
          <w:sz w:val="21"/>
        </w:rPr>
        <w:t xml:space="preserve"> 10,000 concurrent purchase requests for 100 available units of Product X</w:t>
      </w:r>
      <w:r>
        <w:br/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>Author:</w:t>
      </w:r>
      <w:r>
        <w:rPr>
          <w:rFonts w:ascii="Calibri" w:hAnsi="Calibri"/>
          <w:sz w:val="21"/>
        </w:rPr>
        <w:t xml:space="preserve"> System Architecture &amp; Engineering Consulting Unit  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1. Executive Summary &amp; Business Context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>SALESTORM is preparing for a high-demand flash sale campaign where customer demand exceeds available inventory by two orders of magnitude (10,000 concurrent shoppers competing for 100 units of physical stock). During such flash-sale spikes, traditional e-commerce architectures face critical failure modes:</w:t>
      </w:r>
      <w:r>
        <w:br/>
      </w:r>
      <w:r>
        <w:rPr>
          <w:rFonts w:ascii="Calibri" w:hAnsi="Calibri"/>
          <w:sz w:val="21"/>
        </w:rPr>
        <w:br/>
        <w:t xml:space="preserve">1. </w:t>
      </w:r>
      <w:r>
        <w:rPr>
          <w:rFonts w:ascii="Calibri" w:hAnsi="Calibri"/>
          <w:b/>
          <w:sz w:val="21"/>
        </w:rPr>
        <w:t>Inventory Overselling:</w:t>
      </w:r>
      <w:r>
        <w:rPr>
          <w:rFonts w:ascii="Calibri" w:hAnsi="Calibri"/>
          <w:sz w:val="21"/>
        </w:rPr>
        <w:t xml:space="preserve"> Race conditions at the database layer allowing more than 100 successful checkouts, resulting in canceled orders, customer dissatisfaction, and regulatory penalties.</w:t>
      </w:r>
      <w:r>
        <w:br/>
      </w:r>
      <w:r>
        <w:rPr>
          <w:rFonts w:ascii="Calibri" w:hAnsi="Calibri"/>
          <w:sz w:val="21"/>
        </w:rPr>
        <w:br/>
        <w:t xml:space="preserve">2. </w:t>
      </w:r>
      <w:r>
        <w:rPr>
          <w:rFonts w:ascii="Calibri" w:hAnsi="Calibri"/>
          <w:b/>
          <w:sz w:val="21"/>
        </w:rPr>
        <w:t>Database Contention Collapse:</w:t>
      </w:r>
      <w:r>
        <w:rPr>
          <w:rFonts w:ascii="Calibri" w:hAnsi="Calibri"/>
          <w:sz w:val="21"/>
        </w:rPr>
        <w:t xml:space="preserve"> Thousands of concurrent connection threads contending for a single database row, exhausting connection pools (HikariCP) and causing cascading gateway timeouts.</w:t>
      </w:r>
      <w:r>
        <w:br/>
      </w:r>
      <w:r>
        <w:rPr>
          <w:rFonts w:ascii="Calibri" w:hAnsi="Calibri"/>
          <w:sz w:val="21"/>
        </w:rPr>
        <w:br/>
        <w:t xml:space="preserve">3. </w:t>
      </w:r>
      <w:r>
        <w:rPr>
          <w:rFonts w:ascii="Calibri" w:hAnsi="Calibri"/>
          <w:b/>
          <w:sz w:val="21"/>
        </w:rPr>
        <w:t>Double Charging &amp; Lost Transactions:</w:t>
      </w:r>
      <w:r>
        <w:rPr>
          <w:rFonts w:ascii="Calibri" w:hAnsi="Calibri"/>
          <w:sz w:val="21"/>
        </w:rPr>
        <w:t xml:space="preserve"> Unhandled payment retries and downstream service outages (e.g., Order Service downtime) leading to duplicate charges or paid orders vanishing.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>This document establishes the formal functional boundaries, strict guarantees versus engineering targets, and operational constraints governing the SALESTORM platform.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2. The Required Business Pipeline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>The platform must support the complete end-to-end customer journey:</w:t>
      </w:r>
      <w:r>
        <w:br/>
      </w:r>
      <w:r>
        <w:rPr>
          <w:rFonts w:ascii="Calibri" w:hAnsi="Calibri"/>
          <w:sz w:val="21"/>
        </w:rPr>
        <w:br/>
        <w:t>$Customer  →  Product Discovery  →  Cart  →  Inventory Check  →  Inventory Reservation  →  Checkout  →  Payment  →  Order  →  Fulfilment  →  Shipment  →  Notification  →  Delivery Tracking$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3. Functional Requirements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3.1 Product Discovery &amp; Inventory Display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FR-01:</w:t>
      </w:r>
      <w:r>
        <w:rPr>
          <w:rFonts w:ascii="Calibri" w:hAnsi="Calibri"/>
          <w:sz w:val="20"/>
        </w:rPr>
        <w:t xml:space="preserve"> Real-time catalog display showing flash sale product specifications, pricing, countdown timer, and inventory availability status.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FR-02:</w:t>
      </w:r>
      <w:r>
        <w:rPr>
          <w:rFonts w:ascii="Calibri" w:hAnsi="Calibri"/>
          <w:sz w:val="20"/>
        </w:rPr>
        <w:t xml:space="preserve"> When available units reach zero, the user interface and API must immediately transition to "Sold Out", rejecting further checkout attempts.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3.2 Inventory Reservation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FR-03:</w:t>
      </w:r>
      <w:r>
        <w:rPr>
          <w:rFonts w:ascii="Calibri" w:hAnsi="Calibri"/>
          <w:sz w:val="20"/>
        </w:rPr>
        <w:t xml:space="preserve"> Customers clicking "Buy Now" must initiate an atomic inventory reservation request.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FR-04:</w:t>
      </w:r>
      <w:r>
        <w:rPr>
          <w:rFonts w:ascii="Calibri" w:hAnsi="Calibri"/>
          <w:sz w:val="20"/>
        </w:rPr>
        <w:t xml:space="preserve"> Maximum reservation limit of </w:t>
      </w:r>
      <w:r>
        <w:rPr>
          <w:rFonts w:ascii="Calibri" w:hAnsi="Calibri"/>
          <w:b/>
          <w:sz w:val="20"/>
        </w:rPr>
        <w:t>1 unit per authenticated customer</w:t>
      </w:r>
      <w:r>
        <w:rPr>
          <w:rFonts w:ascii="Calibri" w:hAnsi="Calibri"/>
          <w:sz w:val="20"/>
        </w:rPr>
        <w:t xml:space="preserve"> per flash sale event.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FR-05:</w:t>
      </w:r>
      <w:r>
        <w:rPr>
          <w:rFonts w:ascii="Calibri" w:hAnsi="Calibri"/>
          <w:sz w:val="20"/>
        </w:rPr>
        <w:t xml:space="preserve"> Upon successful reservation, a unique </w:t>
      </w:r>
      <w:r>
        <w:rPr>
          <w:rFonts w:ascii="Consolas" w:hAnsi="Consolas"/>
          <w:color w:val="2D3748"/>
          <w:sz w:val="18"/>
        </w:rPr>
        <w:t>reservation_id</w:t>
      </w:r>
      <w:r>
        <w:rPr>
          <w:rFonts w:ascii="Calibri" w:hAnsi="Calibri"/>
          <w:sz w:val="20"/>
        </w:rPr>
        <w:t xml:space="preserve"> is issued, and the unit is held for a </w:t>
      </w:r>
      <w:r>
        <w:rPr>
          <w:rFonts w:ascii="Calibri" w:hAnsi="Calibri"/>
          <w:b/>
          <w:sz w:val="20"/>
        </w:rPr>
        <w:t>10-minute hold window</w:t>
      </w:r>
      <w:r>
        <w:rPr>
          <w:rFonts w:ascii="Calibri" w:hAnsi="Calibri"/>
          <w:sz w:val="20"/>
        </w:rPr>
        <w:t xml:space="preserve"> (600 seconds).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FR-06:</w:t>
      </w:r>
      <w:r>
        <w:rPr>
          <w:rFonts w:ascii="Calibri" w:hAnsi="Calibri"/>
          <w:sz w:val="20"/>
        </w:rPr>
        <w:t xml:space="preserve"> If payment is not completed within 600 seconds, the hold expires automatically, and the reserved unit returns to the available inventory pool.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3.3 Checkout &amp; Payment Processing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FR-07:</w:t>
      </w:r>
      <w:r>
        <w:rPr>
          <w:rFonts w:ascii="Calibri" w:hAnsi="Calibri"/>
          <w:sz w:val="20"/>
        </w:rPr>
        <w:t xml:space="preserve"> The customer must submit payment authorization referencing a valid, unexpired </w:t>
      </w:r>
      <w:r>
        <w:rPr>
          <w:rFonts w:ascii="Consolas" w:hAnsi="Consolas"/>
          <w:color w:val="2D3748"/>
          <w:sz w:val="18"/>
        </w:rPr>
        <w:t>reservation_id</w:t>
      </w:r>
      <w:r>
        <w:rPr>
          <w:rFonts w:ascii="Calibri" w:hAnsi="Calibri"/>
          <w:sz w:val="20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FR-08:</w:t>
      </w:r>
      <w:r>
        <w:rPr>
          <w:rFonts w:ascii="Calibri" w:hAnsi="Calibri"/>
          <w:sz w:val="20"/>
        </w:rPr>
        <w:t xml:space="preserve"> Payment processing must support idempotency using a client-supplied </w:t>
      </w:r>
      <w:r>
        <w:rPr>
          <w:rFonts w:ascii="Consolas" w:hAnsi="Consolas"/>
          <w:color w:val="2D3748"/>
          <w:sz w:val="18"/>
        </w:rPr>
        <w:t>X-Idempotency-Key</w:t>
      </w:r>
      <w:r>
        <w:rPr>
          <w:rFonts w:ascii="Calibri" w:hAnsi="Calibri"/>
          <w:sz w:val="20"/>
        </w:rPr>
        <w:t xml:space="preserve"> to prevent duplicate charges upon network retries or double clicks.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FR-09:</w:t>
      </w:r>
      <w:r>
        <w:rPr>
          <w:rFonts w:ascii="Calibri" w:hAnsi="Calibri"/>
          <w:sz w:val="20"/>
        </w:rPr>
        <w:t xml:space="preserve"> On payment success, the payment record transitions to </w:t>
      </w:r>
      <w:r>
        <w:rPr>
          <w:rFonts w:ascii="Consolas" w:hAnsi="Consolas"/>
          <w:color w:val="2D3748"/>
          <w:sz w:val="18"/>
        </w:rPr>
        <w:t>SUCCESS</w:t>
      </w:r>
      <w:r>
        <w:rPr>
          <w:rFonts w:ascii="Calibri" w:hAnsi="Calibri"/>
          <w:sz w:val="20"/>
        </w:rPr>
        <w:t xml:space="preserve">, and the reservation transitions to </w:t>
      </w:r>
      <w:r>
        <w:rPr>
          <w:rFonts w:ascii="Consolas" w:hAnsi="Consolas"/>
          <w:color w:val="2D3748"/>
          <w:sz w:val="18"/>
        </w:rPr>
        <w:t>CONFIRMED</w:t>
      </w:r>
      <w:r>
        <w:rPr>
          <w:rFonts w:ascii="Calibri" w:hAnsi="Calibri"/>
          <w:sz w:val="20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FR-10:</w:t>
      </w:r>
      <w:r>
        <w:rPr>
          <w:rFonts w:ascii="Calibri" w:hAnsi="Calibri"/>
          <w:sz w:val="20"/>
        </w:rPr>
        <w:t xml:space="preserve"> On payment failure (e.g., insufficient funds, card declined), the reservation is immediately released (</w:t>
      </w:r>
      <w:r>
        <w:rPr>
          <w:rFonts w:ascii="Consolas" w:hAnsi="Consolas"/>
          <w:color w:val="2D3748"/>
          <w:sz w:val="18"/>
        </w:rPr>
        <w:t>RELEASED</w:t>
      </w:r>
      <w:r>
        <w:rPr>
          <w:rFonts w:ascii="Calibri" w:hAnsi="Calibri"/>
          <w:sz w:val="20"/>
        </w:rPr>
        <w:t>), and the item is returned to the available stock pool.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3.4 Order Settlement &amp; Fulfillment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FR-11:</w:t>
      </w:r>
      <w:r>
        <w:rPr>
          <w:rFonts w:ascii="Calibri" w:hAnsi="Calibri"/>
          <w:sz w:val="20"/>
        </w:rPr>
        <w:t xml:space="preserve"> Confirmed payments must trigger guaranteed asynchronous order creation.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FR-12:</w:t>
      </w:r>
      <w:r>
        <w:rPr>
          <w:rFonts w:ascii="Calibri" w:hAnsi="Calibri"/>
          <w:sz w:val="20"/>
        </w:rPr>
        <w:t xml:space="preserve"> If the Order Service experiences a temporary outage, payment success events must be durably preserved and processed upon service recovery.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FR-13:</w:t>
      </w:r>
      <w:r>
        <w:rPr>
          <w:rFonts w:ascii="Calibri" w:hAnsi="Calibri"/>
          <w:sz w:val="20"/>
        </w:rPr>
        <w:t xml:space="preserve"> Asynchronous dispatch of order confirmation notifications (Email/SMS) and handoff to 3PL logistics for shipment tracking.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4. Non-Functional Requirements: Strict Guarantees vs. Engineering Targets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 xml:space="preserve">The architecture distinguishes between non-negotiable </w:t>
      </w:r>
      <w:r>
        <w:rPr>
          <w:rFonts w:ascii="Calibri" w:hAnsi="Calibri"/>
          <w:b/>
          <w:sz w:val="21"/>
        </w:rPr>
        <w:t>Strict Guarantees</w:t>
      </w:r>
      <w:r>
        <w:rPr>
          <w:rFonts w:ascii="Calibri" w:hAnsi="Calibri"/>
          <w:sz w:val="21"/>
        </w:rPr>
        <w:t xml:space="preserve"> (which must never be violated under any failure condition) and </w:t>
      </w:r>
      <w:r>
        <w:rPr>
          <w:rFonts w:ascii="Calibri" w:hAnsi="Calibri"/>
          <w:b/>
          <w:sz w:val="21"/>
        </w:rPr>
        <w:t>Engineering Targets</w:t>
      </w:r>
      <w:r>
        <w:rPr>
          <w:rFonts w:ascii="Calibri" w:hAnsi="Calibri"/>
          <w:sz w:val="21"/>
        </w:rPr>
        <w:t xml:space="preserve"> (which guide performance and capacity planning).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Requirement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Specification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Classification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Enforcement Mechanism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Consistency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Zero Overselling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Total Confirmed Sales ≤ 100. Never allow available_quantity &lt; 0.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Strict Guarantee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Redis Lua Atomic Pre-allocation + MySQL InnoDB row CHECK constraints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Integrity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Payment Idempotency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Exactly-once payment capture. 0 duplicate financial charges.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Strict Guarantee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 xml:space="preserve">Distributed Redis lock + MySQL </w:t>
            </w:r>
            <w:r>
              <w:rPr>
                <w:rFonts w:ascii="Consolas" w:hAnsi="Consolas"/>
                <w:color w:val="2D3748"/>
                <w:sz w:val="17"/>
              </w:rPr>
              <w:t>idempotency_key</w:t>
            </w:r>
            <w:r>
              <w:rPr>
                <w:rFonts w:ascii="Calibri" w:hAnsi="Calibri"/>
                <w:sz w:val="19"/>
              </w:rPr>
              <w:t xml:space="preserve"> unique index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Reliability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Zero Data Loss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No paid orders lost during 30s downstream service outage.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Strict Guarantee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Transactional Outbox Pattern + Apache Kafka persistent log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Lifecycle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Automated Stock Reclaim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Expired or failed reservations released within 600s ± 5s.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Strict Guarantee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Redis TTL eviction + Background Scheduled MySQL Reaper Job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Performance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Reservation Latency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P95 &lt; 100 ms, P99 &lt; 250 ms under 10k concurrent requests.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Engineering Target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In-memory atomic Lua scripts with fast-fail HTTP 409 rejections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Throughput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Burst Concurrency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Handle 10,000 concurrent checkout attempts at t_0.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Engineering Target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Asynchronous decoupling, reactive gateway, and horizontal pod autoscaling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Throughput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Read Scalability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Support 500,000 req/s catalog read queries.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Engineering Target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Edge CDN caching (Cloudflare) + Redis distributed cache-aside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Availability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Platform Uptime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99.99% availability for browsing, discovery, and cart.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Engineering Target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Multi-AZ deployment, load balancing, circuit breakers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Disaster Recovery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Recovery Objectives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RPO = 0 (zero transactional data loss), RTO &lt; 30 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Engineering Target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Kafka multi-broker replication and MySQL semi-synchronous replication</w:t>
            </w:r>
          </w:p>
        </w:tc>
      </w:tr>
    </w:tbl>
    <w:p/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5. Assumptions &amp; Constraints</w:t>
      </w:r>
    </w:p>
    <w:p>
      <w:pPr>
        <w:pStyle w:val="ListNumber"/>
        <w:spacing w:before="20" w:after="40" w:line="269" w:lineRule="auto"/>
      </w:pPr>
      <w:r>
        <w:rPr>
          <w:rFonts w:ascii="Calibri" w:hAnsi="Calibri"/>
          <w:b/>
          <w:sz w:val="20"/>
        </w:rPr>
        <w:t>Flash Sale Inventory Allocation:</w:t>
      </w:r>
      <w:r>
        <w:rPr>
          <w:rFonts w:ascii="Calibri" w:hAnsi="Calibri"/>
          <w:sz w:val="20"/>
        </w:rPr>
        <w:t xml:space="preserve"> Exactly 100 units of Product X are pre-allocated for the flash sale event.</w:t>
      </w:r>
    </w:p>
    <w:p>
      <w:pPr>
        <w:pStyle w:val="ListNumber"/>
        <w:spacing w:before="20" w:after="40" w:line="269" w:lineRule="auto"/>
      </w:pPr>
      <w:r>
        <w:rPr>
          <w:rFonts w:ascii="Calibri" w:hAnsi="Calibri"/>
          <w:b/>
          <w:sz w:val="20"/>
        </w:rPr>
        <w:t>Traffic Surge Profile:</w:t>
      </w:r>
      <w:r>
        <w:rPr>
          <w:rFonts w:ascii="Calibri" w:hAnsi="Calibri"/>
          <w:sz w:val="20"/>
        </w:rPr>
        <w:t xml:space="preserve"> 10,000 authenticated users click "Buy Now" within a 5-second window. Inbound duplicate request rate is estimated at 2% due to rapid double clicks or mobile network retries.</w:t>
      </w:r>
    </w:p>
    <w:p>
      <w:pPr>
        <w:pStyle w:val="ListNumber"/>
        <w:spacing w:before="20" w:after="40" w:line="269" w:lineRule="auto"/>
      </w:pPr>
      <w:r>
        <w:rPr>
          <w:rFonts w:ascii="Calibri" w:hAnsi="Calibri"/>
          <w:b/>
          <w:sz w:val="20"/>
        </w:rPr>
        <w:t>Payment Provider Behavior:</w:t>
      </w:r>
      <w:r>
        <w:rPr>
          <w:rFonts w:ascii="Calibri" w:hAnsi="Calibri"/>
          <w:sz w:val="20"/>
        </w:rPr>
        <w:t xml:space="preserve"> External payment gateway (Stripe/PayPal) exhibits a 95% success rate, 5% failure rate, and an average response latency of 800 ms with occasional transient timeouts.</w:t>
      </w:r>
    </w:p>
    <w:p>
      <w:pPr>
        <w:pStyle w:val="ListNumber"/>
        <w:spacing w:before="20" w:after="40" w:line="269" w:lineRule="auto"/>
      </w:pPr>
      <w:r>
        <w:rPr>
          <w:rFonts w:ascii="Calibri" w:hAnsi="Calibri"/>
          <w:b/>
          <w:sz w:val="20"/>
        </w:rPr>
        <w:t>Hardware &amp; Infrastructure Limits:</w:t>
      </w:r>
      <w:r>
        <w:rPr>
          <w:rFonts w:ascii="Calibri" w:hAnsi="Calibri"/>
          <w:sz w:val="20"/>
        </w:rPr>
        <w:t xml:space="preserve"> Relational database connection pool is limited to 50 active connections per instance (HikariCP). The database must be shielded from direct 10,000-thread concurrent row contention.</w:t>
      </w:r>
    </w:p>
    <w:p>
      <w:pPr>
        <w:pStyle w:val="ListNumber"/>
        <w:spacing w:before="20" w:after="40" w:line="269" w:lineRule="auto"/>
      </w:pPr>
      <w:r>
        <w:rPr>
          <w:rFonts w:ascii="Calibri" w:hAnsi="Calibri"/>
          <w:b/>
          <w:sz w:val="20"/>
        </w:rPr>
        <w:t>Downstream Resiliency Test Case:</w:t>
      </w:r>
      <w:r>
        <w:rPr>
          <w:rFonts w:ascii="Calibri" w:hAnsi="Calibri"/>
          <w:sz w:val="20"/>
        </w:rPr>
        <w:t xml:space="preserve"> The system must gracefully tolerate an unexpected 30-second complete outage of the Order Service without dropping customer orders or creating data anomalies.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A365D"/>
          <w:sz w:val="33"/>
        </w:rPr>
        <w:t>02. High-Level Architecture (HLD)</w:t>
      </w:r>
    </w:p>
    <w:p>
      <w:pPr>
        <w:spacing w:before="20" w:after="60" w:line="276" w:lineRule="auto"/>
      </w:pPr>
      <w:r>
        <w:rPr>
          <w:rFonts w:ascii="Calibri" w:hAnsi="Calibri"/>
          <w:b/>
          <w:sz w:val="21"/>
        </w:rPr>
        <w:t>Project:</w:t>
      </w:r>
      <w:r>
        <w:rPr>
          <w:rFonts w:ascii="Calibri" w:hAnsi="Calibri"/>
          <w:sz w:val="21"/>
        </w:rPr>
        <w:t xml:space="preserve"> SALESTORM Flash-Sale Platform</w:t>
      </w:r>
      <w:r>
        <w:br/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>Phase:</w:t>
      </w:r>
      <w:r>
        <w:rPr>
          <w:rFonts w:ascii="Calibri" w:hAnsi="Calibri"/>
          <w:sz w:val="21"/>
        </w:rPr>
        <w:t xml:space="preserve"> Stage 2 — Architecture &amp; High-Level Design</w:t>
      </w:r>
      <w:r>
        <w:br/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>Author:</w:t>
      </w:r>
      <w:r>
        <w:rPr>
          <w:rFonts w:ascii="Calibri" w:hAnsi="Calibri"/>
          <w:sz w:val="21"/>
        </w:rPr>
        <w:t xml:space="preserve"> Principal System Architect  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1. System Context Diagram (C4 Level 1)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>The System Context diagram describes SALESTORM's position within the enterprise ecosystem, its user personas, and its external third-party dependencies.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647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7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0"/>
        <w:jc w:val="center"/>
      </w:pPr>
      <w:r>
        <w:rPr>
          <w:rFonts w:ascii="Calibri" w:hAnsi="Calibri"/>
          <w:i/>
          <w:color w:val="4A5568"/>
          <w:sz w:val="18"/>
        </w:rPr>
        <w:t>Figure 1: System Context Diagram (C4 Level 1) - Actors &amp; Platform Boundary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2. Container &amp; Service Architecture Diagram (C4 Level 2)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>The container diagram illustrates the microservice decomposition, data persistence boundaries, caching layers, and asynchronous messaging topologies.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8083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83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0"/>
        <w:jc w:val="center"/>
      </w:pPr>
      <w:r>
        <w:rPr>
          <w:rFonts w:ascii="Calibri" w:hAnsi="Calibri"/>
          <w:i/>
          <w:color w:val="4A5568"/>
          <w:sz w:val="18"/>
        </w:rPr>
        <w:t>Figure 2: Container &amp; Service Architecture Diagram (C4 Level 2) - Core Topology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3. Component Justifications &amp; Bottleneck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Primary Architectural Purpose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Potential Bottleneck Under 10k Concurrency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Mitigation Strategy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Cloudflare CDN &amp; Edge WAF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Absorbs static catalog traffic, blocks malicious scrapers, terminates TLS at edge.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Edge cache misses during price updates.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High TTL for static catalog data with instant webhook-based purge on price/stock mutation.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Spring Cloud API Gateway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Centralized ingress routing, JWT token extraction, and token-bucket rate limiting.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Netty event loop thread saturation under request surges.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Horizontal Autoscaling (HPA), non-blocking reactive filters, short request timeout limits (2s).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Redis 7.2 Cluster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Primary Traffic Gatekeeper</w:t>
            </w:r>
            <w:r>
              <w:rPr>
                <w:rFonts w:ascii="Calibri" w:hAnsi="Calibri"/>
                <w:sz w:val="19"/>
              </w:rPr>
              <w:t>: Executes atomic Lua check-and-decrement in &lt; 0.3 ms, filtering 99% of requests in memory.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Single Redis shard CPU saturation or network I/O limits.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Single-key Lua script benchmarked at &gt; 120,000 ops/sec. Cluster sharding with read replicas for status reads.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Flash-Sale Inventory Service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Validates customer limits and persists reservation holds into MySQL.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HikariCP database connection pool exhaustion if 10k threads hit MySQL simultaneously.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Two-Tier Architecture</w:t>
            </w:r>
            <w:r>
              <w:rPr>
                <w:rFonts w:ascii="Calibri" w:hAnsi="Calibri"/>
                <w:sz w:val="19"/>
              </w:rPr>
              <w:t>: Only the 100 requests granted by Redis ever enter MySQL; remaining 9,900 are fast-rejected.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Payment Service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Idempotently coordinates with third-party payment gateways; uses Transactional Outbox.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External Stripe latency (800ms) causing thread blocking.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Non-blocking HTTP client (WebClient), Resilience4j circuit breaker, and async event dispatch.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Apache Kafka Broker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Buffers high-volume events, decouples Payment from Order Service, prevents data loss during outages.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Consumer lag during downstream crashes or partition hot-spotting.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 xml:space="preserve">Partitioning by </w:t>
            </w:r>
            <w:r>
              <w:rPr>
                <w:rFonts w:ascii="Consolas" w:hAnsi="Consolas"/>
                <w:color w:val="2D3748"/>
                <w:sz w:val="17"/>
              </w:rPr>
              <w:t>customer_id</w:t>
            </w:r>
            <w:r>
              <w:rPr>
                <w:rFonts w:ascii="Calibri" w:hAnsi="Calibri"/>
                <w:sz w:val="19"/>
              </w:rPr>
              <w:t>, durable SSD log segments, consumer auto-recovery upon restart.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MySQL 8.0 Primary-Replica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Systems of record for financial auditability, ACID transactions, and hardware CHECK constraints.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Lock contention and disk I/O on single product row.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Row-level locking scoped strictly to 100 transactions; read replicas offload all reporting traffic.</w:t>
            </w:r>
          </w:p>
        </w:tc>
      </w:tr>
    </w:tbl>
    <w:p/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4. Communication Protocols: Synchronous vs. Asynchronous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Service Boundary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Protocol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Pattern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Justification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Client → API Gateway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HTTPS / TLS 1.3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Synchronous REST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Client requires immediate synchronous feedback (reservation token or out-of-stock notification).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Gateway → Inventory Service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HTTP/2 REST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Synchronous Request-Response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 xml:space="preserve">Strict hold guarantee: Client must immediately obtain </w:t>
            </w:r>
            <w:r>
              <w:rPr>
                <w:rFonts w:ascii="Consolas" w:hAnsi="Consolas"/>
                <w:color w:val="2D3748"/>
                <w:sz w:val="17"/>
              </w:rPr>
              <w:t>reservation_id</w:t>
            </w:r>
            <w:r>
              <w:rPr>
                <w:rFonts w:ascii="Calibri" w:hAnsi="Calibri"/>
                <w:sz w:val="19"/>
              </w:rPr>
              <w:t xml:space="preserve"> or 409 Conflict.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Inventory → Redis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RESP3 TCP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Synchronous Atomic Lua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Redis executes in &lt; 1 ms; atomic serial execution guarantees zero overselling.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Inventory → MySQL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JDBC (HikariCP)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Synchronous ACID Transaction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Guarantees durable persistent reservation before client proceeds to payment.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Payment → External Gateway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HTTPS REST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Synchronous with Circuit Breaker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Financial authorization requires authoritative external confirmation.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Payment → Order Service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Apache Kafka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Asynchronous Event-Driven Saga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Decouples services</w:t>
            </w:r>
            <w:r>
              <w:rPr>
                <w:rFonts w:ascii="Calibri" w:hAnsi="Calibri"/>
                <w:sz w:val="19"/>
              </w:rPr>
              <w:t>: If Order Service is down for 30s, Payment completes without error; Order consumes event on recovery.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Order → Notification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Apache Kafka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Asynchronous Publish-Subscribe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Customer notification must not block the core checkout execution critical path.</w:t>
            </w:r>
          </w:p>
        </w:tc>
      </w:tr>
    </w:tbl>
    <w:p/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5. Docker-Based Deployment Architecture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>The following deployment topology isolates internal networks, configures multi-replica services, and provides durable volume mounts.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3408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0"/>
        <w:jc w:val="center"/>
      </w:pPr>
      <w:r>
        <w:rPr>
          <w:rFonts w:ascii="Calibri" w:hAnsi="Calibri"/>
          <w:i/>
          <w:color w:val="4A5568"/>
          <w:sz w:val="18"/>
        </w:rPr>
        <w:t>Figure 3: Docker-Based Deployment Architecture - Multi-Tier Isolated Networks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6. Scaling to 50× Traffic Surge (500,000 req/s)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>If inbound traffic surges by 50× (from 10,000 to 500,000 requests per second):</w:t>
      </w:r>
      <w:r>
        <w:br/>
      </w:r>
      <w:r>
        <w:rPr>
          <w:rFonts w:ascii="Calibri" w:hAnsi="Calibri"/>
          <w:sz w:val="21"/>
        </w:rPr>
        <w:br/>
        <w:t xml:space="preserve">1. </w:t>
      </w:r>
      <w:r>
        <w:rPr>
          <w:rFonts w:ascii="Calibri" w:hAnsi="Calibri"/>
          <w:b/>
          <w:sz w:val="21"/>
        </w:rPr>
        <w:t>Edge Offloading:</w:t>
      </w:r>
      <w:r>
        <w:rPr>
          <w:rFonts w:ascii="Calibri" w:hAnsi="Calibri"/>
          <w:sz w:val="21"/>
        </w:rPr>
        <w:t xml:space="preserve"> Cloudflare CDN serves cached static catalog pages and countdown timers directly from edge Points of Presence (PoPs), absorbing 95% of read traffic.</w:t>
      </w:r>
      <w:r>
        <w:br/>
      </w:r>
      <w:r>
        <w:rPr>
          <w:rFonts w:ascii="Calibri" w:hAnsi="Calibri"/>
          <w:sz w:val="21"/>
        </w:rPr>
        <w:br/>
        <w:t xml:space="preserve">2. </w:t>
      </w:r>
      <w:r>
        <w:rPr>
          <w:rFonts w:ascii="Calibri" w:hAnsi="Calibri"/>
          <w:b/>
          <w:sz w:val="21"/>
        </w:rPr>
        <w:t>Gateway Tier Auto-Scaling:</w:t>
      </w:r>
      <w:r>
        <w:rPr>
          <w:rFonts w:ascii="Calibri" w:hAnsi="Calibri"/>
          <w:sz w:val="21"/>
        </w:rPr>
        <w:t xml:space="preserve"> Spring Cloud Gateway horizontally scales from 2 to 20 instances via Kubernetes Horizontal Pod Autoscaler (HPA) targeting 70% CPU utilization.</w:t>
      </w:r>
      <w:r>
        <w:br/>
      </w:r>
      <w:r>
        <w:rPr>
          <w:rFonts w:ascii="Calibri" w:hAnsi="Calibri"/>
          <w:sz w:val="21"/>
        </w:rPr>
        <w:br/>
        <w:t xml:space="preserve">3. </w:t>
      </w:r>
      <w:r>
        <w:rPr>
          <w:rFonts w:ascii="Calibri" w:hAnsi="Calibri"/>
          <w:b/>
          <w:sz w:val="21"/>
        </w:rPr>
        <w:t>Redis Cluster Partitioning:</w:t>
      </w:r>
      <w:r>
        <w:rPr>
          <w:rFonts w:ascii="Calibri" w:hAnsi="Calibri"/>
          <w:sz w:val="21"/>
        </w:rPr>
        <w:t xml:space="preserve"> Redis stock keys are pre-sharded across multiple hash slots. Single-threaded Lua script throughput scales linearly across cluster nodes.</w:t>
      </w:r>
      <w:r>
        <w:br/>
      </w:r>
      <w:r>
        <w:rPr>
          <w:rFonts w:ascii="Calibri" w:hAnsi="Calibri"/>
          <w:sz w:val="21"/>
        </w:rPr>
        <w:br/>
        <w:t xml:space="preserve">4. </w:t>
      </w:r>
      <w:r>
        <w:rPr>
          <w:rFonts w:ascii="Calibri" w:hAnsi="Calibri"/>
          <w:b/>
          <w:sz w:val="21"/>
        </w:rPr>
        <w:t>Fast-Drop Gate:</w:t>
      </w:r>
      <w:r>
        <w:rPr>
          <w:rFonts w:ascii="Calibri" w:hAnsi="Calibri"/>
          <w:sz w:val="21"/>
        </w:rPr>
        <w:t xml:space="preserve"> The moment Redis stock reaches 0, the API Gateway immediately enables an in-memory circuit breaker flag (</w:t>
      </w:r>
      <w:r>
        <w:rPr>
          <w:rFonts w:ascii="Consolas" w:hAnsi="Consolas"/>
          <w:color w:val="2D3748"/>
          <w:sz w:val="19"/>
        </w:rPr>
        <w:t>LOCAL_STOCK_DEPLETED = true</w:t>
      </w:r>
      <w:r>
        <w:rPr>
          <w:rFonts w:ascii="Calibri" w:hAnsi="Calibri"/>
          <w:sz w:val="21"/>
        </w:rPr>
        <w:t>), returning HTTP 409 responses at the gateway layer without generating any downstream network hops.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A365D"/>
          <w:sz w:val="33"/>
        </w:rPr>
        <w:t>03. Low-Level Design (LLD)</w:t>
      </w:r>
    </w:p>
    <w:p>
      <w:pPr>
        <w:spacing w:before="20" w:after="60" w:line="276" w:lineRule="auto"/>
      </w:pPr>
      <w:r>
        <w:rPr>
          <w:rFonts w:ascii="Calibri" w:hAnsi="Calibri"/>
          <w:b/>
          <w:sz w:val="21"/>
        </w:rPr>
        <w:t>Project:</w:t>
      </w:r>
      <w:r>
        <w:rPr>
          <w:rFonts w:ascii="Calibri" w:hAnsi="Calibri"/>
          <w:sz w:val="21"/>
        </w:rPr>
        <w:t xml:space="preserve"> SALESTORM Flash-Sale Platform</w:t>
      </w:r>
      <w:r>
        <w:br/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>Phase:</w:t>
      </w:r>
      <w:r>
        <w:rPr>
          <w:rFonts w:ascii="Calibri" w:hAnsi="Calibri"/>
          <w:sz w:val="21"/>
        </w:rPr>
        <w:t xml:space="preserve"> Stage 5 — Low-Level Object-Oriented Design</w:t>
      </w:r>
      <w:r>
        <w:br/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>Author:</w:t>
      </w:r>
      <w:r>
        <w:rPr>
          <w:rFonts w:ascii="Calibri" w:hAnsi="Calibri"/>
          <w:sz w:val="21"/>
        </w:rPr>
        <w:t xml:space="preserve"> Principal System Architect  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1. Domain Class Diagram (Inventory, Payment, and Order Modules)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>The low-level design structures the system into decoupled domain aggregates, repositories, and polymorphic strategy providers.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10659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59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0"/>
        <w:jc w:val="center"/>
      </w:pPr>
      <w:r>
        <w:rPr>
          <w:rFonts w:ascii="Calibri" w:hAnsi="Calibri"/>
          <w:i/>
          <w:color w:val="4A5568"/>
          <w:sz w:val="18"/>
        </w:rPr>
        <w:t>Figure 4: Domain Class Diagram - Inventory, Payment, and Order Modules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2. Module Responsibilities &amp; Domain Invariants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2.1 Inventory Domain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Aggregate Root: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color w:val="2D3748"/>
          <w:sz w:val="18"/>
        </w:rPr>
        <w:t>Inventory</w:t>
      </w:r>
      <w:r>
        <w:rPr>
          <w:rFonts w:ascii="Calibri" w:hAnsi="Calibri"/>
          <w:sz w:val="20"/>
        </w:rPr>
        <w:t xml:space="preserve"> represents the authoritative physical quantity of a SKU.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Invariant 1:</w:t>
      </w:r>
      <w:r>
        <w:rPr>
          <w:rFonts w:ascii="Calibri" w:hAnsi="Calibri"/>
          <w:sz w:val="20"/>
        </w:rPr>
        <w:t xml:space="preserve"> available_quantity + reserved_quantity + sold_quantity = total_quantity at all times.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Invariant 2:</w:t>
      </w:r>
      <w:r>
        <w:rPr>
          <w:rFonts w:ascii="Calibri" w:hAnsi="Calibri"/>
          <w:sz w:val="20"/>
        </w:rPr>
        <w:t xml:space="preserve"> available_quantity ≥ 0 (enforced by code and MySQL hardware </w:t>
      </w:r>
      <w:r>
        <w:rPr>
          <w:rFonts w:ascii="Consolas" w:hAnsi="Consolas"/>
          <w:color w:val="2D3748"/>
          <w:sz w:val="18"/>
        </w:rPr>
        <w:t>CHECK</w:t>
      </w:r>
      <w:r>
        <w:rPr>
          <w:rFonts w:ascii="Calibri" w:hAnsi="Calibri"/>
          <w:sz w:val="20"/>
        </w:rPr>
        <w:t xml:space="preserve"> constraint).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Invariant 3:</w:t>
      </w:r>
      <w:r>
        <w:rPr>
          <w:rFonts w:ascii="Calibri" w:hAnsi="Calibri"/>
          <w:sz w:val="20"/>
        </w:rPr>
        <w:t xml:space="preserve"> Exactly one active reservation exists per customer for a given flash-sale product.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2.2 Payment Domain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Aggregate Root: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color w:val="2D3748"/>
          <w:sz w:val="18"/>
        </w:rPr>
        <w:t>Payment</w:t>
      </w:r>
      <w:r>
        <w:rPr>
          <w:rFonts w:ascii="Calibri" w:hAnsi="Calibri"/>
          <w:sz w:val="20"/>
        </w:rPr>
        <w:t xml:space="preserve"> models the financial authorization transaction.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Invariant 1:</w:t>
      </w:r>
      <w:r>
        <w:rPr>
          <w:rFonts w:ascii="Calibri" w:hAnsi="Calibri"/>
          <w:sz w:val="20"/>
        </w:rPr>
        <w:t xml:space="preserve"> A payment cannot be captured without an active, unexpired </w:t>
      </w:r>
      <w:r>
        <w:rPr>
          <w:rFonts w:ascii="Consolas" w:hAnsi="Consolas"/>
          <w:color w:val="2D3748"/>
          <w:sz w:val="18"/>
        </w:rPr>
        <w:t>reservation_id</w:t>
      </w:r>
      <w:r>
        <w:rPr>
          <w:rFonts w:ascii="Calibri" w:hAnsi="Calibri"/>
          <w:sz w:val="20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Invariant 2:</w:t>
      </w:r>
      <w:r>
        <w:rPr>
          <w:rFonts w:ascii="Calibri" w:hAnsi="Calibri"/>
          <w:sz w:val="20"/>
        </w:rPr>
        <w:t xml:space="preserve"> Exact-Once processing is enforced by validating </w:t>
      </w:r>
      <w:r>
        <w:rPr>
          <w:rFonts w:ascii="Consolas" w:hAnsi="Consolas"/>
          <w:color w:val="2D3748"/>
          <w:sz w:val="18"/>
        </w:rPr>
        <w:t>idempotency_key</w:t>
      </w:r>
      <w:r>
        <w:rPr>
          <w:rFonts w:ascii="Calibri" w:hAnsi="Calibri"/>
          <w:sz w:val="20"/>
        </w:rPr>
        <w:t>. A duplicate payment request never initiates a second charge to an external payment processor.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Invariant 3:</w:t>
      </w:r>
      <w:r>
        <w:rPr>
          <w:rFonts w:ascii="Calibri" w:hAnsi="Calibri"/>
          <w:sz w:val="20"/>
        </w:rPr>
        <w:t xml:space="preserve"> The payment record and its corresponding </w:t>
      </w:r>
      <w:r>
        <w:rPr>
          <w:rFonts w:ascii="Consolas" w:hAnsi="Consolas"/>
          <w:color w:val="2D3748"/>
          <w:sz w:val="18"/>
        </w:rPr>
        <w:t>TransactionalOutbox</w:t>
      </w:r>
      <w:r>
        <w:rPr>
          <w:rFonts w:ascii="Calibri" w:hAnsi="Calibri"/>
          <w:sz w:val="20"/>
        </w:rPr>
        <w:t xml:space="preserve"> domain event are committed inside the exact same local ACID transaction.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2.3 Order Domain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Aggregate Root: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color w:val="2D3748"/>
          <w:sz w:val="18"/>
        </w:rPr>
        <w:t>Order</w:t>
      </w:r>
      <w:r>
        <w:rPr>
          <w:rFonts w:ascii="Calibri" w:hAnsi="Calibri"/>
          <w:sz w:val="20"/>
        </w:rPr>
        <w:t xml:space="preserve"> represents the legal customer purchase contract.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Invariant 1:</w:t>
      </w:r>
      <w:r>
        <w:rPr>
          <w:rFonts w:ascii="Calibri" w:hAnsi="Calibri"/>
          <w:sz w:val="20"/>
        </w:rPr>
        <w:t xml:space="preserve"> An order cannot transition to </w:t>
      </w:r>
      <w:r>
        <w:rPr>
          <w:rFonts w:ascii="Consolas" w:hAnsi="Consolas"/>
          <w:color w:val="2D3748"/>
          <w:sz w:val="18"/>
        </w:rPr>
        <w:t>CONFIRMED</w:t>
      </w:r>
      <w:r>
        <w:rPr>
          <w:rFonts w:ascii="Calibri" w:hAnsi="Calibri"/>
          <w:sz w:val="20"/>
        </w:rPr>
        <w:t xml:space="preserve"> unless backed by a verified </w:t>
      </w:r>
      <w:r>
        <w:rPr>
          <w:rFonts w:ascii="Consolas" w:hAnsi="Consolas"/>
          <w:color w:val="2D3748"/>
          <w:sz w:val="18"/>
        </w:rPr>
        <w:t>payment_id</w:t>
      </w:r>
      <w:r>
        <w:rPr>
          <w:rFonts w:ascii="Calibri" w:hAnsi="Calibri"/>
          <w:sz w:val="20"/>
        </w:rPr>
        <w:t xml:space="preserve"> and valid </w:t>
      </w:r>
      <w:r>
        <w:rPr>
          <w:rFonts w:ascii="Consolas" w:hAnsi="Consolas"/>
          <w:color w:val="2D3748"/>
          <w:sz w:val="18"/>
        </w:rPr>
        <w:t>reservation_id</w:t>
      </w:r>
      <w:r>
        <w:rPr>
          <w:rFonts w:ascii="Calibri" w:hAnsi="Calibri"/>
          <w:sz w:val="20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Invariant 2:</w:t>
      </w:r>
      <w:r>
        <w:rPr>
          <w:rFonts w:ascii="Calibri" w:hAnsi="Calibri"/>
          <w:sz w:val="20"/>
        </w:rPr>
        <w:t xml:space="preserve"> Order creation is strictly idempotent: re-delivering a </w:t>
      </w:r>
      <w:r>
        <w:rPr>
          <w:rFonts w:ascii="Consolas" w:hAnsi="Consolas"/>
          <w:color w:val="2D3748"/>
          <w:sz w:val="18"/>
        </w:rPr>
        <w:t>PaymentSucceededEvent</w:t>
      </w:r>
      <w:r>
        <w:rPr>
          <w:rFonts w:ascii="Calibri" w:hAnsi="Calibri"/>
          <w:sz w:val="20"/>
        </w:rPr>
        <w:t xml:space="preserve"> from Kafka produces the existing order rather than creating duplicate orders.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3. Error Handling and Validation Architecture</w:t>
      </w:r>
    </w:p>
    <w:p>
      <w:pPr>
        <w:pStyle w:val="ListNumber"/>
        <w:spacing w:before="20" w:after="40" w:line="269" w:lineRule="auto"/>
      </w:pPr>
      <w:r>
        <w:rPr>
          <w:rFonts w:ascii="Calibri" w:hAnsi="Calibri"/>
          <w:b/>
          <w:sz w:val="20"/>
        </w:rPr>
        <w:t>Fast-Fail Layer (JSR-380 / Bean Validation):</w:t>
      </w:r>
      <w:r>
        <w:rPr>
          <w:rFonts w:ascii="Calibri" w:hAnsi="Calibri"/>
          <w:sz w:val="20"/>
        </w:rPr>
        <w:t xml:space="preserve"> Incoming DTOs are validated at controller boundary (</w:t>
      </w:r>
      <w:r>
        <w:rPr>
          <w:rFonts w:ascii="Consolas" w:hAnsi="Consolas"/>
          <w:color w:val="2D3748"/>
          <w:sz w:val="18"/>
        </w:rPr>
        <w:t>@NotNull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2D3748"/>
          <w:sz w:val="18"/>
        </w:rPr>
        <w:t>@Positive</w:t>
      </w:r>
      <w:r>
        <w:rPr>
          <w:rFonts w:ascii="Calibri" w:hAnsi="Calibri"/>
          <w:sz w:val="20"/>
        </w:rPr>
        <w:t xml:space="preserve">, </w:t>
      </w:r>
      <w:r>
        <w:rPr>
          <w:rFonts w:ascii="Consolas" w:hAnsi="Consolas"/>
          <w:color w:val="2D3748"/>
          <w:sz w:val="18"/>
        </w:rPr>
        <w:t>@Pattern(regexp = "^[0-9a-fA-F-]{36}$")</w:t>
      </w:r>
      <w:r>
        <w:rPr>
          <w:rFonts w:ascii="Calibri" w:hAnsi="Calibri"/>
          <w:sz w:val="20"/>
        </w:rPr>
        <w:t>).</w:t>
      </w:r>
    </w:p>
    <w:p>
      <w:pPr>
        <w:pStyle w:val="ListNumber"/>
        <w:spacing w:before="20" w:after="40" w:line="269" w:lineRule="auto"/>
      </w:pPr>
      <w:r>
        <w:rPr>
          <w:rFonts w:ascii="Calibri" w:hAnsi="Calibri"/>
          <w:b/>
          <w:sz w:val="20"/>
        </w:rPr>
        <w:t>Business Exception Hierarchy:</w:t>
      </w:r>
      <w:r>
        <w:br/>
      </w:r>
      <w:r>
        <w:rPr>
          <w:rFonts w:ascii="Calibri" w:hAnsi="Calibri"/>
          <w:sz w:val="20"/>
        </w:rPr>
        <w:br/>
        <w:t xml:space="preserve">   - </w:t>
      </w:r>
      <w:r>
        <w:rPr>
          <w:rFonts w:ascii="Consolas" w:hAnsi="Consolas"/>
          <w:color w:val="2D3748"/>
          <w:sz w:val="18"/>
        </w:rPr>
        <w:t>OutOfStockException</w:t>
      </w:r>
      <w:r>
        <w:rPr>
          <w:rFonts w:ascii="Calibri" w:hAnsi="Calibri"/>
          <w:sz w:val="20"/>
        </w:rPr>
        <w:t xml:space="preserve"> → Mapped to </w:t>
      </w:r>
      <w:r>
        <w:rPr>
          <w:rFonts w:ascii="Consolas" w:hAnsi="Consolas"/>
          <w:color w:val="2D3748"/>
          <w:sz w:val="18"/>
        </w:rPr>
        <w:t>HTTP 409 Conflict</w:t>
      </w:r>
      <w:r>
        <w:rPr>
          <w:rFonts w:ascii="Calibri" w:hAnsi="Calibri"/>
          <w:sz w:val="20"/>
        </w:rPr>
        <w:t>.</w:t>
      </w:r>
      <w:r>
        <w:br/>
      </w:r>
      <w:r>
        <w:rPr>
          <w:rFonts w:ascii="Calibri" w:hAnsi="Calibri"/>
          <w:sz w:val="20"/>
        </w:rPr>
        <w:br/>
        <w:t xml:space="preserve">   - </w:t>
      </w:r>
      <w:r>
        <w:rPr>
          <w:rFonts w:ascii="Consolas" w:hAnsi="Consolas"/>
          <w:color w:val="2D3748"/>
          <w:sz w:val="18"/>
        </w:rPr>
        <w:t>DuplicateRequestException</w:t>
      </w:r>
      <w:r>
        <w:rPr>
          <w:rFonts w:ascii="Calibri" w:hAnsi="Calibri"/>
          <w:sz w:val="20"/>
        </w:rPr>
        <w:t xml:space="preserve"> → Mapped to </w:t>
      </w:r>
      <w:r>
        <w:rPr>
          <w:rFonts w:ascii="Consolas" w:hAnsi="Consolas"/>
          <w:color w:val="2D3748"/>
          <w:sz w:val="18"/>
        </w:rPr>
        <w:t>HTTP 409 Conflict</w:t>
      </w:r>
      <w:r>
        <w:rPr>
          <w:rFonts w:ascii="Calibri" w:hAnsi="Calibri"/>
          <w:sz w:val="20"/>
        </w:rPr>
        <w:t xml:space="preserve"> or replay cached response.</w:t>
      </w:r>
      <w:r>
        <w:br/>
      </w:r>
      <w:r>
        <w:rPr>
          <w:rFonts w:ascii="Calibri" w:hAnsi="Calibri"/>
          <w:sz w:val="20"/>
        </w:rPr>
        <w:br/>
        <w:t xml:space="preserve">   - </w:t>
      </w:r>
      <w:r>
        <w:rPr>
          <w:rFonts w:ascii="Consolas" w:hAnsi="Consolas"/>
          <w:color w:val="2D3748"/>
          <w:sz w:val="18"/>
        </w:rPr>
        <w:t>PaymentFailedException</w:t>
      </w:r>
      <w:r>
        <w:rPr>
          <w:rFonts w:ascii="Calibri" w:hAnsi="Calibri"/>
          <w:sz w:val="20"/>
        </w:rPr>
        <w:t xml:space="preserve"> → Mapped to </w:t>
      </w:r>
      <w:r>
        <w:rPr>
          <w:rFonts w:ascii="Consolas" w:hAnsi="Consolas"/>
          <w:color w:val="2D3748"/>
          <w:sz w:val="18"/>
        </w:rPr>
        <w:t>HTTP 402 Payment Required</w:t>
      </w:r>
      <w:r>
        <w:rPr>
          <w:rFonts w:ascii="Calibri" w:hAnsi="Calibri"/>
          <w:sz w:val="20"/>
        </w:rPr>
        <w:t>.</w:t>
      </w:r>
      <w:r>
        <w:br/>
      </w:r>
      <w:r>
        <w:rPr>
          <w:rFonts w:ascii="Calibri" w:hAnsi="Calibri"/>
          <w:sz w:val="20"/>
        </w:rPr>
        <w:br/>
        <w:t xml:space="preserve">   - </w:t>
      </w:r>
      <w:r>
        <w:rPr>
          <w:rFonts w:ascii="Consolas" w:hAnsi="Consolas"/>
          <w:color w:val="2D3748"/>
          <w:sz w:val="18"/>
        </w:rPr>
        <w:t>ReservationExpiredException</w:t>
      </w:r>
      <w:r>
        <w:rPr>
          <w:rFonts w:ascii="Calibri" w:hAnsi="Calibri"/>
          <w:sz w:val="20"/>
        </w:rPr>
        <w:t xml:space="preserve"> → Mapped to </w:t>
      </w:r>
      <w:r>
        <w:rPr>
          <w:rFonts w:ascii="Consolas" w:hAnsi="Consolas"/>
          <w:color w:val="2D3748"/>
          <w:sz w:val="18"/>
        </w:rPr>
        <w:t>HTTP 410 Gone</w:t>
      </w:r>
      <w:r>
        <w:rPr>
          <w:rFonts w:ascii="Calibri" w:hAnsi="Calibri"/>
          <w:sz w:val="20"/>
        </w:rPr>
        <w:t>.</w:t>
      </w:r>
    </w:p>
    <w:p>
      <w:pPr>
        <w:pStyle w:val="ListNumber"/>
        <w:spacing w:before="20" w:after="40" w:line="269" w:lineRule="auto"/>
      </w:pPr>
      <w:r>
        <w:rPr>
          <w:rFonts w:ascii="Calibri" w:hAnsi="Calibri"/>
          <w:b/>
          <w:sz w:val="20"/>
        </w:rPr>
        <w:t>Global Controller Advice:</w:t>
      </w:r>
      <w:r>
        <w:rPr>
          <w:rFonts w:ascii="Calibri" w:hAnsi="Calibri"/>
          <w:sz w:val="20"/>
        </w:rPr>
        <w:t xml:space="preserve"> Returns standard </w:t>
      </w:r>
      <w:r>
        <w:rPr>
          <w:rFonts w:ascii="Calibri" w:hAnsi="Calibri"/>
          <w:b/>
          <w:sz w:val="20"/>
        </w:rPr>
        <w:t>RFC 7807 Problem Details</w:t>
      </w:r>
      <w:r>
        <w:rPr>
          <w:rFonts w:ascii="Calibri" w:hAnsi="Calibri"/>
          <w:sz w:val="20"/>
        </w:rPr>
        <w:t xml:space="preserve"> for HTTP APIs.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A365D"/>
          <w:sz w:val="33"/>
        </w:rPr>
        <w:t>04. Database &amp; Concurrency Design</w:t>
      </w:r>
    </w:p>
    <w:p>
      <w:pPr>
        <w:spacing w:before="20" w:after="60" w:line="276" w:lineRule="auto"/>
      </w:pPr>
      <w:r>
        <w:rPr>
          <w:rFonts w:ascii="Calibri" w:hAnsi="Calibri"/>
          <w:b/>
          <w:sz w:val="21"/>
        </w:rPr>
        <w:t>Project:</w:t>
      </w:r>
      <w:r>
        <w:rPr>
          <w:rFonts w:ascii="Calibri" w:hAnsi="Calibri"/>
          <w:sz w:val="21"/>
        </w:rPr>
        <w:t xml:space="preserve"> SALESTORM Flash-Sale Platform</w:t>
      </w:r>
      <w:r>
        <w:br/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>Phase:</w:t>
      </w:r>
      <w:r>
        <w:rPr>
          <w:rFonts w:ascii="Calibri" w:hAnsi="Calibri"/>
          <w:sz w:val="21"/>
        </w:rPr>
        <w:t xml:space="preserve"> Stage 3 — Concurrency &amp; Database Architecture</w:t>
      </w:r>
      <w:r>
        <w:br/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>Author:</w:t>
      </w:r>
      <w:r>
        <w:rPr>
          <w:rFonts w:ascii="Calibri" w:hAnsi="Calibri"/>
          <w:sz w:val="21"/>
        </w:rPr>
        <w:t xml:space="preserve"> Principal System Architect  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1. Entity-Relationship Diagram (ERD)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51691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9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0"/>
        <w:jc w:val="center"/>
      </w:pPr>
      <w:r>
        <w:rPr>
          <w:rFonts w:ascii="Calibri" w:hAnsi="Calibri"/>
          <w:i/>
          <w:color w:val="4A5568"/>
          <w:sz w:val="18"/>
        </w:rPr>
        <w:t>Figure 5: Entity-Relationship Diagram (ERD) - High-Concurrency Flash-Sale Schema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2. DDL, Constraints, and Indexing Strategies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2.1 INVENTORY Table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[SQL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CREATE TABLE inventory (</w:t>
              <w:br/>
              <w:t xml:space="preserve">    inventory_id BIGINT AUTO_INCREMENT PRIMARY KEY,</w:t>
              <w:br/>
              <w:t xml:space="preserve">    product_id BIGINT NOT NULL,</w:t>
              <w:br/>
              <w:t xml:space="preserve">    total_quantity INT NOT NULL,</w:t>
              <w:br/>
              <w:t xml:space="preserve">    available_quantity INT NOT NULL,</w:t>
              <w:br/>
              <w:t xml:space="preserve">    reserved_quantity INT NOT NULL DEFAULT 0,</w:t>
              <w:br/>
              <w:t xml:space="preserve">    sold_quantity INT NOT NULL DEFAULT 0,</w:t>
              <w:br/>
              <w:t xml:space="preserve">    version BIGINT NOT NULL DEFAULT 0,</w:t>
              <w:br/>
              <w:t xml:space="preserve">    updated_at TIMESTAMP NOT NULL DEFAULT CURRENT_TIMESTAMP ON UPDATE CURRENT_TIMESTAMP,</w:t>
              <w:br/>
              <w:t xml:space="preserve">    CONSTRAINT uq_inventory_product UNIQUE (product_id),</w:t>
              <w:br/>
              <w:t xml:space="preserve">    CONSTRAINT chk_available_positive CHECK (available_quantity &gt;= 0),</w:t>
              <w:br/>
              <w:t xml:space="preserve">    CONSTRAINT chk_reserved_positive CHECK (reserved_quantity &gt;= 0),</w:t>
              <w:br/>
              <w:t xml:space="preserve">    CONSTRAINT chk_sold_positive CHECK (sold_quantity &gt;= 0),</w:t>
              <w:br/>
              <w:t xml:space="preserve">    CONSTRAINT chk_quantity_balance CHECK (available_quantity + reserved_quantity + sold_quantity = total_quantity)</w:t>
              <w:br/>
              <w:t>) ENGINE=InnoDB DEFAULT CHARSET=utf8mb4 COLLATE=utf8mb4_unicode_ci;</w:t>
              <w:br/>
              <w:br/>
              <w:t>CREATE INDEX idx_inventory_lookup ON inventory (product_id, available_quantity);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2.2 INVENTORY_RESERVATION Table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[SQL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CREATE TABLE inventory_reservation (</w:t>
              <w:br/>
              <w:t xml:space="preserve">    reservation_id VARCHAR(36) NOT NULL PRIMARY KEY,</w:t>
              <w:br/>
              <w:t xml:space="preserve">    product_id BIGINT NOT NULL,</w:t>
              <w:br/>
              <w:t xml:space="preserve">    customer_id BIGINT NOT NULL,</w:t>
              <w:br/>
              <w:t xml:space="preserve">    quantity INT NOT NULL DEFAULT 1,</w:t>
              <w:br/>
              <w:t xml:space="preserve">    status ENUM('RESERVED', 'PAYMENT_PENDING', 'CONFIRMED', 'RELEASED', 'EXPIRED') NOT NULL DEFAULT 'RESERVED',</w:t>
              <w:br/>
              <w:t xml:space="preserve">    idempotency_key VARCHAR(64) NOT NULL,</w:t>
              <w:br/>
              <w:t xml:space="preserve">    expires_at DATETIME NOT NULL,</w:t>
              <w:br/>
              <w:t xml:space="preserve">    created_at TIMESTAMP NOT NULL DEFAULT CURRENT_TIMESTAMP,</w:t>
              <w:br/>
              <w:t xml:space="preserve">    updated_at TIMESTAMP NOT NULL DEFAULT CURRENT_TIMESTAMP ON UPDATE CURRENT_TIMESTAMP,</w:t>
              <w:br/>
              <w:t xml:space="preserve">    CONSTRAINT uq_reservation_idempotency UNIQUE (idempotency_key),</w:t>
              <w:br/>
              <w:t xml:space="preserve">    CONSTRAINT uq_customer_product_active UNIQUE (customer_id, product_id, status),</w:t>
              <w:br/>
              <w:t xml:space="preserve">    CONSTRAINT fk_reservation_inventory FOREIGN KEY (product_id) REFERENCES inventory(product_id),</w:t>
              <w:br/>
              <w:t xml:space="preserve">    CONSTRAINT chk_reservation_qty CHECK (quantity &gt; 0)</w:t>
              <w:br/>
              <w:t>) ENGINE=InnoDB DEFAULT CHARSET=utf8mb4 COLLATE=utf8mb4_unicode_ci;</w:t>
              <w:br/>
              <w:br/>
              <w:t>-- Optimized Composite Index for Background Expiry Reaper Job</w:t>
              <w:br/>
              <w:t>CREATE INDEX idx_reservation_reaper ON inventory_reservation (status, expires_at);</w:t>
              <w:br/>
              <w:t>CREATE INDEX idx_reservation_customer ON inventory_reservation (customer_id, status);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2.3 PAYMENT &amp; ORDER Schemas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[SQL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CREATE TABLE payment (</w:t>
              <w:br/>
              <w:t xml:space="preserve">    payment_id VARCHAR(36) NOT NULL PRIMARY KEY,</w:t>
              <w:br/>
              <w:t xml:space="preserve">    order_id VARCHAR(36) NULL,</w:t>
              <w:br/>
              <w:t xml:space="preserve">    reservation_id VARCHAR(36) NOT NULL,</w:t>
              <w:br/>
              <w:t xml:space="preserve">    customer_id BIGINT NOT NULL,</w:t>
              <w:br/>
              <w:t xml:space="preserve">    amount DECIMAL(10, 2) NOT NULL,</w:t>
              <w:br/>
              <w:t xml:space="preserve">    currency VARCHAR(3) NOT NULL DEFAULT 'USD',</w:t>
              <w:br/>
              <w:t xml:space="preserve">    status ENUM('PENDING', 'SUCCESS', 'FAILED', 'TIMED_OUT', 'REFUNDED') NOT NULL,</w:t>
              <w:br/>
              <w:t xml:space="preserve">    payment_provider VARCHAR(32) NOT NULL,</w:t>
              <w:br/>
              <w:t xml:space="preserve">    provider_transaction_id VARCHAR(128) NULL,</w:t>
              <w:br/>
              <w:t xml:space="preserve">    idempotency_key VARCHAR(64) NOT NULL,</w:t>
              <w:br/>
              <w:t xml:space="preserve">    created_at TIMESTAMP NOT NULL DEFAULT CURRENT_TIMESTAMP,</w:t>
              <w:br/>
              <w:t xml:space="preserve">    updated_at TIMESTAMP NOT NULL DEFAULT CURRENT_TIMESTAMP ON UPDATE CURRENT_TIMESTAMP,</w:t>
              <w:br/>
              <w:t xml:space="preserve">    CONSTRAINT uq_payment_idempotency UNIQUE (idempotency_key),</w:t>
              <w:br/>
              <w:t xml:space="preserve">    CONSTRAINT uq_provider_tx UNIQUE (provider_transaction_id),</w:t>
              <w:br/>
              <w:t xml:space="preserve">    CONSTRAINT chk_payment_amount CHECK (amount &gt; 0.00)</w:t>
              <w:br/>
              <w:t>) ENGINE=InnoDB DEFAULT CHARSET=utf8mb4 COLLATE=utf8mb4_unicode_ci;</w:t>
              <w:br/>
              <w:br/>
              <w:t>CREATE INDEX idx_payment_reservation ON payment (reservation_id, status);</w:t>
              <w:br/>
              <w:br/>
              <w:t>CREATE TABLE orders (</w:t>
              <w:br/>
              <w:t xml:space="preserve">    order_id VARCHAR(36) NOT NULL PRIMARY KEY,</w:t>
              <w:br/>
              <w:t xml:space="preserve">    customer_id BIGINT NOT NULL,</w:t>
              <w:br/>
              <w:t xml:space="preserve">    reservation_id VARCHAR(36) NOT NULL,</w:t>
              <w:br/>
              <w:t xml:space="preserve">    total_amount DECIMAL(10, 2) NOT NULL,</w:t>
              <w:br/>
              <w:t xml:space="preserve">    status ENUM('CREATED', 'CONFIRMED', 'PROCESSING', 'SHIPPED', 'DELIVERED', 'CANCELLED') NOT NULL DEFAULT 'CREATED',</w:t>
              <w:br/>
              <w:t xml:space="preserve">    idempotency_key VARCHAR(64) NOT NULL,</w:t>
              <w:br/>
              <w:t xml:space="preserve">    created_at TIMESTAMP NOT NULL DEFAULT CURRENT_TIMESTAMP,</w:t>
              <w:br/>
              <w:t xml:space="preserve">    updated_at TIMESTAMP NOT NULL DEFAULT CURRENT_TIMESTAMP ON UPDATE CURRENT_TIMESTAMP,</w:t>
              <w:br/>
              <w:t xml:space="preserve">    CONSTRAINT uq_order_reservation UNIQUE (reservation_id),</w:t>
              <w:br/>
              <w:t xml:space="preserve">    CONSTRAINT uq_order_idempotency UNIQUE (idempotency_key)</w:t>
              <w:br/>
              <w:t>) ENGINE=InnoDB DEFAULT CHARSET=utf8mb4 COLLATE=utf8mb4_unicode_ci;</w:t>
            </w:r>
          </w:p>
        </w:tc>
      </w:tr>
    </w:tbl>
    <w:p/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3. Concurrency-Safe Reservation Analysis: Pessimistic vs. Optimistic Locking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3.1 The 10,000-User Contention Problem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 xml:space="preserve">When 10,000 customers click "Buy Now" at the exact same second for 100 units of Product X, all 10,000 application worker threads attempt to modify the identical row in the </w:t>
      </w:r>
      <w:r>
        <w:rPr>
          <w:rFonts w:ascii="Consolas" w:hAnsi="Consolas"/>
          <w:color w:val="2D3748"/>
          <w:sz w:val="19"/>
        </w:rPr>
        <w:t>inventory</w:t>
      </w:r>
      <w:r>
        <w:rPr>
          <w:rFonts w:ascii="Calibri" w:hAnsi="Calibri"/>
          <w:sz w:val="21"/>
        </w:rPr>
        <w:t xml:space="preserve"> table (</w:t>
      </w:r>
      <w:r>
        <w:rPr>
          <w:rFonts w:ascii="Consolas" w:hAnsi="Consolas"/>
          <w:color w:val="2D3748"/>
          <w:sz w:val="19"/>
        </w:rPr>
        <w:t>product_id = 100</w:t>
      </w:r>
      <w:r>
        <w:rPr>
          <w:rFonts w:ascii="Calibri" w:hAnsi="Calibri"/>
          <w:sz w:val="21"/>
        </w:rPr>
        <w:t>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[CODE / CONFIGURATION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 xml:space="preserve">                    ┌────────────────────────┐</w:t>
              <w:br/>
              <w:t xml:space="preserve">                    │ 10,000 Inbound Requests│</w:t>
              <w:br/>
              <w:t xml:space="preserve">                    └───────────┬────────────┘</w:t>
              <w:br/>
              <w:t xml:space="preserve">                                │</w:t>
              <w:br/>
              <w:t xml:space="preserve">        ┌───────────────────────┴───────────────────────┐</w:t>
              <w:br/>
              <w:t xml:space="preserve">        ▼                                               ▼</w:t>
              <w:br/>
              <w:t>[Approach A: Pessimistic Lock]              [Approach B: Optimistic Lock]</w:t>
              <w:br/>
              <w:t>`SELECT ... FOR UPDATE`                     `UPDATE ... WHERE version = ?`</w:t>
              <w:br/>
              <w:t>- InnoDB exclusive row lock                 - 1 request updates version (0-&gt;1)</w:t>
              <w:br/>
              <w:t>- 9,999 threads queue behind lock           - 9,999 requests fail immediately</w:t>
              <w:br/>
              <w:t>- HikariCP connection pool exhausted        - Retry loop triggers THUNDERING HERD</w:t>
              <w:br/>
              <w:t>- Lock wait timeouts &amp; thread thrashing     - Massive CPU saturation &amp; 99.9% aborts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3.2 Deep Comparison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Evaluation Dimension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Approach A: Pessimistic Locking (</w:t>
            </w:r>
            <w:r>
              <w:rPr>
                <w:rFonts w:ascii="Consolas" w:hAnsi="Consolas"/>
                <w:b/>
                <w:color w:val="2D3748"/>
                <w:sz w:val="17"/>
              </w:rPr>
              <w:t>SELECT FOR UPDATE</w:t>
            </w:r>
            <w:r>
              <w:rPr>
                <w:rFonts w:ascii="Calibri" w:hAnsi="Calibri"/>
                <w:b/>
                <w:color w:val="FFFFFF"/>
                <w:sz w:val="19"/>
              </w:rPr>
              <w:t>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Approach B: Optimistic Locking (</w:t>
            </w:r>
            <w:r>
              <w:rPr>
                <w:rFonts w:ascii="Consolas" w:hAnsi="Consolas"/>
                <w:b/>
                <w:color w:val="2D3748"/>
                <w:sz w:val="17"/>
              </w:rPr>
              <w:t>version</w:t>
            </w:r>
            <w:r>
              <w:rPr>
                <w:rFonts w:ascii="Calibri" w:hAnsi="Calibri"/>
                <w:b/>
                <w:color w:val="FFFFFF"/>
                <w:sz w:val="19"/>
              </w:rPr>
              <w:t xml:space="preserve"> field)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Approach C: Direct Atomic DB Decrement (</w:t>
            </w:r>
            <w:r>
              <w:rPr>
                <w:rFonts w:ascii="Consolas" w:hAnsi="Consolas"/>
                <w:b/>
                <w:color w:val="2D3748"/>
                <w:sz w:val="17"/>
              </w:rPr>
              <w:t>WHERE available &gt;= 1</w:t>
            </w:r>
            <w:r>
              <w:rPr>
                <w:rFonts w:ascii="Calibri" w:hAnsi="Calibri"/>
                <w:b/>
                <w:color w:val="FFFFFF"/>
                <w:sz w:val="19"/>
              </w:rPr>
              <w:t>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Approach D (Selected): Two-Tier Concurrency (Redis Lua + MySQL ACID)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SQL Implementation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SELECT available_quantity FROM inventory WHERE product_id = 100 FOR UPDATE;</w:t>
            </w:r>
            <w:r>
              <w:br/>
            </w:r>
            <w:r>
              <w:rPr>
                <w:rFonts w:ascii="Consolas" w:hAnsi="Consolas"/>
                <w:color w:val="2D3748"/>
                <w:sz w:val="17"/>
              </w:rPr>
              <w:t>UPDATE inventory SET available_quantity = available_quantity - 1 WHERE product_id = 100;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SELECT version, available_quantity FROM inventory WHERE product_id = 100;</w:t>
            </w:r>
            <w:r>
              <w:br/>
            </w:r>
            <w:r>
              <w:rPr>
                <w:rFonts w:ascii="Consolas" w:hAnsi="Consolas"/>
                <w:color w:val="2D3748"/>
                <w:sz w:val="17"/>
              </w:rPr>
              <w:t>UPDATE inventory SET available_quantity = available_quantity - 1, version = version + 1 WHERE product_id = 100 AND version = :version;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UPDATE inventory SET available_quantity = available_quantity - 1, reserved_quantity = reserved_quantity + 1 WHERE product_id = 100 AND available_quantity &gt;= 1;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Tier 1:</w:t>
            </w:r>
            <w:r>
              <w:rPr>
                <w:rFonts w:ascii="Calibri" w:hAnsi="Calibri"/>
                <w:sz w:val="19"/>
              </w:rPr>
              <w:t xml:space="preserve"> Redis Lua Atomic Admission.</w:t>
            </w:r>
            <w:r>
              <w:br/>
            </w:r>
            <w:r>
              <w:rPr>
                <w:rFonts w:ascii="Calibri" w:hAnsi="Calibri"/>
                <w:b/>
                <w:sz w:val="19"/>
              </w:rPr>
              <w:t>Tier 2:</w:t>
            </w:r>
            <w:r>
              <w:rPr>
                <w:rFonts w:ascii="Calibri" w:hAnsi="Calibri"/>
                <w:sz w:val="19"/>
              </w:rPr>
              <w:t xml:space="preserve"> Transactional MySQL insert for granted tokens.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Locking Mechanics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InnoDB acquires Exclusive (X) Row Lock on the primary index record.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No database lock acquired during read. Version check checked on write.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 xml:space="preserve">InnoDB acquires row lock only during the atomic </w:t>
            </w:r>
            <w:r>
              <w:rPr>
                <w:rFonts w:ascii="Consolas" w:hAnsi="Consolas"/>
                <w:color w:val="2D3748"/>
                <w:sz w:val="17"/>
              </w:rPr>
              <w:t>UPDATE</w:t>
            </w:r>
            <w:r>
              <w:rPr>
                <w:rFonts w:ascii="Calibri" w:hAnsi="Calibri"/>
                <w:sz w:val="19"/>
              </w:rPr>
              <w:t xml:space="preserve"> execution.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In-memory atomic single-threaded execution. No database locks for 9,900 rejected requests.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10,000 Thread Behavior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Threads serialize on row lock. 50 threads acquire connections; 9,950 wait in OS thread queue.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 xml:space="preserve">1 thread succeeds per version increment. 9,999 threads fail immediately with </w:t>
            </w:r>
            <w:r>
              <w:rPr>
                <w:rFonts w:ascii="Consolas" w:hAnsi="Consolas"/>
                <w:color w:val="2D3748"/>
                <w:sz w:val="17"/>
              </w:rPr>
              <w:t>OptimisticLockException</w:t>
            </w:r>
            <w:r>
              <w:rPr>
                <w:rFonts w:ascii="Calibri" w:hAnsi="Calibri"/>
                <w:sz w:val="19"/>
              </w:rPr>
              <w:t>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All 10,000 threads queue sequentially on the row update lock.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9,900 requests fail in memory within &lt; 1 ms. Exactly 100 requests proceed to MySQL.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Connection Pool Impact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Severe:</w:t>
            </w:r>
            <w:r>
              <w:rPr>
                <w:rFonts w:ascii="Calibri" w:hAnsi="Calibri"/>
                <w:sz w:val="19"/>
              </w:rPr>
              <w:t xml:space="preserve"> HikariCP pool exhausted immediately. Connection timeout errors cascade to all APIs.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Severe:</w:t>
            </w:r>
            <w:r>
              <w:rPr>
                <w:rFonts w:ascii="Calibri" w:hAnsi="Calibri"/>
                <w:sz w:val="19"/>
              </w:rPr>
              <w:t xml:space="preserve"> If retries are configured, a "Retry Storm" saturates connections and CPU.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Moderate-High:</w:t>
            </w:r>
            <w:r>
              <w:rPr>
                <w:rFonts w:ascii="Calibri" w:hAnsi="Calibri"/>
                <w:sz w:val="19"/>
              </w:rPr>
              <w:t xml:space="preserve"> Pool remains saturated while all 10,000 updates serialize.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Negligible:</w:t>
            </w:r>
            <w:r>
              <w:rPr>
                <w:rFonts w:ascii="Calibri" w:hAnsi="Calibri"/>
                <w:sz w:val="19"/>
              </w:rPr>
              <w:t xml:space="preserve"> Only 100 transactions are submitted to MySQL over 500ms. Hikari pool stays &lt; 20% utilized.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Throughput / Latency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Throughput collapses to &lt; 50 req/s. P99 Latency &gt; 15,000 ms.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High CPU thrashing. P99 Latency &gt; 8,000 ms on retries.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Throughput approx 400 req/s. P99 Latency &gt; 3,500 ms.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P99 Latency &lt; 45 ms. Fast 409 rejection for 99% of requests.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Overselling Risk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0% (Zero oversell).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0% (Zero oversell).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0% (Zero oversell).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0% (Guaranteed by Redis single-thread Lua + MySQL CHECK constraint).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3.3 Architectural Justification of Selected Approach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 xml:space="preserve">Directly exposing MySQL to 10,000 concurrent threads competing for a single row is mathematically unviable for sub-second flash sales. 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 xml:space="preserve">We select </w:t>
      </w:r>
      <w:r>
        <w:rPr>
          <w:rFonts w:ascii="Calibri" w:hAnsi="Calibri"/>
          <w:b/>
          <w:sz w:val="21"/>
        </w:rPr>
        <w:t>Approach D (Two-Tier Concurrency Control)</w:t>
      </w:r>
      <w:r>
        <w:rPr>
          <w:rFonts w:ascii="Calibri" w:hAnsi="Calibri"/>
          <w:sz w:val="21"/>
        </w:rPr>
        <w:t>:</w:t>
      </w:r>
      <w:r>
        <w:br/>
      </w:r>
      <w:r>
        <w:rPr>
          <w:rFonts w:ascii="Calibri" w:hAnsi="Calibri"/>
          <w:sz w:val="21"/>
        </w:rPr>
        <w:br/>
        <w:t xml:space="preserve">1. </w:t>
      </w:r>
      <w:r>
        <w:rPr>
          <w:rFonts w:ascii="Calibri" w:hAnsi="Calibri"/>
          <w:b/>
          <w:sz w:val="21"/>
        </w:rPr>
        <w:t>Tier 1 (Traffic Gatekeeper in Redis):</w:t>
      </w:r>
      <w:r>
        <w:rPr>
          <w:rFonts w:ascii="Calibri" w:hAnsi="Calibri"/>
          <w:sz w:val="21"/>
        </w:rPr>
        <w:t xml:space="preserve"> A single-threaded Redis Lua script atomically decrements the stock counter in memory. It grants exactly 100 reservation tokens and rejects the remaining 9,900 requests immediately with HTTP 409 (Sold Out).</w:t>
      </w:r>
      <w:r>
        <w:br/>
      </w:r>
      <w:r>
        <w:rPr>
          <w:rFonts w:ascii="Calibri" w:hAnsi="Calibri"/>
          <w:sz w:val="21"/>
        </w:rPr>
        <w:br/>
        <w:t xml:space="preserve">2. </w:t>
      </w:r>
      <w:r>
        <w:rPr>
          <w:rFonts w:ascii="Calibri" w:hAnsi="Calibri"/>
          <w:b/>
          <w:sz w:val="21"/>
        </w:rPr>
        <w:t>Tier 2 (Durable Persistence in MySQL):</w:t>
      </w:r>
      <w:r>
        <w:rPr>
          <w:rFonts w:ascii="Calibri" w:hAnsi="Calibri"/>
          <w:sz w:val="21"/>
        </w:rPr>
        <w:t xml:space="preserve"> Only the 100 successful tokens are passed to Spring Boot to insert the persistent </w:t>
      </w:r>
      <w:r>
        <w:rPr>
          <w:rFonts w:ascii="Consolas" w:hAnsi="Consolas"/>
          <w:color w:val="2D3748"/>
          <w:sz w:val="19"/>
        </w:rPr>
        <w:t>INVENTORY_RESERVATION</w:t>
      </w:r>
      <w:r>
        <w:rPr>
          <w:rFonts w:ascii="Calibri" w:hAnsi="Calibri"/>
          <w:sz w:val="21"/>
        </w:rPr>
        <w:t xml:space="preserve"> record into MySQL within an isolated transaction.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4. Strict Transaction Boundaries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>To prevent database deadlocks and thread pool exhaustion, the following strict transaction rules are enforced: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[JAVA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@Service</w:t>
              <w:br/>
              <w:t>public class InventoryReservationService {</w:t>
              <w:br/>
              <w:br/>
              <w:t xml:space="preserve">    @Autowired private RedisTemplate&lt;String, String&gt; redisTemplate;</w:t>
              <w:br/>
              <w:t xml:space="preserve">    @Autowired private InventoryRepository inventoryRepository;</w:t>
              <w:br/>
              <w:t xml:space="preserve">    @Autowired private ReservationRepository reservationRepository;</w:t>
              <w:br/>
              <w:br/>
              <w:t xml:space="preserve">    // STEP 1: Entry Point (NON-TRANSACTIONAL to avoid holding DB connections during cache checks)</w:t>
              <w:br/>
              <w:t xml:space="preserve">    public ReservationResult reserve(ReservationRequest request) {</w:t>
              <w:br/>
              <w:t xml:space="preserve">        // Fast-fail in-memory admission check (Redis Lua)</w:t>
              <w:br/>
              <w:t xml:space="preserve">        LuaAdmissionResult result = executeRedisLuaAdmission(request);</w:t>
              <w:br/>
              <w:t xml:space="preserve">        if (!result.isGranted()) {</w:t>
              <w:br/>
              <w:t xml:space="preserve">            throw new OutOfStockException("Flash sale item is fully booked.");</w:t>
              <w:br/>
              <w:t xml:space="preserve">        }</w:t>
              <w:br/>
              <w:br/>
              <w:t xml:space="preserve">        // STEP 2: Scoped DB Transaction (strictly limited to local DB writes)</w:t>
              <w:br/>
              <w:t xml:space="preserve">        try {</w:t>
              <w:br/>
              <w:t xml:space="preserve">            return executeTransactionalSettlement(request, result.getReservationId());</w:t>
              <w:br/>
              <w:t xml:space="preserve">        } catch (Exception ex) {</w:t>
              <w:br/>
              <w:t xml:space="preserve">            // Defensive Compensation: If DB write fails, release token back to Redis</w:t>
              <w:br/>
              <w:t xml:space="preserve">            reclaimRedisStock(request.getProductId());</w:t>
              <w:br/>
              <w:t xml:space="preserve">            throw new PersistenceFailedException("Could not persist reservation", ex);</w:t>
              <w:br/>
              <w:t xml:space="preserve">        }</w:t>
              <w:br/>
              <w:t xml:space="preserve">    }</w:t>
              <w:br/>
              <w:br/>
              <w:t xml:space="preserve">    // STRICT TRANSACTION BOUNDARY</w:t>
              <w:br/>
              <w:t xml:space="preserve">    // Isolation: READ_COMMITTED prevents dirty reads without the locking overhead of REPEATABLE READ</w:t>
              <w:br/>
              <w:t xml:space="preserve">    // Timeout: 3 seconds (fail-fast guarantee)</w:t>
              <w:br/>
              <w:t xml:space="preserve">    // CRITICAL: NO external HTTP calls (Payment Gateway, Emails) allowed inside this method!</w:t>
              <w:br/>
              <w:t xml:space="preserve">    @Transactional(</w:t>
              <w:br/>
              <w:t xml:space="preserve">        isolation = Isolation.READ_COMMITTED, </w:t>
              <w:br/>
              <w:t xml:space="preserve">        timeout = 3, </w:t>
              <w:br/>
              <w:t xml:space="preserve">        propagation = Propagation.REQUIRED</w:t>
              <w:br/>
              <w:t xml:space="preserve">    )</w:t>
              <w:br/>
              <w:t xml:space="preserve">    public ReservationResult executeTransactionalSettlement(ReservationRequest req, String reservationId) {</w:t>
              <w:br/>
              <w:t xml:space="preserve">        // Atomic DB decrement acting as secondary defense</w:t>
              <w:br/>
              <w:t xml:space="preserve">        int affected = inventoryRepository.decrementAvailableAndIncrementReserved(req.getProductId(), 1);</w:t>
              <w:br/>
              <w:t xml:space="preserve">        if (affected == 0) {</w:t>
              <w:br/>
              <w:t xml:space="preserve">            throw new InventoryInconsistencyException("Database stock invariant violated.");</w:t>
              <w:br/>
              <w:t xml:space="preserve">        }</w:t>
              <w:br/>
              <w:br/>
              <w:t xml:space="preserve">        InventoryReservation reservation = new InventoryReservation(</w:t>
              <w:br/>
              <w:t xml:space="preserve">            reservationId, req.getProductId(), req.getCustomerId(),</w:t>
              <w:br/>
              <w:t xml:space="preserve">            1, ReservationStatus.RESERVED, req.getIdempotencyKey(),</w:t>
              <w:br/>
              <w:t xml:space="preserve">            Instant.now().plusSeconds(600)</w:t>
              <w:br/>
              <w:t xml:space="preserve">        );</w:t>
              <w:br/>
              <w:t xml:space="preserve">        reservationRepository.save(reservation);</w:t>
              <w:br/>
              <w:br/>
              <w:t xml:space="preserve">        return new ReservationResult(reservationId, "RESERVED", reservation.getExpiresAt());</w:t>
              <w:br/>
              <w:t xml:space="preserve">    }</w:t>
              <w:br/>
              <w:t>}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A365D"/>
          <w:sz w:val="33"/>
        </w:rPr>
        <w:t>05. RESTful API Specifications</w:t>
      </w:r>
    </w:p>
    <w:p>
      <w:pPr>
        <w:spacing w:before="20" w:after="60" w:line="276" w:lineRule="auto"/>
      </w:pPr>
      <w:r>
        <w:rPr>
          <w:rFonts w:ascii="Calibri" w:hAnsi="Calibri"/>
          <w:b/>
          <w:sz w:val="21"/>
        </w:rPr>
        <w:t>Project:</w:t>
      </w:r>
      <w:r>
        <w:rPr>
          <w:rFonts w:ascii="Calibri" w:hAnsi="Calibri"/>
          <w:sz w:val="21"/>
        </w:rPr>
        <w:t xml:space="preserve"> SALESTORM Flash-Sale Platform</w:t>
      </w:r>
      <w:r>
        <w:br/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>Phase:</w:t>
      </w:r>
      <w:r>
        <w:rPr>
          <w:rFonts w:ascii="Calibri" w:hAnsi="Calibri"/>
          <w:sz w:val="21"/>
        </w:rPr>
        <w:t xml:space="preserve"> Stage 7 — API &amp; Event Interface Design</w:t>
      </w:r>
      <w:r>
        <w:br/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>Author:</w:t>
      </w:r>
      <w:r>
        <w:rPr>
          <w:rFonts w:ascii="Calibri" w:hAnsi="Calibri"/>
          <w:sz w:val="21"/>
        </w:rPr>
        <w:t xml:space="preserve"> Principal System Architect</w:t>
      </w:r>
      <w:r>
        <w:br/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>Specification Standard:</w:t>
      </w:r>
      <w:r>
        <w:rPr>
          <w:rFonts w:ascii="Calibri" w:hAnsi="Calibri"/>
          <w:sz w:val="21"/>
        </w:rPr>
        <w:t xml:space="preserve"> REST / OpenAPI 3.0 / RFC 7807 (Problem Details)  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1. Global Ingress Headers &amp; Standards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>All write-capable flash-sale endpoints strictly require the following headers:</w:t>
      </w:r>
      <w:r>
        <w:br/>
      </w:r>
      <w:r>
        <w:rPr>
          <w:rFonts w:ascii="Calibri" w:hAnsi="Calibri"/>
          <w:sz w:val="21"/>
        </w:rPr>
        <w:br/>
        <w:t xml:space="preserve">- </w:t>
      </w:r>
      <w:r>
        <w:rPr>
          <w:rFonts w:ascii="Consolas" w:hAnsi="Consolas"/>
          <w:color w:val="2D3748"/>
          <w:sz w:val="19"/>
        </w:rPr>
        <w:t>Authorization: Bearer &lt;JWT&gt;</w:t>
      </w:r>
      <w:r>
        <w:rPr>
          <w:rFonts w:ascii="Calibri" w:hAnsi="Calibri"/>
          <w:sz w:val="21"/>
        </w:rPr>
        <w:t xml:space="preserve"> — Cryptographically signed user authentication token.</w:t>
      </w:r>
      <w:r>
        <w:br/>
      </w:r>
      <w:r>
        <w:rPr>
          <w:rFonts w:ascii="Calibri" w:hAnsi="Calibri"/>
          <w:sz w:val="21"/>
        </w:rPr>
        <w:br/>
        <w:t xml:space="preserve">- </w:t>
      </w:r>
      <w:r>
        <w:rPr>
          <w:rFonts w:ascii="Consolas" w:hAnsi="Consolas"/>
          <w:color w:val="2D3748"/>
          <w:sz w:val="19"/>
        </w:rPr>
        <w:t>Content-Type: application/json</w:t>
      </w:r>
      <w:r>
        <w:rPr>
          <w:rFonts w:ascii="Calibri" w:hAnsi="Calibri"/>
          <w:sz w:val="21"/>
        </w:rPr>
        <w:t xml:space="preserve"> — Standard JSON payload format.</w:t>
      </w:r>
      <w:r>
        <w:br/>
      </w:r>
      <w:r>
        <w:rPr>
          <w:rFonts w:ascii="Calibri" w:hAnsi="Calibri"/>
          <w:sz w:val="21"/>
        </w:rPr>
        <w:br/>
        <w:t xml:space="preserve">- </w:t>
      </w:r>
      <w:r>
        <w:rPr>
          <w:rFonts w:ascii="Consolas" w:hAnsi="Consolas"/>
          <w:color w:val="2D3748"/>
          <w:sz w:val="19"/>
        </w:rPr>
        <w:t>X-Idempotency-Key: &lt;UUIDv4&gt;</w:t>
      </w:r>
      <w:r>
        <w:rPr>
          <w:rFonts w:ascii="Calibri" w:hAnsi="Calibri"/>
          <w:sz w:val="21"/>
        </w:rPr>
        <w:t xml:space="preserve"> — Required for state-mutating requests (</w:t>
      </w:r>
      <w:r>
        <w:rPr>
          <w:rFonts w:ascii="Consolas" w:hAnsi="Consolas"/>
          <w:color w:val="2D3748"/>
          <w:sz w:val="19"/>
        </w:rPr>
        <w:t>POST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2D3748"/>
          <w:sz w:val="19"/>
        </w:rPr>
        <w:t>PUT</w:t>
      </w:r>
      <w:r>
        <w:rPr>
          <w:rFonts w:ascii="Calibri" w:hAnsi="Calibri"/>
          <w:sz w:val="21"/>
        </w:rPr>
        <w:t>). Ensures duplicate requests yield identical, cached responses without repeating transactions.</w:t>
      </w:r>
      <w:r>
        <w:br/>
      </w:r>
      <w:r>
        <w:rPr>
          <w:rFonts w:ascii="Calibri" w:hAnsi="Calibri"/>
          <w:sz w:val="21"/>
        </w:rPr>
        <w:br/>
        <w:t xml:space="preserve">- </w:t>
      </w:r>
      <w:r>
        <w:rPr>
          <w:rFonts w:ascii="Consolas" w:hAnsi="Consolas"/>
          <w:color w:val="2D3748"/>
          <w:sz w:val="19"/>
        </w:rPr>
        <w:t>X-Trace-Id: &lt;UUIDv4&gt;</w:t>
      </w:r>
      <w:r>
        <w:rPr>
          <w:rFonts w:ascii="Calibri" w:hAnsi="Calibri"/>
          <w:sz w:val="21"/>
        </w:rPr>
        <w:t xml:space="preserve"> — Distributed tracing identifier propagated via W3C TraceContext.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2. API Endpoints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2.1 Endpoint 1: Create Flash-Sale Reservation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>Acquires a temporary 10-minute hold on a flash-sale item.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HTTP Method: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color w:val="2D3748"/>
          <w:sz w:val="18"/>
        </w:rPr>
        <w:t>POST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Path: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color w:val="2D3748"/>
          <w:sz w:val="18"/>
        </w:rPr>
        <w:t>/api/v1/flash-sale/reservations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Rate Limit:</w:t>
      </w:r>
      <w:r>
        <w:rPr>
          <w:rFonts w:ascii="Calibri" w:hAnsi="Calibri"/>
          <w:sz w:val="20"/>
        </w:rPr>
        <w:t xml:space="preserve"> 5 requests/minute per authenticated user IP.</w:t>
      </w:r>
    </w:p>
    <w:p>
      <w:pPr>
        <w:pStyle w:val="Heading4"/>
        <w:spacing w:before="120" w:after="40"/>
      </w:pPr>
      <w:r>
        <w:rPr>
          <w:rFonts w:ascii="Calibri" w:hAnsi="Calibri"/>
          <w:b/>
          <w:color w:val="4A5568"/>
          <w:sz w:val="21"/>
        </w:rPr>
        <w:t>Request Headers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[HTTP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POST /api/v1/flash-sale/reservations HTTP/1.1</w:t>
              <w:br/>
              <w:t>Host: api.salestorm.io</w:t>
              <w:br/>
              <w:t>Authorization: Bearer eyJhbGciOiJIUzI1NiIsInR5cCI...</w:t>
              <w:br/>
              <w:t>Content-Type: application/json</w:t>
              <w:br/>
              <w:t>X-Idempotency-Key: 7b92f7c0-8d4e-4b47-b892-d98c25785012</w:t>
              <w:br/>
              <w:t>X-Trace-Id: c9a0e68d-82d4-4e2b-986d-6eb4519920b1</w:t>
            </w:r>
          </w:p>
        </w:tc>
      </w:tr>
    </w:tbl>
    <w:p/>
    <w:p>
      <w:pPr>
        <w:pStyle w:val="Heading4"/>
        <w:spacing w:before="120" w:after="40"/>
      </w:pPr>
      <w:r>
        <w:rPr>
          <w:rFonts w:ascii="Calibri" w:hAnsi="Calibri"/>
          <w:b/>
          <w:color w:val="4A5568"/>
          <w:sz w:val="21"/>
        </w:rPr>
        <w:t>Request Payload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[JSON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{</w:t>
              <w:br/>
              <w:t xml:space="preserve">  "product_id": 100,</w:t>
              <w:br/>
              <w:t xml:space="preserve">  "quantity": 1</w:t>
              <w:br/>
              <w:t>}</w:t>
            </w:r>
          </w:p>
        </w:tc>
      </w:tr>
    </w:tbl>
    <w:p/>
    <w:p>
      <w:pPr>
        <w:pStyle w:val="Heading4"/>
        <w:spacing w:before="120" w:after="40"/>
      </w:pPr>
      <w:r>
        <w:rPr>
          <w:rFonts w:ascii="Calibri" w:hAnsi="Calibri"/>
          <w:b/>
          <w:color w:val="4A5568"/>
          <w:sz w:val="21"/>
        </w:rPr>
        <w:t>Response 201 Created (Reservation Granted)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[HTTP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HTTP/1.1 201 Created</w:t>
              <w:br/>
              <w:t>Content-Type: application/json</w:t>
              <w:br/>
              <w:t>Location: /api/v1/flash-sale/reservations/res_8f7b2c14-5d9a-4c11-b921-3e28c7f99012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[JSON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{</w:t>
              <w:br/>
              <w:t xml:space="preserve">  "status": "SUCCESS",</w:t>
              <w:br/>
              <w:t xml:space="preserve">  "data": {</w:t>
              <w:br/>
              <w:t xml:space="preserve">    "reservation_id": "res_8f7b2c14-5d9a-4c11-b921-3e28c7f99012",</w:t>
              <w:br/>
              <w:t xml:space="preserve">    "product_id": 100,</w:t>
              <w:br/>
              <w:t xml:space="preserve">    "quantity": 1,</w:t>
              <w:br/>
              <w:t xml:space="preserve">    "status": "RESERVED",</w:t>
              <w:br/>
              <w:t xml:space="preserve">    "expires_at": "2026-10-05T10:10:00.000Z",</w:t>
              <w:br/>
              <w:t xml:space="preserve">    "hold_duration_seconds": 600</w:t>
              <w:br/>
              <w:t xml:space="preserve">  }</w:t>
              <w:br/>
              <w:t>}</w:t>
            </w:r>
          </w:p>
        </w:tc>
      </w:tr>
    </w:tbl>
    <w:p/>
    <w:p>
      <w:pPr>
        <w:pStyle w:val="Heading4"/>
        <w:spacing w:before="120" w:after="40"/>
      </w:pPr>
      <w:r>
        <w:rPr>
          <w:rFonts w:ascii="Calibri" w:hAnsi="Calibri"/>
          <w:b/>
          <w:color w:val="4A5568"/>
          <w:sz w:val="21"/>
        </w:rPr>
        <w:t>Response 409 Conflict (Flash Sale Sold Out)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[HTTP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HTTP/1.1 409 Conflict</w:t>
              <w:br/>
              <w:t>Content-Type: application/problem+json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[JSON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{</w:t>
              <w:br/>
              <w:t xml:space="preserve">  "type": "https://salestorm.io/errors/out-of-stock",</w:t>
              <w:br/>
              <w:t xml:space="preserve">  "title": "Inventory Exhausted",</w:t>
              <w:br/>
              <w:t xml:space="preserve">  "status": 409,</w:t>
              <w:br/>
              <w:t xml:space="preserve">  "detail": "Product 100 has zero remaining units in this flash sale event.",</w:t>
              <w:br/>
              <w:t xml:space="preserve">  "instance": "/api/v1/flash-sale/reservations",</w:t>
              <w:br/>
              <w:t xml:space="preserve">  "trace_id": "c9a0e68d-82d4-4e2b-986d-6eb4519920b1"</w:t>
              <w:br/>
              <w:t>}</w:t>
            </w:r>
          </w:p>
        </w:tc>
      </w:tr>
    </w:tbl>
    <w:p/>
    <w:p>
      <w:pPr>
        <w:pStyle w:val="Heading4"/>
        <w:spacing w:before="120" w:after="40"/>
      </w:pPr>
      <w:r>
        <w:rPr>
          <w:rFonts w:ascii="Calibri" w:hAnsi="Calibri"/>
          <w:b/>
          <w:color w:val="4A5568"/>
          <w:sz w:val="21"/>
        </w:rPr>
        <w:t>Response 429 Too Many Requests (Rate Limit Exceeded)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[HTTP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HTTP/1.1 429 Too Many Requests</w:t>
              <w:br/>
              <w:t>Retry-After: 30</w:t>
              <w:br/>
              <w:t>Content-Type: application/problem+json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[JSON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{</w:t>
              <w:br/>
              <w:t xml:space="preserve">  "type": "https://salestorm.io/errors/rate-limit-exceeded",</w:t>
              <w:br/>
              <w:t xml:space="preserve">  "title": "Rate Limit Exceeded",</w:t>
              <w:br/>
              <w:t xml:space="preserve">  "status": 429,</w:t>
              <w:br/>
              <w:t xml:space="preserve">  "detail": "Too many reservation requests submitted. Please wait 30 seconds.",</w:t>
              <w:br/>
              <w:t xml:space="preserve">  "instance": "/api/v1/flash-sale/reservations"</w:t>
              <w:br/>
              <w:t>}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2.2 Endpoint 2: Process Payment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>Authorizes and captures funds for an active reservation hold.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HTTP Method: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color w:val="2D3748"/>
          <w:sz w:val="18"/>
        </w:rPr>
        <w:t>POST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Path: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color w:val="2D3748"/>
          <w:sz w:val="18"/>
        </w:rPr>
        <w:t>/api/v1/payments/process</w:t>
      </w:r>
    </w:p>
    <w:p>
      <w:pPr>
        <w:pStyle w:val="Heading4"/>
        <w:spacing w:before="120" w:after="40"/>
      </w:pPr>
      <w:r>
        <w:rPr>
          <w:rFonts w:ascii="Calibri" w:hAnsi="Calibri"/>
          <w:b/>
          <w:color w:val="4A5568"/>
          <w:sz w:val="21"/>
        </w:rPr>
        <w:t>Request Headers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[HTTP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POST /api/v1/payments/process HTTP/1.1</w:t>
              <w:br/>
              <w:t>Host: api.salestorm.io</w:t>
              <w:br/>
              <w:t>Authorization: Bearer eyJhbGciOiJIUzI1NiIsInR5cCI...</w:t>
              <w:br/>
              <w:t>Content-Type: application/json</w:t>
              <w:br/>
              <w:t>X-Idempotency-Key: 11a0c8b2-33d4-4b47-b892-d98c25785999</w:t>
            </w:r>
          </w:p>
        </w:tc>
      </w:tr>
    </w:tbl>
    <w:p/>
    <w:p>
      <w:pPr>
        <w:pStyle w:val="Heading4"/>
        <w:spacing w:before="120" w:after="40"/>
      </w:pPr>
      <w:r>
        <w:rPr>
          <w:rFonts w:ascii="Calibri" w:hAnsi="Calibri"/>
          <w:b/>
          <w:color w:val="4A5568"/>
          <w:sz w:val="21"/>
        </w:rPr>
        <w:t>Request Payload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[JSON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{</w:t>
              <w:br/>
              <w:t xml:space="preserve">  "reservation_id": "res_8f7b2c14-5d9a-4c11-b921-3e28c7f99012",</w:t>
              <w:br/>
              <w:t xml:space="preserve">  "payment_provider": "STRIPE",</w:t>
              <w:br/>
              <w:t xml:space="preserve">  "payment_token": "tok_visa_4242",</w:t>
              <w:br/>
              <w:t xml:space="preserve">  "amount": 499.99,</w:t>
              <w:br/>
              <w:t xml:space="preserve">  "currency": "USD"</w:t>
              <w:br/>
              <w:t>}</w:t>
            </w:r>
          </w:p>
        </w:tc>
      </w:tr>
    </w:tbl>
    <w:p/>
    <w:p>
      <w:pPr>
        <w:pStyle w:val="Heading4"/>
        <w:spacing w:before="120" w:after="40"/>
      </w:pPr>
      <w:r>
        <w:rPr>
          <w:rFonts w:ascii="Calibri" w:hAnsi="Calibri"/>
          <w:b/>
          <w:color w:val="4A5568"/>
          <w:sz w:val="21"/>
        </w:rPr>
        <w:t>Response 200 OK (Payment Verified)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[HTTP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HTTP/1.1 200 OK</w:t>
              <w:br/>
              <w:t>Content-Type: application/json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[JSON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{</w:t>
              <w:br/>
              <w:t xml:space="preserve">  "status": "SUCCESS",</w:t>
              <w:br/>
              <w:t xml:space="preserve">  "data": {</w:t>
              <w:br/>
              <w:t xml:space="preserve">    "payment_id": "pay_99a8b7c6-1122-3344-5566-778899aabbcc",</w:t>
              <w:br/>
              <w:t xml:space="preserve">    "reservation_id": "res_8f7b2c14-5d9a-4c11-b921-3e28c7f99012",</w:t>
              <w:br/>
              <w:t xml:space="preserve">    "status": "SUCCESS",</w:t>
              <w:br/>
              <w:t xml:space="preserve">    "provider_tx_id": "ch_3N8xYz2eZvKYlo2C1g7Q",</w:t>
              <w:br/>
              <w:t xml:space="preserve">    "amount": 499.99,</w:t>
              <w:br/>
              <w:t xml:space="preserve">    "currency": "USD",</w:t>
              <w:br/>
              <w:t xml:space="preserve">    "processed_at": "2026-10-05T10:02:15.120Z"</w:t>
              <w:br/>
              <w:t xml:space="preserve">  }</w:t>
              <w:br/>
              <w:t>}</w:t>
            </w:r>
          </w:p>
        </w:tc>
      </w:tr>
    </w:tbl>
    <w:p/>
    <w:p>
      <w:pPr>
        <w:pStyle w:val="Heading4"/>
        <w:spacing w:before="120" w:after="40"/>
      </w:pPr>
      <w:r>
        <w:rPr>
          <w:rFonts w:ascii="Calibri" w:hAnsi="Calibri"/>
          <w:b/>
          <w:color w:val="4A5568"/>
          <w:sz w:val="21"/>
        </w:rPr>
        <w:t>Response 402 Payment Required (Card Declined)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[HTTP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HTTP/1.1 402 Payment Required</w:t>
              <w:br/>
              <w:t>Content-Type: application/problem+json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[JSON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{</w:t>
              <w:br/>
              <w:t xml:space="preserve">  "type": "https://salestorm.io/errors/payment-declined",</w:t>
              <w:br/>
              <w:t xml:space="preserve">  "title": "Payment Authorization Failed",</w:t>
              <w:br/>
              <w:t xml:space="preserve">  "status": 402,</w:t>
              <w:br/>
              <w:t xml:space="preserve">  "detail": "Card declined: Insufficient funds. Your reservation has been released.",</w:t>
              <w:br/>
              <w:t xml:space="preserve">  "instance": "/api/v1/payments/process",</w:t>
              <w:br/>
              <w:t xml:space="preserve">  "reservation_status": "RELEASED"</w:t>
              <w:br/>
              <w:t>}</w:t>
            </w:r>
          </w:p>
        </w:tc>
      </w:tr>
    </w:tbl>
    <w:p/>
    <w:p>
      <w:pPr>
        <w:pStyle w:val="Heading4"/>
        <w:spacing w:before="120" w:after="40"/>
      </w:pPr>
      <w:r>
        <w:rPr>
          <w:rFonts w:ascii="Calibri" w:hAnsi="Calibri"/>
          <w:b/>
          <w:color w:val="4A5568"/>
          <w:sz w:val="21"/>
        </w:rPr>
        <w:t>Response 410 Gone (Reservation Expired)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[HTTP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HTTP/1.1 410 Gone</w:t>
              <w:br/>
              <w:t>Content-Type: application/problem+json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[JSON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{</w:t>
              <w:br/>
              <w:t xml:space="preserve">  "type": "https://salestorm.io/errors/reservation-expired",</w:t>
              <w:br/>
              <w:t xml:space="preserve">  "title": "Reservation Expired",</w:t>
              <w:br/>
              <w:t xml:space="preserve">  "status": 410,</w:t>
              <w:br/>
              <w:t xml:space="preserve">  "detail": "The 10-minute hold window for reservation res_8f7b2c14 elapsed. Stock was returned to the pool.",</w:t>
              <w:br/>
              <w:t xml:space="preserve">  "instance": "/api/v1/payments/process"</w:t>
              <w:br/>
              <w:t>}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2.3 Endpoint 3: Get Order Status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>Retrieves current fulfillment state for a placed order.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HTTP Method: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color w:val="2D3748"/>
          <w:sz w:val="18"/>
        </w:rPr>
        <w:t>GET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Path:</w:t>
      </w:r>
      <w:r>
        <w:rPr>
          <w:rFonts w:ascii="Calibri" w:hAnsi="Calibri"/>
          <w:sz w:val="20"/>
        </w:rPr>
        <w:t xml:space="preserve"> </w:t>
      </w:r>
      <w:r>
        <w:rPr>
          <w:rFonts w:ascii="Consolas" w:hAnsi="Consolas"/>
          <w:color w:val="2D3748"/>
          <w:sz w:val="18"/>
        </w:rPr>
        <w:t>/api/v1/orders/{orderId}</w:t>
      </w:r>
    </w:p>
    <w:p>
      <w:pPr>
        <w:pStyle w:val="Heading4"/>
        <w:spacing w:before="120" w:after="40"/>
      </w:pPr>
      <w:r>
        <w:rPr>
          <w:rFonts w:ascii="Calibri" w:hAnsi="Calibri"/>
          <w:b/>
          <w:color w:val="4A5568"/>
          <w:sz w:val="21"/>
        </w:rPr>
        <w:t>Response 200 OK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[HTTP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HTTP/1.1 200 OK</w:t>
              <w:br/>
              <w:t>Content-Type: application/json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[JSON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{</w:t>
              <w:br/>
              <w:t xml:space="preserve">  "status": "SUCCESS",</w:t>
              <w:br/>
              <w:t xml:space="preserve">  "data": {</w:t>
              <w:br/>
              <w:t xml:space="preserve">    "order_id": "ord_55112233-aabb-ccdd-eeff-001122334455",</w:t>
              <w:br/>
              <w:t xml:space="preserve">    "customer_id": 40012,</w:t>
              <w:br/>
              <w:t xml:space="preserve">    "status": "CONFIRMED",</w:t>
              <w:br/>
              <w:t xml:space="preserve">    "items": [</w:t>
              <w:br/>
              <w:t xml:space="preserve">      {</w:t>
              <w:br/>
              <w:t xml:space="preserve">        "product_id": 100,</w:t>
              <w:br/>
              <w:t xml:space="preserve">        "quantity": 1,</w:t>
              <w:br/>
              <w:t xml:space="preserve">        "unit_price": 499.99</w:t>
              <w:br/>
              <w:t xml:space="preserve">      }</w:t>
              <w:br/>
              <w:t xml:space="preserve">    ],</w:t>
              <w:br/>
              <w:t xml:space="preserve">    "total_amount": 499.99,</w:t>
              <w:br/>
              <w:t xml:space="preserve">    "payment_id": "pay_99a8b7c6-1122-3344-5566-778899aabbcc",</w:t>
              <w:br/>
              <w:t xml:space="preserve">    "tracking_number": null,</w:t>
              <w:br/>
              <w:t xml:space="preserve">    "created_at": "2026-10-05T10:02:16.000Z",</w:t>
              <w:br/>
              <w:t xml:space="preserve">    "updated_at": "2026-10-05T10:02:16.000Z"</w:t>
              <w:br/>
              <w:t xml:space="preserve">  }</w:t>
              <w:br/>
              <w:t>}</w:t>
            </w:r>
          </w:p>
        </w:tc>
      </w:tr>
    </w:tbl>
    <w:p/>
    <w:p>
      <w:pPr>
        <w:pStyle w:val="Heading4"/>
        <w:spacing w:before="120" w:after="40"/>
      </w:pPr>
      <w:r>
        <w:rPr>
          <w:rFonts w:ascii="Calibri" w:hAnsi="Calibri"/>
          <w:b/>
          <w:color w:val="4A5568"/>
          <w:sz w:val="21"/>
        </w:rPr>
        <w:t>Response 404 Not Found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[HTTP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HTTP/1.1 404 Not Found</w:t>
              <w:br/>
              <w:t>Content-Type: application/problem+json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[JSON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{</w:t>
              <w:br/>
              <w:t xml:space="preserve">  "type": "https://salestorm.io/errors/order-not-found",</w:t>
              <w:br/>
              <w:t xml:space="preserve">  "title": "Order Not Found",</w:t>
              <w:br/>
              <w:t xml:space="preserve">  "status": 404,</w:t>
              <w:br/>
              <w:t xml:space="preserve">  "detail": "Order ID ord_99999999 does not exist.",</w:t>
              <w:br/>
              <w:t xml:space="preserve">  "instance": "/api/v1/orders/ord_99999999"</w:t>
              <w:br/>
              <w:t>}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A365D"/>
          <w:sz w:val="33"/>
        </w:rPr>
        <w:t>06. SOLID Principles Mapping &amp; Extensibility Analysis</w:t>
      </w:r>
    </w:p>
    <w:p>
      <w:pPr>
        <w:spacing w:before="20" w:after="60" w:line="276" w:lineRule="auto"/>
      </w:pPr>
      <w:r>
        <w:rPr>
          <w:rFonts w:ascii="Calibri" w:hAnsi="Calibri"/>
          <w:b/>
          <w:sz w:val="21"/>
        </w:rPr>
        <w:t>Project:</w:t>
      </w:r>
      <w:r>
        <w:rPr>
          <w:rFonts w:ascii="Calibri" w:hAnsi="Calibri"/>
          <w:sz w:val="21"/>
        </w:rPr>
        <w:t xml:space="preserve"> SALESTORM Flash-Sale Platform</w:t>
      </w:r>
      <w:r>
        <w:br/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>Phase:</w:t>
      </w:r>
      <w:r>
        <w:rPr>
          <w:rFonts w:ascii="Calibri" w:hAnsi="Calibri"/>
          <w:sz w:val="21"/>
        </w:rPr>
        <w:t xml:space="preserve"> Stage 6 — Object-Oriented Principles &amp; Clean Architecture</w:t>
      </w:r>
      <w:r>
        <w:br/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>Author:</w:t>
      </w:r>
      <w:r>
        <w:rPr>
          <w:rFonts w:ascii="Calibri" w:hAnsi="Calibri"/>
          <w:sz w:val="21"/>
        </w:rPr>
        <w:t xml:space="preserve"> Principal System Architect  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1. SOLID Principles Mapping Table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>The SALESTORM codebase enforces strict adherence to all five SOLID object-oriented design principles: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Principle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Architectural Definition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Concrete Classes in SALESTORM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Anti-Pattern Prevented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S</w:t>
            </w:r>
            <w:r>
              <w:rPr>
                <w:rFonts w:ascii="Calibri" w:hAnsi="Calibri"/>
                <w:sz w:val="19"/>
              </w:rPr>
              <w:t xml:space="preserve"> — Single Responsibility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A class should have one, and only one, reason to change.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PaymentProcessingService</w:t>
            </w:r>
            <w:r>
              <w:rPr>
                <w:rFonts w:ascii="Calibri" w:hAnsi="Calibri"/>
                <w:sz w:val="19"/>
              </w:rPr>
              <w:t xml:space="preserve"> (orchestrates checkout), </w:t>
            </w:r>
            <w:r>
              <w:rPr>
                <w:rFonts w:ascii="Consolas" w:hAnsi="Consolas"/>
                <w:color w:val="2D3748"/>
                <w:sz w:val="17"/>
              </w:rPr>
              <w:t>OutboxEventPublisher</w:t>
            </w:r>
            <w:r>
              <w:rPr>
                <w:rFonts w:ascii="Calibri" w:hAnsi="Calibri"/>
                <w:sz w:val="19"/>
              </w:rPr>
              <w:t xml:space="preserve"> (publishes events), </w:t>
            </w:r>
            <w:r>
              <w:rPr>
                <w:rFonts w:ascii="Consolas" w:hAnsi="Consolas"/>
                <w:color w:val="2D3748"/>
                <w:sz w:val="17"/>
              </w:rPr>
              <w:t>ReconciliationScheduler</w:t>
            </w:r>
            <w:r>
              <w:rPr>
                <w:rFonts w:ascii="Calibri" w:hAnsi="Calibri"/>
                <w:sz w:val="19"/>
              </w:rPr>
              <w:t xml:space="preserve"> (cleans expired holds).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"God Service" Anti-pattern:</w:t>
            </w:r>
            <w:r>
              <w:rPr>
                <w:rFonts w:ascii="Calibri" w:hAnsi="Calibri"/>
                <w:sz w:val="19"/>
              </w:rPr>
              <w:t xml:space="preserve"> Prevents mixing payment gateway communication, Kafka event serialization, and database sweeps in a single class.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O</w:t>
            </w:r>
            <w:r>
              <w:rPr>
                <w:rFonts w:ascii="Calibri" w:hAnsi="Calibri"/>
                <w:sz w:val="19"/>
              </w:rPr>
              <w:t xml:space="preserve"> — Open / Closed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Software entities should be open for extension, but closed for modification.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PaymentGatewayStrategy</w:t>
            </w:r>
            <w:r>
              <w:rPr>
                <w:rFonts w:ascii="Calibri" w:hAnsi="Calibri"/>
                <w:sz w:val="19"/>
              </w:rPr>
              <w:t xml:space="preserve"> interface with </w:t>
            </w:r>
            <w:r>
              <w:rPr>
                <w:rFonts w:ascii="Consolas" w:hAnsi="Consolas"/>
                <w:color w:val="2D3748"/>
                <w:sz w:val="17"/>
              </w:rPr>
              <w:t>StripePaymentStrategy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2D3748"/>
                <w:sz w:val="17"/>
              </w:rPr>
              <w:t>PayPalPaymentStrategy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2D3748"/>
                <w:sz w:val="17"/>
              </w:rPr>
              <w:t>AdyenPaymentStrategy</w:t>
            </w:r>
            <w:r>
              <w:rPr>
                <w:rFonts w:ascii="Calibri" w:hAnsi="Calibri"/>
                <w:sz w:val="19"/>
              </w:rPr>
              <w:t>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Fragile Switch Statements:</w:t>
            </w:r>
            <w:r>
              <w:rPr>
                <w:rFonts w:ascii="Calibri" w:hAnsi="Calibri"/>
                <w:sz w:val="19"/>
              </w:rPr>
              <w:t xml:space="preserve"> Adding a new payment partner never requires editing or re-testing existing payment code.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L</w:t>
            </w:r>
            <w:r>
              <w:rPr>
                <w:rFonts w:ascii="Calibri" w:hAnsi="Calibri"/>
                <w:sz w:val="19"/>
              </w:rPr>
              <w:t xml:space="preserve"> — Liskov Substitution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Subtypes must be substitutable for their base types without altering system correctness.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 xml:space="preserve">Any implementation of </w:t>
            </w:r>
            <w:r>
              <w:rPr>
                <w:rFonts w:ascii="Consolas" w:hAnsi="Consolas"/>
                <w:color w:val="2D3748"/>
                <w:sz w:val="17"/>
              </w:rPr>
              <w:t>PaymentGatewayStrategy</w:t>
            </w:r>
            <w:r>
              <w:rPr>
                <w:rFonts w:ascii="Calibri" w:hAnsi="Calibri"/>
                <w:sz w:val="19"/>
              </w:rPr>
              <w:t xml:space="preserve"> strictly obeys the contract of </w:t>
            </w:r>
            <w:r>
              <w:rPr>
                <w:rFonts w:ascii="Consolas" w:hAnsi="Consolas"/>
                <w:color w:val="2D3748"/>
                <w:sz w:val="17"/>
              </w:rPr>
              <w:t>charge(PaymentRequest)</w:t>
            </w:r>
            <w:r>
              <w:rPr>
                <w:rFonts w:ascii="Calibri" w:hAnsi="Calibri"/>
                <w:sz w:val="19"/>
              </w:rPr>
              <w:t xml:space="preserve"> and returns a standardized </w:t>
            </w:r>
            <w:r>
              <w:rPr>
                <w:rFonts w:ascii="Consolas" w:hAnsi="Consolas"/>
                <w:color w:val="2D3748"/>
                <w:sz w:val="17"/>
              </w:rPr>
              <w:t>ChargeResult</w:t>
            </w:r>
            <w:r>
              <w:rPr>
                <w:rFonts w:ascii="Calibri" w:hAnsi="Calibri"/>
                <w:sz w:val="19"/>
              </w:rPr>
              <w:t>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Contract Incompatibility:</w:t>
            </w:r>
            <w:r>
              <w:rPr>
                <w:rFonts w:ascii="Calibri" w:hAnsi="Calibri"/>
                <w:sz w:val="19"/>
              </w:rPr>
              <w:t xml:space="preserve"> A mock test strategy behaves identically to production Stripe integration without raising unexpected runtime exceptions.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I</w:t>
            </w:r>
            <w:r>
              <w:rPr>
                <w:rFonts w:ascii="Calibri" w:hAnsi="Calibri"/>
                <w:sz w:val="19"/>
              </w:rPr>
              <w:t xml:space="preserve"> — Interface Segregation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Clients should not be forced to depend upon interfaces that they do not use.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 xml:space="preserve">Segregated interfaces: </w:t>
            </w:r>
            <w:r>
              <w:rPr>
                <w:rFonts w:ascii="Consolas" w:hAnsi="Consolas"/>
                <w:color w:val="2D3748"/>
                <w:sz w:val="17"/>
              </w:rPr>
              <w:t>InventoryReader</w:t>
            </w:r>
            <w:r>
              <w:rPr>
                <w:rFonts w:ascii="Calibri" w:hAnsi="Calibri"/>
                <w:sz w:val="19"/>
              </w:rPr>
              <w:t xml:space="preserve"> (read-only for catalog), </w:t>
            </w:r>
            <w:r>
              <w:rPr>
                <w:rFonts w:ascii="Consolas" w:hAnsi="Consolas"/>
                <w:color w:val="2D3748"/>
                <w:sz w:val="17"/>
              </w:rPr>
              <w:t>InventoryWriter</w:t>
            </w:r>
            <w:r>
              <w:rPr>
                <w:rFonts w:ascii="Calibri" w:hAnsi="Calibri"/>
                <w:sz w:val="19"/>
              </w:rPr>
              <w:t xml:space="preserve"> (state mutation), </w:t>
            </w:r>
            <w:r>
              <w:rPr>
                <w:rFonts w:ascii="Consolas" w:hAnsi="Consolas"/>
                <w:color w:val="2D3748"/>
                <w:sz w:val="17"/>
              </w:rPr>
              <w:t>RefundablePaymentGateway</w:t>
            </w:r>
            <w:r>
              <w:rPr>
                <w:rFonts w:ascii="Calibri" w:hAnsi="Calibri"/>
                <w:sz w:val="19"/>
              </w:rPr>
              <w:t xml:space="preserve"> (refund operations).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Bloated Interfaces:</w:t>
            </w:r>
            <w:r>
              <w:rPr>
                <w:rFonts w:ascii="Calibri" w:hAnsi="Calibri"/>
                <w:sz w:val="19"/>
              </w:rPr>
              <w:t xml:space="preserve"> Prevents read-only reporting services from exposing mutating methods like </w:t>
            </w:r>
            <w:r>
              <w:rPr>
                <w:rFonts w:ascii="Consolas" w:hAnsi="Consolas"/>
                <w:color w:val="2D3748"/>
                <w:sz w:val="17"/>
              </w:rPr>
              <w:t>reserveStock()</w:t>
            </w:r>
            <w:r>
              <w:rPr>
                <w:rFonts w:ascii="Calibri" w:hAnsi="Calibri"/>
                <w:sz w:val="19"/>
              </w:rPr>
              <w:t xml:space="preserve"> or </w:t>
            </w:r>
            <w:r>
              <w:rPr>
                <w:rFonts w:ascii="Consolas" w:hAnsi="Consolas"/>
                <w:color w:val="2D3748"/>
                <w:sz w:val="17"/>
              </w:rPr>
              <w:t>refund()</w:t>
            </w:r>
            <w:r>
              <w:rPr>
                <w:rFonts w:ascii="Calibri" w:hAnsi="Calibri"/>
                <w:sz w:val="19"/>
              </w:rPr>
              <w:t>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D</w:t>
            </w:r>
            <w:r>
              <w:rPr>
                <w:rFonts w:ascii="Calibri" w:hAnsi="Calibri"/>
                <w:sz w:val="19"/>
              </w:rPr>
              <w:t xml:space="preserve"> — Dependency Inversion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High-level modules should not depend on low-level modules; both should depend on abstractions.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PaymentProcessingService</w:t>
            </w:r>
            <w:r>
              <w:rPr>
                <w:rFonts w:ascii="Calibri" w:hAnsi="Calibri"/>
                <w:sz w:val="19"/>
              </w:rPr>
              <w:t xml:space="preserve"> depends on </w:t>
            </w:r>
            <w:r>
              <w:rPr>
                <w:rFonts w:ascii="Consolas" w:hAnsi="Consolas"/>
                <w:color w:val="2D3748"/>
                <w:sz w:val="17"/>
              </w:rPr>
              <w:t>PaymentGatewayStrategy</w:t>
            </w:r>
            <w:r>
              <w:rPr>
                <w:rFonts w:ascii="Calibri" w:hAnsi="Calibri"/>
                <w:sz w:val="19"/>
              </w:rPr>
              <w:t xml:space="preserve"> and </w:t>
            </w:r>
            <w:r>
              <w:rPr>
                <w:rFonts w:ascii="Consolas" w:hAnsi="Consolas"/>
                <w:color w:val="2D3748"/>
                <w:sz w:val="17"/>
              </w:rPr>
              <w:t>PaymentRepository</w:t>
            </w:r>
            <w:r>
              <w:rPr>
                <w:rFonts w:ascii="Calibri" w:hAnsi="Calibri"/>
                <w:sz w:val="19"/>
              </w:rPr>
              <w:t xml:space="preserve"> interfaces, injected via Spring IoC.</w:t>
            </w:r>
          </w:p>
        </w:tc>
        <w:tc>
          <w:tcPr>
            <w:tcW w:type="dxa" w:w="252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Tight Coupling:</w:t>
            </w:r>
            <w:r>
              <w:rPr>
                <w:rFonts w:ascii="Calibri" w:hAnsi="Calibri"/>
                <w:sz w:val="19"/>
              </w:rPr>
              <w:t xml:space="preserve"> The core domain logic is decoupled from external payment provider SDKs, HTTP client libraries, or specific JDBC drivers.</w:t>
            </w:r>
          </w:p>
        </w:tc>
      </w:tr>
    </w:tbl>
    <w:p/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2. In-Depth Demonstration of SOLID in Action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2.1 Single Responsibility Principle (SRP)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[JAVA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// RESPONSIBILITY: Pure orchestration of payment business rules</w:t>
              <w:br/>
              <w:t>@Service</w:t>
              <w:br/>
              <w:t>public class PaymentProcessingService {</w:t>
              <w:br/>
              <w:t xml:space="preserve">    private final PaymentStrategyFactory strategyFactory;</w:t>
              <w:br/>
              <w:t xml:space="preserve">    private final PaymentRepository paymentRepository;</w:t>
              <w:br/>
              <w:t xml:space="preserve">    private final TransactionalOutboxRepository outboxRepository;</w:t>
              <w:br/>
              <w:br/>
              <w:t xml:space="preserve">    public PaymentResult processPayment(PaymentCommand command) {</w:t>
              <w:br/>
              <w:t xml:space="preserve">        PaymentGatewayStrategy strategy = strategyFactory.getStrategy(command.getProvider());</w:t>
              <w:br/>
              <w:t xml:space="preserve">        ChargeResult chargeResult = strategy.charge(command.toRequest());</w:t>
              <w:br/>
              <w:br/>
              <w:t xml:space="preserve">        // Mutates domain state only</w:t>
              <w:br/>
              <w:t xml:space="preserve">        Payment payment = Payment.create(command, chargeResult);</w:t>
              <w:br/>
              <w:t xml:space="preserve">        paymentRepository.save(payment);</w:t>
              <w:br/>
              <w:br/>
              <w:t xml:space="preserve">        // Appends outbox event only</w:t>
              <w:br/>
              <w:t xml:space="preserve">        outboxRepository.save(new TransactionalOutbox("Payment", payment.getId(), "PaymentSucceeded"));</w:t>
              <w:br/>
              <w:t xml:space="preserve">        return PaymentResult.from(payment);</w:t>
              <w:br/>
              <w:t xml:space="preserve">    }</w:t>
              <w:br/>
              <w:t>}</w:t>
              <w:br/>
              <w:br/>
              <w:t>// RESPONSIBILITY: Pure asynchronous event polling and dispatching to Kafka</w:t>
              <w:br/>
              <w:t>@Component</w:t>
              <w:br/>
              <w:t>public class OutboxPoller {</w:t>
              <w:br/>
              <w:t xml:space="preserve">    private final TransactionalOutboxRepository outboxRepository;</w:t>
              <w:br/>
              <w:t xml:space="preserve">    private final KafkaTemplate&lt;String, String&gt; kafkaTemplate;</w:t>
              <w:br/>
              <w:br/>
              <w:t xml:space="preserve">    @Scheduled(fixedDelay = 500)</w:t>
              <w:br/>
              <w:t xml:space="preserve">    public void pollAndPublish() {</w:t>
              <w:br/>
              <w:t xml:space="preserve">        List&lt;TransactionalOutbox&gt; pending = outboxRepository.findTop100Pending();</w:t>
              <w:br/>
              <w:t xml:space="preserve">        for (TransactionalOutbox event : pending) {</w:t>
              <w:br/>
              <w:t xml:space="preserve">            kafkaTemplate.send(event.getTopic(), event.getPayload());</w:t>
              <w:br/>
              <w:t xml:space="preserve">            event.markPublished();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2.2 Open/Closed Principle (OCP) &amp; Extensibility Scenarios</w:t>
      </w:r>
    </w:p>
    <w:p>
      <w:pPr>
        <w:pStyle w:val="Heading4"/>
        <w:spacing w:before="120" w:after="40"/>
      </w:pPr>
      <w:r>
        <w:rPr>
          <w:rFonts w:ascii="Calibri" w:hAnsi="Calibri"/>
          <w:b/>
          <w:color w:val="4A5568"/>
          <w:sz w:val="21"/>
        </w:rPr>
        <w:t>Scenario A: Adding a New Payment Provider (e.g., Apple Pay)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 xml:space="preserve">To support Apple Pay, developers create a single new class implementing </w:t>
      </w:r>
      <w:r>
        <w:rPr>
          <w:rFonts w:ascii="Consolas" w:hAnsi="Consolas"/>
          <w:color w:val="2D3748"/>
          <w:sz w:val="19"/>
        </w:rPr>
        <w:t>PaymentGatewayStrategy</w:t>
      </w:r>
      <w:r>
        <w:rPr>
          <w:rFonts w:ascii="Calibri" w:hAnsi="Calibri"/>
          <w:sz w:val="21"/>
        </w:rPr>
        <w:t xml:space="preserve">. </w:t>
      </w:r>
      <w:r>
        <w:rPr>
          <w:rFonts w:ascii="Calibri" w:hAnsi="Calibri"/>
          <w:b/>
          <w:sz w:val="21"/>
        </w:rPr>
        <w:t xml:space="preserve">Zero lines of code in </w:t>
      </w:r>
      <w:r>
        <w:rPr>
          <w:rFonts w:ascii="Consolas" w:hAnsi="Consolas"/>
          <w:b/>
          <w:color w:val="2D3748"/>
          <w:sz w:val="19"/>
        </w:rPr>
        <w:t>PaymentProcessingService</w:t>
      </w:r>
      <w:r>
        <w:rPr>
          <w:rFonts w:ascii="Calibri" w:hAnsi="Calibri"/>
          <w:b/>
          <w:sz w:val="21"/>
        </w:rPr>
        <w:t xml:space="preserve"> are altered</w:t>
      </w:r>
      <w:r>
        <w:rPr>
          <w:rFonts w:ascii="Calibri" w:hAnsi="Calibri"/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[JAVA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@Component("APPLE_PAY")</w:t>
              <w:br/>
              <w:t>public class ApplePayPaymentStrategy implements PaymentGatewayStrategy {</w:t>
              <w:br/>
              <w:t xml:space="preserve">    private final ApplePayClient applePayClient;</w:t>
              <w:br/>
              <w:br/>
              <w:t xml:space="preserve">    @Override</w:t>
              <w:br/>
              <w:t xml:space="preserve">    public ChargeResult charge(PaymentRequest request) {</w:t>
              <w:br/>
              <w:t xml:space="preserve">        ApplePayResponse response = applePayClient.authorizeToken(request.getToken(), request.getAmount());</w:t>
              <w:br/>
              <w:t xml:space="preserve">        return response.isAuthorized() </w:t>
              <w:br/>
              <w:t xml:space="preserve">            ? ChargeResult.success(response.getTransactionId()) </w:t>
              <w:br/>
              <w:t xml:space="preserve">            : ChargeResult.failure(response.getDeclineReason());</w:t>
              <w:br/>
              <w:t xml:space="preserve">    }</w:t>
              <w:br/>
              <w:br/>
              <w:t xml:space="preserve">    @Override</w:t>
              <w:br/>
              <w:t xml:space="preserve">    public RefundResult refund(RefundRequest request) {</w:t>
              <w:br/>
              <w:t xml:space="preserve">        return applePayClient.executeRefund(request.getTransactionId());</w:t>
              <w:br/>
              <w:t xml:space="preserve">    }</w:t>
              <w:br/>
              <w:t>}</w:t>
            </w:r>
          </w:p>
        </w:tc>
      </w:tr>
    </w:tbl>
    <w:p/>
    <w:p>
      <w:pPr>
        <w:pStyle w:val="Heading4"/>
        <w:spacing w:before="120" w:after="40"/>
      </w:pPr>
      <w:r>
        <w:rPr>
          <w:rFonts w:ascii="Calibri" w:hAnsi="Calibri"/>
          <w:b/>
          <w:color w:val="4A5568"/>
          <w:sz w:val="21"/>
        </w:rPr>
        <w:t>Scenario B: Adding a Dynamic Pricing Strategy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 xml:space="preserve">The </w:t>
      </w:r>
      <w:r>
        <w:rPr>
          <w:rFonts w:ascii="Consolas" w:hAnsi="Consolas"/>
          <w:color w:val="2D3748"/>
          <w:sz w:val="19"/>
        </w:rPr>
        <w:t>PricingStrategy</w:t>
      </w:r>
      <w:r>
        <w:rPr>
          <w:rFonts w:ascii="Calibri" w:hAnsi="Calibri"/>
          <w:sz w:val="21"/>
        </w:rPr>
        <w:t xml:space="preserve"> interface allows swapping between </w:t>
      </w:r>
      <w:r>
        <w:rPr>
          <w:rFonts w:ascii="Consolas" w:hAnsi="Consolas"/>
          <w:color w:val="2D3748"/>
          <w:sz w:val="19"/>
        </w:rPr>
        <w:t>FixedFlashPriceStrategy</w:t>
      </w:r>
      <w:r>
        <w:rPr>
          <w:rFonts w:ascii="Calibri" w:hAnsi="Calibri"/>
          <w:sz w:val="21"/>
        </w:rPr>
        <w:t xml:space="preserve">, </w:t>
      </w:r>
      <w:r>
        <w:rPr>
          <w:rFonts w:ascii="Consolas" w:hAnsi="Consolas"/>
          <w:color w:val="2D3748"/>
          <w:sz w:val="19"/>
        </w:rPr>
        <w:t>TieredEarlyBirdStrategy</w:t>
      </w:r>
      <w:r>
        <w:rPr>
          <w:rFonts w:ascii="Calibri" w:hAnsi="Calibri"/>
          <w:sz w:val="21"/>
        </w:rPr>
        <w:t xml:space="preserve">, or </w:t>
      </w:r>
      <w:r>
        <w:rPr>
          <w:rFonts w:ascii="Consolas" w:hAnsi="Consolas"/>
          <w:color w:val="2D3748"/>
          <w:sz w:val="19"/>
        </w:rPr>
        <w:t>VIPDiscountStrategy</w:t>
      </w:r>
      <w:r>
        <w:rPr>
          <w:rFonts w:ascii="Calibri" w:hAnsi="Calibri"/>
          <w:sz w:val="21"/>
        </w:rPr>
        <w:t xml:space="preserve"> dynamically at runtime without modifying checkout or inventory modules: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[JAVA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public interface PricingStrategy {</w:t>
              <w:br/>
              <w:t xml:space="preserve">    BigDecimal calculatePrice(Product product, Customer customer);</w:t>
              <w:br/>
              <w:t>}</w:t>
              <w:br/>
              <w:br/>
              <w:t>@Component("TIERED_EARLY_BIRD")</w:t>
              <w:br/>
              <w:t>public class TieredEarlyBirdPricingStrategy implements PricingStrategy {</w:t>
              <w:br/>
              <w:t xml:space="preserve">    @Override</w:t>
              <w:br/>
              <w:t xml:space="preserve">    public BigDecimal calculatePrice(Product product, Customer customer) {</w:t>
              <w:br/>
              <w:t xml:space="preserve">        // First 50 buyers receive 20% discount; next 50 receive 10%</w:t>
              <w:br/>
              <w:t xml:space="preserve">        return product.getBasePrice().multiply(BigDecimal.valueOf(0.80));</w:t>
              <w:br/>
              <w:t xml:space="preserve">    }</w:t>
              <w:br/>
              <w:t>}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2.3 Interface Segregation Principle (ISP)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>Instead of a monolithic repository interface, repository abstractions are split into purpose-built contracts: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[JAVA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// Used by high-traffic catalog browsing</w:t>
              <w:br/>
              <w:t>public interface InventoryReader {</w:t>
              <w:br/>
              <w:t xml:space="preserve">    int getAvailableStock(Long productId);</w:t>
              <w:br/>
              <w:t xml:space="preserve">    boolean isFlashSaleActive(Long productId);</w:t>
              <w:br/>
              <w:t>}</w:t>
              <w:br/>
              <w:br/>
              <w:t>// Used strictly by reservation and settlement services</w:t>
              <w:br/>
              <w:t>public interface InventoryWriter {</w:t>
              <w:br/>
              <w:t xml:space="preserve">    int decrementAvailableAndIncrementReserved(Long productId, int quantity);</w:t>
              <w:br/>
              <w:t xml:space="preserve">    int releaseReservedToAvailable(Long productId, int quantity);</w:t>
              <w:br/>
              <w:t>}</w:t>
              <w:br/>
              <w:br/>
              <w:t>// Segregated payment capability interfaces</w:t>
              <w:br/>
              <w:t>public interface AuthorizablePayment {</w:t>
              <w:br/>
              <w:t xml:space="preserve">    ChargeResult charge(PaymentRequest request);</w:t>
              <w:br/>
              <w:t>}</w:t>
              <w:br/>
              <w:br/>
              <w:t>public interface RefundablePayment {</w:t>
              <w:br/>
              <w:t xml:space="preserve">    RefundResult refund(RefundRequest request);</w:t>
              <w:br/>
              <w:t>}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2.4 Dependency Inversion Principle (DIP)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>High-level domain workflows depend exclusively on abstract interfaces. Infrastructure dependencies are injected by the Spring container: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[JAVA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@Configuration</w:t>
              <w:br/>
              <w:t>public class PaymentModuleConfiguration {</w:t>
              <w:br/>
              <w:br/>
              <w:t xml:space="preserve">    @Bean</w:t>
              <w:br/>
              <w:t xml:space="preserve">    public PaymentProcessingService paymentProcessingService(</w:t>
              <w:br/>
              <w:t xml:space="preserve">            PaymentStrategyFactory strategyFactory,</w:t>
              <w:br/>
              <w:t xml:space="preserve">            PaymentRepository paymentRepository,</w:t>
              <w:br/>
              <w:t xml:space="preserve">            TransactionalOutboxRepository outboxRepository) {</w:t>
              <w:br/>
              <w:t xml:space="preserve">        // High-level service depends on abstraction contracts, not SQL or Stripe SDK details</w:t>
              <w:br/>
              <w:t xml:space="preserve">        return new PaymentProcessingService(strategyFactory, paymentRepository, outboxRepository);</w:t>
              <w:br/>
              <w:t xml:space="preserve">    }</w:t>
              <w:br/>
              <w:t>}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A365D"/>
          <w:sz w:val="33"/>
        </w:rPr>
        <w:t>07. Design Patterns &amp; Architectural Idioms</w:t>
      </w:r>
    </w:p>
    <w:p>
      <w:pPr>
        <w:spacing w:before="20" w:after="60" w:line="276" w:lineRule="auto"/>
      </w:pPr>
      <w:r>
        <w:rPr>
          <w:rFonts w:ascii="Calibri" w:hAnsi="Calibri"/>
          <w:b/>
          <w:sz w:val="21"/>
        </w:rPr>
        <w:t>Project:</w:t>
      </w:r>
      <w:r>
        <w:rPr>
          <w:rFonts w:ascii="Calibri" w:hAnsi="Calibri"/>
          <w:sz w:val="21"/>
        </w:rPr>
        <w:t xml:space="preserve"> SALESTORM Flash-Sale Platform</w:t>
      </w:r>
      <w:r>
        <w:br/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>Phase:</w:t>
      </w:r>
      <w:r>
        <w:rPr>
          <w:rFonts w:ascii="Calibri" w:hAnsi="Calibri"/>
          <w:sz w:val="21"/>
        </w:rPr>
        <w:t xml:space="preserve"> Stage 6 — Gang of Four &amp; Cloud Design Patterns</w:t>
      </w:r>
      <w:r>
        <w:br/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>Author:</w:t>
      </w:r>
      <w:r>
        <w:rPr>
          <w:rFonts w:ascii="Calibri" w:hAnsi="Calibri"/>
          <w:sz w:val="21"/>
        </w:rPr>
        <w:t xml:space="preserve"> Principal System Architect  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1. Selected Design Patterns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Pattern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Architectural Location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Concrete SALESTORM Application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Problem Solved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Trade-Off Introduced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Strategy Pattern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Payment Service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PaymentGatewayStrategy</w:t>
            </w:r>
            <w:r>
              <w:rPr>
                <w:rFonts w:ascii="Calibri" w:hAnsi="Calibri"/>
                <w:sz w:val="19"/>
              </w:rPr>
              <w:t xml:space="preserve"> with </w:t>
            </w:r>
            <w:r>
              <w:rPr>
                <w:rFonts w:ascii="Consolas" w:hAnsi="Consolas"/>
                <w:color w:val="2D3748"/>
                <w:sz w:val="17"/>
              </w:rPr>
              <w:t>StripePaymentStrategy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2D3748"/>
                <w:sz w:val="17"/>
              </w:rPr>
              <w:t>PayPalPaymentStrategy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2D3748"/>
                <w:sz w:val="17"/>
              </w:rPr>
              <w:t>MockPaymentStrategy</w:t>
            </w:r>
            <w:r>
              <w:rPr>
                <w:rFonts w:ascii="Calibri" w:hAnsi="Calibri"/>
                <w:sz w:val="19"/>
              </w:rPr>
              <w:t>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Encapsulates third-party vendor variations behind a uniform API.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Additional layer of interface indirection; requires factory lookup.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State Pattern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Order &amp; Inventory Modules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ReservationState</w:t>
            </w:r>
            <w:r>
              <w:rPr>
                <w:rFonts w:ascii="Calibri" w:hAnsi="Calibri"/>
                <w:sz w:val="19"/>
              </w:rPr>
              <w:t xml:space="preserve"> and </w:t>
            </w:r>
            <w:r>
              <w:rPr>
                <w:rFonts w:ascii="Consolas" w:hAnsi="Consolas"/>
                <w:color w:val="2D3748"/>
                <w:sz w:val="17"/>
              </w:rPr>
              <w:t>OrderState</w:t>
            </w:r>
            <w:r>
              <w:rPr>
                <w:rFonts w:ascii="Calibri" w:hAnsi="Calibri"/>
                <w:sz w:val="19"/>
              </w:rPr>
              <w:t xml:space="preserve"> managing lifecycle progression.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 xml:space="preserve">Eliminates complex, error-prone nested </w:t>
            </w:r>
            <w:r>
              <w:rPr>
                <w:rFonts w:ascii="Consolas" w:hAnsi="Consolas"/>
                <w:color w:val="2D3748"/>
                <w:sz w:val="17"/>
              </w:rPr>
              <w:t>if-else</w:t>
            </w:r>
            <w:r>
              <w:rPr>
                <w:rFonts w:ascii="Calibri" w:hAnsi="Calibri"/>
                <w:sz w:val="19"/>
              </w:rPr>
              <w:t xml:space="preserve"> or </w:t>
            </w:r>
            <w:r>
              <w:rPr>
                <w:rFonts w:ascii="Consolas" w:hAnsi="Consolas"/>
                <w:color w:val="2D3748"/>
                <w:sz w:val="17"/>
              </w:rPr>
              <w:t>switch</w:t>
            </w:r>
            <w:r>
              <w:rPr>
                <w:rFonts w:ascii="Calibri" w:hAnsi="Calibri"/>
                <w:sz w:val="19"/>
              </w:rPr>
              <w:t xml:space="preserve"> statements across states.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Class explosion (each state requires a distinct class implementation).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Circuit Breaker Pattern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External Gateways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Resilience4jCircuitBreaker</w:t>
            </w:r>
            <w:r>
              <w:rPr>
                <w:rFonts w:ascii="Calibri" w:hAnsi="Calibri"/>
                <w:sz w:val="19"/>
              </w:rPr>
              <w:t xml:space="preserve"> wrapping Stripe/PayPal HTTP calls.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Prevents thread starvation and cascading system failures when third-party gateways hang.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Legitimate user requests fail fast when circuit is OPEN; requires fallback mechanisms.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Factory Pattern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Payment Service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PaymentStrategyFactory</w:t>
            </w:r>
            <w:r>
              <w:rPr>
                <w:rFonts w:ascii="Calibri" w:hAnsi="Calibri"/>
                <w:sz w:val="19"/>
              </w:rPr>
              <w:t xml:space="preserve"> resolving beans by provider token.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Centralizes creation and registration of payment strategy instances.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Compile-time coupling to provider token registry.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Transactional Outbox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Payment &amp; Order Modules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TransactionalOutbox</w:t>
            </w:r>
            <w:r>
              <w:rPr>
                <w:rFonts w:ascii="Calibri" w:hAnsi="Calibri"/>
                <w:sz w:val="19"/>
              </w:rPr>
              <w:t xml:space="preserve"> entity written in same ACID transaction.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Eliminates dual-write inconsistencies between MySQL and Kafka without slow 2PC.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Requires background poller or CDC daemon (Debezium) to tail binlogs.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Repository Pattern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Data Access Layer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InventoryRepository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2D3748"/>
                <w:sz w:val="17"/>
              </w:rPr>
              <w:t>PaymentRepository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2D3748"/>
                <w:sz w:val="17"/>
              </w:rPr>
              <w:t>OrderRepository</w:t>
            </w:r>
            <w:r>
              <w:rPr>
                <w:rFonts w:ascii="Calibri" w:hAnsi="Calibri"/>
                <w:sz w:val="19"/>
              </w:rPr>
              <w:t>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Decouples domain logic from underlying persistence mechanisms (JPA/Hibernate/JDBC).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Memory overhead of abstraction mapping layers (DTO to Entity).</w:t>
            </w:r>
          </w:p>
        </w:tc>
      </w:tr>
    </w:tbl>
    <w:p/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2. In-Depth Pattern Implementations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2.1 Strategy &amp; Factory Patterns: Pluggable Payment Gateways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[JAVA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// STRATEGY CONTRACT</w:t>
              <w:br/>
              <w:t>public interface PaymentGatewayStrategy {</w:t>
              <w:br/>
              <w:t xml:space="preserve">    ChargeResult charge(PaymentRequest request);</w:t>
              <w:br/>
              <w:t xml:space="preserve">    RefundResult refund(RefundRequest request);</w:t>
              <w:br/>
              <w:t>}</w:t>
              <w:br/>
              <w:br/>
              <w:t>// FACTORY</w:t>
              <w:br/>
              <w:t>@Component</w:t>
              <w:br/>
              <w:t>public class PaymentStrategyFactory {</w:t>
              <w:br/>
              <w:t xml:space="preserve">    private final Map&lt;String, PaymentGatewayStrategy&gt; strategies;</w:t>
              <w:br/>
              <w:br/>
              <w:t xml:space="preserve">    @Autowired</w:t>
              <w:br/>
              <w:t xml:space="preserve">    public PaymentStrategyFactory(Map&lt;String, PaymentGatewayStrategy&gt; strategies) {</w:t>
              <w:br/>
              <w:t xml:space="preserve">        this.strategies = strategies;</w:t>
              <w:br/>
              <w:t xml:space="preserve">    }</w:t>
              <w:br/>
              <w:br/>
              <w:t xml:space="preserve">    public PaymentGatewayStrategy getStrategy(String providerName) {</w:t>
              <w:br/>
              <w:t xml:space="preserve">        PaymentGatewayStrategy strategy = strategies.get(providerName.toUpperCase() + "_STRATEGY");</w:t>
              <w:br/>
              <w:t xml:space="preserve">        if (strategy == null) {</w:t>
              <w:br/>
              <w:t xml:space="preserve">            throw new UnsupportedPaymentProviderException("Provider not supported: " + providerName);</w:t>
              <w:br/>
              <w:t xml:space="preserve">        }</w:t>
              <w:br/>
              <w:t xml:space="preserve">        return strategy;</w:t>
              <w:br/>
              <w:t xml:space="preserve">    }</w:t>
              <w:br/>
              <w:t>}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2.2 State Pattern: Reservation &amp; Order Lifecycle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 xml:space="preserve">The State Pattern enforces strict transition rules. Any invalid state mutation throws an </w:t>
      </w:r>
      <w:r>
        <w:rPr>
          <w:rFonts w:ascii="Consolas" w:hAnsi="Consolas"/>
          <w:color w:val="2D3748"/>
          <w:sz w:val="19"/>
        </w:rPr>
        <w:t>IllegalStateTransitionException</w:t>
      </w:r>
      <w:r>
        <w:rPr>
          <w:rFonts w:ascii="Calibri" w:hAnsi="Calibri"/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[JAVA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public interface OrderState {</w:t>
              <w:br/>
              <w:t xml:space="preserve">    void confirm(Order context);</w:t>
              <w:br/>
              <w:t xml:space="preserve">    void process(Order context);</w:t>
              <w:br/>
              <w:t xml:space="preserve">    void ship(Order context, String trackingNumber);</w:t>
              <w:br/>
              <w:t xml:space="preserve">    void cancel(Order context, String reason);</w:t>
              <w:br/>
              <w:t>}</w:t>
              <w:br/>
              <w:br/>
              <w:t>public class CreatedOrderState implements OrderState {</w:t>
              <w:br/>
              <w:t xml:space="preserve">    @Override</w:t>
              <w:br/>
              <w:t xml:space="preserve">    public void confirm(Order context) {</w:t>
              <w:br/>
              <w:t xml:space="preserve">        context.setState(new ConfirmedOrderState());</w:t>
              <w:br/>
              <w:t xml:space="preserve">        context.setStatus(OrderStatus.CONFIRMED);</w:t>
              <w:br/>
              <w:t xml:space="preserve">    }</w:t>
              <w:br/>
              <w:br/>
              <w:t xml:space="preserve">    @Override</w:t>
              <w:br/>
              <w:t xml:space="preserve">    public void process(Order context) {</w:t>
              <w:br/>
              <w:t xml:space="preserve">        throw new IllegalStateTransitionException("Cannot process an unconfirmed order.");</w:t>
              <w:br/>
              <w:t xml:space="preserve">    }</w:t>
              <w:br/>
              <w:br/>
              <w:t xml:space="preserve">    @Override</w:t>
              <w:br/>
              <w:t xml:space="preserve">    public void ship(Order context, String trackingNumber) {</w:t>
              <w:br/>
              <w:t xml:space="preserve">        throw new IllegalStateTransitionException("Cannot ship an unconfirmed order.");</w:t>
              <w:br/>
              <w:t xml:space="preserve">    }</w:t>
              <w:br/>
              <w:br/>
              <w:t xml:space="preserve">    @Override</w:t>
              <w:br/>
              <w:t xml:space="preserve">    public void cancel(Order context, String reason) {</w:t>
              <w:br/>
              <w:t xml:space="preserve">        context.setState(new CancelledOrderState(reason));</w:t>
              <w:br/>
              <w:t xml:space="preserve">        context.setStatus(OrderStatus.CANCELLED);</w:t>
              <w:br/>
              <w:t xml:space="preserve">    }</w:t>
              <w:br/>
              <w:t>}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2.3 Circuit Breaker Pattern (Resilience4j)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>External payment gateways can experience sudden network drops or rate limiting. The Circuit Breaker protects worker threads: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[JAVA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@Component</w:t>
              <w:br/>
              <w:t>public class ResilientPaymentGatewayWrapper implements PaymentGatewayStrategy {</w:t>
              <w:br/>
              <w:br/>
              <w:t xml:space="preserve">    private final PaymentGatewayStrategy delegate;</w:t>
              <w:br/>
              <w:t xml:space="preserve">    private final CircuitBreaker circuitBreaker;</w:t>
              <w:br/>
              <w:br/>
              <w:t xml:space="preserve">    public ResilientPaymentGatewayWrapper(</w:t>
              <w:br/>
              <w:t xml:space="preserve">            PaymentGatewayStrategy delegate, </w:t>
              <w:br/>
              <w:t xml:space="preserve">            CircuitBreakerRegistry registry) {</w:t>
              <w:br/>
              <w:t xml:space="preserve">        this.delegate = delegate;</w:t>
              <w:br/>
              <w:t xml:space="preserve">        this.circuitBreaker = registry.circuitBreaker("payment-gateway-cb", CircuitBreakerConfig.custom()</w:t>
              <w:br/>
              <w:t xml:space="preserve">            .failureRateThreshold(50.0f) // Trip if 50% of requests fail</w:t>
              <w:br/>
              <w:t xml:space="preserve">            .slidingWindowSize(20)       // Over the last 20 requests</w:t>
              <w:br/>
              <w:t xml:space="preserve">            .waitDurationInOpenState(Duration.ofSeconds(10)) // Stay OPEN for 10 seconds</w:t>
              <w:br/>
              <w:t xml:space="preserve">            .permittedNumberOfCallsInHalfOpenState(5)</w:t>
              <w:br/>
              <w:t xml:space="preserve">            .build());</w:t>
              <w:br/>
              <w:t xml:space="preserve">    }</w:t>
              <w:br/>
              <w:br/>
              <w:t xml:space="preserve">    @Override</w:t>
              <w:br/>
              <w:t xml:space="preserve">    public ChargeResult charge(PaymentRequest request) {</w:t>
              <w:br/>
              <w:t xml:space="preserve">        return circuitBreaker.executeSupplier(() -&gt; delegate.charge(request));</w:t>
              <w:br/>
              <w:t xml:space="preserve">    }</w:t>
              <w:br/>
              <w:br/>
              <w:t xml:space="preserve">    @Override</w:t>
              <w:br/>
              <w:t xml:space="preserve">    public RefundResult refund(RefundRequest request) {</w:t>
              <w:br/>
              <w:t xml:space="preserve">        return circuitBreaker.executeSupplier(() -&gt; delegate.refund(request));</w:t>
              <w:br/>
              <w:t xml:space="preserve">    }</w:t>
              <w:br/>
              <w:t>}</w:t>
            </w:r>
          </w:p>
        </w:tc>
      </w:tr>
    </w:tbl>
    <w:p/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2.4 Transactional Outbox Pattern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 xml:space="preserve">The Transactional Outbox pattern guarantees that a message is sent to Apache Kafka </w:t>
      </w:r>
      <w:r>
        <w:rPr>
          <w:rFonts w:ascii="Calibri" w:hAnsi="Calibri"/>
          <w:b/>
          <w:sz w:val="21"/>
        </w:rPr>
        <w:t>if and only if</w:t>
      </w:r>
      <w:r>
        <w:rPr>
          <w:rFonts w:ascii="Calibri" w:hAnsi="Calibri"/>
          <w:sz w:val="21"/>
        </w:rPr>
        <w:t xml:space="preserve"> the local database transaction successfully commits.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18474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74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0"/>
        <w:jc w:val="center"/>
      </w:pPr>
      <w:r>
        <w:rPr>
          <w:rFonts w:ascii="Calibri" w:hAnsi="Calibri"/>
          <w:i/>
          <w:color w:val="4A5568"/>
          <w:sz w:val="18"/>
        </w:rPr>
        <w:t>Figure 6: Transactional Outbox Pattern Sequence - Dual-Write Atomicity &amp; CDC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A365D"/>
          <w:sz w:val="33"/>
        </w:rPr>
        <w:t>08. Scalability, Reliability &amp; Critical Workflows</w:t>
      </w:r>
    </w:p>
    <w:p>
      <w:pPr>
        <w:spacing w:before="20" w:after="60" w:line="276" w:lineRule="auto"/>
      </w:pPr>
      <w:r>
        <w:rPr>
          <w:rFonts w:ascii="Calibri" w:hAnsi="Calibri"/>
          <w:b/>
          <w:sz w:val="21"/>
        </w:rPr>
        <w:t>Project:</w:t>
      </w:r>
      <w:r>
        <w:rPr>
          <w:rFonts w:ascii="Calibri" w:hAnsi="Calibri"/>
          <w:sz w:val="21"/>
        </w:rPr>
        <w:t xml:space="preserve"> SALESTORM Flash-Sale Platform</w:t>
      </w:r>
      <w:r>
        <w:br/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>Phase:</w:t>
      </w:r>
      <w:r>
        <w:rPr>
          <w:rFonts w:ascii="Calibri" w:hAnsi="Calibri"/>
          <w:sz w:val="21"/>
        </w:rPr>
        <w:t xml:space="preserve"> Stage 4 &amp; Stage 8 — Resilience, High Availability &amp; Workflow Verification</w:t>
      </w:r>
      <w:r>
        <w:br/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>Author:</w:t>
      </w:r>
      <w:r>
        <w:rPr>
          <w:rFonts w:ascii="Calibri" w:hAnsi="Calibri"/>
          <w:sz w:val="21"/>
        </w:rPr>
        <w:t xml:space="preserve"> Principal System Architect  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1. Complete Reservation &amp; Order State Transition Diagram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06423" cy="6858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6423" cy="68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0"/>
        <w:jc w:val="center"/>
      </w:pPr>
      <w:r>
        <w:rPr>
          <w:rFonts w:ascii="Calibri" w:hAnsi="Calibri"/>
          <w:i/>
          <w:color w:val="4A5568"/>
          <w:sz w:val="18"/>
        </w:rPr>
        <w:t>Figure 7: Reservation &amp; Order Lifecycle State Machine - State Transitions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2. Sequence Diagrams for Critical Purchase Workflows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2.1 Flow 1: Successful Purchase Flow (Request to Order Confirmation)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77825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8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0"/>
        <w:jc w:val="center"/>
      </w:pPr>
      <w:r>
        <w:rPr>
          <w:rFonts w:ascii="Calibri" w:hAnsi="Calibri"/>
          <w:i/>
          <w:color w:val="4A5568"/>
          <w:sz w:val="18"/>
        </w:rPr>
        <w:t>Figure 8: Successful Purchase Flow Sequence - End-to-End Latency Trace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2.2 Flow 2: Payment Failure Triggering Reservation Release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9000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0"/>
        <w:jc w:val="center"/>
      </w:pPr>
      <w:r>
        <w:rPr>
          <w:rFonts w:ascii="Calibri" w:hAnsi="Calibri"/>
          <w:i/>
          <w:color w:val="4A5568"/>
          <w:sz w:val="18"/>
        </w:rPr>
        <w:t>Figure 9: Payment Failure Compensation Sequence - Automatic Stock Reclaim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2.3 Flow 3: Payment Success Followed by Temporary Order Service Failure (30s Downtime)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>This workflow verifies system survival when the Order Service crashes for 30 seconds immediately after payment authorization.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21227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0"/>
        <w:jc w:val="center"/>
      </w:pPr>
      <w:r>
        <w:rPr>
          <w:rFonts w:ascii="Calibri" w:hAnsi="Calibri"/>
          <w:i/>
          <w:color w:val="4A5568"/>
          <w:sz w:val="18"/>
        </w:rPr>
        <w:t>Figure 10: 30-Second Order Service Outage Resilience Sequence - Buffer &amp; Recovery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3. Asynchronous Resilience &amp; Reconciliation Architecture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3.1 Retry &amp; Backoff Strategy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>For non-fatal errors (transient network drops), consumers adhere to an exponential backoff formula:</w:t>
      </w:r>
      <w:r>
        <w:br/>
      </w:r>
      <w:r>
        <w:rPr>
          <w:rFonts w:ascii="Calibri" w:hAnsi="Calibri"/>
          <w:sz w:val="21"/>
        </w:rPr>
        <w:br/>
        <w:t>$t_{wait} = min(t_{max}, t_{base} × 2^{retry_count}) ± jitter$</w:t>
      </w:r>
      <w:r>
        <w:br/>
      </w:r>
      <w:r>
        <w:rPr>
          <w:rFonts w:ascii="Calibri" w:hAnsi="Calibri"/>
          <w:sz w:val="21"/>
        </w:rPr>
        <w:br/>
        <w:t>- Base delay: 500 ms; Multiplier: 2.0; Max retries: 3.</w:t>
      </w:r>
      <w:r>
        <w:br/>
      </w:r>
      <w:r>
        <w:rPr>
          <w:rFonts w:ascii="Calibri" w:hAnsi="Calibri"/>
          <w:sz w:val="21"/>
        </w:rPr>
        <w:br/>
        <w:t xml:space="preserve">- If all 3 retries fail, messages are diverted to a dedicated Dead-Letter Queue (DLQ): </w:t>
      </w:r>
      <w:r>
        <w:rPr>
          <w:rFonts w:ascii="Consolas" w:hAnsi="Consolas"/>
          <w:color w:val="2D3748"/>
          <w:sz w:val="19"/>
        </w:rPr>
        <w:t>order-service.DLQ</w:t>
      </w:r>
      <w:r>
        <w:rPr>
          <w:rFonts w:ascii="Calibri" w:hAnsi="Calibri"/>
          <w:sz w:val="21"/>
        </w:rPr>
        <w:t>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3.2 Scheduled Reconciliation Worker (Fail-Safe Reaper)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>A background Spring Scheduled task runs every 10 seconds to detect orphaned holds or desynchronized stock: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[JAVA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@Component</w:t>
              <w:br/>
              <w:t>public class ReservationReconciliationReaper {</w:t>
              <w:br/>
              <w:br/>
              <w:t xml:space="preserve">    @Autowired private ReservationRepository reservationRepo;</w:t>
              <w:br/>
              <w:t xml:space="preserve">    @Autowired private InventoryRepository inventoryRepo;</w:t>
              <w:br/>
              <w:t xml:space="preserve">    @Autowired private RedisTemplate&lt;String, String&gt; redisTemplate;</w:t>
              <w:br/>
              <w:br/>
              <w:t xml:space="preserve">    @Scheduled(fixedRate = 10000)</w:t>
              <w:br/>
              <w:t xml:space="preserve">    @Transactional</w:t>
              <w:br/>
              <w:t xml:space="preserve">    public void sweepExpiredReservations() {</w:t>
              <w:br/>
              <w:t xml:space="preserve">        Instant now = Instant.now();</w:t>
              <w:br/>
              <w:t xml:space="preserve">        List&lt;InventoryReservation&gt; expired = reservationRepo.findExpiredReservations(now);</w:t>
              <w:br/>
              <w:br/>
              <w:t xml:space="preserve">        for (InventoryReservation res : expired) {</w:t>
              <w:br/>
              <w:t xml:space="preserve">            res.transitionTo(ReservationStatus.EXPIRED);</w:t>
              <w:br/>
              <w:t xml:space="preserve">            reservationRepo.save(res);</w:t>
              <w:br/>
              <w:br/>
              <w:t xml:space="preserve">            // Reclaim stock in MySQL</w:t>
              <w:br/>
              <w:t xml:space="preserve">            inventoryRepo.releaseReservedToAvailable(res.getProductId(), res.getQuantity());</w:t>
              <w:br/>
              <w:br/>
              <w:t xml:space="preserve">            // Reclaim stock in Redis</w:t>
              <w:br/>
              <w:t xml:space="preserve">            redisTemplate.opsForValue().increment("stock:" + res.getProductId(), res.getQuantity());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/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A365D"/>
          <w:sz w:val="33"/>
        </w:rPr>
        <w:t>09. Security &amp; Observability Strategy</w:t>
      </w:r>
    </w:p>
    <w:p>
      <w:pPr>
        <w:spacing w:before="20" w:after="60" w:line="276" w:lineRule="auto"/>
      </w:pPr>
      <w:r>
        <w:rPr>
          <w:rFonts w:ascii="Calibri" w:hAnsi="Calibri"/>
          <w:b/>
          <w:sz w:val="21"/>
        </w:rPr>
        <w:t>Project:</w:t>
      </w:r>
      <w:r>
        <w:rPr>
          <w:rFonts w:ascii="Calibri" w:hAnsi="Calibri"/>
          <w:sz w:val="21"/>
        </w:rPr>
        <w:t xml:space="preserve"> SALESTORM Flash-Sale Platform</w:t>
      </w:r>
      <w:r>
        <w:br/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>Phase:</w:t>
      </w:r>
      <w:r>
        <w:rPr>
          <w:rFonts w:ascii="Calibri" w:hAnsi="Calibri"/>
          <w:sz w:val="21"/>
        </w:rPr>
        <w:t xml:space="preserve"> Stage 10 — Security Architecture &amp; Production Observability</w:t>
      </w:r>
      <w:r>
        <w:br/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>Author:</w:t>
      </w:r>
      <w:r>
        <w:rPr>
          <w:rFonts w:ascii="Calibri" w:hAnsi="Calibri"/>
          <w:sz w:val="21"/>
        </w:rPr>
        <w:t xml:space="preserve"> Principal System Architect  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1. Security Architecture &amp; Threat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Threat Vector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Mitigation Architecture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Technical Implementation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DDoS &amp; Flash Traffic Surges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Cloudflare Edge WAF + Rate Limiting.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Blocks automated bot scrapers, challenges suspicious IP ASN ranges with Managed Challenges.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Credential Hijacking / Impersonation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Stateless OAuth2 / OpenID Connect with short-lived JWTs.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 xml:space="preserve">Gateway validates cryptographic signature of RS256 JWT tokens. Claims include </w:t>
            </w:r>
            <w:r>
              <w:rPr>
                <w:rFonts w:ascii="Consolas" w:hAnsi="Consolas"/>
                <w:color w:val="2D3748"/>
                <w:sz w:val="17"/>
              </w:rPr>
              <w:t>user_id</w:t>
            </w:r>
            <w:r>
              <w:rPr>
                <w:rFonts w:ascii="Calibri" w:hAnsi="Calibri"/>
                <w:sz w:val="19"/>
              </w:rPr>
              <w:t xml:space="preserve"> and verified email.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SQL Injection &amp; Data Tampering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Parameterized queries and ORM boundaries.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Spring Data JPA / Hibernate strictly prohibits raw string-concatenated SQL queries.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Payment Card Theft (PCI-DSS)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Tokenization at the browser layer.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Raw credit card numbers NEVER touch SALESTORM servers. The browser sends card numbers directly to Stripe Elements, receiving a single-use token (</w:t>
            </w:r>
            <w:r>
              <w:rPr>
                <w:rFonts w:ascii="Consolas" w:hAnsi="Consolas"/>
                <w:color w:val="2D3748"/>
                <w:sz w:val="17"/>
              </w:rPr>
              <w:t>tok_1234</w:t>
            </w:r>
            <w:r>
              <w:rPr>
                <w:rFonts w:ascii="Calibri" w:hAnsi="Calibri"/>
                <w:sz w:val="19"/>
              </w:rPr>
              <w:t>).</w:t>
            </w:r>
          </w:p>
        </w:tc>
      </w:tr>
      <w:tr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sz w:val="19"/>
              </w:rPr>
              <w:t>Internal Eavesdropping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Mutual TLS (mTLS) across internal service mesh.</w:t>
            </w:r>
          </w:p>
        </w:tc>
        <w:tc>
          <w:tcPr>
            <w:tcW w:type="dxa" w:w="3360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Envoy / Istio sidecars enforce TLS 1.3 encryption between all microservices and databases.</w:t>
            </w:r>
          </w:p>
        </w:tc>
      </w:tr>
    </w:tbl>
    <w:p/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2. Observability Strategy: Metrics, Logs &amp; Tracing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2.1 The Three Pillars of Observability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42526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2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0"/>
        <w:jc w:val="center"/>
      </w:pPr>
      <w:r>
        <w:rPr>
          <w:rFonts w:ascii="Calibri" w:hAnsi="Calibri"/>
          <w:i/>
          <w:color w:val="4A5568"/>
          <w:sz w:val="18"/>
        </w:rPr>
        <w:t>Figure 11: Unified Observability Framework Architecture - RED/USE &amp; W3C Tracing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2.2 Golden Metrics &amp; Alerting Thresholds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Metric Name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Type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Labels / Tags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Critical Alert Condition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1A365D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Action / Playbook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flashsale_reservation_requests_total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Counter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status="granted|rejected|duplicate"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&gt; 5000 req/s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Normal flash spike. Verify HPA scales pods.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flashsale_inventory_remaining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Gauge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product_id="100"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Drops to 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Verify Gateway flips to fast-fail 409 mode.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payment_gateway_duration_seconds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Histogram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provider="stripe"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2D3748"/>
                <w:sz w:val="17"/>
              </w:rPr>
              <w:t>quantile="0.99"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P99 &gt; 3.0 seconds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Alert on-call. Circuit breaker trips if error rate &gt; 50%.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kafka_consumer_lag_records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Gauge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topic="payment.succeeded"</w:t>
            </w:r>
            <w:r>
              <w:rPr>
                <w:rFonts w:ascii="Calibri" w:hAnsi="Calibri"/>
                <w:sz w:val="19"/>
              </w:rPr>
              <w:t xml:space="preserve">, </w:t>
            </w:r>
            <w:r>
              <w:rPr>
                <w:rFonts w:ascii="Consolas" w:hAnsi="Consolas"/>
                <w:color w:val="2D3748"/>
                <w:sz w:val="17"/>
              </w:rPr>
              <w:t>group="order-service"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Lag &gt; 50 for &gt; 15 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FFFFF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Detects Order Service outage; triggers auto-restart.</w:t>
            </w:r>
          </w:p>
        </w:tc>
      </w:tr>
      <w:tr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hikaricp_active_connections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Gauge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pool="InventoryPool"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Active &gt; 45 (Pool max 50)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20" w:type="dxa"/>
              <w:right w:w="120" w:type="dxa"/>
            </w:tcMar>
            <w:shd w:fill="F7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sz w:val="19"/>
              </w:rPr>
              <w:t>Investigates runaway database locks.</w:t>
            </w:r>
          </w:p>
        </w:tc>
      </w:tr>
    </w:tbl>
    <w:p/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3. Structured Logging Standard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 xml:space="preserve">All microservices emit single-line, machine-readable JSON logs to </w:t>
      </w:r>
      <w:r>
        <w:rPr>
          <w:rFonts w:ascii="Consolas" w:hAnsi="Consolas"/>
          <w:color w:val="2D3748"/>
          <w:sz w:val="19"/>
        </w:rPr>
        <w:t>stdout</w:t>
      </w:r>
      <w:r>
        <w:rPr>
          <w:rFonts w:ascii="Calibri" w:hAnsi="Calibri"/>
          <w:sz w:val="21"/>
        </w:rPr>
        <w:t>, ingested by FluentBit into OpenSearch/Loki.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8F9FA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60" w:after="60" w:line="252" w:lineRule="auto"/>
            </w:pPr>
            <w:r>
              <w:rPr>
                <w:rFonts w:ascii="Consolas" w:hAnsi="Consolas"/>
                <w:b/>
                <w:color w:val="2B6CB0"/>
                <w:sz w:val="17"/>
              </w:rPr>
              <w:t>[JSON CODE SPECIFICATION]</w:t>
              <w:br/>
            </w:r>
            <w:r>
              <w:rPr>
                <w:rFonts w:ascii="Consolas" w:hAnsi="Consolas"/>
                <w:color w:val="2D3748"/>
                <w:sz w:val="17"/>
              </w:rPr>
              <w:t>{</w:t>
              <w:br/>
              <w:t xml:space="preserve">  "timestamp": "2026-10-05T10:00:01.125Z",</w:t>
              <w:br/>
              <w:t xml:space="preserve">  "level": "INFO",</w:t>
              <w:br/>
              <w:t xml:space="preserve">  "service": "inventory-service",</w:t>
              <w:br/>
              <w:t xml:space="preserve">  "traceId": "4bf92f3577b34da6a3ce929d0e0e4736",</w:t>
              <w:br/>
              <w:t xml:space="preserve">  "spanId": "00f067aa0ba902b7",</w:t>
              <w:br/>
              <w:t xml:space="preserve">  "thread": "http-nio-8082-exec-12",</w:t>
              <w:br/>
              <w:t xml:space="preserve">  "eventType": "INVENTORY_RESERVATION_GRANTED",</w:t>
              <w:br/>
              <w:t xml:space="preserve">  "customerId": 50123,</w:t>
              <w:br/>
              <w:t xml:space="preserve">  "productId": 100,</w:t>
              <w:br/>
              <w:t xml:space="preserve">  "reservationId": "res_8f7b2c14-5d9a-4c11-b921-3e28c7f99012",</w:t>
              <w:br/>
              <w:t xml:space="preserve">  "executionDurationMs": 2.4,</w:t>
              <w:br/>
              <w:t xml:space="preserve">  "remainingStock": 74,</w:t>
              <w:br/>
              <w:t xml:space="preserve">  "message": "Atomic reservation granted via Redis Lua and queued for settlement."</w:t>
              <w:br/>
              <w:t>}</w:t>
            </w:r>
          </w:p>
        </w:tc>
      </w:tr>
    </w:tbl>
    <w:p/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4. Distributed Tracing Configuration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 xml:space="preserve">Distributed tracing conforms to the </w:t>
      </w:r>
      <w:r>
        <w:rPr>
          <w:rFonts w:ascii="Calibri" w:hAnsi="Calibri"/>
          <w:b/>
          <w:sz w:val="21"/>
        </w:rPr>
        <w:t>W3C TraceContext</w:t>
      </w:r>
      <w:r>
        <w:rPr>
          <w:rFonts w:ascii="Calibri" w:hAnsi="Calibri"/>
          <w:sz w:val="21"/>
        </w:rPr>
        <w:t xml:space="preserve"> standard (</w:t>
      </w:r>
      <w:r>
        <w:rPr>
          <w:rFonts w:ascii="Consolas" w:hAnsi="Consolas"/>
          <w:color w:val="2D3748"/>
          <w:sz w:val="19"/>
        </w:rPr>
        <w:t>traceparent</w:t>
      </w:r>
      <w:r>
        <w:rPr>
          <w:rFonts w:ascii="Calibri" w:hAnsi="Calibri"/>
          <w:sz w:val="21"/>
        </w:rPr>
        <w:t xml:space="preserve"> header):</w:t>
      </w:r>
      <w:r>
        <w:br/>
      </w:r>
      <w:r>
        <w:rPr>
          <w:rFonts w:ascii="Calibri" w:hAnsi="Calibri"/>
          <w:sz w:val="21"/>
        </w:rPr>
        <w:br/>
        <w:t xml:space="preserve">- Format: </w:t>
      </w:r>
      <w:r>
        <w:rPr>
          <w:rFonts w:ascii="Consolas" w:hAnsi="Consolas"/>
          <w:color w:val="2D3748"/>
          <w:sz w:val="19"/>
        </w:rPr>
        <w:t>00-4bf92f3577b34da6a3ce929d0e0e4736-00f067aa0ba902b7-01</w:t>
      </w:r>
      <w:r>
        <w:br/>
      </w:r>
      <w:r>
        <w:rPr>
          <w:rFonts w:ascii="Calibri" w:hAnsi="Calibri"/>
          <w:sz w:val="21"/>
        </w:rPr>
        <w:br/>
        <w:t>- Spring Cloud Gateway initiates the trace context upon ingress.</w:t>
      </w:r>
      <w:r>
        <w:br/>
      </w:r>
      <w:r>
        <w:rPr>
          <w:rFonts w:ascii="Calibri" w:hAnsi="Calibri"/>
          <w:sz w:val="21"/>
        </w:rPr>
        <w:br/>
        <w:t>- OpenTelemetry instrumentation propagates the context across HTTP headers (</w:t>
      </w:r>
      <w:r>
        <w:rPr>
          <w:rFonts w:ascii="Consolas" w:hAnsi="Consolas"/>
          <w:color w:val="2D3748"/>
          <w:sz w:val="19"/>
        </w:rPr>
        <w:t>traceparent</w:t>
      </w:r>
      <w:r>
        <w:rPr>
          <w:rFonts w:ascii="Calibri" w:hAnsi="Calibri"/>
          <w:sz w:val="21"/>
        </w:rPr>
        <w:t>) and Kafka message headers.</w:t>
      </w:r>
      <w:r>
        <w:br/>
      </w:r>
      <w:r>
        <w:rPr>
          <w:rFonts w:ascii="Calibri" w:hAnsi="Calibri"/>
          <w:sz w:val="21"/>
        </w:rPr>
        <w:br/>
        <w:t>- Developers can visualize the entire checkout latency waterfall in Jaeger / Grafana Tempo.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A365D"/>
          <w:sz w:val="33"/>
        </w:rPr>
        <w:t>10. Architecture Decision Record (ADR-001)</w:t>
      </w:r>
    </w:p>
    <w:p>
      <w:pPr>
        <w:spacing w:before="20" w:after="60" w:line="276" w:lineRule="auto"/>
      </w:pPr>
      <w:r>
        <w:rPr>
          <w:rFonts w:ascii="Calibri" w:hAnsi="Calibri"/>
          <w:b/>
          <w:sz w:val="21"/>
        </w:rPr>
        <w:t>Title:</w:t>
      </w:r>
      <w:r>
        <w:rPr>
          <w:rFonts w:ascii="Calibri" w:hAnsi="Calibri"/>
          <w:sz w:val="21"/>
        </w:rPr>
        <w:t xml:space="preserve"> High-Concurrency Flash Sale Inventory Reservation and Order Settlement Architecture</w:t>
      </w:r>
      <w:r>
        <w:br/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>Status:</w:t>
      </w:r>
      <w:r>
        <w:rPr>
          <w:rFonts w:ascii="Calibri" w:hAnsi="Calibri"/>
          <w:sz w:val="21"/>
        </w:rPr>
        <w:t xml:space="preserve"> Accepted</w:t>
      </w:r>
      <w:r>
        <w:br/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>Date:</w:t>
      </w:r>
      <w:r>
        <w:rPr>
          <w:rFonts w:ascii="Calibri" w:hAnsi="Calibri"/>
          <w:sz w:val="21"/>
        </w:rPr>
        <w:t xml:space="preserve"> 2026-10-05</w:t>
      </w:r>
      <w:r>
        <w:br/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>Author:</w:t>
      </w:r>
      <w:r>
        <w:rPr>
          <w:rFonts w:ascii="Calibri" w:hAnsi="Calibri"/>
          <w:sz w:val="21"/>
        </w:rPr>
        <w:t xml:space="preserve"> Principal System Architect</w:t>
      </w:r>
      <w:r>
        <w:br/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>Reviewers:</w:t>
      </w:r>
      <w:r>
        <w:rPr>
          <w:rFonts w:ascii="Calibri" w:hAnsi="Calibri"/>
          <w:sz w:val="21"/>
        </w:rPr>
        <w:t xml:space="preserve"> SALESTORM Architecture Review Board  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1. Context &amp; Problem Statement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 xml:space="preserve">SALESTORM is hosting a flash-sale event where </w:t>
      </w:r>
      <w:r>
        <w:rPr>
          <w:rFonts w:ascii="Calibri" w:hAnsi="Calibri"/>
          <w:b/>
          <w:sz w:val="21"/>
        </w:rPr>
        <w:t>10,000 concurrent customers</w:t>
      </w:r>
      <w:r>
        <w:rPr>
          <w:rFonts w:ascii="Calibri" w:hAnsi="Calibri"/>
          <w:sz w:val="21"/>
        </w:rPr>
        <w:t xml:space="preserve"> click "Buy Now" at the exact same second (t_0) for </w:t>
      </w:r>
      <w:r>
        <w:rPr>
          <w:rFonts w:ascii="Calibri" w:hAnsi="Calibri"/>
          <w:b/>
          <w:sz w:val="21"/>
        </w:rPr>
        <w:t>100 available units</w:t>
      </w:r>
      <w:r>
        <w:rPr>
          <w:rFonts w:ascii="Calibri" w:hAnsi="Calibri"/>
          <w:sz w:val="21"/>
        </w:rPr>
        <w:t xml:space="preserve"> of Product X. 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>The architecture must satisfy the following critical constraints:</w:t>
      </w:r>
      <w:r>
        <w:br/>
      </w:r>
      <w:r>
        <w:rPr>
          <w:rFonts w:ascii="Calibri" w:hAnsi="Calibri"/>
          <w:sz w:val="21"/>
        </w:rPr>
        <w:br/>
        <w:t xml:space="preserve">1. </w:t>
      </w:r>
      <w:r>
        <w:rPr>
          <w:rFonts w:ascii="Calibri" w:hAnsi="Calibri"/>
          <w:b/>
          <w:sz w:val="21"/>
        </w:rPr>
        <w:t>Zero Overselling:</w:t>
      </w:r>
      <w:r>
        <w:rPr>
          <w:rFonts w:ascii="Calibri" w:hAnsi="Calibri"/>
          <w:sz w:val="21"/>
        </w:rPr>
        <w:t xml:space="preserve"> Under no circumstances may more than 100 units be sold (available_quantity ≥ 0).</w:t>
      </w:r>
      <w:r>
        <w:br/>
      </w:r>
      <w:r>
        <w:rPr>
          <w:rFonts w:ascii="Calibri" w:hAnsi="Calibri"/>
          <w:sz w:val="21"/>
        </w:rPr>
        <w:br/>
        <w:t xml:space="preserve">2. </w:t>
      </w:r>
      <w:r>
        <w:rPr>
          <w:rFonts w:ascii="Calibri" w:hAnsi="Calibri"/>
          <w:b/>
          <w:sz w:val="21"/>
        </w:rPr>
        <w:t>Prevent Connection Starvation:</w:t>
      </w:r>
      <w:r>
        <w:rPr>
          <w:rFonts w:ascii="Calibri" w:hAnsi="Calibri"/>
          <w:sz w:val="21"/>
        </w:rPr>
        <w:t xml:space="preserve"> Submitting 10,000 concurrent transactions directly to a single MySQL row locks threads and exhausts database connection pools (HikariCP max: 50).</w:t>
      </w:r>
      <w:r>
        <w:br/>
      </w:r>
      <w:r>
        <w:rPr>
          <w:rFonts w:ascii="Calibri" w:hAnsi="Calibri"/>
          <w:sz w:val="21"/>
        </w:rPr>
        <w:br/>
        <w:t xml:space="preserve">3. </w:t>
      </w:r>
      <w:r>
        <w:rPr>
          <w:rFonts w:ascii="Calibri" w:hAnsi="Calibri"/>
          <w:b/>
          <w:sz w:val="21"/>
        </w:rPr>
        <w:t>Exact-Once Payment Processing:</w:t>
      </w:r>
      <w:r>
        <w:rPr>
          <w:rFonts w:ascii="Calibri" w:hAnsi="Calibri"/>
          <w:sz w:val="21"/>
        </w:rPr>
        <w:t xml:space="preserve"> Duplicate requests (estimated at 2%) must never create duplicate charges.</w:t>
      </w:r>
      <w:r>
        <w:br/>
      </w:r>
      <w:r>
        <w:rPr>
          <w:rFonts w:ascii="Calibri" w:hAnsi="Calibri"/>
          <w:sz w:val="21"/>
        </w:rPr>
        <w:br/>
        <w:t xml:space="preserve">4. </w:t>
      </w:r>
      <w:r>
        <w:rPr>
          <w:rFonts w:ascii="Calibri" w:hAnsi="Calibri"/>
          <w:b/>
          <w:sz w:val="21"/>
        </w:rPr>
        <w:t>Downstream Fault Tolerance:</w:t>
      </w:r>
      <w:r>
        <w:rPr>
          <w:rFonts w:ascii="Calibri" w:hAnsi="Calibri"/>
          <w:sz w:val="21"/>
        </w:rPr>
        <w:t xml:space="preserve"> The platform must survive a temporary 30-second outage of the Order Service without dropping transactions or canceling paid orders.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2. Considered Alternatives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Alternative 1: Monolithic MySQL with Pessimistic Locking (</w:t>
      </w:r>
      <w:r>
        <w:rPr>
          <w:rFonts w:ascii="Consolas" w:hAnsi="Consolas"/>
          <w:b/>
          <w:color w:val="2D3748"/>
          <w:sz w:val="21"/>
        </w:rPr>
        <w:t>SELECT ... FOR UPDATE</w:t>
      </w:r>
      <w:r>
        <w:rPr>
          <w:rFonts w:ascii="Calibri" w:hAnsi="Calibri"/>
          <w:b/>
          <w:color w:val="2D3748"/>
          <w:sz w:val="23"/>
        </w:rPr>
        <w:t>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Description:</w:t>
      </w:r>
      <w:r>
        <w:rPr>
          <w:rFonts w:ascii="Calibri" w:hAnsi="Calibri"/>
          <w:sz w:val="20"/>
        </w:rPr>
        <w:t xml:space="preserve"> All 10,000 HTTP requests acquire an exclusive row lock in InnoDB.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Why Rejected:</w:t>
      </w:r>
      <w:r>
        <w:rPr>
          <w:rFonts w:ascii="Calibri" w:hAnsi="Calibri"/>
          <w:sz w:val="20"/>
        </w:rPr>
        <w:t xml:space="preserve"> Severe database thrashing. 50 HikariCP connections serialize, while 9,950 requests wait in the OS thread queue. Result: high lock-wait timeouts (</w:t>
      </w:r>
      <w:r>
        <w:rPr>
          <w:rFonts w:ascii="Consolas" w:hAnsi="Consolas"/>
          <w:color w:val="2D3748"/>
          <w:sz w:val="18"/>
        </w:rPr>
        <w:t>MySQL 1205</w:t>
      </w:r>
      <w:r>
        <w:rPr>
          <w:rFonts w:ascii="Calibri" w:hAnsi="Calibri"/>
          <w:sz w:val="20"/>
        </w:rPr>
        <w:t>), thread pool starvation, and P99 latencies exceeding 15 seconds.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Alternative 2: Optimistic Concurrency Control (</w:t>
      </w:r>
      <w:r>
        <w:rPr>
          <w:rFonts w:ascii="Consolas" w:hAnsi="Consolas"/>
          <w:b/>
          <w:color w:val="2D3748"/>
          <w:sz w:val="21"/>
        </w:rPr>
        <w:t>@Version</w:t>
      </w:r>
      <w:r>
        <w:rPr>
          <w:rFonts w:ascii="Calibri" w:hAnsi="Calibri"/>
          <w:b/>
          <w:color w:val="2D3748"/>
          <w:sz w:val="23"/>
        </w:rPr>
        <w:t xml:space="preserve"> field in MySQL)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Description:</w:t>
      </w:r>
      <w:r>
        <w:rPr>
          <w:rFonts w:ascii="Calibri" w:hAnsi="Calibri"/>
          <w:sz w:val="20"/>
        </w:rPr>
        <w:t xml:space="preserve"> Every thread reads the version and attempts an atomic version update.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Why Rejected:</w:t>
      </w:r>
      <w:r>
        <w:rPr>
          <w:rFonts w:ascii="Calibri" w:hAnsi="Calibri"/>
          <w:sz w:val="20"/>
        </w:rPr>
        <w:t xml:space="preserve"> Under 10,000 concurrent updates on one row, 1 transaction succeeds and 9,999 fail immediately. Retrying these failures causes a catastrophic </w:t>
      </w:r>
      <w:r>
        <w:rPr>
          <w:rFonts w:ascii="Calibri" w:hAnsi="Calibri"/>
          <w:b/>
          <w:sz w:val="20"/>
        </w:rPr>
        <w:t>"Retry Storm" (Thundering Herd)</w:t>
      </w:r>
      <w:r>
        <w:rPr>
          <w:rFonts w:ascii="Calibri" w:hAnsi="Calibri"/>
          <w:sz w:val="20"/>
        </w:rPr>
        <w:t>, consuming 100% CPU on aborted transactions.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Alternative 3: Distributed Two-Phase Commit (2PC / XA Transactions)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Description:</w:t>
      </w:r>
      <w:r>
        <w:rPr>
          <w:rFonts w:ascii="Calibri" w:hAnsi="Calibri"/>
          <w:sz w:val="20"/>
        </w:rPr>
        <w:t xml:space="preserve"> A synchronous transaction coordinator locks Inventory, Payment, and Order databases simultaneously.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Why Rejected:</w:t>
      </w:r>
      <w:r>
        <w:rPr>
          <w:rFonts w:ascii="Calibri" w:hAnsi="Calibri"/>
          <w:sz w:val="20"/>
        </w:rPr>
        <w:t xml:space="preserve"> 2PC blocks all participating resources until the slowest participant responds. If the Order Service crashes for 30 seconds, all 100 transactions hang indefinitely, locking database rows and freezing memory.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Alternative 4 (Selected): Two-Tier Concurrency Architecture with In-Memory Lua Gatekeeper and Asynchronous Event-Driven Saga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Description:</w:t>
      </w:r>
      <w:r>
        <w:rPr>
          <w:rFonts w:ascii="Calibri" w:hAnsi="Calibri"/>
          <w:sz w:val="20"/>
        </w:rPr>
        <w:t xml:space="preserve"> </w:t>
      </w:r>
      <w:r>
        <w:br/>
      </w:r>
      <w:r>
        <w:rPr>
          <w:rFonts w:ascii="Calibri" w:hAnsi="Calibri"/>
          <w:sz w:val="20"/>
        </w:rPr>
        <w:br/>
        <w:t xml:space="preserve">  1. Redis executes an atomic Lua script in memory (&lt; 0.3 ms). The first 100 requests receive a reservation token; 9,900 requests fail fast with HTTP 409.</w:t>
      </w:r>
      <w:r>
        <w:br/>
      </w:r>
      <w:r>
        <w:rPr>
          <w:rFonts w:ascii="Calibri" w:hAnsi="Calibri"/>
          <w:sz w:val="20"/>
        </w:rPr>
        <w:br/>
        <w:t xml:space="preserve">  2. The 100 successful requests execute a durable, low-contention transaction in MySQL.</w:t>
      </w:r>
      <w:r>
        <w:br/>
      </w:r>
      <w:r>
        <w:rPr>
          <w:rFonts w:ascii="Calibri" w:hAnsi="Calibri"/>
          <w:sz w:val="20"/>
        </w:rPr>
        <w:br/>
        <w:t xml:space="preserve">  3. Payment Service uses the </w:t>
      </w:r>
      <w:r>
        <w:rPr>
          <w:rFonts w:ascii="Calibri" w:hAnsi="Calibri"/>
          <w:b/>
          <w:sz w:val="20"/>
        </w:rPr>
        <w:t>Transactional Outbox Pattern</w:t>
      </w:r>
      <w:r>
        <w:rPr>
          <w:rFonts w:ascii="Calibri" w:hAnsi="Calibri"/>
          <w:sz w:val="20"/>
        </w:rPr>
        <w:t xml:space="preserve"> to publish </w:t>
      </w:r>
      <w:r>
        <w:rPr>
          <w:rFonts w:ascii="Consolas" w:hAnsi="Consolas"/>
          <w:color w:val="2D3748"/>
          <w:sz w:val="18"/>
        </w:rPr>
        <w:t>PaymentSucceeded</w:t>
      </w:r>
      <w:r>
        <w:rPr>
          <w:rFonts w:ascii="Calibri" w:hAnsi="Calibri"/>
          <w:sz w:val="20"/>
        </w:rPr>
        <w:t xml:space="preserve"> events to </w:t>
      </w:r>
      <w:r>
        <w:rPr>
          <w:rFonts w:ascii="Calibri" w:hAnsi="Calibri"/>
          <w:b/>
          <w:sz w:val="20"/>
        </w:rPr>
        <w:t>Apache Kafka</w:t>
      </w:r>
      <w:r>
        <w:rPr>
          <w:rFonts w:ascii="Calibri" w:hAnsi="Calibri"/>
          <w:sz w:val="20"/>
        </w:rPr>
        <w:t>. Order Service processes the events asynchronously upon recovery.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3. Decision Outcome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 xml:space="preserve">We select </w:t>
      </w:r>
      <w:r>
        <w:rPr>
          <w:rFonts w:ascii="Calibri" w:hAnsi="Calibri"/>
          <w:b/>
          <w:sz w:val="21"/>
        </w:rPr>
        <w:t>Alternative 4: Two-Tier Concurrency Control with Transactional Outbox and Kafka Saga</w:t>
      </w:r>
      <w:r>
        <w:rPr>
          <w:rFonts w:ascii="Calibri" w:hAnsi="Calibri"/>
          <w:sz w:val="21"/>
        </w:rPr>
        <w:t>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43600" cy="8147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4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" w:after="200"/>
        <w:jc w:val="center"/>
      </w:pPr>
      <w:r>
        <w:rPr>
          <w:rFonts w:ascii="Calibri" w:hAnsi="Calibri"/>
          <w:i/>
          <w:color w:val="4A5568"/>
          <w:sz w:val="18"/>
        </w:rPr>
        <w:t>Figure 12: Architectural Decision Model (ADR-001) - Two-Tier vs Relational Trade-offs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4. Explicit Trade-offs &amp; Defended Rationale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4.1 Consistency vs. Availability (CAP Theorem)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Trade-Off:</w:t>
      </w:r>
      <w:r>
        <w:rPr>
          <w:rFonts w:ascii="Calibri" w:hAnsi="Calibri"/>
          <w:sz w:val="20"/>
        </w:rPr>
        <w:t xml:space="preserve"> At the </w:t>
      </w:r>
      <w:r>
        <w:rPr>
          <w:rFonts w:ascii="Calibri" w:hAnsi="Calibri"/>
          <w:b/>
          <w:sz w:val="20"/>
        </w:rPr>
        <w:t>Inventory Reservation boundary</w:t>
      </w:r>
      <w:r>
        <w:rPr>
          <w:rFonts w:ascii="Calibri" w:hAnsi="Calibri"/>
          <w:sz w:val="20"/>
        </w:rPr>
        <w:t xml:space="preserve">, we intentionally choose </w:t>
      </w:r>
      <w:r>
        <w:rPr>
          <w:rFonts w:ascii="Calibri" w:hAnsi="Calibri"/>
          <w:b/>
          <w:sz w:val="20"/>
        </w:rPr>
        <w:t>Strong Consistency (CP)</w:t>
      </w:r>
      <w:r>
        <w:rPr>
          <w:rFonts w:ascii="Calibri" w:hAnsi="Calibri"/>
          <w:sz w:val="20"/>
        </w:rPr>
        <w:t xml:space="preserve"> over Availability. Once 100 units are reserved, all subsequent requests are rejected immediately.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Defense:</w:t>
      </w:r>
      <w:r>
        <w:rPr>
          <w:rFonts w:ascii="Calibri" w:hAnsi="Calibri"/>
          <w:sz w:val="20"/>
        </w:rPr>
        <w:t xml:space="preserve"> In retail flash sales, allowing "eventual consistency" on physical inventory creates severe overselling, legal exposure, and brand damage. Conversely, at the </w:t>
      </w:r>
      <w:r>
        <w:rPr>
          <w:rFonts w:ascii="Calibri" w:hAnsi="Calibri"/>
          <w:b/>
          <w:sz w:val="20"/>
        </w:rPr>
        <w:t>Order Fulfillment boundary</w:t>
      </w:r>
      <w:r>
        <w:rPr>
          <w:rFonts w:ascii="Calibri" w:hAnsi="Calibri"/>
          <w:sz w:val="20"/>
        </w:rPr>
        <w:t xml:space="preserve">, we choose </w:t>
      </w:r>
      <w:r>
        <w:rPr>
          <w:rFonts w:ascii="Calibri" w:hAnsi="Calibri"/>
          <w:b/>
          <w:sz w:val="20"/>
        </w:rPr>
        <w:t>Eventual Consistency (AP)</w:t>
      </w:r>
      <w:r>
        <w:rPr>
          <w:rFonts w:ascii="Calibri" w:hAnsi="Calibri"/>
          <w:sz w:val="20"/>
        </w:rPr>
        <w:t xml:space="preserve"> using Kafka buffers, ensuring that paid transactions survive downstream downtime.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4.2 Synchronous Simplicity vs. Asynchronous Resilience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Trade-Off:</w:t>
      </w:r>
      <w:r>
        <w:rPr>
          <w:rFonts w:ascii="Calibri" w:hAnsi="Calibri"/>
          <w:sz w:val="20"/>
        </w:rPr>
        <w:t xml:space="preserve"> We sacrifice the architectural simplicity of synchronous REST calls between Payment and Order services in favor of an </w:t>
      </w:r>
      <w:r>
        <w:rPr>
          <w:rFonts w:ascii="Calibri" w:hAnsi="Calibri"/>
          <w:b/>
          <w:sz w:val="20"/>
        </w:rPr>
        <w:t>Asynchronous Choreography Saga</w:t>
      </w:r>
      <w:r>
        <w:rPr>
          <w:rFonts w:ascii="Calibri" w:hAnsi="Calibri"/>
          <w:sz w:val="20"/>
        </w:rPr>
        <w:t>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Defense:</w:t>
      </w:r>
      <w:r>
        <w:rPr>
          <w:rFonts w:ascii="Calibri" w:hAnsi="Calibri"/>
          <w:sz w:val="20"/>
        </w:rPr>
        <w:t xml:space="preserve"> Synchronous HTTP calls couple availability zones. If the Order Service suffers a 30-second outage during peak checkout, synchronous calls fail or time out, leaving customers charged without confirmed orders. The asynchronous Outbox + Kafka log guarantees that zero orders are lost.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2D3748"/>
          <w:sz w:val="23"/>
        </w:rPr>
        <w:t>4.3 In-Memory Cache Dual-Write vs. Relational Reliability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Trade-Off:</w:t>
      </w:r>
      <w:r>
        <w:rPr>
          <w:rFonts w:ascii="Calibri" w:hAnsi="Calibri"/>
          <w:sz w:val="20"/>
        </w:rPr>
        <w:t xml:space="preserve"> Maintaining inventory counts in both Redis and MySQL introduces the potential for state divergence if a node crashes mid-flight.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Defense:</w:t>
      </w:r>
      <w:r>
        <w:rPr>
          <w:rFonts w:ascii="Calibri" w:hAnsi="Calibri"/>
          <w:sz w:val="20"/>
        </w:rPr>
        <w:t xml:space="preserve"> This trade-off is accepted to protect MySQL from catastrophic collapse. State divergence is actively mitigated through:</w:t>
      </w:r>
      <w:r>
        <w:br/>
      </w:r>
      <w:r>
        <w:rPr>
          <w:rFonts w:ascii="Calibri" w:hAnsi="Calibri"/>
          <w:sz w:val="20"/>
        </w:rPr>
        <w:br/>
        <w:t xml:space="preserve">  1. Redis key TTLs matching reservation expiry (600s).</w:t>
      </w:r>
      <w:r>
        <w:br/>
      </w:r>
      <w:r>
        <w:rPr>
          <w:rFonts w:ascii="Calibri" w:hAnsi="Calibri"/>
          <w:sz w:val="20"/>
        </w:rPr>
        <w:br/>
        <w:t xml:space="preserve">  2. Scheduled database reconciliation reaper jobs running every 10 seconds.</w:t>
      </w:r>
      <w:r>
        <w:br/>
      </w:r>
      <w:r>
        <w:rPr>
          <w:rFonts w:ascii="Calibri" w:hAnsi="Calibri"/>
          <w:sz w:val="20"/>
        </w:rPr>
        <w:br/>
        <w:t xml:space="preserve">  3. MySQL InnoDB hardware-level </w:t>
      </w:r>
      <w:r>
        <w:rPr>
          <w:rFonts w:ascii="Consolas" w:hAnsi="Consolas"/>
          <w:color w:val="2D3748"/>
          <w:sz w:val="18"/>
        </w:rPr>
        <w:t>CHECK (available_quantity &gt;= 0)</w:t>
      </w:r>
      <w:r>
        <w:rPr>
          <w:rFonts w:ascii="Calibri" w:hAnsi="Calibri"/>
          <w:sz w:val="20"/>
        </w:rPr>
        <w:t xml:space="preserve"> acting as the ultimate system of record.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2B6CB0"/>
          <w:sz w:val="27"/>
        </w:rPr>
        <w:t>5. Consequences &amp; Operational Impact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Positive:</w:t>
      </w:r>
      <w:r>
        <w:rPr>
          <w:rFonts w:ascii="Calibri" w:hAnsi="Calibri"/>
          <w:sz w:val="20"/>
        </w:rPr>
        <w:t xml:space="preserve"> P99 latency remains &lt; 45 ms for 99% of users; zero database row lock contention; zero oversold inventory; zero lost orders during downstream failures.</w:t>
      </w:r>
    </w:p>
    <w:p>
      <w:pPr>
        <w:pStyle w:val="ListBullet"/>
        <w:spacing w:before="20" w:after="40" w:line="269" w:lineRule="auto"/>
      </w:pPr>
      <w:r>
        <w:rPr>
          <w:rFonts w:ascii="Calibri" w:hAnsi="Calibri"/>
          <w:b/>
          <w:sz w:val="20"/>
        </w:rPr>
        <w:t>Negative:</w:t>
      </w:r>
      <w:r>
        <w:rPr>
          <w:rFonts w:ascii="Calibri" w:hAnsi="Calibri"/>
          <w:sz w:val="20"/>
        </w:rPr>
        <w:t xml:space="preserve"> Increased infrastructure components (Redis Cluster, Apache Kafka brokers, Outbox poller daemons) requiring distributed tracing and automated alert monitoring.</w:t>
      </w:r>
    </w:p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b/>
          <w:color w:val="1A365D"/>
          <w:sz w:val="33"/>
        </w:rPr>
        <w:t>AI Usage Note &amp; Prototype Validation</w:t>
      </w:r>
    </w:p>
    <w:p>
      <w:pPr>
        <w:spacing w:before="20" w:after="60" w:line="276" w:lineRule="auto"/>
      </w:pPr>
      <w:r>
        <w:rPr>
          <w:rFonts w:ascii="Calibri" w:hAnsi="Calibri"/>
          <w:b/>
          <w:sz w:val="21"/>
        </w:rPr>
        <w:t>Tool Used:</w:t>
      </w:r>
      <w:r>
        <w:rPr>
          <w:rFonts w:ascii="Calibri" w:hAnsi="Calibri"/>
          <w:sz w:val="21"/>
        </w:rPr>
        <w:t xml:space="preserve"> Gemini (Agentic AI)</w:t>
      </w:r>
      <w:r>
        <w:br/>
      </w:r>
      <w:r>
        <w:rPr>
          <w:rFonts w:ascii="Calibri" w:hAnsi="Calibri"/>
          <w:sz w:val="21"/>
        </w:rPr>
        <w:br/>
      </w:r>
      <w:r>
        <w:rPr>
          <w:rFonts w:ascii="Calibri" w:hAnsi="Calibri"/>
          <w:b/>
          <w:sz w:val="21"/>
        </w:rPr>
        <w:t>Purpose:</w:t>
      </w:r>
      <w:r>
        <w:rPr>
          <w:rFonts w:ascii="Calibri" w:hAnsi="Calibri"/>
          <w:sz w:val="21"/>
        </w:rPr>
        <w:t xml:space="preserve"> To generate a localized, asynchronous Python simulation script validating the critical concurrency and fault-tolerance assumptions of our High-Level Design.</w:t>
      </w:r>
    </w:p>
    <w:p>
      <w:pPr>
        <w:spacing w:before="20" w:after="60" w:line="276" w:lineRule="auto"/>
      </w:pPr>
      <w:r>
        <w:rPr>
          <w:rFonts w:ascii="Calibri" w:hAnsi="Calibri"/>
          <w:b/>
          <w:sz w:val="21"/>
        </w:rPr>
        <w:t>Validation Objective:</w:t>
      </w:r>
      <w:r>
        <w:br/>
      </w:r>
      <w:r>
        <w:rPr>
          <w:rFonts w:ascii="Calibri" w:hAnsi="Calibri"/>
          <w:sz w:val="21"/>
        </w:rPr>
        <w:br/>
        <w:t>We used AI-assisted coding to build a test harness (</w:t>
      </w:r>
      <w:r>
        <w:rPr>
          <w:rFonts w:ascii="Consolas" w:hAnsi="Consolas"/>
          <w:color w:val="2D3748"/>
          <w:sz w:val="19"/>
        </w:rPr>
        <w:t>test_flash_sale_simulation.py</w:t>
      </w:r>
      <w:r>
        <w:rPr>
          <w:rFonts w:ascii="Calibri" w:hAnsi="Calibri"/>
          <w:sz w:val="21"/>
        </w:rPr>
        <w:t xml:space="preserve">) to prove that our Two-Tier Concurrency Architecture (Redis Lua + MySQL) meets the SALESTORM success criteria under extreme load. </w:t>
      </w:r>
    </w:p>
    <w:p>
      <w:pPr>
        <w:spacing w:before="20" w:after="60" w:line="276" w:lineRule="auto"/>
      </w:pPr>
      <w:r>
        <w:rPr>
          <w:rFonts w:ascii="Calibri" w:hAnsi="Calibri"/>
          <w:b/>
          <w:sz w:val="21"/>
        </w:rPr>
        <w:t>Results Verified:</w:t>
      </w:r>
      <w:r>
        <w:br/>
      </w:r>
      <w:r>
        <w:rPr>
          <w:rFonts w:ascii="Calibri" w:hAnsi="Calibri"/>
          <w:sz w:val="21"/>
        </w:rPr>
        <w:br/>
        <w:t xml:space="preserve">* </w:t>
      </w:r>
      <w:r>
        <w:rPr>
          <w:rFonts w:ascii="Calibri" w:hAnsi="Calibri"/>
          <w:b/>
          <w:sz w:val="21"/>
        </w:rPr>
        <w:t>Concurrency &amp; Overselling:</w:t>
      </w:r>
      <w:r>
        <w:rPr>
          <w:rFonts w:ascii="Calibri" w:hAnsi="Calibri"/>
          <w:sz w:val="21"/>
        </w:rPr>
        <w:t xml:space="preserve"> Processed 10,200 requests. 10093 were fast-rejected in memory. Exactly 100 final orders were confirmed. Zero overselling occurred.</w:t>
      </w:r>
      <w:r>
        <w:br/>
      </w:r>
      <w:r>
        <w:rPr>
          <w:rFonts w:ascii="Calibri" w:hAnsi="Calibri"/>
          <w:sz w:val="21"/>
        </w:rPr>
        <w:br/>
        <w:t xml:space="preserve">* </w:t>
      </w:r>
      <w:r>
        <w:rPr>
          <w:rFonts w:ascii="Calibri" w:hAnsi="Calibri"/>
          <w:b/>
          <w:sz w:val="21"/>
        </w:rPr>
        <w:t>Payment Failures:</w:t>
      </w:r>
      <w:r>
        <w:rPr>
          <w:rFonts w:ascii="Calibri" w:hAnsi="Calibri"/>
          <w:sz w:val="21"/>
        </w:rPr>
        <w:t xml:space="preserve"> 5 payments failed, and the script successfully demonstrated the stock being reclaimed and re-issued to waiting customers.</w:t>
      </w:r>
      <w:r>
        <w:br/>
      </w:r>
      <w:r>
        <w:rPr>
          <w:rFonts w:ascii="Calibri" w:hAnsi="Calibri"/>
          <w:sz w:val="21"/>
        </w:rPr>
        <w:br/>
        <w:t xml:space="preserve">* </w:t>
      </w:r>
      <w:r>
        <w:rPr>
          <w:rFonts w:ascii="Calibri" w:hAnsi="Calibri"/>
          <w:b/>
          <w:sz w:val="21"/>
        </w:rPr>
        <w:t>Idempotency:</w:t>
      </w:r>
      <w:r>
        <w:rPr>
          <w:rFonts w:ascii="Calibri" w:hAnsi="Calibri"/>
          <w:sz w:val="21"/>
        </w:rPr>
        <w:t xml:space="preserve"> Successfully filtered duplicate inbound requests without double-charging.</w:t>
      </w:r>
      <w:r>
        <w:br/>
      </w:r>
      <w:r>
        <w:rPr>
          <w:rFonts w:ascii="Calibri" w:hAnsi="Calibri"/>
          <w:sz w:val="21"/>
        </w:rPr>
        <w:br/>
        <w:t xml:space="preserve">* </w:t>
      </w:r>
      <w:r>
        <w:rPr>
          <w:rFonts w:ascii="Calibri" w:hAnsi="Calibri"/>
          <w:b/>
          <w:sz w:val="21"/>
        </w:rPr>
        <w:t>Outage Resilience:</w:t>
      </w:r>
      <w:r>
        <w:rPr>
          <w:rFonts w:ascii="Calibri" w:hAnsi="Calibri"/>
          <w:sz w:val="21"/>
        </w:rPr>
        <w:t xml:space="preserve"> Buffered 100 orders in the outbox queue during a simulated 30-second Order Service outage, reconciling all of them upon recovery.</w:t>
      </w:r>
    </w:p>
    <w:p>
      <w:pPr>
        <w:spacing w:before="20" w:after="60" w:line="276" w:lineRule="auto"/>
      </w:pPr>
      <w:r>
        <w:rPr>
          <w:rFonts w:ascii="Calibri" w:hAnsi="Calibri"/>
          <w:sz w:val="21"/>
        </w:rPr>
        <w:t>Every team member understands the generated simulation logic and how it reflects our architectural blueprints.</w:t>
      </w:r>
    </w:p>
    <w:p>
      <w:r>
        <w:br w:type="page"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