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F1" w:rsidRPr="00E433AC" w:rsidRDefault="009352F1" w:rsidP="009352F1">
      <w:pPr>
        <w:spacing w:beforeLines="50" w:afterLines="50"/>
        <w:ind w:firstLineChars="200" w:firstLine="420"/>
        <w:jc w:val="center"/>
        <w:rPr>
          <w:rFonts w:ascii="宋体" w:hAnsi="宋体" w:hint="eastAsia"/>
        </w:rPr>
      </w:pPr>
      <w:r w:rsidRPr="00E433AC">
        <w:rPr>
          <w:rFonts w:ascii="宋体" w:hAnsi="宋体" w:hint="eastAsia"/>
        </w:rPr>
        <w:t>9.售后服务计划</w:t>
      </w: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1. 售后服务期开始时间为项目终验结束之日，服务期限三年。</w:t>
      </w: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2. 服务方式：</w:t>
      </w:r>
    </w:p>
    <w:p w:rsidR="009352F1" w:rsidRPr="00E433AC" w:rsidRDefault="009352F1" w:rsidP="009352F1">
      <w:pPr>
        <w:numPr>
          <w:ilvl w:val="2"/>
          <w:numId w:val="1"/>
        </w:numPr>
        <w:tabs>
          <w:tab w:val="left" w:pos="1200"/>
        </w:tabs>
        <w:suppressAutoHyphens/>
        <w:spacing w:beforeLines="50" w:afterLines="50" w:line="360" w:lineRule="auto"/>
        <w:ind w:left="0"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电话服务：一般技术咨询和能够通过电话解决的问题，采用电话服务。</w:t>
      </w:r>
    </w:p>
    <w:p w:rsidR="009352F1" w:rsidRPr="00E433AC" w:rsidRDefault="009352F1" w:rsidP="009352F1">
      <w:pPr>
        <w:numPr>
          <w:ilvl w:val="2"/>
          <w:numId w:val="1"/>
        </w:numPr>
        <w:tabs>
          <w:tab w:val="left" w:pos="1200"/>
        </w:tabs>
        <w:suppressAutoHyphens/>
        <w:spacing w:beforeLines="50" w:afterLines="50" w:line="360" w:lineRule="auto"/>
        <w:ind w:left="0"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远程技术支持与操作服务：可以通过远程登录完成操作的及不涉及信息安全的，采用远程技术支持与操作服务。</w:t>
      </w:r>
    </w:p>
    <w:p w:rsidR="009352F1" w:rsidRPr="00E433AC" w:rsidRDefault="009352F1" w:rsidP="009352F1">
      <w:pPr>
        <w:numPr>
          <w:ilvl w:val="2"/>
          <w:numId w:val="1"/>
        </w:numPr>
        <w:tabs>
          <w:tab w:val="left" w:pos="1200"/>
        </w:tabs>
        <w:suppressAutoHyphens/>
        <w:spacing w:beforeLines="50" w:afterLines="50" w:line="360" w:lineRule="auto"/>
        <w:ind w:left="0"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现场服务：凡系统出现重大技术问题、代码修改、功能（软硬件）扩展、系统数据迁移和其他需要现场才能解决的问题，采用现场服务。</w:t>
      </w: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3. 电话服务中最终答复响应时间应在1小时之内，远程技术支持与操作服务中故障排除反应时间不超过2小时，现场服务人员到达现场时间应小于8小时。</w:t>
      </w:r>
    </w:p>
    <w:p w:rsidR="009352F1" w:rsidRPr="00E433AC" w:rsidRDefault="009352F1" w:rsidP="009352F1">
      <w:pPr>
        <w:tabs>
          <w:tab w:val="left" w:pos="1000"/>
        </w:tabs>
        <w:spacing w:beforeLines="50" w:afterLines="50"/>
        <w:ind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4. 任何时期乙方、丙方提供的软件系统出现重大故障，保证在接到客户通知后24小时内排除。以保证客户相关网站信息数据的安全、网站信息的正常发布和管理、满足外界的访问等网站重要功能的正常实现。</w:t>
      </w: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5．终生免费提供技术咨询解决疑难问题。</w:t>
      </w: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6．售后服务期内凡系统遇到不可抗力遭到破坏，乙方、</w:t>
      </w:r>
      <w:r w:rsidRPr="00E433AC">
        <w:rPr>
          <w:rFonts w:ascii="宋体" w:hAnsi="宋体" w:cs="仿宋_GB2312" w:hint="eastAsia"/>
          <w:color w:val="000000"/>
        </w:rPr>
        <w:t>丙</w:t>
      </w:r>
      <w:r w:rsidRPr="00E433AC">
        <w:rPr>
          <w:rFonts w:ascii="宋体" w:hAnsi="宋体" w:cs="仿宋_GB2312" w:hint="eastAsia"/>
        </w:rPr>
        <w:t>方将提供全面的技术恢复服务。不再收取任何技术费用。</w:t>
      </w: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7、售后服务期满后，按照以下标准收费</w:t>
      </w: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(1)免费电话支持</w:t>
      </w: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(2)免费电子邮件支持</w:t>
      </w: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(3)远程调试支持,收费标准为50~100元/每次(视问题的复杂程度)</w:t>
      </w: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cs="仿宋_GB2312" w:hint="eastAsia"/>
        </w:rPr>
      </w:pPr>
      <w:r w:rsidRPr="00E433AC">
        <w:rPr>
          <w:rFonts w:ascii="宋体" w:hAnsi="宋体" w:cs="仿宋_GB2312" w:hint="eastAsia"/>
        </w:rPr>
        <w:t>(4)现场维护系统故障,收费标准为400元/每工程师/每天</w:t>
      </w: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cs="仿宋_GB2312" w:hint="eastAsia"/>
        </w:rPr>
        <w:t>(5)产品升级服务, 版本升级费用根据具体情况由甲乙双方协商确定,升级的服务费用为双方商定成交价格的10%.</w:t>
      </w: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投标商代表签字</w:t>
      </w:r>
      <w:r w:rsidRPr="00E433AC">
        <w:rPr>
          <w:rFonts w:ascii="宋体" w:hAnsi="宋体" w:hint="eastAsia"/>
          <w:u w:val="single"/>
        </w:rPr>
        <w:t xml:space="preserve">                              </w:t>
      </w: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9352F1" w:rsidRPr="00E433AC" w:rsidRDefault="009352F1" w:rsidP="009352F1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 xml:space="preserve">投标单位盖章：  </w:t>
      </w:r>
      <w:r w:rsidRPr="00E433AC">
        <w:rPr>
          <w:rFonts w:ascii="宋体" w:hAnsi="宋体" w:hint="eastAsia"/>
          <w:u w:val="single"/>
        </w:rPr>
        <w:t xml:space="preserve">                             </w:t>
      </w:r>
      <w:r w:rsidRPr="00E433AC">
        <w:rPr>
          <w:rFonts w:ascii="宋体" w:hAnsi="宋体" w:hint="eastAsia"/>
        </w:rPr>
        <w:t xml:space="preserve"> </w:t>
      </w:r>
    </w:p>
    <w:p w:rsidR="001103B4" w:rsidRPr="009352F1" w:rsidRDefault="001103B4"/>
    <w:sectPr w:rsidR="001103B4" w:rsidRPr="00935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3B4" w:rsidRDefault="001103B4" w:rsidP="009352F1">
      <w:r>
        <w:separator/>
      </w:r>
    </w:p>
  </w:endnote>
  <w:endnote w:type="continuationSeparator" w:id="1">
    <w:p w:rsidR="001103B4" w:rsidRDefault="001103B4" w:rsidP="00935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3B4" w:rsidRDefault="001103B4" w:rsidP="009352F1">
      <w:r>
        <w:separator/>
      </w:r>
    </w:p>
  </w:footnote>
  <w:footnote w:type="continuationSeparator" w:id="1">
    <w:p w:rsidR="001103B4" w:rsidRDefault="001103B4" w:rsidP="009352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2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2F1"/>
    <w:rsid w:val="001103B4"/>
    <w:rsid w:val="0093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52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52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>Microsoft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2016-05-30T09:01:00Z</dcterms:created>
  <dcterms:modified xsi:type="dcterms:W3CDTF">2016-05-30T09:01:00Z</dcterms:modified>
</cp:coreProperties>
</file>