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12" w:rsidRPr="00592779" w:rsidRDefault="00471C5C" w:rsidP="00592779">
      <w:pPr>
        <w:pStyle w:val="1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ТЕХНИЧЕСКОЕ ЗАДАНИЕ НА РАЗРАБОТКУ ИНТЕРНЕТ-САЙТА «СП»</w:t>
      </w:r>
    </w:p>
    <w:p w:rsidR="00167E12" w:rsidRPr="00592779" w:rsidRDefault="00A05968" w:rsidP="00592779">
      <w:pPr>
        <w:pStyle w:val="1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1</w:t>
      </w:r>
      <w:r w:rsidR="00471C5C" w:rsidRPr="00592779">
        <w:rPr>
          <w:rFonts w:ascii="Times New Roman" w:hAnsi="Times New Roman" w:cs="Times New Roman"/>
          <w:sz w:val="28"/>
          <w:szCs w:val="28"/>
        </w:rPr>
        <w:t>. Общие положения</w:t>
      </w:r>
    </w:p>
    <w:p w:rsidR="00167E12" w:rsidRPr="00592779" w:rsidRDefault="00A05968" w:rsidP="00592779">
      <w:pPr>
        <w:pStyle w:val="2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1</w:t>
      </w:r>
      <w:r w:rsidR="00471C5C" w:rsidRPr="00592779">
        <w:rPr>
          <w:rFonts w:ascii="Times New Roman" w:hAnsi="Times New Roman" w:cs="Times New Roman"/>
          <w:sz w:val="28"/>
          <w:szCs w:val="28"/>
        </w:rPr>
        <w:t>.1 Предмет разработки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Предметом разработки является Интернет-сайт «Гид по </w:t>
      </w:r>
      <w:proofErr w:type="spellStart"/>
      <w:r w:rsidRPr="00592779">
        <w:rPr>
          <w:sz w:val="28"/>
          <w:szCs w:val="28"/>
          <w:lang w:val="en-US"/>
        </w:rPr>
        <w:t>Figma</w:t>
      </w:r>
      <w:proofErr w:type="spellEnd"/>
      <w:r w:rsidRPr="00592779">
        <w:rPr>
          <w:sz w:val="28"/>
          <w:szCs w:val="28"/>
        </w:rPr>
        <w:t>», с системой динамического управления наполнением на базе веб-интерфейса.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Назначение сайта: </w:t>
      </w:r>
    </w:p>
    <w:p w:rsidR="00167E12" w:rsidRPr="00592779" w:rsidRDefault="00471C5C" w:rsidP="00592779">
      <w:pPr>
        <w:numPr>
          <w:ilvl w:val="0"/>
          <w:numId w:val="2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предоставление информации о онлайн-редакторе «</w:t>
      </w:r>
      <w:proofErr w:type="spellStart"/>
      <w:r w:rsidRPr="00592779">
        <w:rPr>
          <w:sz w:val="28"/>
          <w:szCs w:val="28"/>
          <w:lang w:val="en-US"/>
        </w:rPr>
        <w:t>Figma</w:t>
      </w:r>
      <w:proofErr w:type="spellEnd"/>
      <w:r w:rsidRPr="00592779">
        <w:rPr>
          <w:sz w:val="28"/>
          <w:szCs w:val="28"/>
        </w:rPr>
        <w:t>»;</w:t>
      </w:r>
    </w:p>
    <w:p w:rsidR="00167E12" w:rsidRPr="00592779" w:rsidRDefault="00471C5C" w:rsidP="00592779">
      <w:pPr>
        <w:numPr>
          <w:ilvl w:val="0"/>
          <w:numId w:val="2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предоставление информации о создании сайта с нуля;</w:t>
      </w:r>
    </w:p>
    <w:p w:rsidR="00471C5C" w:rsidRPr="00592779" w:rsidRDefault="00471C5C" w:rsidP="00592779">
      <w:pPr>
        <w:numPr>
          <w:ilvl w:val="0"/>
          <w:numId w:val="2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предоставление информации о «</w:t>
      </w:r>
      <w:r w:rsidRPr="00592779">
        <w:rPr>
          <w:sz w:val="28"/>
          <w:szCs w:val="28"/>
          <w:lang w:val="en-US"/>
        </w:rPr>
        <w:t>UX</w:t>
      </w:r>
      <w:r w:rsidRPr="00592779">
        <w:rPr>
          <w:sz w:val="28"/>
          <w:szCs w:val="28"/>
        </w:rPr>
        <w:t>/</w:t>
      </w:r>
      <w:r w:rsidRPr="00592779">
        <w:rPr>
          <w:sz w:val="28"/>
          <w:szCs w:val="28"/>
          <w:lang w:val="en-US"/>
        </w:rPr>
        <w:t>UI</w:t>
      </w:r>
      <w:r w:rsidRPr="00592779">
        <w:rPr>
          <w:sz w:val="28"/>
          <w:szCs w:val="28"/>
        </w:rPr>
        <w:t>-дизайн»;</w:t>
      </w:r>
    </w:p>
    <w:p w:rsidR="00167E12" w:rsidRPr="00592779" w:rsidRDefault="00471C5C" w:rsidP="00592779">
      <w:pPr>
        <w:numPr>
          <w:ilvl w:val="0"/>
          <w:numId w:val="2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предоставление информации о плагинах онлайн-редактора «</w:t>
      </w:r>
      <w:proofErr w:type="spellStart"/>
      <w:r w:rsidRPr="00592779">
        <w:rPr>
          <w:sz w:val="28"/>
          <w:szCs w:val="28"/>
          <w:lang w:val="en-US"/>
        </w:rPr>
        <w:t>Figma</w:t>
      </w:r>
      <w:proofErr w:type="spellEnd"/>
      <w:r w:rsidRPr="00592779">
        <w:rPr>
          <w:sz w:val="28"/>
          <w:szCs w:val="28"/>
        </w:rPr>
        <w:t>»;</w:t>
      </w:r>
    </w:p>
    <w:p w:rsidR="00471C5C" w:rsidRPr="00592779" w:rsidRDefault="00471C5C" w:rsidP="00592779">
      <w:pPr>
        <w:numPr>
          <w:ilvl w:val="0"/>
          <w:numId w:val="2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возможность просмотра </w:t>
      </w:r>
      <w:proofErr w:type="spellStart"/>
      <w:r w:rsidRPr="00592779">
        <w:rPr>
          <w:sz w:val="28"/>
          <w:szCs w:val="28"/>
        </w:rPr>
        <w:t>видео</w:t>
      </w:r>
      <w:r w:rsidR="006B6A72" w:rsidRPr="00592779">
        <w:rPr>
          <w:sz w:val="28"/>
          <w:szCs w:val="28"/>
        </w:rPr>
        <w:t>уроков</w:t>
      </w:r>
      <w:proofErr w:type="spellEnd"/>
      <w:r w:rsidRPr="00592779">
        <w:rPr>
          <w:sz w:val="28"/>
          <w:szCs w:val="28"/>
          <w:lang w:val="en-US"/>
        </w:rPr>
        <w:t>;</w:t>
      </w:r>
    </w:p>
    <w:p w:rsidR="00471C5C" w:rsidRPr="00592779" w:rsidRDefault="00471C5C" w:rsidP="00592779">
      <w:pPr>
        <w:numPr>
          <w:ilvl w:val="0"/>
          <w:numId w:val="2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возможность пройти викторину</w:t>
      </w:r>
      <w:r w:rsidRPr="00592779">
        <w:rPr>
          <w:sz w:val="28"/>
          <w:szCs w:val="28"/>
          <w:lang w:val="en-US"/>
        </w:rPr>
        <w:t>;</w:t>
      </w:r>
    </w:p>
    <w:p w:rsidR="006B6A72" w:rsidRPr="00592779" w:rsidRDefault="006B6A72" w:rsidP="00592779">
      <w:pPr>
        <w:ind w:left="155" w:right="92" w:firstLine="0"/>
        <w:jc w:val="both"/>
        <w:rPr>
          <w:sz w:val="28"/>
          <w:szCs w:val="28"/>
        </w:rPr>
      </w:pPr>
    </w:p>
    <w:p w:rsidR="00167E12" w:rsidRPr="00592779" w:rsidRDefault="00471C5C" w:rsidP="00592779">
      <w:pPr>
        <w:spacing w:after="270"/>
        <w:ind w:left="15" w:right="92" w:firstLine="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Цель создания сайта: </w:t>
      </w:r>
      <w:r w:rsidRPr="00592779">
        <w:rPr>
          <w:rFonts w:eastAsia="Times"/>
          <w:sz w:val="28"/>
          <w:szCs w:val="28"/>
        </w:rPr>
        <w:t xml:space="preserve">данный программный продукт разрабатывается </w:t>
      </w:r>
      <w:proofErr w:type="gramStart"/>
      <w:r w:rsidRPr="00592779">
        <w:rPr>
          <w:rFonts w:eastAsia="Times"/>
          <w:sz w:val="28"/>
          <w:szCs w:val="28"/>
        </w:rPr>
        <w:t>для  людей</w:t>
      </w:r>
      <w:proofErr w:type="gramEnd"/>
      <w:r w:rsidRPr="00592779">
        <w:rPr>
          <w:rFonts w:eastAsia="Times"/>
          <w:sz w:val="28"/>
          <w:szCs w:val="28"/>
        </w:rPr>
        <w:t xml:space="preserve"> любого возраста, желающих обучиться использовать </w:t>
      </w:r>
      <w:r w:rsidRPr="00592779">
        <w:rPr>
          <w:color w:val="000000" w:themeColor="text1"/>
          <w:sz w:val="28"/>
          <w:szCs w:val="28"/>
          <w:shd w:val="clear" w:color="auto" w:fill="FFFFFF"/>
        </w:rPr>
        <w:t xml:space="preserve">онлайн-сервис </w:t>
      </w:r>
      <w:r w:rsidRPr="00592779">
        <w:rPr>
          <w:sz w:val="28"/>
          <w:szCs w:val="28"/>
        </w:rPr>
        <w:t>«</w:t>
      </w:r>
      <w:proofErr w:type="spellStart"/>
      <w:r w:rsidRPr="00592779">
        <w:rPr>
          <w:sz w:val="28"/>
          <w:szCs w:val="28"/>
          <w:lang w:val="en-US"/>
        </w:rPr>
        <w:t>Figma</w:t>
      </w:r>
      <w:proofErr w:type="spellEnd"/>
      <w:r w:rsidRPr="00592779">
        <w:rPr>
          <w:sz w:val="28"/>
          <w:szCs w:val="28"/>
        </w:rPr>
        <w:t>»</w:t>
      </w:r>
      <w:r w:rsidRPr="00592779">
        <w:rPr>
          <w:color w:val="000000" w:themeColor="text1"/>
          <w:sz w:val="28"/>
          <w:szCs w:val="28"/>
          <w:shd w:val="clear" w:color="auto" w:fill="FFFFFF"/>
        </w:rPr>
        <w:t xml:space="preserve"> для разработки интерфейсов и </w:t>
      </w:r>
      <w:proofErr w:type="spellStart"/>
      <w:r w:rsidRPr="00592779">
        <w:rPr>
          <w:color w:val="000000" w:themeColor="text1"/>
          <w:sz w:val="28"/>
          <w:szCs w:val="28"/>
          <w:shd w:val="clear" w:color="auto" w:fill="FFFFFF"/>
        </w:rPr>
        <w:t>прототипирования</w:t>
      </w:r>
      <w:proofErr w:type="spellEnd"/>
      <w:r w:rsidRPr="00592779">
        <w:rPr>
          <w:sz w:val="28"/>
          <w:szCs w:val="28"/>
        </w:rPr>
        <w:t>.</w:t>
      </w:r>
    </w:p>
    <w:p w:rsidR="00167E12" w:rsidRPr="00592779" w:rsidRDefault="00471C5C" w:rsidP="00592779">
      <w:pPr>
        <w:spacing w:after="290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Целевая аудитория сайта: преимущественно мужчины и юноши, а также женщины(девушки) заинтересованные в обучении и дальнейшем продвижении в области веб-дизайна.</w:t>
      </w:r>
      <w:bookmarkStart w:id="0" w:name="_GoBack"/>
      <w:bookmarkEnd w:id="0"/>
    </w:p>
    <w:p w:rsidR="00167E12" w:rsidRPr="00592779" w:rsidRDefault="00A05968" w:rsidP="00592779">
      <w:pPr>
        <w:pStyle w:val="2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1</w:t>
      </w:r>
      <w:r w:rsidR="00471C5C" w:rsidRPr="00592779">
        <w:rPr>
          <w:rFonts w:ascii="Times New Roman" w:hAnsi="Times New Roman" w:cs="Times New Roman"/>
          <w:sz w:val="28"/>
          <w:szCs w:val="28"/>
        </w:rPr>
        <w:t>.2 Назначение документа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 настоящем документе приводится полный набор требований к реализации сайта «</w:t>
      </w:r>
      <w:r w:rsidR="007C0360" w:rsidRPr="00592779">
        <w:rPr>
          <w:sz w:val="28"/>
          <w:szCs w:val="28"/>
        </w:rPr>
        <w:t xml:space="preserve">Гид по </w:t>
      </w:r>
      <w:proofErr w:type="spellStart"/>
      <w:r w:rsidR="007C0360" w:rsidRPr="00592779">
        <w:rPr>
          <w:sz w:val="28"/>
          <w:szCs w:val="28"/>
          <w:lang w:val="en-US"/>
        </w:rPr>
        <w:t>Figma</w:t>
      </w:r>
      <w:proofErr w:type="spellEnd"/>
      <w:r w:rsidR="007C0360" w:rsidRPr="00592779">
        <w:rPr>
          <w:sz w:val="28"/>
          <w:szCs w:val="28"/>
        </w:rPr>
        <w:t>»</w:t>
      </w:r>
      <w:r w:rsidRPr="00592779">
        <w:rPr>
          <w:sz w:val="28"/>
          <w:szCs w:val="28"/>
        </w:rPr>
        <w:t>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167E12" w:rsidRPr="00592779" w:rsidRDefault="00471C5C" w:rsidP="00592779">
      <w:pPr>
        <w:numPr>
          <w:ilvl w:val="0"/>
          <w:numId w:val="3"/>
        </w:numPr>
        <w:ind w:right="92" w:hanging="2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167E12" w:rsidRPr="00592779" w:rsidRDefault="00471C5C" w:rsidP="00592779">
      <w:pPr>
        <w:numPr>
          <w:ilvl w:val="0"/>
          <w:numId w:val="3"/>
        </w:numPr>
        <w:ind w:right="92" w:hanging="2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Заказчик согласен со всеми положениями настоящего Технического Задания.</w:t>
      </w:r>
    </w:p>
    <w:p w:rsidR="00167E12" w:rsidRPr="00592779" w:rsidRDefault="00471C5C" w:rsidP="00592779">
      <w:pPr>
        <w:numPr>
          <w:ilvl w:val="0"/>
          <w:numId w:val="3"/>
        </w:numPr>
        <w:ind w:right="92" w:hanging="2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167E12" w:rsidRPr="00592779" w:rsidRDefault="00471C5C" w:rsidP="00592779">
      <w:pPr>
        <w:numPr>
          <w:ilvl w:val="0"/>
          <w:numId w:val="3"/>
        </w:numPr>
        <w:ind w:right="92" w:hanging="2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Исполнитель обязуется выполнить работы в объёме, указанном в настоящем Техническом Задании.</w:t>
      </w:r>
    </w:p>
    <w:p w:rsidR="00167E12" w:rsidRPr="00592779" w:rsidRDefault="00471C5C" w:rsidP="00592779">
      <w:pPr>
        <w:numPr>
          <w:ilvl w:val="0"/>
          <w:numId w:val="3"/>
        </w:numPr>
        <w:ind w:right="92" w:hanging="2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167E12" w:rsidRPr="00592779" w:rsidRDefault="00471C5C" w:rsidP="00592779">
      <w:pPr>
        <w:numPr>
          <w:ilvl w:val="0"/>
          <w:numId w:val="3"/>
        </w:numPr>
        <w:spacing w:after="290"/>
        <w:ind w:right="92" w:hanging="2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</w:t>
      </w:r>
      <w:r w:rsidRPr="00592779">
        <w:rPr>
          <w:sz w:val="28"/>
          <w:szCs w:val="28"/>
        </w:rPr>
        <w:lastRenderedPageBreak/>
        <w:t xml:space="preserve">которые оформляются дополнительным соглашением к Договору и соответствующим образом оцениваются. </w:t>
      </w:r>
    </w:p>
    <w:p w:rsidR="00167E12" w:rsidRPr="00592779" w:rsidRDefault="00A05968" w:rsidP="00592779">
      <w:pPr>
        <w:pStyle w:val="1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2</w:t>
      </w:r>
      <w:r w:rsidR="00471C5C" w:rsidRPr="00592779">
        <w:rPr>
          <w:rFonts w:ascii="Times New Roman" w:hAnsi="Times New Roman" w:cs="Times New Roman"/>
          <w:sz w:val="28"/>
          <w:szCs w:val="28"/>
        </w:rPr>
        <w:t>. Требования к графическому дизайну сайта</w:t>
      </w:r>
    </w:p>
    <w:p w:rsidR="00167E12" w:rsidRPr="00592779" w:rsidRDefault="00A05968" w:rsidP="00592779">
      <w:pPr>
        <w:pStyle w:val="2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2</w:t>
      </w:r>
      <w:r w:rsidR="00471C5C" w:rsidRPr="00592779">
        <w:rPr>
          <w:rFonts w:ascii="Times New Roman" w:hAnsi="Times New Roman" w:cs="Times New Roman"/>
          <w:sz w:val="28"/>
          <w:szCs w:val="28"/>
        </w:rPr>
        <w:t>.1 Требования к дизайну сайта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При разработке сайта должны быть использованы преимущественно светлые и контрастные цветовые </w:t>
      </w:r>
      <w:proofErr w:type="gramStart"/>
      <w:r w:rsidRPr="00592779">
        <w:rPr>
          <w:sz w:val="28"/>
          <w:szCs w:val="28"/>
        </w:rPr>
        <w:t>решения(</w:t>
      </w:r>
      <w:proofErr w:type="gramEnd"/>
      <w:r w:rsidRPr="00592779">
        <w:rPr>
          <w:sz w:val="28"/>
          <w:szCs w:val="28"/>
        </w:rPr>
        <w:t>пример дизайнерского реше</w:t>
      </w:r>
      <w:r w:rsidR="007C0360" w:rsidRPr="00592779">
        <w:rPr>
          <w:sz w:val="28"/>
          <w:szCs w:val="28"/>
        </w:rPr>
        <w:t>ния сайта: http://www.</w:t>
      </w:r>
      <w:proofErr w:type="spellStart"/>
      <w:r w:rsidR="007C0360" w:rsidRPr="00592779">
        <w:rPr>
          <w:sz w:val="28"/>
          <w:szCs w:val="28"/>
          <w:lang w:val="en-US"/>
        </w:rPr>
        <w:t>dribbble</w:t>
      </w:r>
      <w:proofErr w:type="spellEnd"/>
      <w:r w:rsidR="007C0360" w:rsidRPr="00592779">
        <w:rPr>
          <w:sz w:val="28"/>
          <w:szCs w:val="28"/>
        </w:rPr>
        <w:t>.</w:t>
      </w:r>
      <w:proofErr w:type="spellStart"/>
      <w:r w:rsidR="007C0360" w:rsidRPr="00592779">
        <w:rPr>
          <w:sz w:val="28"/>
          <w:szCs w:val="28"/>
        </w:rPr>
        <w:t>com</w:t>
      </w:r>
      <w:proofErr w:type="spellEnd"/>
      <w:r w:rsidRPr="00592779">
        <w:rPr>
          <w:sz w:val="28"/>
          <w:szCs w:val="28"/>
        </w:rPr>
        <w:t xml:space="preserve">). 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Оформление должно быть разработано в достаточно</w:t>
      </w:r>
      <w:r w:rsidR="006B6A72" w:rsidRPr="00592779">
        <w:rPr>
          <w:sz w:val="28"/>
          <w:szCs w:val="28"/>
        </w:rPr>
        <w:t xml:space="preserve"> цветном стиле</w:t>
      </w:r>
      <w:r w:rsidRPr="00592779">
        <w:rPr>
          <w:sz w:val="28"/>
          <w:szCs w:val="28"/>
        </w:rPr>
        <w:t>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Основные разделы сайта должны быть доступны с первой страницы.</w:t>
      </w:r>
    </w:p>
    <w:p w:rsidR="007C0360" w:rsidRPr="00592779" w:rsidRDefault="007C0360" w:rsidP="00592779">
      <w:pPr>
        <w:ind w:left="25" w:right="92"/>
        <w:jc w:val="both"/>
        <w:rPr>
          <w:sz w:val="28"/>
          <w:szCs w:val="28"/>
        </w:rPr>
      </w:pP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 дизайне сайта не должны присутствовать:</w:t>
      </w:r>
    </w:p>
    <w:p w:rsidR="00167E12" w:rsidRPr="00592779" w:rsidRDefault="00471C5C" w:rsidP="00592779">
      <w:pPr>
        <w:numPr>
          <w:ilvl w:val="0"/>
          <w:numId w:val="4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мелькающие </w:t>
      </w:r>
      <w:proofErr w:type="spellStart"/>
      <w:proofErr w:type="gramStart"/>
      <w:r w:rsidRPr="00592779">
        <w:rPr>
          <w:sz w:val="28"/>
          <w:szCs w:val="28"/>
        </w:rPr>
        <w:t>баннеры;</w:t>
      </w:r>
      <w:r w:rsidR="00684648" w:rsidRPr="00592779">
        <w:rPr>
          <w:sz w:val="28"/>
          <w:szCs w:val="28"/>
        </w:rPr>
        <w:t>о</w:t>
      </w:r>
      <w:proofErr w:type="spellEnd"/>
      <w:proofErr w:type="gramEnd"/>
    </w:p>
    <w:p w:rsidR="00167E12" w:rsidRPr="00592779" w:rsidRDefault="00471C5C" w:rsidP="00592779">
      <w:pPr>
        <w:numPr>
          <w:ilvl w:val="0"/>
          <w:numId w:val="4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много сливающегося текста;</w:t>
      </w:r>
    </w:p>
    <w:p w:rsidR="00167E12" w:rsidRPr="00592779" w:rsidRDefault="00471C5C" w:rsidP="00592779">
      <w:pPr>
        <w:numPr>
          <w:ilvl w:val="0"/>
          <w:numId w:val="4"/>
        </w:numPr>
        <w:spacing w:after="286"/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тёмные и агрессивные цветовые</w:t>
      </w:r>
      <w:r w:rsidR="007C0360" w:rsidRPr="00592779">
        <w:rPr>
          <w:sz w:val="28"/>
          <w:szCs w:val="28"/>
        </w:rPr>
        <w:t xml:space="preserve"> сочетания</w:t>
      </w:r>
      <w:r w:rsidRPr="00592779">
        <w:rPr>
          <w:sz w:val="28"/>
          <w:szCs w:val="28"/>
        </w:rPr>
        <w:t xml:space="preserve">. </w:t>
      </w:r>
    </w:p>
    <w:p w:rsidR="00167E12" w:rsidRPr="00592779" w:rsidRDefault="00A05968" w:rsidP="00592779">
      <w:pPr>
        <w:pStyle w:val="2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2</w:t>
      </w:r>
      <w:r w:rsidR="00471C5C" w:rsidRPr="00592779">
        <w:rPr>
          <w:rFonts w:ascii="Times New Roman" w:hAnsi="Times New Roman" w:cs="Times New Roman"/>
          <w:sz w:val="28"/>
          <w:szCs w:val="28"/>
        </w:rPr>
        <w:t>.2 Порядок утверждения дизайн-концепции</w:t>
      </w:r>
    </w:p>
    <w:p w:rsidR="00167E12" w:rsidRPr="00592779" w:rsidRDefault="00471C5C" w:rsidP="00592779">
      <w:pPr>
        <w:spacing w:after="266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 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 В этом случае Исполнитель разрабатывает второй вариант дизайн-концепции (дорабатывает, вносит изменения). Обязательства по разработке второго варианта дизайн-концепции 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</w:p>
    <w:p w:rsidR="00167E12" w:rsidRPr="00592779" w:rsidRDefault="00471C5C" w:rsidP="00592779">
      <w:pPr>
        <w:spacing w:after="290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Дополнительные (третий и последующие) варианты разрабатываются Исполнителем за отдельную плату на основании дополнительных соглашений. </w:t>
      </w:r>
    </w:p>
    <w:p w:rsidR="00167E12" w:rsidRPr="00592779" w:rsidRDefault="00A05968" w:rsidP="00592779">
      <w:pPr>
        <w:pStyle w:val="1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471C5C" w:rsidRPr="00592779">
        <w:rPr>
          <w:rFonts w:ascii="Times New Roman" w:hAnsi="Times New Roman" w:cs="Times New Roman"/>
          <w:sz w:val="28"/>
          <w:szCs w:val="28"/>
        </w:rPr>
        <w:t>. Функциональные требования</w:t>
      </w:r>
    </w:p>
    <w:p w:rsidR="00167E12" w:rsidRPr="00592779" w:rsidRDefault="00A05968" w:rsidP="00592779">
      <w:pPr>
        <w:pStyle w:val="2"/>
        <w:spacing w:after="77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3</w:t>
      </w:r>
      <w:r w:rsidR="00471C5C" w:rsidRPr="00592779">
        <w:rPr>
          <w:rFonts w:ascii="Times New Roman" w:hAnsi="Times New Roman" w:cs="Times New Roman"/>
          <w:sz w:val="28"/>
          <w:szCs w:val="28"/>
        </w:rPr>
        <w:t>.1 Классы пользователей</w:t>
      </w:r>
    </w:p>
    <w:p w:rsidR="00167E12" w:rsidRPr="00592779" w:rsidRDefault="00FA6533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1) Гость – </w:t>
      </w:r>
      <w:r w:rsidR="00471C5C" w:rsidRPr="00592779">
        <w:rPr>
          <w:sz w:val="28"/>
          <w:szCs w:val="28"/>
        </w:rPr>
        <w:t>пользователь, обладает правами:</w:t>
      </w:r>
    </w:p>
    <w:p w:rsidR="00167E12" w:rsidRPr="00592779" w:rsidRDefault="00471C5C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Статические </w:t>
      </w:r>
      <w:proofErr w:type="gramStart"/>
      <w:r w:rsidRPr="00592779">
        <w:rPr>
          <w:sz w:val="28"/>
          <w:szCs w:val="28"/>
        </w:rPr>
        <w:t>разделы  -</w:t>
      </w:r>
      <w:proofErr w:type="gramEnd"/>
      <w:r w:rsidRPr="00592779">
        <w:rPr>
          <w:sz w:val="28"/>
          <w:szCs w:val="28"/>
        </w:rPr>
        <w:t xml:space="preserve"> просмотр</w:t>
      </w:r>
    </w:p>
    <w:p w:rsidR="00167E12" w:rsidRPr="00592779" w:rsidRDefault="007C0360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Раздел «Гид по </w:t>
      </w:r>
      <w:proofErr w:type="spellStart"/>
      <w:r w:rsidRPr="00592779">
        <w:rPr>
          <w:sz w:val="28"/>
          <w:szCs w:val="28"/>
          <w:lang w:val="en-US"/>
        </w:rPr>
        <w:t>Figma</w:t>
      </w:r>
      <w:proofErr w:type="spellEnd"/>
      <w:r w:rsidR="00471C5C" w:rsidRPr="00592779">
        <w:rPr>
          <w:sz w:val="28"/>
          <w:szCs w:val="28"/>
        </w:rPr>
        <w:t>» – просмотр</w:t>
      </w:r>
    </w:p>
    <w:p w:rsidR="00167E12" w:rsidRPr="00592779" w:rsidRDefault="00471C5C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Элементы раздела «тренажёры» (изображения, текст) – просмотр</w:t>
      </w:r>
    </w:p>
    <w:p w:rsidR="00167E12" w:rsidRPr="00592779" w:rsidRDefault="007C0360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Раздел «Создание сайта с нуля</w:t>
      </w:r>
      <w:r w:rsidR="00471C5C" w:rsidRPr="00592779">
        <w:rPr>
          <w:sz w:val="28"/>
          <w:szCs w:val="28"/>
        </w:rPr>
        <w:t>» – просмотр</w:t>
      </w:r>
    </w:p>
    <w:p w:rsidR="007C0360" w:rsidRPr="00592779" w:rsidRDefault="007C0360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Элементы раздела «Создание сайта с нуля» (изображения, текст) – просмотр</w:t>
      </w:r>
    </w:p>
    <w:p w:rsidR="007C0360" w:rsidRPr="00592779" w:rsidRDefault="007C0360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Раздел «</w:t>
      </w:r>
      <w:r w:rsidRPr="00592779">
        <w:rPr>
          <w:sz w:val="28"/>
          <w:szCs w:val="28"/>
          <w:lang w:val="en-US"/>
        </w:rPr>
        <w:t>UX/UI-</w:t>
      </w:r>
      <w:r w:rsidRPr="00592779">
        <w:rPr>
          <w:sz w:val="28"/>
          <w:szCs w:val="28"/>
        </w:rPr>
        <w:t>дизайн» – просмотр</w:t>
      </w:r>
    </w:p>
    <w:p w:rsidR="007C0360" w:rsidRPr="00592779" w:rsidRDefault="007C0360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Элементы раздела «</w:t>
      </w:r>
      <w:r w:rsidRPr="00592779">
        <w:rPr>
          <w:sz w:val="28"/>
          <w:szCs w:val="28"/>
          <w:lang w:val="en-US"/>
        </w:rPr>
        <w:t>UX</w:t>
      </w:r>
      <w:r w:rsidRPr="00592779">
        <w:rPr>
          <w:sz w:val="28"/>
          <w:szCs w:val="28"/>
        </w:rPr>
        <w:t>/</w:t>
      </w:r>
      <w:r w:rsidRPr="00592779">
        <w:rPr>
          <w:sz w:val="28"/>
          <w:szCs w:val="28"/>
          <w:lang w:val="en-US"/>
        </w:rPr>
        <w:t>UI</w:t>
      </w:r>
      <w:r w:rsidRPr="00592779">
        <w:rPr>
          <w:sz w:val="28"/>
          <w:szCs w:val="28"/>
        </w:rPr>
        <w:t>-дизайн» (изображения, текст) – просмотр</w:t>
      </w:r>
    </w:p>
    <w:p w:rsidR="007C0360" w:rsidRPr="00592779" w:rsidRDefault="007C0360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Раздел «</w:t>
      </w:r>
      <w:r w:rsidR="009C08D2" w:rsidRPr="00592779">
        <w:rPr>
          <w:sz w:val="28"/>
          <w:szCs w:val="28"/>
        </w:rPr>
        <w:t xml:space="preserve">Плагины для </w:t>
      </w:r>
      <w:proofErr w:type="spellStart"/>
      <w:r w:rsidR="009C08D2" w:rsidRPr="00592779">
        <w:rPr>
          <w:sz w:val="28"/>
          <w:szCs w:val="28"/>
          <w:lang w:val="en-US"/>
        </w:rPr>
        <w:t>Figma</w:t>
      </w:r>
      <w:proofErr w:type="spellEnd"/>
      <w:r w:rsidRPr="00592779">
        <w:rPr>
          <w:sz w:val="28"/>
          <w:szCs w:val="28"/>
        </w:rPr>
        <w:t>» – просмотр</w:t>
      </w:r>
    </w:p>
    <w:p w:rsidR="007C0360" w:rsidRPr="00592779" w:rsidRDefault="007C0360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Элементы раздела «</w:t>
      </w:r>
      <w:r w:rsidR="009C08D2" w:rsidRPr="00592779">
        <w:rPr>
          <w:sz w:val="28"/>
          <w:szCs w:val="28"/>
        </w:rPr>
        <w:t xml:space="preserve">Плагины для </w:t>
      </w:r>
      <w:proofErr w:type="spellStart"/>
      <w:r w:rsidR="009C08D2" w:rsidRPr="00592779">
        <w:rPr>
          <w:sz w:val="28"/>
          <w:szCs w:val="28"/>
          <w:lang w:val="en-US"/>
        </w:rPr>
        <w:t>Figma</w:t>
      </w:r>
      <w:proofErr w:type="spellEnd"/>
      <w:r w:rsidRPr="00592779">
        <w:rPr>
          <w:sz w:val="28"/>
          <w:szCs w:val="28"/>
        </w:rPr>
        <w:t>» (изображения, текст) – просмотр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Раздел «</w:t>
      </w:r>
      <w:proofErr w:type="spellStart"/>
      <w:r w:rsidRPr="00592779">
        <w:rPr>
          <w:sz w:val="28"/>
          <w:szCs w:val="28"/>
        </w:rPr>
        <w:t>Видеоуроки</w:t>
      </w:r>
      <w:proofErr w:type="spellEnd"/>
      <w:r w:rsidRPr="00592779">
        <w:rPr>
          <w:sz w:val="28"/>
          <w:szCs w:val="28"/>
        </w:rPr>
        <w:t>» – просмотр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Элементы раздела «</w:t>
      </w:r>
      <w:proofErr w:type="spellStart"/>
      <w:r w:rsidRPr="00592779">
        <w:rPr>
          <w:sz w:val="28"/>
          <w:szCs w:val="28"/>
        </w:rPr>
        <w:t>Видеоуроки</w:t>
      </w:r>
      <w:proofErr w:type="spellEnd"/>
      <w:r w:rsidRPr="00592779">
        <w:rPr>
          <w:sz w:val="28"/>
          <w:szCs w:val="28"/>
        </w:rPr>
        <w:t>» (видео) – просмотр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Раздел «Викторина» – возможность пройти тест</w:t>
      </w:r>
    </w:p>
    <w:p w:rsidR="007C0360" w:rsidRPr="00592779" w:rsidRDefault="007C0360" w:rsidP="00592779">
      <w:pPr>
        <w:ind w:left="78" w:right="92" w:firstLine="0"/>
        <w:jc w:val="both"/>
        <w:rPr>
          <w:sz w:val="28"/>
          <w:szCs w:val="28"/>
        </w:rPr>
      </w:pPr>
    </w:p>
    <w:p w:rsidR="007C0360" w:rsidRPr="00592779" w:rsidRDefault="007C0360" w:rsidP="00592779">
      <w:pPr>
        <w:ind w:left="360" w:right="92" w:firstLine="0"/>
        <w:jc w:val="both"/>
        <w:rPr>
          <w:sz w:val="28"/>
          <w:szCs w:val="28"/>
        </w:rPr>
      </w:pPr>
    </w:p>
    <w:p w:rsidR="00167E12" w:rsidRPr="00592779" w:rsidRDefault="00471C5C" w:rsidP="00592779">
      <w:pPr>
        <w:ind w:left="355" w:right="92" w:hanging="3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4) Администратор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системы: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Раздел «Гид по </w:t>
      </w:r>
      <w:proofErr w:type="spellStart"/>
      <w:r w:rsidRPr="00592779">
        <w:rPr>
          <w:sz w:val="28"/>
          <w:szCs w:val="28"/>
          <w:lang w:val="en-US"/>
        </w:rPr>
        <w:t>Figma</w:t>
      </w:r>
      <w:proofErr w:type="spellEnd"/>
      <w:r w:rsidRPr="00592779">
        <w:rPr>
          <w:sz w:val="28"/>
          <w:szCs w:val="28"/>
        </w:rPr>
        <w:t>» – просмотр, редактирование, добавление, удаление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Элементы раздела «тренажёры» (изображения, текст) – просмотр, редактирование, добавление, удаление 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Раздел «Создание сайта с нуля» – просмотр, редактирование, добавление, удаление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Элементы раздела «Создание сайта с нуля» (изображения, текст) – просмотр, редактирование, добавление, удаление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Раздел «</w:t>
      </w:r>
      <w:r w:rsidRPr="00592779">
        <w:rPr>
          <w:sz w:val="28"/>
          <w:szCs w:val="28"/>
          <w:lang w:val="en-US"/>
        </w:rPr>
        <w:t>UX</w:t>
      </w:r>
      <w:r w:rsidRPr="00592779">
        <w:rPr>
          <w:sz w:val="28"/>
          <w:szCs w:val="28"/>
        </w:rPr>
        <w:t>/</w:t>
      </w:r>
      <w:r w:rsidRPr="00592779">
        <w:rPr>
          <w:sz w:val="28"/>
          <w:szCs w:val="28"/>
          <w:lang w:val="en-US"/>
        </w:rPr>
        <w:t>UI</w:t>
      </w:r>
      <w:r w:rsidRPr="00592779">
        <w:rPr>
          <w:sz w:val="28"/>
          <w:szCs w:val="28"/>
        </w:rPr>
        <w:t>-дизайн» – просмотр, редактирование, добавление, удаление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Элементы раздела «</w:t>
      </w:r>
      <w:r w:rsidRPr="00592779">
        <w:rPr>
          <w:sz w:val="28"/>
          <w:szCs w:val="28"/>
          <w:lang w:val="en-US"/>
        </w:rPr>
        <w:t>UX</w:t>
      </w:r>
      <w:r w:rsidRPr="00592779">
        <w:rPr>
          <w:sz w:val="28"/>
          <w:szCs w:val="28"/>
        </w:rPr>
        <w:t>/</w:t>
      </w:r>
      <w:r w:rsidRPr="00592779">
        <w:rPr>
          <w:sz w:val="28"/>
          <w:szCs w:val="28"/>
          <w:lang w:val="en-US"/>
        </w:rPr>
        <w:t>UI</w:t>
      </w:r>
      <w:r w:rsidRPr="00592779">
        <w:rPr>
          <w:sz w:val="28"/>
          <w:szCs w:val="28"/>
        </w:rPr>
        <w:t>-дизайн» (изображения, текст) – просмотр, редактирование, добавление, удаление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Раздел «Плагины для </w:t>
      </w:r>
      <w:proofErr w:type="spellStart"/>
      <w:r w:rsidRPr="00592779">
        <w:rPr>
          <w:sz w:val="28"/>
          <w:szCs w:val="28"/>
          <w:lang w:val="en-US"/>
        </w:rPr>
        <w:t>Figma</w:t>
      </w:r>
      <w:proofErr w:type="spellEnd"/>
      <w:r w:rsidRPr="00592779">
        <w:rPr>
          <w:sz w:val="28"/>
          <w:szCs w:val="28"/>
        </w:rPr>
        <w:t>» – просмотр, редактирование, добавление, удаление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Элементы раздела «Плагины для </w:t>
      </w:r>
      <w:proofErr w:type="spellStart"/>
      <w:r w:rsidRPr="00592779">
        <w:rPr>
          <w:sz w:val="28"/>
          <w:szCs w:val="28"/>
          <w:lang w:val="en-US"/>
        </w:rPr>
        <w:t>Figma</w:t>
      </w:r>
      <w:proofErr w:type="spellEnd"/>
      <w:r w:rsidRPr="00592779">
        <w:rPr>
          <w:sz w:val="28"/>
          <w:szCs w:val="28"/>
        </w:rPr>
        <w:t>» (изображения, текст) – просмотр, редактирование, добавление, удаление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Раздел «</w:t>
      </w:r>
      <w:proofErr w:type="spellStart"/>
      <w:r w:rsidRPr="00592779">
        <w:rPr>
          <w:sz w:val="28"/>
          <w:szCs w:val="28"/>
        </w:rPr>
        <w:t>Видеоуроки</w:t>
      </w:r>
      <w:proofErr w:type="spellEnd"/>
      <w:r w:rsidRPr="00592779">
        <w:rPr>
          <w:sz w:val="28"/>
          <w:szCs w:val="28"/>
        </w:rPr>
        <w:t>» – просмотр, редактирование, добавление, удаление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Элементы раздела «</w:t>
      </w:r>
      <w:proofErr w:type="spellStart"/>
      <w:r w:rsidRPr="00592779">
        <w:rPr>
          <w:sz w:val="28"/>
          <w:szCs w:val="28"/>
        </w:rPr>
        <w:t>Видеоуроки</w:t>
      </w:r>
      <w:proofErr w:type="spellEnd"/>
      <w:r w:rsidRPr="00592779">
        <w:rPr>
          <w:sz w:val="28"/>
          <w:szCs w:val="28"/>
        </w:rPr>
        <w:t>» (видео) – просмотр, редактирование, добавление, удаление</w:t>
      </w:r>
    </w:p>
    <w:p w:rsidR="009C08D2" w:rsidRPr="00592779" w:rsidRDefault="009C08D2" w:rsidP="00592779">
      <w:pPr>
        <w:numPr>
          <w:ilvl w:val="0"/>
          <w:numId w:val="5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Раздел «Викторина» – просмотр, редактирование, добавление, удаление</w:t>
      </w:r>
    </w:p>
    <w:p w:rsidR="009C08D2" w:rsidRPr="00592779" w:rsidRDefault="009C08D2" w:rsidP="00592779">
      <w:pPr>
        <w:ind w:left="360" w:right="92" w:firstLine="0"/>
        <w:jc w:val="both"/>
        <w:rPr>
          <w:sz w:val="28"/>
          <w:szCs w:val="28"/>
        </w:rPr>
      </w:pPr>
    </w:p>
    <w:p w:rsidR="00167E12" w:rsidRPr="00592779" w:rsidRDefault="00A05968" w:rsidP="00592779">
      <w:pPr>
        <w:pStyle w:val="2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3</w:t>
      </w:r>
      <w:r w:rsidR="00471C5C" w:rsidRPr="00592779">
        <w:rPr>
          <w:rFonts w:ascii="Times New Roman" w:hAnsi="Times New Roman" w:cs="Times New Roman"/>
          <w:sz w:val="28"/>
          <w:szCs w:val="28"/>
        </w:rPr>
        <w:t>.2 Требования к представлению сайта</w:t>
      </w:r>
    </w:p>
    <w:p w:rsidR="00167E12" w:rsidRPr="00592779" w:rsidRDefault="00471C5C" w:rsidP="00592779">
      <w:pPr>
        <w:spacing w:after="250" w:line="265" w:lineRule="auto"/>
        <w:ind w:left="25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>Требования к представлению главной страницы сайта.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lastRenderedPageBreak/>
        <w:t>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</w:t>
      </w:r>
      <w:r w:rsidR="009C08D2" w:rsidRPr="00592779">
        <w:rPr>
          <w:sz w:val="28"/>
          <w:szCs w:val="28"/>
        </w:rPr>
        <w:t xml:space="preserve"> информацию о сайте</w:t>
      </w:r>
      <w:r w:rsidRPr="00592779">
        <w:rPr>
          <w:sz w:val="28"/>
          <w:szCs w:val="28"/>
        </w:rPr>
        <w:t>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Контентная область первой страницы должна делиться на следующие разделы:</w:t>
      </w:r>
    </w:p>
    <w:p w:rsidR="00167E12" w:rsidRPr="00592779" w:rsidRDefault="00F938F8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Заголовок раздела</w:t>
      </w:r>
      <w:r w:rsidR="00471C5C" w:rsidRPr="00592779">
        <w:rPr>
          <w:sz w:val="28"/>
          <w:szCs w:val="28"/>
        </w:rPr>
        <w:t>;</w:t>
      </w:r>
    </w:p>
    <w:p w:rsidR="00167E12" w:rsidRPr="00592779" w:rsidRDefault="00F938F8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Содержание </w:t>
      </w:r>
      <w:proofErr w:type="gramStart"/>
      <w:r w:rsidRPr="00592779">
        <w:rPr>
          <w:sz w:val="28"/>
          <w:szCs w:val="28"/>
        </w:rPr>
        <w:t>имеющие якорные ссылки</w:t>
      </w:r>
      <w:proofErr w:type="gramEnd"/>
      <w:r w:rsidRPr="00592779">
        <w:rPr>
          <w:sz w:val="28"/>
          <w:szCs w:val="28"/>
        </w:rPr>
        <w:t xml:space="preserve"> перенаправляющие на тему в тексте</w:t>
      </w:r>
      <w:r w:rsidR="00471C5C" w:rsidRPr="00592779">
        <w:rPr>
          <w:sz w:val="28"/>
          <w:szCs w:val="28"/>
        </w:rPr>
        <w:t>;</w:t>
      </w:r>
    </w:p>
    <w:p w:rsidR="00167E12" w:rsidRPr="00592779" w:rsidRDefault="006C5FCB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Навигационное меню сайта</w:t>
      </w:r>
      <w:r w:rsidR="00471C5C" w:rsidRPr="00592779">
        <w:rPr>
          <w:sz w:val="28"/>
          <w:szCs w:val="28"/>
        </w:rPr>
        <w:t>;</w:t>
      </w:r>
    </w:p>
    <w:p w:rsidR="006C6955" w:rsidRPr="00592779" w:rsidRDefault="006C6955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Вводный текст о данном сайте;</w:t>
      </w:r>
    </w:p>
    <w:p w:rsidR="00F938F8" w:rsidRPr="00592779" w:rsidRDefault="00F56628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И</w:t>
      </w:r>
      <w:r w:rsidR="00F938F8" w:rsidRPr="00592779">
        <w:rPr>
          <w:sz w:val="28"/>
          <w:szCs w:val="28"/>
        </w:rPr>
        <w:t>нформация</w:t>
      </w:r>
      <w:r w:rsidR="00F938F8" w:rsidRPr="00592779">
        <w:rPr>
          <w:sz w:val="28"/>
          <w:szCs w:val="28"/>
          <w:lang w:val="en-US"/>
        </w:rPr>
        <w:t>;</w:t>
      </w:r>
    </w:p>
    <w:p w:rsidR="006C5FCB" w:rsidRPr="00592779" w:rsidRDefault="006C5FCB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  <w:shd w:val="clear" w:color="auto" w:fill="FFFFFF"/>
        </w:rPr>
        <w:t>внизу страницы - краткая контактная информация – телефон, электронные почты социальные сети;</w:t>
      </w:r>
    </w:p>
    <w:p w:rsidR="00F938F8" w:rsidRPr="00592779" w:rsidRDefault="00F938F8" w:rsidP="00592779">
      <w:pPr>
        <w:ind w:left="155" w:right="92" w:firstLine="0"/>
        <w:jc w:val="both"/>
        <w:rPr>
          <w:sz w:val="28"/>
          <w:szCs w:val="28"/>
        </w:rPr>
      </w:pP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Во время работы с сайтом при разрешении экрана не менее 1024х768 пикселей не должна появляться горизонтальная полоса прокрутки. При увеличенном разрешении функциональные блоки расширяются в соответствующих пропорциях, заполняя всю рабочую область экрана браузера.</w:t>
      </w:r>
    </w:p>
    <w:p w:rsidR="00167E12" w:rsidRPr="00592779" w:rsidRDefault="00905F4C" w:rsidP="00592779">
      <w:pPr>
        <w:spacing w:after="290" w:line="259" w:lineRule="auto"/>
        <w:ind w:left="28" w:firstLine="0"/>
        <w:jc w:val="both"/>
        <w:rPr>
          <w:sz w:val="28"/>
          <w:szCs w:val="28"/>
        </w:rPr>
      </w:pPr>
      <w:r w:rsidRPr="00592779">
        <w:rPr>
          <w:noProof/>
          <w:sz w:val="28"/>
          <w:szCs w:val="28"/>
        </w:rPr>
        <w:drawing>
          <wp:inline distT="0" distB="0" distL="0" distR="0" wp14:anchorId="11F5D246" wp14:editId="2B66C018">
            <wp:extent cx="6541770" cy="4066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12" w:rsidRPr="00592779" w:rsidRDefault="00471C5C" w:rsidP="00592779">
      <w:pPr>
        <w:spacing w:after="266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Рис. 1. Пример размещения элементов главной страницы. </w:t>
      </w:r>
    </w:p>
    <w:p w:rsidR="006C6955" w:rsidRPr="00592779" w:rsidRDefault="00471C5C" w:rsidP="00592779">
      <w:pPr>
        <w:ind w:left="25" w:right="806"/>
        <w:jc w:val="both"/>
        <w:rPr>
          <w:b/>
          <w:sz w:val="28"/>
          <w:szCs w:val="28"/>
        </w:rPr>
      </w:pPr>
      <w:r w:rsidRPr="00592779">
        <w:rPr>
          <w:b/>
          <w:sz w:val="28"/>
          <w:szCs w:val="28"/>
        </w:rPr>
        <w:t xml:space="preserve">Графическая оболочка внутренних страниц </w:t>
      </w:r>
    </w:p>
    <w:p w:rsidR="00167E12" w:rsidRPr="00592779" w:rsidRDefault="00471C5C" w:rsidP="00592779">
      <w:pPr>
        <w:ind w:left="25" w:right="806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 Графическая оболочка внутренних страниц</w:t>
      </w:r>
      <w:r w:rsidR="00B40771" w:rsidRPr="00592779">
        <w:rPr>
          <w:sz w:val="28"/>
          <w:szCs w:val="28"/>
        </w:rPr>
        <w:t xml:space="preserve"> (для страниц “Создание сайта с нуля”, “Плагины для </w:t>
      </w:r>
      <w:proofErr w:type="spellStart"/>
      <w:r w:rsidR="00B40771" w:rsidRPr="00592779">
        <w:rPr>
          <w:sz w:val="28"/>
          <w:szCs w:val="28"/>
          <w:lang w:val="en-US"/>
        </w:rPr>
        <w:t>Figma</w:t>
      </w:r>
      <w:proofErr w:type="spellEnd"/>
      <w:r w:rsidR="00B40771" w:rsidRPr="00592779">
        <w:rPr>
          <w:sz w:val="28"/>
          <w:szCs w:val="28"/>
        </w:rPr>
        <w:t>”, “</w:t>
      </w:r>
      <w:r w:rsidR="00B40771" w:rsidRPr="00592779">
        <w:rPr>
          <w:sz w:val="28"/>
          <w:szCs w:val="28"/>
          <w:lang w:val="en-US"/>
        </w:rPr>
        <w:t>UX</w:t>
      </w:r>
      <w:r w:rsidR="00B40771" w:rsidRPr="00592779">
        <w:rPr>
          <w:sz w:val="28"/>
          <w:szCs w:val="28"/>
        </w:rPr>
        <w:t>/</w:t>
      </w:r>
      <w:r w:rsidR="00B40771" w:rsidRPr="00592779">
        <w:rPr>
          <w:sz w:val="28"/>
          <w:szCs w:val="28"/>
          <w:lang w:val="en-US"/>
        </w:rPr>
        <w:t>UI</w:t>
      </w:r>
      <w:r w:rsidR="00B40771" w:rsidRPr="00592779">
        <w:rPr>
          <w:sz w:val="28"/>
          <w:szCs w:val="28"/>
        </w:rPr>
        <w:t>-дизайн”)</w:t>
      </w:r>
      <w:r w:rsidRPr="00592779">
        <w:rPr>
          <w:sz w:val="28"/>
          <w:szCs w:val="28"/>
        </w:rPr>
        <w:t xml:space="preserve"> должна делиться на следующие разделы:</w:t>
      </w:r>
    </w:p>
    <w:p w:rsidR="00F56628" w:rsidRPr="00592779" w:rsidRDefault="006C5FCB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Навигационное меню сайта</w:t>
      </w:r>
      <w:r w:rsidR="00F56628" w:rsidRPr="00592779">
        <w:rPr>
          <w:sz w:val="28"/>
          <w:szCs w:val="28"/>
        </w:rPr>
        <w:t>;</w:t>
      </w:r>
    </w:p>
    <w:p w:rsidR="00F56628" w:rsidRPr="00592779" w:rsidRDefault="00F56628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Заголовок раздела;</w:t>
      </w:r>
    </w:p>
    <w:p w:rsidR="00F56628" w:rsidRPr="00592779" w:rsidRDefault="00F56628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lastRenderedPageBreak/>
        <w:t>Информация</w:t>
      </w:r>
    </w:p>
    <w:p w:rsidR="00F56628" w:rsidRPr="00592779" w:rsidRDefault="00F56628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Содержание </w:t>
      </w:r>
      <w:proofErr w:type="gramStart"/>
      <w:r w:rsidRPr="00592779">
        <w:rPr>
          <w:sz w:val="28"/>
          <w:szCs w:val="28"/>
        </w:rPr>
        <w:t>имеющие якорные ссылки</w:t>
      </w:r>
      <w:proofErr w:type="gramEnd"/>
      <w:r w:rsidRPr="00592779">
        <w:rPr>
          <w:sz w:val="28"/>
          <w:szCs w:val="28"/>
        </w:rPr>
        <w:t xml:space="preserve"> перенаправляющие на тему в тексте;</w:t>
      </w:r>
    </w:p>
    <w:p w:rsidR="006C5FCB" w:rsidRPr="00592779" w:rsidRDefault="006C5FCB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  <w:shd w:val="clear" w:color="auto" w:fill="FFFFFF"/>
        </w:rPr>
        <w:t>внизу страницы - краткая контактная информация – телефон, электронные почты социальные сети;</w:t>
      </w:r>
    </w:p>
    <w:p w:rsidR="006C5FCB" w:rsidRPr="00592779" w:rsidRDefault="006C5FCB" w:rsidP="00592779">
      <w:pPr>
        <w:ind w:left="155" w:right="92" w:firstLine="0"/>
        <w:jc w:val="both"/>
        <w:rPr>
          <w:sz w:val="28"/>
          <w:szCs w:val="28"/>
        </w:rPr>
      </w:pPr>
    </w:p>
    <w:p w:rsidR="00F56628" w:rsidRPr="00592779" w:rsidRDefault="00F56628" w:rsidP="00592779">
      <w:pPr>
        <w:ind w:left="155" w:right="92" w:firstLine="0"/>
        <w:jc w:val="both"/>
        <w:rPr>
          <w:sz w:val="28"/>
          <w:szCs w:val="28"/>
        </w:rPr>
      </w:pPr>
    </w:p>
    <w:p w:rsidR="00167E12" w:rsidRPr="00592779" w:rsidRDefault="00905F4C" w:rsidP="00592779">
      <w:pPr>
        <w:spacing w:after="288" w:line="259" w:lineRule="auto"/>
        <w:ind w:left="28" w:firstLine="0"/>
        <w:jc w:val="both"/>
        <w:rPr>
          <w:sz w:val="28"/>
          <w:szCs w:val="28"/>
        </w:rPr>
      </w:pPr>
      <w:r w:rsidRPr="00592779">
        <w:rPr>
          <w:noProof/>
          <w:sz w:val="28"/>
          <w:szCs w:val="28"/>
        </w:rPr>
        <w:drawing>
          <wp:inline distT="0" distB="0" distL="0" distR="0" wp14:anchorId="500E8494" wp14:editId="12B22FD3">
            <wp:extent cx="6541770" cy="40722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12" w:rsidRPr="00592779" w:rsidRDefault="00471C5C" w:rsidP="00592779">
      <w:pPr>
        <w:spacing w:after="258" w:line="259" w:lineRule="auto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Рис. 2. Пример размещения элементов внутренних страниц сайта. </w:t>
      </w:r>
    </w:p>
    <w:p w:rsidR="00B40771" w:rsidRPr="00592779" w:rsidRDefault="00B40771" w:rsidP="00592779">
      <w:pPr>
        <w:ind w:left="25" w:right="806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Графическая оболочка внутренней страницы “</w:t>
      </w:r>
      <w:proofErr w:type="spellStart"/>
      <w:r w:rsidRPr="00592779">
        <w:rPr>
          <w:sz w:val="28"/>
          <w:szCs w:val="28"/>
        </w:rPr>
        <w:t>Видеуроки</w:t>
      </w:r>
      <w:proofErr w:type="spellEnd"/>
      <w:r w:rsidRPr="00592779">
        <w:rPr>
          <w:sz w:val="28"/>
          <w:szCs w:val="28"/>
        </w:rPr>
        <w:t>” должна делиться на следующие разделы:</w:t>
      </w:r>
    </w:p>
    <w:p w:rsidR="006C5FCB" w:rsidRPr="00592779" w:rsidRDefault="006C5FCB" w:rsidP="00592779">
      <w:pPr>
        <w:ind w:left="25" w:right="806"/>
        <w:jc w:val="both"/>
        <w:rPr>
          <w:sz w:val="28"/>
          <w:szCs w:val="28"/>
        </w:rPr>
      </w:pPr>
    </w:p>
    <w:p w:rsidR="006C5FCB" w:rsidRPr="00592779" w:rsidRDefault="006C5FCB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Навигационное меню сайта;</w:t>
      </w:r>
    </w:p>
    <w:p w:rsidR="006C5FCB" w:rsidRPr="00592779" w:rsidRDefault="006C5FCB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Видео</w:t>
      </w:r>
      <w:r w:rsidRPr="00592779">
        <w:rPr>
          <w:sz w:val="28"/>
          <w:szCs w:val="28"/>
          <w:lang w:val="en-US"/>
        </w:rPr>
        <w:t>;</w:t>
      </w:r>
    </w:p>
    <w:p w:rsidR="006C5FCB" w:rsidRPr="00592779" w:rsidRDefault="006C5FCB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Заголовок для видео</w:t>
      </w:r>
      <w:r w:rsidRPr="00592779">
        <w:rPr>
          <w:sz w:val="28"/>
          <w:szCs w:val="28"/>
          <w:lang w:val="en-US"/>
        </w:rPr>
        <w:t>;</w:t>
      </w:r>
    </w:p>
    <w:p w:rsidR="006C5FCB" w:rsidRPr="00592779" w:rsidRDefault="006C5FCB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  <w:shd w:val="clear" w:color="auto" w:fill="FFFFFF"/>
        </w:rPr>
        <w:t>внизу страницы - краткая контактная информация – телефон, электронные почты социальные сети;</w:t>
      </w:r>
    </w:p>
    <w:p w:rsidR="006C5FCB" w:rsidRPr="00592779" w:rsidRDefault="006C5FCB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Заголовок раздела</w:t>
      </w:r>
      <w:r w:rsidRPr="00592779">
        <w:rPr>
          <w:sz w:val="28"/>
          <w:szCs w:val="28"/>
          <w:lang w:val="en-US"/>
        </w:rPr>
        <w:t>;</w:t>
      </w:r>
    </w:p>
    <w:p w:rsidR="006C5FCB" w:rsidRPr="00592779" w:rsidRDefault="006C5FCB" w:rsidP="00592779">
      <w:pPr>
        <w:ind w:left="25" w:right="806"/>
        <w:jc w:val="both"/>
        <w:rPr>
          <w:sz w:val="28"/>
          <w:szCs w:val="28"/>
        </w:rPr>
      </w:pPr>
      <w:r w:rsidRPr="00592779">
        <w:rPr>
          <w:noProof/>
          <w:sz w:val="28"/>
          <w:szCs w:val="28"/>
        </w:rPr>
        <w:lastRenderedPageBreak/>
        <w:drawing>
          <wp:inline distT="0" distB="0" distL="0" distR="0" wp14:anchorId="53F35585" wp14:editId="74BCE0A6">
            <wp:extent cx="6541770" cy="405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CB" w:rsidRPr="00592779" w:rsidRDefault="006C5FCB" w:rsidP="00592779">
      <w:pPr>
        <w:spacing w:after="258" w:line="259" w:lineRule="auto"/>
        <w:jc w:val="both"/>
        <w:rPr>
          <w:sz w:val="28"/>
          <w:szCs w:val="28"/>
        </w:rPr>
      </w:pPr>
    </w:p>
    <w:p w:rsidR="006C5FCB" w:rsidRPr="00592779" w:rsidRDefault="006C5FCB" w:rsidP="00592779">
      <w:pPr>
        <w:spacing w:after="258" w:line="259" w:lineRule="auto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Рис. 3. Пример размещения элементов на странице “</w:t>
      </w:r>
      <w:proofErr w:type="spellStart"/>
      <w:r w:rsidRPr="00592779">
        <w:rPr>
          <w:sz w:val="28"/>
          <w:szCs w:val="28"/>
        </w:rPr>
        <w:t>Видеоуроки</w:t>
      </w:r>
      <w:proofErr w:type="spellEnd"/>
      <w:r w:rsidRPr="00592779">
        <w:rPr>
          <w:sz w:val="28"/>
          <w:szCs w:val="28"/>
        </w:rPr>
        <w:t xml:space="preserve">”. </w:t>
      </w:r>
    </w:p>
    <w:p w:rsidR="006C5FCB" w:rsidRPr="00592779" w:rsidRDefault="006C5FCB" w:rsidP="00592779">
      <w:pPr>
        <w:ind w:left="25" w:right="806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Графическая оболочка внутренней страницы “</w:t>
      </w:r>
      <w:proofErr w:type="gramStart"/>
      <w:r w:rsidRPr="00592779">
        <w:rPr>
          <w:sz w:val="28"/>
          <w:szCs w:val="28"/>
        </w:rPr>
        <w:t>Викторина ”</w:t>
      </w:r>
      <w:proofErr w:type="gramEnd"/>
      <w:r w:rsidRPr="00592779">
        <w:rPr>
          <w:sz w:val="28"/>
          <w:szCs w:val="28"/>
        </w:rPr>
        <w:t xml:space="preserve"> должна делиться на следующие разделы:</w:t>
      </w:r>
    </w:p>
    <w:p w:rsidR="006C5FCB" w:rsidRPr="00592779" w:rsidRDefault="006C5FCB" w:rsidP="00592779">
      <w:pPr>
        <w:ind w:left="25" w:right="806"/>
        <w:jc w:val="both"/>
        <w:rPr>
          <w:sz w:val="28"/>
          <w:szCs w:val="28"/>
        </w:rPr>
      </w:pPr>
    </w:p>
    <w:p w:rsidR="006C5FCB" w:rsidRPr="00592779" w:rsidRDefault="006C5FCB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Навигационное меню сайта;</w:t>
      </w:r>
    </w:p>
    <w:p w:rsidR="006C5FCB" w:rsidRPr="00592779" w:rsidRDefault="006C5FCB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Заголовок раздела</w:t>
      </w:r>
      <w:r w:rsidRPr="00592779">
        <w:rPr>
          <w:sz w:val="28"/>
          <w:szCs w:val="28"/>
          <w:lang w:val="en-US"/>
        </w:rPr>
        <w:t>;</w:t>
      </w:r>
    </w:p>
    <w:p w:rsidR="006C5FCB" w:rsidRPr="00592779" w:rsidRDefault="006C5FCB" w:rsidP="00592779">
      <w:pPr>
        <w:numPr>
          <w:ilvl w:val="0"/>
          <w:numId w:val="8"/>
        </w:numPr>
        <w:ind w:right="92" w:hanging="14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Викторина</w:t>
      </w:r>
      <w:r w:rsidRPr="00592779">
        <w:rPr>
          <w:sz w:val="28"/>
          <w:szCs w:val="28"/>
          <w:lang w:val="en-US"/>
        </w:rPr>
        <w:t>;</w:t>
      </w:r>
    </w:p>
    <w:p w:rsidR="006C5FCB" w:rsidRPr="00592779" w:rsidRDefault="006C5FCB" w:rsidP="00592779">
      <w:pPr>
        <w:ind w:left="155" w:right="92" w:firstLine="0"/>
        <w:jc w:val="both"/>
        <w:rPr>
          <w:sz w:val="28"/>
          <w:szCs w:val="28"/>
        </w:rPr>
      </w:pPr>
      <w:r w:rsidRPr="00592779">
        <w:rPr>
          <w:noProof/>
          <w:sz w:val="28"/>
          <w:szCs w:val="28"/>
        </w:rPr>
        <w:lastRenderedPageBreak/>
        <w:drawing>
          <wp:inline distT="0" distB="0" distL="0" distR="0" wp14:anchorId="7005256C" wp14:editId="16019A13">
            <wp:extent cx="6541770" cy="4079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71" w:rsidRPr="00592779" w:rsidRDefault="00B40771" w:rsidP="00592779">
      <w:pPr>
        <w:spacing w:after="258" w:line="259" w:lineRule="auto"/>
        <w:jc w:val="both"/>
        <w:rPr>
          <w:sz w:val="28"/>
          <w:szCs w:val="28"/>
        </w:rPr>
      </w:pPr>
    </w:p>
    <w:p w:rsidR="006C5FCB" w:rsidRPr="00592779" w:rsidRDefault="006C5FCB" w:rsidP="00592779">
      <w:pPr>
        <w:spacing w:after="258" w:line="259" w:lineRule="auto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Рис. 4. Пример размещения элементов на странице “</w:t>
      </w:r>
      <w:proofErr w:type="gramStart"/>
      <w:r w:rsidRPr="00592779">
        <w:rPr>
          <w:sz w:val="28"/>
          <w:szCs w:val="28"/>
        </w:rPr>
        <w:t>Викторина ”</w:t>
      </w:r>
      <w:proofErr w:type="gramEnd"/>
      <w:r w:rsidRPr="00592779">
        <w:rPr>
          <w:sz w:val="28"/>
          <w:szCs w:val="28"/>
        </w:rPr>
        <w:t xml:space="preserve">. </w:t>
      </w:r>
    </w:p>
    <w:p w:rsidR="00167E12" w:rsidRPr="00592779" w:rsidRDefault="00471C5C" w:rsidP="00592779">
      <w:pPr>
        <w:pStyle w:val="1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eastAsia="Times New Roman" w:hAnsi="Times New Roman" w:cs="Times New Roman"/>
          <w:sz w:val="28"/>
          <w:szCs w:val="28"/>
        </w:rPr>
        <w:t>Требования к структуре сайта</w:t>
      </w:r>
      <w:r w:rsidRPr="00592779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</w:p>
    <w:p w:rsidR="00167E12" w:rsidRPr="00592779" w:rsidRDefault="00471C5C" w:rsidP="00592779">
      <w:pPr>
        <w:spacing w:after="306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Все названия разделов сайта, приведенные ниже, являются условными и могут корректироваться по согласованию с Заказчиком в ходе проектирования. При помощи системы управления сайтом (ITCMS) структура и состав разделов сайта в дальнейшем могут быть изменены и дополнены.</w:t>
      </w:r>
    </w:p>
    <w:p w:rsidR="00167E12" w:rsidRPr="00592779" w:rsidRDefault="00592779" w:rsidP="00592779">
      <w:pPr>
        <w:spacing w:after="542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lastRenderedPageBreak/>
        <w:drawing>
          <wp:inline distT="0" distB="0" distL="0" distR="0" wp14:anchorId="1CB018AE" wp14:editId="5B8A0FD3">
            <wp:extent cx="5153744" cy="603969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968" w:rsidRPr="00592779">
        <w:rPr>
          <w:sz w:val="28"/>
          <w:szCs w:val="28"/>
        </w:rPr>
        <w:t>.</w:t>
      </w:r>
    </w:p>
    <w:p w:rsidR="00167E12" w:rsidRPr="00592779" w:rsidRDefault="00A05968" w:rsidP="00592779">
      <w:pPr>
        <w:pStyle w:val="3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3</w:t>
      </w:r>
      <w:r w:rsidR="001D7375" w:rsidRPr="00592779">
        <w:rPr>
          <w:rFonts w:ascii="Times New Roman" w:hAnsi="Times New Roman" w:cs="Times New Roman"/>
          <w:sz w:val="28"/>
          <w:szCs w:val="28"/>
        </w:rPr>
        <w:t>.3</w:t>
      </w:r>
      <w:r w:rsidR="00471C5C" w:rsidRPr="00592779">
        <w:rPr>
          <w:rFonts w:ascii="Times New Roman" w:hAnsi="Times New Roman" w:cs="Times New Roman"/>
          <w:sz w:val="28"/>
          <w:szCs w:val="28"/>
        </w:rPr>
        <w:t xml:space="preserve"> Требования к разделению доступа</w:t>
      </w:r>
    </w:p>
    <w:p w:rsidR="00AD0A07" w:rsidRPr="00592779" w:rsidRDefault="00AD0A07" w:rsidP="00592779">
      <w:pPr>
        <w:jc w:val="both"/>
        <w:rPr>
          <w:sz w:val="28"/>
          <w:szCs w:val="28"/>
        </w:rPr>
      </w:pPr>
    </w:p>
    <w:p w:rsidR="00AD0A07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Все опубликованные разделы сайта дол</w:t>
      </w:r>
      <w:r w:rsidR="00AD0A07" w:rsidRPr="00592779">
        <w:rPr>
          <w:sz w:val="28"/>
          <w:szCs w:val="28"/>
        </w:rPr>
        <w:t>жны открываться для всех пользователей</w:t>
      </w:r>
      <w:r w:rsidRPr="00592779">
        <w:rPr>
          <w:sz w:val="28"/>
          <w:szCs w:val="28"/>
        </w:rPr>
        <w:t>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 </w:t>
      </w:r>
    </w:p>
    <w:p w:rsidR="00167E12" w:rsidRPr="00592779" w:rsidRDefault="00A05968" w:rsidP="00592779">
      <w:pPr>
        <w:pStyle w:val="3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4</w:t>
      </w:r>
      <w:r w:rsidR="00471C5C" w:rsidRPr="00592779">
        <w:rPr>
          <w:rFonts w:ascii="Times New Roman" w:hAnsi="Times New Roman" w:cs="Times New Roman"/>
          <w:sz w:val="28"/>
          <w:szCs w:val="28"/>
        </w:rPr>
        <w:t>. Требования к видам обеспечения</w:t>
      </w:r>
    </w:p>
    <w:p w:rsidR="00167E12" w:rsidRPr="00592779" w:rsidRDefault="00A05968" w:rsidP="00592779">
      <w:pPr>
        <w:pStyle w:val="4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4</w:t>
      </w:r>
      <w:r w:rsidR="00471C5C" w:rsidRPr="00592779">
        <w:rPr>
          <w:rFonts w:ascii="Times New Roman" w:hAnsi="Times New Roman" w:cs="Times New Roman"/>
          <w:sz w:val="28"/>
          <w:szCs w:val="28"/>
        </w:rPr>
        <w:t>.1 Требования к информационному обеспечению</w:t>
      </w:r>
    </w:p>
    <w:p w:rsidR="00167E12" w:rsidRPr="00592779" w:rsidRDefault="00471C5C" w:rsidP="00592779">
      <w:pPr>
        <w:spacing w:after="0" w:line="265" w:lineRule="auto"/>
        <w:ind w:left="25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>Требования к хранению данных</w:t>
      </w:r>
    </w:p>
    <w:p w:rsidR="00167E12" w:rsidRPr="00592779" w:rsidRDefault="00A879D3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Все данные сайта представляют собой файлы данных, предназначенные для просмотра.</w:t>
      </w:r>
    </w:p>
    <w:p w:rsidR="00A879D3" w:rsidRPr="00592779" w:rsidRDefault="00A879D3" w:rsidP="00592779">
      <w:pPr>
        <w:ind w:left="25" w:right="92"/>
        <w:jc w:val="both"/>
        <w:rPr>
          <w:sz w:val="28"/>
          <w:szCs w:val="28"/>
        </w:rPr>
      </w:pPr>
    </w:p>
    <w:p w:rsidR="00167E12" w:rsidRPr="00592779" w:rsidRDefault="00471C5C" w:rsidP="00592779">
      <w:pPr>
        <w:spacing w:after="0" w:line="265" w:lineRule="auto"/>
        <w:ind w:left="25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>Требования к языкам программирования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lastRenderedPageBreak/>
        <w:t>Для реализации статических страниц и шаблонов дол</w:t>
      </w:r>
      <w:r w:rsidR="00905F4C" w:rsidRPr="00592779">
        <w:rPr>
          <w:sz w:val="28"/>
          <w:szCs w:val="28"/>
        </w:rPr>
        <w:t>жны использоваться языки HTML 5</w:t>
      </w:r>
      <w:r w:rsidRPr="00592779">
        <w:rPr>
          <w:sz w:val="28"/>
          <w:szCs w:val="28"/>
        </w:rPr>
        <w:t xml:space="preserve">.0 и CSS. </w:t>
      </w:r>
    </w:p>
    <w:p w:rsidR="00167E12" w:rsidRPr="00592779" w:rsidRDefault="00471C5C" w:rsidP="00592779">
      <w:pPr>
        <w:ind w:left="25" w:right="717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Исходный код должен разрабатываться в соответ</w:t>
      </w:r>
      <w:r w:rsidR="00A879D3" w:rsidRPr="00592779">
        <w:rPr>
          <w:sz w:val="28"/>
          <w:szCs w:val="28"/>
        </w:rPr>
        <w:t>ствии со стандартами W3C (HTML 5</w:t>
      </w:r>
      <w:r w:rsidRPr="00592779">
        <w:rPr>
          <w:sz w:val="28"/>
          <w:szCs w:val="28"/>
        </w:rPr>
        <w:t xml:space="preserve">.0). Для реализации интерактивных элементов клиентской части должны использоваться языки </w:t>
      </w:r>
      <w:proofErr w:type="spellStart"/>
      <w:r w:rsidRPr="00592779">
        <w:rPr>
          <w:sz w:val="28"/>
          <w:szCs w:val="28"/>
        </w:rPr>
        <w:t>JavaScript</w:t>
      </w:r>
      <w:proofErr w:type="spellEnd"/>
      <w:r w:rsidRPr="00592779">
        <w:rPr>
          <w:sz w:val="28"/>
          <w:szCs w:val="28"/>
        </w:rPr>
        <w:t xml:space="preserve"> и DHTML.</w:t>
      </w:r>
    </w:p>
    <w:p w:rsidR="00905F4C" w:rsidRPr="00592779" w:rsidRDefault="00905F4C" w:rsidP="00592779">
      <w:pPr>
        <w:ind w:left="25" w:right="717"/>
        <w:jc w:val="both"/>
        <w:rPr>
          <w:sz w:val="28"/>
          <w:szCs w:val="28"/>
        </w:rPr>
      </w:pPr>
    </w:p>
    <w:p w:rsidR="00167E12" w:rsidRPr="00592779" w:rsidRDefault="00471C5C" w:rsidP="00592779">
      <w:pPr>
        <w:spacing w:after="0" w:line="265" w:lineRule="auto"/>
        <w:ind w:left="25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>Требования к организации гиперссылок</w:t>
      </w:r>
    </w:p>
    <w:p w:rsidR="00167E12" w:rsidRPr="00592779" w:rsidRDefault="00471C5C" w:rsidP="00592779">
      <w:pPr>
        <w:spacing w:after="262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Все ссылки на сайте должны быть относительными (за исключением внешних).</w:t>
      </w:r>
    </w:p>
    <w:p w:rsidR="00167E12" w:rsidRPr="00592779" w:rsidRDefault="00471C5C" w:rsidP="00592779">
      <w:pPr>
        <w:spacing w:after="0" w:line="265" w:lineRule="auto"/>
        <w:ind w:left="25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>Требования к иллюстрациям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Все рисунки и фото объемом более 1 </w:t>
      </w:r>
      <w:proofErr w:type="spellStart"/>
      <w:r w:rsidRPr="00592779">
        <w:rPr>
          <w:sz w:val="28"/>
          <w:szCs w:val="28"/>
        </w:rPr>
        <w:t>kb</w:t>
      </w:r>
      <w:proofErr w:type="spellEnd"/>
      <w:r w:rsidRPr="00592779">
        <w:rPr>
          <w:sz w:val="28"/>
          <w:szCs w:val="28"/>
        </w:rPr>
        <w:t xml:space="preserve"> (кроме элементов дизайна страницы) должны быть выполнены с замещающим текстом. Все рисунки д</w:t>
      </w:r>
      <w:r w:rsidR="00A879D3" w:rsidRPr="00592779">
        <w:rPr>
          <w:sz w:val="28"/>
          <w:szCs w:val="28"/>
        </w:rPr>
        <w:t xml:space="preserve">олжны быть в формате </w:t>
      </w:r>
      <w:proofErr w:type="spellStart"/>
      <w:r w:rsidR="00A879D3" w:rsidRPr="00592779">
        <w:rPr>
          <w:sz w:val="28"/>
          <w:szCs w:val="28"/>
        </w:rPr>
        <w:t>gif</w:t>
      </w:r>
      <w:proofErr w:type="spellEnd"/>
      <w:r w:rsidR="00A879D3" w:rsidRPr="00592779">
        <w:rPr>
          <w:sz w:val="28"/>
          <w:szCs w:val="28"/>
        </w:rPr>
        <w:t xml:space="preserve"> или </w:t>
      </w:r>
      <w:proofErr w:type="spellStart"/>
      <w:r w:rsidR="00A879D3" w:rsidRPr="00592779">
        <w:rPr>
          <w:sz w:val="28"/>
          <w:szCs w:val="28"/>
          <w:lang w:val="en-US"/>
        </w:rPr>
        <w:t>png</w:t>
      </w:r>
      <w:proofErr w:type="spellEnd"/>
      <w:r w:rsidRPr="00592779">
        <w:rPr>
          <w:sz w:val="28"/>
          <w:szCs w:val="28"/>
        </w:rPr>
        <w:t>.</w:t>
      </w:r>
    </w:p>
    <w:p w:rsidR="00905F4C" w:rsidRPr="00592779" w:rsidRDefault="00905F4C" w:rsidP="00592779">
      <w:pPr>
        <w:ind w:left="25" w:right="92"/>
        <w:jc w:val="both"/>
        <w:rPr>
          <w:sz w:val="28"/>
          <w:szCs w:val="28"/>
        </w:rPr>
      </w:pPr>
    </w:p>
    <w:p w:rsidR="00167E12" w:rsidRPr="00592779" w:rsidRDefault="00471C5C" w:rsidP="00592779">
      <w:pPr>
        <w:spacing w:after="0" w:line="265" w:lineRule="auto"/>
        <w:ind w:left="25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>Требования к объему одной страницы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Объем одной стандартной загружаемой страницы сайта в среднем не должен превышать 170 </w:t>
      </w:r>
      <w:proofErr w:type="spellStart"/>
      <w:r w:rsidRPr="00592779">
        <w:rPr>
          <w:sz w:val="28"/>
          <w:szCs w:val="28"/>
        </w:rPr>
        <w:t>kb</w:t>
      </w:r>
      <w:proofErr w:type="spellEnd"/>
      <w:r w:rsidRPr="00592779">
        <w:rPr>
          <w:sz w:val="28"/>
          <w:szCs w:val="28"/>
        </w:rPr>
        <w:t>.</w:t>
      </w:r>
    </w:p>
    <w:p w:rsidR="00905F4C" w:rsidRPr="00592779" w:rsidRDefault="00905F4C" w:rsidP="00592779">
      <w:pPr>
        <w:ind w:left="25" w:right="92"/>
        <w:jc w:val="both"/>
        <w:rPr>
          <w:sz w:val="28"/>
          <w:szCs w:val="28"/>
        </w:rPr>
      </w:pPr>
    </w:p>
    <w:p w:rsidR="00167E12" w:rsidRPr="00592779" w:rsidRDefault="00A05968" w:rsidP="00592779">
      <w:pPr>
        <w:pStyle w:val="4"/>
        <w:spacing w:after="77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4</w:t>
      </w:r>
      <w:r w:rsidR="00471C5C" w:rsidRPr="00592779">
        <w:rPr>
          <w:rFonts w:ascii="Times New Roman" w:hAnsi="Times New Roman" w:cs="Times New Roman"/>
          <w:sz w:val="28"/>
          <w:szCs w:val="28"/>
        </w:rPr>
        <w:t>.2 Требования к программному обеспечению</w:t>
      </w:r>
    </w:p>
    <w:p w:rsidR="00167E12" w:rsidRPr="00592779" w:rsidRDefault="00471C5C" w:rsidP="00592779">
      <w:pPr>
        <w:spacing w:after="0" w:line="265" w:lineRule="auto"/>
        <w:ind w:left="25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>Клиентская часть:</w:t>
      </w:r>
    </w:p>
    <w:p w:rsidR="00167E12" w:rsidRPr="00592779" w:rsidRDefault="00471C5C" w:rsidP="00592779">
      <w:pPr>
        <w:ind w:left="15" w:right="92" w:firstLine="22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Любой из перечисленный ниже </w:t>
      </w:r>
      <w:proofErr w:type="gramStart"/>
      <w:r w:rsidRPr="00592779">
        <w:rPr>
          <w:sz w:val="28"/>
          <w:szCs w:val="28"/>
        </w:rPr>
        <w:t>браузеров  (</w:t>
      </w:r>
      <w:proofErr w:type="gramEnd"/>
      <w:r w:rsidRPr="00592779">
        <w:rPr>
          <w:sz w:val="28"/>
          <w:szCs w:val="28"/>
        </w:rPr>
        <w:t xml:space="preserve">указана минимальная версия) с включенным интерпретатором </w:t>
      </w:r>
      <w:proofErr w:type="spellStart"/>
      <w:r w:rsidRPr="00592779">
        <w:rPr>
          <w:sz w:val="28"/>
          <w:szCs w:val="28"/>
        </w:rPr>
        <w:t>JavaScript</w:t>
      </w:r>
      <w:proofErr w:type="spellEnd"/>
      <w:r w:rsidRPr="00592779">
        <w:rPr>
          <w:sz w:val="28"/>
          <w:szCs w:val="28"/>
        </w:rPr>
        <w:t>:</w:t>
      </w:r>
    </w:p>
    <w:p w:rsidR="00167E12" w:rsidRPr="00592779" w:rsidRDefault="00471C5C" w:rsidP="00592779">
      <w:pPr>
        <w:numPr>
          <w:ilvl w:val="0"/>
          <w:numId w:val="19"/>
        </w:numPr>
        <w:ind w:right="92" w:hanging="360"/>
        <w:jc w:val="both"/>
        <w:rPr>
          <w:sz w:val="28"/>
          <w:szCs w:val="28"/>
        </w:rPr>
      </w:pPr>
      <w:proofErr w:type="spellStart"/>
      <w:r w:rsidRPr="00592779">
        <w:rPr>
          <w:sz w:val="28"/>
          <w:szCs w:val="28"/>
        </w:rPr>
        <w:t>Internet</w:t>
      </w:r>
      <w:proofErr w:type="spellEnd"/>
      <w:r w:rsidRPr="00592779">
        <w:rPr>
          <w:sz w:val="28"/>
          <w:szCs w:val="28"/>
        </w:rPr>
        <w:t xml:space="preserve"> </w:t>
      </w:r>
      <w:proofErr w:type="spellStart"/>
      <w:r w:rsidRPr="00592779">
        <w:rPr>
          <w:sz w:val="28"/>
          <w:szCs w:val="28"/>
        </w:rPr>
        <w:t>Explorer</w:t>
      </w:r>
      <w:proofErr w:type="spellEnd"/>
      <w:r w:rsidRPr="00592779">
        <w:rPr>
          <w:sz w:val="28"/>
          <w:szCs w:val="28"/>
        </w:rPr>
        <w:t xml:space="preserve"> 6</w:t>
      </w:r>
    </w:p>
    <w:p w:rsidR="00167E12" w:rsidRPr="00592779" w:rsidRDefault="00471C5C" w:rsidP="00592779">
      <w:pPr>
        <w:numPr>
          <w:ilvl w:val="0"/>
          <w:numId w:val="19"/>
        </w:numPr>
        <w:ind w:right="92" w:hanging="360"/>
        <w:jc w:val="both"/>
        <w:rPr>
          <w:sz w:val="28"/>
          <w:szCs w:val="28"/>
        </w:rPr>
      </w:pPr>
      <w:proofErr w:type="spellStart"/>
      <w:r w:rsidRPr="00592779">
        <w:rPr>
          <w:sz w:val="28"/>
          <w:szCs w:val="28"/>
        </w:rPr>
        <w:t>Mozilla</w:t>
      </w:r>
      <w:proofErr w:type="spellEnd"/>
      <w:r w:rsidRPr="00592779">
        <w:rPr>
          <w:sz w:val="28"/>
          <w:szCs w:val="28"/>
        </w:rPr>
        <w:t xml:space="preserve"> 1.6 (</w:t>
      </w:r>
      <w:proofErr w:type="spellStart"/>
      <w:r w:rsidRPr="00592779">
        <w:rPr>
          <w:sz w:val="28"/>
          <w:szCs w:val="28"/>
        </w:rPr>
        <w:t>Firefox</w:t>
      </w:r>
      <w:proofErr w:type="spellEnd"/>
      <w:r w:rsidRPr="00592779">
        <w:rPr>
          <w:sz w:val="28"/>
          <w:szCs w:val="28"/>
        </w:rPr>
        <w:t xml:space="preserve"> 1.0)</w:t>
      </w:r>
    </w:p>
    <w:p w:rsidR="00167E12" w:rsidRPr="00592779" w:rsidRDefault="00471C5C" w:rsidP="00592779">
      <w:pPr>
        <w:numPr>
          <w:ilvl w:val="0"/>
          <w:numId w:val="19"/>
        </w:numPr>
        <w:ind w:right="92" w:hanging="360"/>
        <w:jc w:val="both"/>
        <w:rPr>
          <w:sz w:val="28"/>
          <w:szCs w:val="28"/>
        </w:rPr>
      </w:pPr>
      <w:proofErr w:type="spellStart"/>
      <w:r w:rsidRPr="00592779">
        <w:rPr>
          <w:sz w:val="28"/>
          <w:szCs w:val="28"/>
        </w:rPr>
        <w:t>Opera</w:t>
      </w:r>
      <w:proofErr w:type="spellEnd"/>
      <w:r w:rsidRPr="00592779">
        <w:rPr>
          <w:sz w:val="28"/>
          <w:szCs w:val="28"/>
        </w:rPr>
        <w:t xml:space="preserve"> 9</w:t>
      </w:r>
    </w:p>
    <w:p w:rsidR="00A05968" w:rsidRPr="00592779" w:rsidRDefault="00A05968" w:rsidP="00592779">
      <w:pPr>
        <w:ind w:left="470" w:right="92" w:firstLine="0"/>
        <w:jc w:val="both"/>
        <w:rPr>
          <w:sz w:val="28"/>
          <w:szCs w:val="28"/>
        </w:rPr>
      </w:pPr>
    </w:p>
    <w:p w:rsidR="00167E12" w:rsidRPr="00592779" w:rsidRDefault="00A05968" w:rsidP="00592779">
      <w:pPr>
        <w:pStyle w:val="4"/>
        <w:spacing w:after="77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4</w:t>
      </w:r>
      <w:r w:rsidR="00471C5C" w:rsidRPr="00592779">
        <w:rPr>
          <w:rFonts w:ascii="Times New Roman" w:hAnsi="Times New Roman" w:cs="Times New Roman"/>
          <w:sz w:val="28"/>
          <w:szCs w:val="28"/>
        </w:rPr>
        <w:t>.3 Требования к техническому обеспечению</w:t>
      </w:r>
    </w:p>
    <w:p w:rsidR="00167E12" w:rsidRPr="00592779" w:rsidRDefault="00471C5C" w:rsidP="00592779">
      <w:pPr>
        <w:spacing w:after="0" w:line="265" w:lineRule="auto"/>
        <w:ind w:left="25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>Клиентская часть:</w:t>
      </w:r>
    </w:p>
    <w:p w:rsidR="00167E12" w:rsidRPr="00592779" w:rsidRDefault="00471C5C" w:rsidP="00592779">
      <w:pPr>
        <w:numPr>
          <w:ilvl w:val="0"/>
          <w:numId w:val="20"/>
        </w:numPr>
        <w:ind w:right="92" w:hanging="36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Компьютер с процессором </w:t>
      </w:r>
      <w:proofErr w:type="spellStart"/>
      <w:r w:rsidRPr="00592779">
        <w:rPr>
          <w:sz w:val="28"/>
          <w:szCs w:val="28"/>
        </w:rPr>
        <w:t>Pentium</w:t>
      </w:r>
      <w:proofErr w:type="spellEnd"/>
      <w:r w:rsidRPr="00592779">
        <w:rPr>
          <w:sz w:val="28"/>
          <w:szCs w:val="28"/>
        </w:rPr>
        <w:t xml:space="preserve"> IV 1ГГц (рекомендуется от 1.5ГГц)</w:t>
      </w:r>
    </w:p>
    <w:p w:rsidR="00167E12" w:rsidRPr="00592779" w:rsidRDefault="00471C5C" w:rsidP="00592779">
      <w:pPr>
        <w:numPr>
          <w:ilvl w:val="0"/>
          <w:numId w:val="20"/>
        </w:numPr>
        <w:spacing w:after="211"/>
        <w:ind w:right="92" w:hanging="360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Оперативная память 256 Мб (рекомендуется от 512 Мб)</w:t>
      </w:r>
    </w:p>
    <w:p w:rsidR="00167E12" w:rsidRPr="00592779" w:rsidRDefault="00A05968" w:rsidP="00592779">
      <w:pPr>
        <w:spacing w:after="297" w:line="259" w:lineRule="auto"/>
        <w:ind w:left="733"/>
        <w:jc w:val="both"/>
        <w:rPr>
          <w:sz w:val="28"/>
          <w:szCs w:val="28"/>
        </w:rPr>
      </w:pPr>
      <w:r w:rsidRPr="00592779">
        <w:rPr>
          <w:rFonts w:eastAsia="Arial"/>
          <w:b/>
          <w:sz w:val="28"/>
          <w:szCs w:val="28"/>
        </w:rPr>
        <w:t>4</w:t>
      </w:r>
      <w:r w:rsidR="00471C5C" w:rsidRPr="00592779">
        <w:rPr>
          <w:rFonts w:eastAsia="Arial"/>
          <w:b/>
          <w:sz w:val="28"/>
          <w:szCs w:val="28"/>
        </w:rPr>
        <w:t>.4 Требования к лингвистическому обеспечению</w:t>
      </w:r>
    </w:p>
    <w:p w:rsidR="00167E12" w:rsidRPr="00592779" w:rsidRDefault="00471C5C" w:rsidP="00592779">
      <w:pPr>
        <w:spacing w:after="286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Сайт должен выполняться на русском языке. </w:t>
      </w:r>
    </w:p>
    <w:p w:rsidR="00167E12" w:rsidRPr="00592779" w:rsidRDefault="00A05968" w:rsidP="00592779">
      <w:pPr>
        <w:pStyle w:val="4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4</w:t>
      </w:r>
      <w:r w:rsidR="00471C5C" w:rsidRPr="00592779">
        <w:rPr>
          <w:rFonts w:ascii="Times New Roman" w:hAnsi="Times New Roman" w:cs="Times New Roman"/>
          <w:sz w:val="28"/>
          <w:szCs w:val="28"/>
        </w:rPr>
        <w:t>.5 Требования к эргономике и технической эстетике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Сайт должен быть оптимизирован для просмотра при разрешении 1024*768, 1280*1024 без горизонтальной полосы прокрутки и без пустых (белых) полей для основных типов разрешения. Элементы управления должны быть сгруппированы однотипно – горизонтально либо вертикально – на всех страницах.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На каждой странице долж</w:t>
      </w:r>
      <w:r w:rsidR="00905F4C" w:rsidRPr="00592779">
        <w:rPr>
          <w:sz w:val="28"/>
          <w:szCs w:val="28"/>
        </w:rPr>
        <w:t>ны отображаться логотип</w:t>
      </w:r>
      <w:r w:rsidRPr="00592779">
        <w:rPr>
          <w:sz w:val="28"/>
          <w:szCs w:val="28"/>
        </w:rPr>
        <w:t xml:space="preserve">. Интерфейс подключаемых модулей должен быть выполнен в едином стиле с интерфейсом ядра системы и </w:t>
      </w:r>
      <w:r w:rsidRPr="00592779">
        <w:rPr>
          <w:sz w:val="28"/>
          <w:szCs w:val="28"/>
        </w:rPr>
        <w:lastRenderedPageBreak/>
        <w:t xml:space="preserve">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 </w:t>
      </w:r>
    </w:p>
    <w:p w:rsidR="001D7375" w:rsidRPr="00592779" w:rsidRDefault="001D7375" w:rsidP="00592779">
      <w:pPr>
        <w:ind w:left="25" w:right="92"/>
        <w:jc w:val="both"/>
        <w:rPr>
          <w:sz w:val="28"/>
          <w:szCs w:val="28"/>
        </w:rPr>
      </w:pPr>
    </w:p>
    <w:p w:rsidR="00167E12" w:rsidRPr="00592779" w:rsidRDefault="00A05968" w:rsidP="00592779">
      <w:pPr>
        <w:pStyle w:val="3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5</w:t>
      </w:r>
      <w:r w:rsidR="00471C5C" w:rsidRPr="00592779">
        <w:rPr>
          <w:rFonts w:ascii="Times New Roman" w:hAnsi="Times New Roman" w:cs="Times New Roman"/>
          <w:sz w:val="28"/>
          <w:szCs w:val="28"/>
        </w:rPr>
        <w:t>. Требования к приемке-сдаче проекта</w:t>
      </w:r>
    </w:p>
    <w:p w:rsidR="00167E12" w:rsidRPr="00592779" w:rsidRDefault="00A05968" w:rsidP="00592779">
      <w:pPr>
        <w:pStyle w:val="4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5</w:t>
      </w:r>
      <w:r w:rsidR="00471C5C" w:rsidRPr="00592779">
        <w:rPr>
          <w:rFonts w:ascii="Times New Roman" w:hAnsi="Times New Roman" w:cs="Times New Roman"/>
          <w:sz w:val="28"/>
          <w:szCs w:val="28"/>
        </w:rPr>
        <w:t>.1 Требования к наполнению информацией</w:t>
      </w:r>
    </w:p>
    <w:p w:rsidR="00167E12" w:rsidRPr="00592779" w:rsidRDefault="00471C5C" w:rsidP="00592779">
      <w:pPr>
        <w:spacing w:after="0" w:line="265" w:lineRule="auto"/>
        <w:ind w:left="25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>Общие требования к информационному наполнению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 рамках работ по данному проекту Исполнитель обеспечивает наполнение разделов сайта предоставленными Заказчиком материалами в порядке, указанном в п. 6.1.2.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Исполнитель обеспечивает обработку иллюстраций для приведения их в соответствие с техническими требованиями и HTML-верстку подготовленных материалов. Сканирование, набор и правка-вычитка текстов, ретушь, монтаж, перевод и другие работы могут быть выполнены Исполнителем на основании дополнительного соглашения (после просмотра имеющихся у заказчика материалов).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После сдачи системы в эксплуатацию информационное наполнение разделов, осуществляется на основании договора на поддержку сайта.</w:t>
      </w:r>
    </w:p>
    <w:p w:rsidR="00167E12" w:rsidRPr="00592779" w:rsidRDefault="00471C5C" w:rsidP="00592779">
      <w:pPr>
        <w:spacing w:after="270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дизайн-концепции.</w:t>
      </w:r>
    </w:p>
    <w:p w:rsidR="00167E12" w:rsidRPr="00592779" w:rsidRDefault="00471C5C" w:rsidP="00592779">
      <w:pPr>
        <w:spacing w:after="0" w:line="238" w:lineRule="auto"/>
        <w:ind w:left="30" w:right="1171" w:firstLine="0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 xml:space="preserve">Требования к верстке страниц </w:t>
      </w:r>
      <w:proofErr w:type="spellStart"/>
      <w:r w:rsidRPr="00592779">
        <w:rPr>
          <w:sz w:val="28"/>
          <w:szCs w:val="28"/>
        </w:rPr>
        <w:t>html</w:t>
      </w:r>
      <w:proofErr w:type="spellEnd"/>
      <w:r w:rsidRPr="00592779">
        <w:rPr>
          <w:sz w:val="28"/>
          <w:szCs w:val="28"/>
        </w:rPr>
        <w:t xml:space="preserve">-документ должен соответствовать стандарту w3c в </w:t>
      </w:r>
      <w:proofErr w:type="spellStart"/>
      <w:r w:rsidRPr="00592779">
        <w:rPr>
          <w:sz w:val="28"/>
          <w:szCs w:val="28"/>
        </w:rPr>
        <w:t>xHTML</w:t>
      </w:r>
      <w:proofErr w:type="spellEnd"/>
      <w:r w:rsidRPr="00592779">
        <w:rPr>
          <w:sz w:val="28"/>
          <w:szCs w:val="28"/>
        </w:rPr>
        <w:t xml:space="preserve"> </w:t>
      </w:r>
      <w:proofErr w:type="spellStart"/>
      <w:r w:rsidRPr="00592779">
        <w:rPr>
          <w:sz w:val="28"/>
          <w:szCs w:val="28"/>
        </w:rPr>
        <w:t>Strict</w:t>
      </w:r>
      <w:proofErr w:type="spellEnd"/>
      <w:r w:rsidRPr="00592779">
        <w:rPr>
          <w:sz w:val="28"/>
          <w:szCs w:val="28"/>
        </w:rPr>
        <w:t>, и быть сверстан с применением CSS.</w:t>
      </w:r>
    </w:p>
    <w:p w:rsidR="00167E12" w:rsidRPr="00592779" w:rsidRDefault="00471C5C" w:rsidP="00592779">
      <w:pPr>
        <w:ind w:left="25" w:right="226"/>
        <w:jc w:val="both"/>
        <w:rPr>
          <w:sz w:val="28"/>
          <w:szCs w:val="28"/>
        </w:rPr>
      </w:pPr>
      <w:proofErr w:type="spellStart"/>
      <w:r w:rsidRPr="00592779">
        <w:rPr>
          <w:sz w:val="28"/>
          <w:szCs w:val="28"/>
        </w:rPr>
        <w:t>html</w:t>
      </w:r>
      <w:proofErr w:type="spellEnd"/>
      <w:r w:rsidRPr="00592779">
        <w:rPr>
          <w:sz w:val="28"/>
          <w:szCs w:val="28"/>
        </w:rPr>
        <w:t xml:space="preserve">- документ сайта должен иметь блочную верстку (верстку </w:t>
      </w:r>
      <w:proofErr w:type="spellStart"/>
      <w:r w:rsidRPr="00592779">
        <w:rPr>
          <w:sz w:val="28"/>
          <w:szCs w:val="28"/>
        </w:rPr>
        <w:t>div'ами</w:t>
      </w:r>
      <w:proofErr w:type="spellEnd"/>
      <w:r w:rsidRPr="00592779">
        <w:rPr>
          <w:sz w:val="28"/>
          <w:szCs w:val="28"/>
        </w:rPr>
        <w:t xml:space="preserve">), вложенные блоки следует отмечать отступами, для отступов использовать табуляцию. </w:t>
      </w:r>
      <w:proofErr w:type="spellStart"/>
      <w:r w:rsidRPr="00592779">
        <w:rPr>
          <w:sz w:val="28"/>
          <w:szCs w:val="28"/>
        </w:rPr>
        <w:t>html</w:t>
      </w:r>
      <w:proofErr w:type="spellEnd"/>
      <w:r w:rsidRPr="00592779">
        <w:rPr>
          <w:sz w:val="28"/>
          <w:szCs w:val="28"/>
        </w:rPr>
        <w:t>-код сайта должен быть удобен для понимания и структурирован, сложные и неоднозначные моменты прокомментированы.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Страница должна максимально идентично отображается во всех современных браузерах: </w:t>
      </w:r>
      <w:proofErr w:type="spellStart"/>
      <w:r w:rsidRPr="00592779">
        <w:rPr>
          <w:sz w:val="28"/>
          <w:szCs w:val="28"/>
        </w:rPr>
        <w:t>Internet</w:t>
      </w:r>
      <w:proofErr w:type="spellEnd"/>
      <w:r w:rsidRPr="00592779">
        <w:rPr>
          <w:sz w:val="28"/>
          <w:szCs w:val="28"/>
        </w:rPr>
        <w:t xml:space="preserve"> </w:t>
      </w:r>
      <w:proofErr w:type="spellStart"/>
      <w:r w:rsidRPr="00592779">
        <w:rPr>
          <w:sz w:val="28"/>
          <w:szCs w:val="28"/>
        </w:rPr>
        <w:t>Explorer</w:t>
      </w:r>
      <w:proofErr w:type="spellEnd"/>
      <w:r w:rsidRPr="00592779">
        <w:rPr>
          <w:sz w:val="28"/>
          <w:szCs w:val="28"/>
        </w:rPr>
        <w:t xml:space="preserve"> 7.0 и выше, </w:t>
      </w:r>
      <w:proofErr w:type="spellStart"/>
      <w:r w:rsidRPr="00592779">
        <w:rPr>
          <w:sz w:val="28"/>
          <w:szCs w:val="28"/>
        </w:rPr>
        <w:t>Mozila</w:t>
      </w:r>
      <w:proofErr w:type="spellEnd"/>
      <w:r w:rsidRPr="00592779">
        <w:rPr>
          <w:sz w:val="28"/>
          <w:szCs w:val="28"/>
        </w:rPr>
        <w:t xml:space="preserve"> </w:t>
      </w:r>
      <w:proofErr w:type="spellStart"/>
      <w:r w:rsidRPr="00592779">
        <w:rPr>
          <w:sz w:val="28"/>
          <w:szCs w:val="28"/>
        </w:rPr>
        <w:t>FireFox</w:t>
      </w:r>
      <w:proofErr w:type="spellEnd"/>
      <w:r w:rsidRPr="00592779">
        <w:rPr>
          <w:sz w:val="28"/>
          <w:szCs w:val="28"/>
        </w:rPr>
        <w:t xml:space="preserve"> 3.0 и выше, </w:t>
      </w:r>
      <w:proofErr w:type="spellStart"/>
      <w:r w:rsidRPr="00592779">
        <w:rPr>
          <w:sz w:val="28"/>
          <w:szCs w:val="28"/>
        </w:rPr>
        <w:t>Opera</w:t>
      </w:r>
      <w:proofErr w:type="spellEnd"/>
      <w:r w:rsidRPr="00592779">
        <w:rPr>
          <w:sz w:val="28"/>
          <w:szCs w:val="28"/>
        </w:rPr>
        <w:t xml:space="preserve"> 9.0 и выше, </w:t>
      </w:r>
      <w:proofErr w:type="spellStart"/>
      <w:r w:rsidRPr="00592779">
        <w:rPr>
          <w:sz w:val="28"/>
          <w:szCs w:val="28"/>
        </w:rPr>
        <w:t>Google</w:t>
      </w:r>
      <w:proofErr w:type="spellEnd"/>
      <w:r w:rsidRPr="00592779">
        <w:rPr>
          <w:sz w:val="28"/>
          <w:szCs w:val="28"/>
        </w:rPr>
        <w:t xml:space="preserve"> </w:t>
      </w:r>
      <w:proofErr w:type="spellStart"/>
      <w:r w:rsidRPr="00592779">
        <w:rPr>
          <w:sz w:val="28"/>
          <w:szCs w:val="28"/>
        </w:rPr>
        <w:t>Chrome</w:t>
      </w:r>
      <w:proofErr w:type="spellEnd"/>
      <w:r w:rsidRPr="00592779">
        <w:rPr>
          <w:sz w:val="28"/>
          <w:szCs w:val="28"/>
        </w:rPr>
        <w:t xml:space="preserve"> и при разрешениях монитора от 1024x768 до 1920х1080.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Все стили следует вынести в файл styles.css, определение стилей непосредственно на странице недопустимо.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Все </w:t>
      </w:r>
      <w:proofErr w:type="spellStart"/>
      <w:r w:rsidRPr="00592779">
        <w:rPr>
          <w:sz w:val="28"/>
          <w:szCs w:val="28"/>
        </w:rPr>
        <w:t>java</w:t>
      </w:r>
      <w:proofErr w:type="spellEnd"/>
      <w:r w:rsidRPr="00592779">
        <w:rPr>
          <w:sz w:val="28"/>
          <w:szCs w:val="28"/>
        </w:rPr>
        <w:t>-скрипты следует хранить в папке /</w:t>
      </w:r>
      <w:proofErr w:type="spellStart"/>
      <w:r w:rsidRPr="00592779">
        <w:rPr>
          <w:sz w:val="28"/>
          <w:szCs w:val="28"/>
        </w:rPr>
        <w:t>js</w:t>
      </w:r>
      <w:proofErr w:type="spellEnd"/>
      <w:r w:rsidRPr="00592779">
        <w:rPr>
          <w:sz w:val="28"/>
          <w:szCs w:val="28"/>
        </w:rPr>
        <w:t xml:space="preserve">/, вставка скриптов непосредственно в </w:t>
      </w:r>
      <w:proofErr w:type="spellStart"/>
      <w:r w:rsidRPr="00592779">
        <w:rPr>
          <w:sz w:val="28"/>
          <w:szCs w:val="28"/>
        </w:rPr>
        <w:t>html</w:t>
      </w:r>
      <w:proofErr w:type="spellEnd"/>
      <w:r w:rsidRPr="00592779">
        <w:rPr>
          <w:sz w:val="28"/>
          <w:szCs w:val="28"/>
        </w:rPr>
        <w:t xml:space="preserve">-код недопустима, за исключением кода счетчика </w:t>
      </w:r>
      <w:proofErr w:type="spellStart"/>
      <w:r w:rsidRPr="00592779">
        <w:rPr>
          <w:sz w:val="28"/>
          <w:szCs w:val="28"/>
        </w:rPr>
        <w:t>Google</w:t>
      </w:r>
      <w:proofErr w:type="spellEnd"/>
      <w:r w:rsidRPr="00592779">
        <w:rPr>
          <w:sz w:val="28"/>
          <w:szCs w:val="28"/>
        </w:rPr>
        <w:t xml:space="preserve"> </w:t>
      </w:r>
      <w:proofErr w:type="spellStart"/>
      <w:r w:rsidRPr="00592779">
        <w:rPr>
          <w:sz w:val="28"/>
          <w:szCs w:val="28"/>
        </w:rPr>
        <w:t>Analytics</w:t>
      </w:r>
      <w:proofErr w:type="spellEnd"/>
      <w:r w:rsidRPr="00592779">
        <w:rPr>
          <w:sz w:val="28"/>
          <w:szCs w:val="28"/>
        </w:rPr>
        <w:t xml:space="preserve"> и </w:t>
      </w:r>
      <w:proofErr w:type="gramStart"/>
      <w:r w:rsidRPr="00592779">
        <w:rPr>
          <w:sz w:val="28"/>
          <w:szCs w:val="28"/>
        </w:rPr>
        <w:t>ситуаций</w:t>
      </w:r>
      <w:proofErr w:type="gramEnd"/>
      <w:r w:rsidRPr="00592779">
        <w:rPr>
          <w:sz w:val="28"/>
          <w:szCs w:val="28"/>
        </w:rPr>
        <w:t xml:space="preserve"> когда вынос скриптов в отдельный файл невозможен.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Результат требуется представить в следующей структуре файлов: </w:t>
      </w:r>
    </w:p>
    <w:p w:rsidR="00167E12" w:rsidRPr="00592779" w:rsidRDefault="00471C5C" w:rsidP="00592779">
      <w:pPr>
        <w:numPr>
          <w:ilvl w:val="0"/>
          <w:numId w:val="21"/>
        </w:numPr>
        <w:ind w:right="92" w:hanging="144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/index.html – файл с вёрсткой страницы</w:t>
      </w:r>
    </w:p>
    <w:p w:rsidR="00167E12" w:rsidRPr="00592779" w:rsidRDefault="00471C5C" w:rsidP="00592779">
      <w:pPr>
        <w:numPr>
          <w:ilvl w:val="0"/>
          <w:numId w:val="21"/>
        </w:numPr>
        <w:ind w:right="92" w:hanging="144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/styles.css – файл стилей сайта</w:t>
      </w:r>
    </w:p>
    <w:p w:rsidR="00167E12" w:rsidRPr="00592779" w:rsidRDefault="008968BB" w:rsidP="00592779">
      <w:pPr>
        <w:numPr>
          <w:ilvl w:val="0"/>
          <w:numId w:val="21"/>
        </w:numPr>
        <w:ind w:right="92" w:hanging="144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/</w:t>
      </w:r>
      <w:proofErr w:type="spellStart"/>
      <w:r w:rsidRPr="00592779">
        <w:rPr>
          <w:sz w:val="28"/>
          <w:szCs w:val="28"/>
        </w:rPr>
        <w:t>img</w:t>
      </w:r>
      <w:proofErr w:type="spellEnd"/>
      <w:r w:rsidR="00471C5C" w:rsidRPr="00592779">
        <w:rPr>
          <w:sz w:val="28"/>
          <w:szCs w:val="28"/>
        </w:rPr>
        <w:t>/ – каталог с графическими файлами дизайна сайта</w:t>
      </w:r>
    </w:p>
    <w:p w:rsidR="00167E12" w:rsidRPr="00592779" w:rsidRDefault="00471C5C" w:rsidP="00592779">
      <w:pPr>
        <w:numPr>
          <w:ilvl w:val="0"/>
          <w:numId w:val="21"/>
        </w:numPr>
        <w:ind w:right="92" w:hanging="144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/</w:t>
      </w:r>
      <w:proofErr w:type="spellStart"/>
      <w:r w:rsidRPr="00592779">
        <w:rPr>
          <w:sz w:val="28"/>
          <w:szCs w:val="28"/>
        </w:rPr>
        <w:t>js</w:t>
      </w:r>
      <w:proofErr w:type="spellEnd"/>
      <w:r w:rsidRPr="00592779">
        <w:rPr>
          <w:sz w:val="28"/>
          <w:szCs w:val="28"/>
        </w:rPr>
        <w:t xml:space="preserve">/ — файлы c </w:t>
      </w:r>
      <w:proofErr w:type="spellStart"/>
      <w:r w:rsidRPr="00592779">
        <w:rPr>
          <w:sz w:val="28"/>
          <w:szCs w:val="28"/>
        </w:rPr>
        <w:t>js</w:t>
      </w:r>
      <w:proofErr w:type="spellEnd"/>
      <w:r w:rsidRPr="00592779">
        <w:rPr>
          <w:sz w:val="28"/>
          <w:szCs w:val="28"/>
        </w:rPr>
        <w:t>-скриптами.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Все названия стилей должны быть английскими (без русских слов на латинице).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Все тэги должны быть написаны в нижнем регистре.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У всех ссылок должен быть прописан параметр </w:t>
      </w:r>
      <w:proofErr w:type="spellStart"/>
      <w:r w:rsidRPr="00592779">
        <w:rPr>
          <w:sz w:val="28"/>
          <w:szCs w:val="28"/>
        </w:rPr>
        <w:t>title</w:t>
      </w:r>
      <w:proofErr w:type="spellEnd"/>
      <w:r w:rsidRPr="00592779">
        <w:rPr>
          <w:sz w:val="28"/>
          <w:szCs w:val="28"/>
        </w:rPr>
        <w:t xml:space="preserve">="". 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lastRenderedPageBreak/>
        <w:t xml:space="preserve">У всех картинок должен быть прописан параметр </w:t>
      </w:r>
      <w:proofErr w:type="spellStart"/>
      <w:r w:rsidRPr="00592779">
        <w:rPr>
          <w:sz w:val="28"/>
          <w:szCs w:val="28"/>
        </w:rPr>
        <w:t>alt</w:t>
      </w:r>
      <w:proofErr w:type="spellEnd"/>
      <w:r w:rsidRPr="00592779">
        <w:rPr>
          <w:sz w:val="28"/>
          <w:szCs w:val="28"/>
        </w:rPr>
        <w:t>="".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Не следует использовать на странице заголовки h2 если нет заголовка h1 (это касается всех уровней заголовков).</w:t>
      </w:r>
    </w:p>
    <w:p w:rsidR="00167E12" w:rsidRPr="00592779" w:rsidRDefault="00471C5C" w:rsidP="00592779">
      <w:pPr>
        <w:spacing w:after="542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Не использовать на странице более одного заголовка h1.</w:t>
      </w:r>
    </w:p>
    <w:p w:rsidR="00167E12" w:rsidRPr="00592779" w:rsidRDefault="00471C5C" w:rsidP="00592779">
      <w:pPr>
        <w:spacing w:after="0" w:line="265" w:lineRule="auto"/>
        <w:ind w:left="25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 xml:space="preserve">Порядок предоставления информационного наполнения 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Заказчик предоставляет материалы в электронной форме в </w:t>
      </w:r>
      <w:proofErr w:type="spellStart"/>
      <w:r w:rsidRPr="00592779">
        <w:rPr>
          <w:sz w:val="28"/>
          <w:szCs w:val="28"/>
        </w:rPr>
        <w:t>zip</w:t>
      </w:r>
      <w:proofErr w:type="spellEnd"/>
      <w:r w:rsidRPr="00592779">
        <w:rPr>
          <w:sz w:val="28"/>
          <w:szCs w:val="28"/>
        </w:rPr>
        <w:t>-архиве, содержащем дерево директорий, соответствующих структуре сайта.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В каждой директории размещается набор документов в формате MS </w:t>
      </w:r>
      <w:proofErr w:type="spellStart"/>
      <w:r w:rsidRPr="00592779">
        <w:rPr>
          <w:sz w:val="28"/>
          <w:szCs w:val="28"/>
        </w:rPr>
        <w:t>Word</w:t>
      </w:r>
      <w:proofErr w:type="spellEnd"/>
      <w:r w:rsidRPr="00592779">
        <w:rPr>
          <w:sz w:val="28"/>
          <w:szCs w:val="28"/>
        </w:rPr>
        <w:t xml:space="preserve"> – по одному документу на каждый информационный модуль, информационные блоки которого опубликованы в соответствующем разделе. Не допускается размещение текста в виде графических изображений или иных нетекстовых элементов.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Изображения могут быть размещены как в тексте внутри файла, так и в виде отдельного изображения. Однако, в последнем случае текст должен содержать ссылку на изображение в виде указания пути и названия файла изображения.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Для каждого информационного модуля структура документа должна соответствовать шаблонам, предоставляемым Исполнителем до начала этапа предоставления материалов.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Материалы для первоначального наполнения разделов должны быть полностью представлены Исполнителю в сроки, установленные планом-графиком работ. Допускается передача материалов частями, в нескольких </w:t>
      </w:r>
      <w:proofErr w:type="spellStart"/>
      <w:r w:rsidRPr="00592779">
        <w:rPr>
          <w:sz w:val="28"/>
          <w:szCs w:val="28"/>
        </w:rPr>
        <w:t>zip</w:t>
      </w:r>
      <w:proofErr w:type="spellEnd"/>
      <w:r w:rsidRPr="00592779">
        <w:rPr>
          <w:sz w:val="28"/>
          <w:szCs w:val="28"/>
        </w:rPr>
        <w:t>-файлах, соответствующих приведенным требованиям.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Передача материалов в объеме и формате, соответствующем настоящему ТЗ закрепляется подписанием Акта о передаче информационного наполнения.</w:t>
      </w:r>
    </w:p>
    <w:p w:rsidR="00167E12" w:rsidRPr="00592779" w:rsidRDefault="00471C5C" w:rsidP="00592779">
      <w:pPr>
        <w:spacing w:after="290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Любые изменения информационного наполнения силами Исполнителя после подписания данного Акта допускаются только на основании отдельного соглашения за дополнительную плату. Информационные материалы, не предоставленные Заказчиком в сроки, установленные </w:t>
      </w:r>
      <w:proofErr w:type="spellStart"/>
      <w:r w:rsidRPr="00592779">
        <w:rPr>
          <w:sz w:val="28"/>
          <w:szCs w:val="28"/>
        </w:rPr>
        <w:t>планомграфиком</w:t>
      </w:r>
      <w:proofErr w:type="spellEnd"/>
      <w:r w:rsidRPr="00592779">
        <w:rPr>
          <w:sz w:val="28"/>
          <w:szCs w:val="28"/>
        </w:rPr>
        <w:t xml:space="preserve"> работ, размещаются Исполнителем по гарантийному письму Исполнителя в течение 2-х недель после сдачи-приемки проекта. На эту часть информационных материалов также накладываются требования к формату предоставления, изложенные выше. </w:t>
      </w:r>
    </w:p>
    <w:p w:rsidR="00167E12" w:rsidRPr="00592779" w:rsidRDefault="00A05968" w:rsidP="00592779">
      <w:pPr>
        <w:pStyle w:val="4"/>
        <w:spacing w:after="77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5</w:t>
      </w:r>
      <w:r w:rsidR="00471C5C" w:rsidRPr="00592779">
        <w:rPr>
          <w:rFonts w:ascii="Times New Roman" w:hAnsi="Times New Roman" w:cs="Times New Roman"/>
          <w:sz w:val="28"/>
          <w:szCs w:val="28"/>
        </w:rPr>
        <w:t>.2 Требования к документации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В момент сдачи проекта заказчику предоставляется следующий набор документов:</w:t>
      </w:r>
    </w:p>
    <w:p w:rsidR="00167E12" w:rsidRPr="00592779" w:rsidRDefault="00471C5C" w:rsidP="00592779">
      <w:pPr>
        <w:numPr>
          <w:ilvl w:val="0"/>
          <w:numId w:val="22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Краткое руководство по переносу системы на другую хостинг - площадку.</w:t>
      </w:r>
    </w:p>
    <w:p w:rsidR="00167E12" w:rsidRPr="00592779" w:rsidRDefault="00471C5C" w:rsidP="00592779">
      <w:pPr>
        <w:numPr>
          <w:ilvl w:val="0"/>
          <w:numId w:val="22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Техническое задание.</w:t>
      </w:r>
    </w:p>
    <w:p w:rsidR="00167E12" w:rsidRPr="00592779" w:rsidRDefault="00471C5C" w:rsidP="00592779">
      <w:pPr>
        <w:numPr>
          <w:ilvl w:val="0"/>
          <w:numId w:val="22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Документация по стандартным модулям системы управления сайтом ITCMS.</w:t>
      </w:r>
    </w:p>
    <w:p w:rsidR="00167E12" w:rsidRPr="00592779" w:rsidRDefault="00471C5C" w:rsidP="00592779">
      <w:pPr>
        <w:numPr>
          <w:ilvl w:val="0"/>
          <w:numId w:val="22"/>
        </w:numPr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Краткое руководство (справочная информация) пользователя в административной части сайта.</w:t>
      </w:r>
    </w:p>
    <w:p w:rsidR="00167E12" w:rsidRPr="00592779" w:rsidRDefault="00471C5C" w:rsidP="00592779">
      <w:pPr>
        <w:numPr>
          <w:ilvl w:val="0"/>
          <w:numId w:val="22"/>
        </w:numPr>
        <w:spacing w:after="807"/>
        <w:ind w:right="92" w:hanging="28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Предусматривается обучение 1-2 представителей заказчика в течении 3 часов.</w:t>
      </w:r>
    </w:p>
    <w:p w:rsidR="00167E12" w:rsidRPr="00592779" w:rsidRDefault="00A05968" w:rsidP="00592779">
      <w:pPr>
        <w:pStyle w:val="4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471C5C" w:rsidRPr="00592779">
        <w:rPr>
          <w:rFonts w:ascii="Times New Roman" w:hAnsi="Times New Roman" w:cs="Times New Roman"/>
          <w:sz w:val="28"/>
          <w:szCs w:val="28"/>
        </w:rPr>
        <w:t>.3 Требования к персоналу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 </w:t>
      </w:r>
    </w:p>
    <w:p w:rsidR="00167E12" w:rsidRPr="00592779" w:rsidRDefault="00471C5C" w:rsidP="00592779">
      <w:pPr>
        <w:spacing w:after="266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Администратор, оператор: уверенный пользователь сети Интернет, знание </w:t>
      </w:r>
      <w:proofErr w:type="spellStart"/>
      <w:r w:rsidRPr="00592779">
        <w:rPr>
          <w:sz w:val="28"/>
          <w:szCs w:val="28"/>
        </w:rPr>
        <w:t>Microsoft</w:t>
      </w:r>
      <w:proofErr w:type="spellEnd"/>
      <w:r w:rsidRPr="00592779">
        <w:rPr>
          <w:sz w:val="28"/>
          <w:szCs w:val="28"/>
        </w:rPr>
        <w:t xml:space="preserve"> </w:t>
      </w:r>
      <w:proofErr w:type="spellStart"/>
      <w:r w:rsidRPr="00592779">
        <w:rPr>
          <w:sz w:val="28"/>
          <w:szCs w:val="28"/>
        </w:rPr>
        <w:t>Word</w:t>
      </w:r>
      <w:proofErr w:type="spellEnd"/>
      <w:r w:rsidRPr="00592779">
        <w:rPr>
          <w:sz w:val="28"/>
          <w:szCs w:val="28"/>
        </w:rPr>
        <w:t>.</w:t>
      </w:r>
    </w:p>
    <w:p w:rsidR="00167E12" w:rsidRPr="00592779" w:rsidRDefault="00471C5C" w:rsidP="00592779">
      <w:pPr>
        <w:spacing w:after="286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Прочие пользователи: уверенный пользователь сети Интернет.</w:t>
      </w:r>
    </w:p>
    <w:p w:rsidR="00167E12" w:rsidRPr="00592779" w:rsidRDefault="00A05968" w:rsidP="00592779">
      <w:pPr>
        <w:pStyle w:val="4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5</w:t>
      </w:r>
      <w:r w:rsidR="00471C5C" w:rsidRPr="00592779">
        <w:rPr>
          <w:rFonts w:ascii="Times New Roman" w:hAnsi="Times New Roman" w:cs="Times New Roman"/>
          <w:sz w:val="28"/>
          <w:szCs w:val="28"/>
        </w:rPr>
        <w:t>.4 Порядок предоставления дистрибутива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По окончании разработки Исполнитель должен предоставить Заказчику дистрибутив системы в составе:</w:t>
      </w:r>
    </w:p>
    <w:p w:rsidR="00167E12" w:rsidRPr="00592779" w:rsidRDefault="00471C5C" w:rsidP="00592779">
      <w:pPr>
        <w:ind w:left="25" w:right="2538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- архив с исходными кодами всех программных модулей и разделов сайта; </w:t>
      </w:r>
    </w:p>
    <w:p w:rsidR="00167E12" w:rsidRPr="00592779" w:rsidRDefault="00471C5C" w:rsidP="00592779">
      <w:pPr>
        <w:spacing w:after="286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Дистрибутив предоставляется</w:t>
      </w:r>
      <w:r w:rsidR="00A879D3" w:rsidRPr="00592779">
        <w:rPr>
          <w:sz w:val="28"/>
          <w:szCs w:val="28"/>
        </w:rPr>
        <w:t xml:space="preserve"> на </w:t>
      </w:r>
      <w:r w:rsidR="00A879D3" w:rsidRPr="00592779">
        <w:rPr>
          <w:sz w:val="28"/>
          <w:szCs w:val="28"/>
          <w:lang w:val="en-US"/>
        </w:rPr>
        <w:t>CD</w:t>
      </w:r>
      <w:r w:rsidR="00A879D3" w:rsidRPr="00592779">
        <w:rPr>
          <w:sz w:val="28"/>
          <w:szCs w:val="28"/>
        </w:rPr>
        <w:t>-диске в виде файлового архива.</w:t>
      </w:r>
    </w:p>
    <w:p w:rsidR="00167E12" w:rsidRPr="00592779" w:rsidRDefault="00A05968" w:rsidP="00592779">
      <w:pPr>
        <w:pStyle w:val="4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5</w:t>
      </w:r>
      <w:r w:rsidR="00471C5C" w:rsidRPr="00592779">
        <w:rPr>
          <w:rFonts w:ascii="Times New Roman" w:hAnsi="Times New Roman" w:cs="Times New Roman"/>
          <w:sz w:val="28"/>
          <w:szCs w:val="28"/>
        </w:rPr>
        <w:t>.5 Порядок переноса сайта на технические средства заказчика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</w:p>
    <w:p w:rsidR="00167E12" w:rsidRPr="00592779" w:rsidRDefault="00471C5C" w:rsidP="00592779">
      <w:pPr>
        <w:spacing w:after="290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Перед осуществлением переноса Заказчик обеспечивает удаленный </w:t>
      </w:r>
      <w:proofErr w:type="spellStart"/>
      <w:r w:rsidRPr="00592779">
        <w:rPr>
          <w:sz w:val="28"/>
          <w:szCs w:val="28"/>
        </w:rPr>
        <w:t>shell</w:t>
      </w:r>
      <w:proofErr w:type="spellEnd"/>
      <w:r w:rsidRPr="00592779">
        <w:rPr>
          <w:sz w:val="28"/>
          <w:szCs w:val="28"/>
        </w:rPr>
        <w:t xml:space="preserve">-доступ к веб-серверу и доступ к базе данных сайта. </w:t>
      </w:r>
    </w:p>
    <w:p w:rsidR="00167E12" w:rsidRPr="00592779" w:rsidRDefault="00A05968" w:rsidP="00592779">
      <w:pPr>
        <w:pStyle w:val="4"/>
        <w:ind w:left="733"/>
        <w:jc w:val="both"/>
        <w:rPr>
          <w:rFonts w:ascii="Times New Roman" w:hAnsi="Times New Roman" w:cs="Times New Roman"/>
          <w:sz w:val="28"/>
          <w:szCs w:val="28"/>
        </w:rPr>
      </w:pPr>
      <w:r w:rsidRPr="00592779">
        <w:rPr>
          <w:rFonts w:ascii="Times New Roman" w:hAnsi="Times New Roman" w:cs="Times New Roman"/>
          <w:sz w:val="28"/>
          <w:szCs w:val="28"/>
        </w:rPr>
        <w:t>5</w:t>
      </w:r>
      <w:r w:rsidR="00471C5C" w:rsidRPr="00592779">
        <w:rPr>
          <w:rFonts w:ascii="Times New Roman" w:hAnsi="Times New Roman" w:cs="Times New Roman"/>
          <w:sz w:val="28"/>
          <w:szCs w:val="28"/>
        </w:rPr>
        <w:t>.6 Дополнительные требования</w:t>
      </w:r>
    </w:p>
    <w:p w:rsidR="00167E12" w:rsidRPr="00592779" w:rsidRDefault="00471C5C" w:rsidP="00592779">
      <w:pPr>
        <w:spacing w:after="250" w:line="265" w:lineRule="auto"/>
        <w:ind w:left="25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>Требования к производительности</w:t>
      </w:r>
    </w:p>
    <w:p w:rsidR="00167E12" w:rsidRPr="00592779" w:rsidRDefault="00471C5C" w:rsidP="00592779">
      <w:pPr>
        <w:spacing w:after="306"/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Работа любого скрипта не должна превышать 60 секунд. При условии нагрузки на сервер не более 500.000 обращений к страницам портала в сутки.</w:t>
      </w:r>
    </w:p>
    <w:p w:rsidR="001D4A7F" w:rsidRPr="00592779" w:rsidRDefault="00471C5C" w:rsidP="00592779">
      <w:pPr>
        <w:spacing w:after="250" w:line="265" w:lineRule="auto"/>
        <w:ind w:left="25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>Требования к безопасности</w:t>
      </w:r>
    </w:p>
    <w:p w:rsidR="00167E12" w:rsidRPr="00592779" w:rsidRDefault="00471C5C" w:rsidP="00592779">
      <w:pPr>
        <w:spacing w:after="250" w:line="265" w:lineRule="auto"/>
        <w:ind w:left="25"/>
        <w:jc w:val="both"/>
        <w:rPr>
          <w:sz w:val="28"/>
          <w:szCs w:val="28"/>
        </w:rPr>
      </w:pPr>
      <w:r w:rsidRPr="00592779">
        <w:rPr>
          <w:sz w:val="28"/>
          <w:szCs w:val="28"/>
        </w:rPr>
        <w:t xml:space="preserve">Требуется защитить исходный код общей части сайта. </w:t>
      </w:r>
    </w:p>
    <w:p w:rsidR="00167E12" w:rsidRPr="00592779" w:rsidRDefault="00471C5C" w:rsidP="00592779">
      <w:pPr>
        <w:spacing w:after="250" w:line="265" w:lineRule="auto"/>
        <w:ind w:left="25"/>
        <w:jc w:val="both"/>
        <w:rPr>
          <w:sz w:val="28"/>
          <w:szCs w:val="28"/>
        </w:rPr>
      </w:pPr>
      <w:r w:rsidRPr="00592779">
        <w:rPr>
          <w:b/>
          <w:sz w:val="28"/>
          <w:szCs w:val="28"/>
        </w:rPr>
        <w:t>Требования к надежности</w:t>
      </w:r>
    </w:p>
    <w:p w:rsidR="00167E12" w:rsidRPr="00592779" w:rsidRDefault="00471C5C" w:rsidP="00592779">
      <w:pPr>
        <w:ind w:left="25" w:right="92"/>
        <w:jc w:val="both"/>
        <w:rPr>
          <w:sz w:val="28"/>
          <w:szCs w:val="28"/>
        </w:rPr>
      </w:pPr>
      <w:r w:rsidRPr="00592779">
        <w:rPr>
          <w:sz w:val="28"/>
          <w:szCs w:val="28"/>
        </w:rPr>
        <w:t>Система может быть недоступна не более чем 24 часа в год. Резервирование данных осуществляет хостинг-провайдер. У администратора сайта должна быть возможность выгрузить и загрузить копию сайта.</w:t>
      </w:r>
    </w:p>
    <w:sectPr w:rsidR="00167E12" w:rsidRPr="00592779">
      <w:footerReference w:type="even" r:id="rId12"/>
      <w:footerReference w:type="default" r:id="rId13"/>
      <w:footerReference w:type="first" r:id="rId14"/>
      <w:pgSz w:w="11900" w:h="16840"/>
      <w:pgMar w:top="720" w:right="746" w:bottom="1264" w:left="8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7B9" w:rsidRDefault="001157B9">
      <w:pPr>
        <w:spacing w:after="0" w:line="240" w:lineRule="auto"/>
      </w:pPr>
      <w:r>
        <w:separator/>
      </w:r>
    </w:p>
  </w:endnote>
  <w:endnote w:type="continuationSeparator" w:id="0">
    <w:p w:rsidR="001157B9" w:rsidRDefault="0011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648" w:rsidRDefault="00684648">
    <w:pPr>
      <w:spacing w:after="0" w:line="259" w:lineRule="auto"/>
      <w:ind w:left="0" w:right="9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648" w:rsidRDefault="00684648">
    <w:pPr>
      <w:spacing w:after="0" w:line="259" w:lineRule="auto"/>
      <w:ind w:left="0" w:right="94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648" w:rsidRDefault="00684648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7B9" w:rsidRDefault="001157B9">
      <w:pPr>
        <w:spacing w:after="0" w:line="240" w:lineRule="auto"/>
      </w:pPr>
      <w:r>
        <w:separator/>
      </w:r>
    </w:p>
  </w:footnote>
  <w:footnote w:type="continuationSeparator" w:id="0">
    <w:p w:rsidR="001157B9" w:rsidRDefault="00115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24A1"/>
    <w:multiLevelType w:val="hybridMultilevel"/>
    <w:tmpl w:val="EC4E00DE"/>
    <w:lvl w:ilvl="0" w:tplc="C6AC57EA">
      <w:start w:val="1"/>
      <w:numFmt w:val="bullet"/>
      <w:lvlText w:val="-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2C086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E53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6314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0858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7882F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908D1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40DC8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8622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12838"/>
    <w:multiLevelType w:val="hybridMultilevel"/>
    <w:tmpl w:val="29D2C0FA"/>
    <w:lvl w:ilvl="0" w:tplc="E16813B8">
      <w:start w:val="1"/>
      <w:numFmt w:val="bullet"/>
      <w:lvlText w:val="•"/>
      <w:lvlJc w:val="left"/>
      <w:pPr>
        <w:ind w:left="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2CCFD0">
      <w:start w:val="1"/>
      <w:numFmt w:val="bullet"/>
      <w:lvlText w:val="o"/>
      <w:lvlJc w:val="left"/>
      <w:pPr>
        <w:ind w:left="1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ABE30">
      <w:start w:val="1"/>
      <w:numFmt w:val="bullet"/>
      <w:lvlText w:val="▪"/>
      <w:lvlJc w:val="left"/>
      <w:pPr>
        <w:ind w:left="1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CCD38E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417C4">
      <w:start w:val="1"/>
      <w:numFmt w:val="bullet"/>
      <w:lvlText w:val="o"/>
      <w:lvlJc w:val="left"/>
      <w:pPr>
        <w:ind w:left="3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52D126">
      <w:start w:val="1"/>
      <w:numFmt w:val="bullet"/>
      <w:lvlText w:val="▪"/>
      <w:lvlJc w:val="left"/>
      <w:pPr>
        <w:ind w:left="4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08791A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F416C6">
      <w:start w:val="1"/>
      <w:numFmt w:val="bullet"/>
      <w:lvlText w:val="o"/>
      <w:lvlJc w:val="left"/>
      <w:pPr>
        <w:ind w:left="5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945512">
      <w:start w:val="1"/>
      <w:numFmt w:val="bullet"/>
      <w:lvlText w:val="▪"/>
      <w:lvlJc w:val="left"/>
      <w:pPr>
        <w:ind w:left="6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959C0"/>
    <w:multiLevelType w:val="hybridMultilevel"/>
    <w:tmpl w:val="DAB84E1E"/>
    <w:lvl w:ilvl="0" w:tplc="50D8DBE2">
      <w:start w:val="1"/>
      <w:numFmt w:val="bullet"/>
      <w:lvlText w:val="•"/>
      <w:lvlJc w:val="left"/>
      <w:pPr>
        <w:ind w:left="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02D298">
      <w:start w:val="1"/>
      <w:numFmt w:val="bullet"/>
      <w:lvlText w:val="o"/>
      <w:lvlJc w:val="left"/>
      <w:pPr>
        <w:ind w:left="1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5A6BF8">
      <w:start w:val="1"/>
      <w:numFmt w:val="bullet"/>
      <w:lvlText w:val="▪"/>
      <w:lvlJc w:val="left"/>
      <w:pPr>
        <w:ind w:left="1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4ED1A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06168">
      <w:start w:val="1"/>
      <w:numFmt w:val="bullet"/>
      <w:lvlText w:val="o"/>
      <w:lvlJc w:val="left"/>
      <w:pPr>
        <w:ind w:left="3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3CDEEC">
      <w:start w:val="1"/>
      <w:numFmt w:val="bullet"/>
      <w:lvlText w:val="▪"/>
      <w:lvlJc w:val="left"/>
      <w:pPr>
        <w:ind w:left="4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E05CA0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CEBA44">
      <w:start w:val="1"/>
      <w:numFmt w:val="bullet"/>
      <w:lvlText w:val="o"/>
      <w:lvlJc w:val="left"/>
      <w:pPr>
        <w:ind w:left="5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2E0C30">
      <w:start w:val="1"/>
      <w:numFmt w:val="bullet"/>
      <w:lvlText w:val="▪"/>
      <w:lvlJc w:val="left"/>
      <w:pPr>
        <w:ind w:left="6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6062D6"/>
    <w:multiLevelType w:val="hybridMultilevel"/>
    <w:tmpl w:val="D2385170"/>
    <w:lvl w:ilvl="0" w:tplc="9EF6F448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EF4E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8664D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CC2AC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64FA1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44084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2FBE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7CD8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C899D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D4646E"/>
    <w:multiLevelType w:val="hybridMultilevel"/>
    <w:tmpl w:val="4A7E2CF4"/>
    <w:lvl w:ilvl="0" w:tplc="EEE66B8C">
      <w:start w:val="1"/>
      <w:numFmt w:val="bullet"/>
      <w:lvlText w:val="-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5EC78A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EA43B2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0C5ABC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CC7BCA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E1608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86748A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D8C7D6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D429C6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775E00"/>
    <w:multiLevelType w:val="hybridMultilevel"/>
    <w:tmpl w:val="C1D6E3B8"/>
    <w:lvl w:ilvl="0" w:tplc="89E4622E">
      <w:start w:val="2"/>
      <w:numFmt w:val="decimal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68E226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8E4AD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08C9B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0A9DE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1CA716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943EC4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74A18C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2220A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A74060"/>
    <w:multiLevelType w:val="hybridMultilevel"/>
    <w:tmpl w:val="CB725078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1DF3192D"/>
    <w:multiLevelType w:val="hybridMultilevel"/>
    <w:tmpl w:val="09C8C160"/>
    <w:lvl w:ilvl="0" w:tplc="39365AB8">
      <w:start w:val="1"/>
      <w:numFmt w:val="bullet"/>
      <w:lvlText w:val="-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FC10E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A975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2C33E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E58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6A07F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842C3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7C466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2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893806"/>
    <w:multiLevelType w:val="hybridMultilevel"/>
    <w:tmpl w:val="F5C299DC"/>
    <w:lvl w:ilvl="0" w:tplc="161E02E2">
      <w:start w:val="1"/>
      <w:numFmt w:val="bullet"/>
      <w:lvlText w:val="-"/>
      <w:lvlJc w:val="left"/>
      <w:pPr>
        <w:ind w:left="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80121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5E391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2ACC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B20E1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7A229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B260A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A8A3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5E1B1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BA3DB6"/>
    <w:multiLevelType w:val="hybridMultilevel"/>
    <w:tmpl w:val="3A8673AA"/>
    <w:lvl w:ilvl="0" w:tplc="A1A8501E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22E9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FEDD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F6CE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8CE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C20C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0ED7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7AE5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A11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8541AE"/>
    <w:multiLevelType w:val="hybridMultilevel"/>
    <w:tmpl w:val="F83CD9A4"/>
    <w:lvl w:ilvl="0" w:tplc="F6F6D2CE">
      <w:start w:val="1"/>
      <w:numFmt w:val="bullet"/>
      <w:lvlText w:val="•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2EBBC6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62C9E0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A069B8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644DC8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306638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C67082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BE5AC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FEE87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8F22C6"/>
    <w:multiLevelType w:val="hybridMultilevel"/>
    <w:tmpl w:val="6E2ADD8C"/>
    <w:lvl w:ilvl="0" w:tplc="ED9CFBE8">
      <w:start w:val="1"/>
      <w:numFmt w:val="bullet"/>
      <w:lvlText w:val="•"/>
      <w:lvlJc w:val="left"/>
      <w:pPr>
        <w:ind w:left="1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6E1600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CC881E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541CE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633FC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65322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40E696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EABA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A6ACE0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234415F"/>
    <w:multiLevelType w:val="hybridMultilevel"/>
    <w:tmpl w:val="47365260"/>
    <w:lvl w:ilvl="0" w:tplc="9EC0BBD0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1073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09E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1ABA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1811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50AD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586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04DC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E65E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97687D"/>
    <w:multiLevelType w:val="hybridMultilevel"/>
    <w:tmpl w:val="9F5C0D20"/>
    <w:lvl w:ilvl="0" w:tplc="FF46D6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A39E8">
      <w:start w:val="1"/>
      <w:numFmt w:val="bullet"/>
      <w:lvlText w:val=""/>
      <w:lvlJc w:val="left"/>
      <w:pPr>
        <w:ind w:left="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467132">
      <w:start w:val="1"/>
      <w:numFmt w:val="bullet"/>
      <w:lvlText w:val="▪"/>
      <w:lvlJc w:val="left"/>
      <w:pPr>
        <w:ind w:left="1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69456">
      <w:start w:val="1"/>
      <w:numFmt w:val="bullet"/>
      <w:lvlText w:val="•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7C7224">
      <w:start w:val="1"/>
      <w:numFmt w:val="bullet"/>
      <w:lvlText w:val="o"/>
      <w:lvlJc w:val="left"/>
      <w:pPr>
        <w:ind w:left="2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7E8876">
      <w:start w:val="1"/>
      <w:numFmt w:val="bullet"/>
      <w:lvlText w:val="▪"/>
      <w:lvlJc w:val="left"/>
      <w:pPr>
        <w:ind w:left="3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0BFB6">
      <w:start w:val="1"/>
      <w:numFmt w:val="bullet"/>
      <w:lvlText w:val="•"/>
      <w:lvlJc w:val="left"/>
      <w:pPr>
        <w:ind w:left="4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98D014">
      <w:start w:val="1"/>
      <w:numFmt w:val="bullet"/>
      <w:lvlText w:val="o"/>
      <w:lvlJc w:val="left"/>
      <w:pPr>
        <w:ind w:left="4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3EBD7C">
      <w:start w:val="1"/>
      <w:numFmt w:val="bullet"/>
      <w:lvlText w:val="▪"/>
      <w:lvlJc w:val="left"/>
      <w:pPr>
        <w:ind w:left="5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F12839"/>
    <w:multiLevelType w:val="hybridMultilevel"/>
    <w:tmpl w:val="7F567CA8"/>
    <w:lvl w:ilvl="0" w:tplc="A6F208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892E8">
      <w:start w:val="1"/>
      <w:numFmt w:val="bullet"/>
      <w:lvlText w:val="o"/>
      <w:lvlJc w:val="left"/>
      <w:pPr>
        <w:ind w:left="1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388778">
      <w:start w:val="1"/>
      <w:numFmt w:val="bullet"/>
      <w:lvlText w:val="▪"/>
      <w:lvlJc w:val="left"/>
      <w:pPr>
        <w:ind w:left="1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6C004C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1810F6">
      <w:start w:val="1"/>
      <w:numFmt w:val="bullet"/>
      <w:lvlText w:val="o"/>
      <w:lvlJc w:val="left"/>
      <w:pPr>
        <w:ind w:left="3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0E1FD8">
      <w:start w:val="1"/>
      <w:numFmt w:val="bullet"/>
      <w:lvlText w:val="▪"/>
      <w:lvlJc w:val="left"/>
      <w:pPr>
        <w:ind w:left="4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223114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D23E44">
      <w:start w:val="1"/>
      <w:numFmt w:val="bullet"/>
      <w:lvlText w:val="o"/>
      <w:lvlJc w:val="left"/>
      <w:pPr>
        <w:ind w:left="5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C8D064">
      <w:start w:val="1"/>
      <w:numFmt w:val="bullet"/>
      <w:lvlText w:val="▪"/>
      <w:lvlJc w:val="left"/>
      <w:pPr>
        <w:ind w:left="6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587CD6"/>
    <w:multiLevelType w:val="hybridMultilevel"/>
    <w:tmpl w:val="C9FED1C6"/>
    <w:lvl w:ilvl="0" w:tplc="2D2429C2">
      <w:start w:val="1"/>
      <w:numFmt w:val="decimal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62E3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A456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3CD4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2E57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AA63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FE24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B684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CAC7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ADC1CD1"/>
    <w:multiLevelType w:val="hybridMultilevel"/>
    <w:tmpl w:val="E8CA19F4"/>
    <w:lvl w:ilvl="0" w:tplc="04190001">
      <w:start w:val="1"/>
      <w:numFmt w:val="bullet"/>
      <w:lvlText w:val=""/>
      <w:lvlJc w:val="left"/>
      <w:pPr>
        <w:ind w:left="25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A56E4">
      <w:start w:val="1"/>
      <w:numFmt w:val="bullet"/>
      <w:lvlText w:val="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7C4BE6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B4CC3A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36BF30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23EEE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D4F27E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E0E7A0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45046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DE01B0"/>
    <w:multiLevelType w:val="hybridMultilevel"/>
    <w:tmpl w:val="C4E2C83A"/>
    <w:lvl w:ilvl="0" w:tplc="CFF21560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125082">
      <w:start w:val="1"/>
      <w:numFmt w:val="bullet"/>
      <w:lvlText w:val="o"/>
      <w:lvlJc w:val="left"/>
      <w:pPr>
        <w:ind w:left="1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54C398">
      <w:start w:val="1"/>
      <w:numFmt w:val="bullet"/>
      <w:lvlText w:val="▪"/>
      <w:lvlJc w:val="left"/>
      <w:pPr>
        <w:ind w:left="2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76B4E4">
      <w:start w:val="1"/>
      <w:numFmt w:val="bullet"/>
      <w:lvlText w:val="•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82E1A">
      <w:start w:val="1"/>
      <w:numFmt w:val="bullet"/>
      <w:lvlText w:val="o"/>
      <w:lvlJc w:val="left"/>
      <w:pPr>
        <w:ind w:left="3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6004CE">
      <w:start w:val="1"/>
      <w:numFmt w:val="bullet"/>
      <w:lvlText w:val="▪"/>
      <w:lvlJc w:val="left"/>
      <w:pPr>
        <w:ind w:left="4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061108">
      <w:start w:val="1"/>
      <w:numFmt w:val="bullet"/>
      <w:lvlText w:val="•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3CC056">
      <w:start w:val="1"/>
      <w:numFmt w:val="bullet"/>
      <w:lvlText w:val="o"/>
      <w:lvlJc w:val="left"/>
      <w:pPr>
        <w:ind w:left="5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0CA00">
      <w:start w:val="1"/>
      <w:numFmt w:val="bullet"/>
      <w:lvlText w:val="▪"/>
      <w:lvlJc w:val="left"/>
      <w:pPr>
        <w:ind w:left="6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F95E08"/>
    <w:multiLevelType w:val="hybridMultilevel"/>
    <w:tmpl w:val="45B6C0D0"/>
    <w:lvl w:ilvl="0" w:tplc="83A855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56926C">
      <w:start w:val="1"/>
      <w:numFmt w:val="bullet"/>
      <w:lvlText w:val=""/>
      <w:lvlJc w:val="left"/>
      <w:pPr>
        <w:ind w:left="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658C8">
      <w:start w:val="1"/>
      <w:numFmt w:val="bullet"/>
      <w:lvlText w:val="▪"/>
      <w:lvlJc w:val="left"/>
      <w:pPr>
        <w:ind w:left="1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262E5A">
      <w:start w:val="1"/>
      <w:numFmt w:val="bullet"/>
      <w:lvlText w:val="•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1994">
      <w:start w:val="1"/>
      <w:numFmt w:val="bullet"/>
      <w:lvlText w:val="o"/>
      <w:lvlJc w:val="left"/>
      <w:pPr>
        <w:ind w:left="2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544D36">
      <w:start w:val="1"/>
      <w:numFmt w:val="bullet"/>
      <w:lvlText w:val="▪"/>
      <w:lvlJc w:val="left"/>
      <w:pPr>
        <w:ind w:left="3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2428B6">
      <w:start w:val="1"/>
      <w:numFmt w:val="bullet"/>
      <w:lvlText w:val="•"/>
      <w:lvlJc w:val="left"/>
      <w:pPr>
        <w:ind w:left="4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9C955E">
      <w:start w:val="1"/>
      <w:numFmt w:val="bullet"/>
      <w:lvlText w:val="o"/>
      <w:lvlJc w:val="left"/>
      <w:pPr>
        <w:ind w:left="4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685EE8">
      <w:start w:val="1"/>
      <w:numFmt w:val="bullet"/>
      <w:lvlText w:val="▪"/>
      <w:lvlJc w:val="left"/>
      <w:pPr>
        <w:ind w:left="5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3F70E1"/>
    <w:multiLevelType w:val="hybridMultilevel"/>
    <w:tmpl w:val="6E58B742"/>
    <w:lvl w:ilvl="0" w:tplc="FBD228E6">
      <w:start w:val="1"/>
      <w:numFmt w:val="bullet"/>
      <w:lvlText w:val="-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44B06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008BF4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4CA12A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8EAAF2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A8E25A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2240C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9E171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7E54EA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6107F9"/>
    <w:multiLevelType w:val="multilevel"/>
    <w:tmpl w:val="176E3C00"/>
    <w:lvl w:ilvl="0">
      <w:start w:val="1"/>
      <w:numFmt w:val="decimal"/>
      <w:lvlText w:val="%1."/>
      <w:lvlJc w:val="left"/>
      <w:pPr>
        <w:ind w:left="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492F8E"/>
    <w:multiLevelType w:val="hybridMultilevel"/>
    <w:tmpl w:val="34A87AA6"/>
    <w:lvl w:ilvl="0" w:tplc="A8D469CE">
      <w:start w:val="1"/>
      <w:numFmt w:val="decimal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A56E4">
      <w:start w:val="1"/>
      <w:numFmt w:val="bullet"/>
      <w:lvlText w:val="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7C4BE6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B4CC3A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36BF30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23EEE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D4F27E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E0E7A0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45046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62C4ECE"/>
    <w:multiLevelType w:val="hybridMultilevel"/>
    <w:tmpl w:val="D5942D84"/>
    <w:lvl w:ilvl="0" w:tplc="704A46E6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2680C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EAEAF6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E2F2A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FCE2CE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1A82C0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B2969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501CB0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CDCAE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66E2AF8"/>
    <w:multiLevelType w:val="hybridMultilevel"/>
    <w:tmpl w:val="71A2D336"/>
    <w:lvl w:ilvl="0" w:tplc="6498B60C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625D80">
      <w:start w:val="1"/>
      <w:numFmt w:val="decimal"/>
      <w:lvlText w:val="%2.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BE6FF4">
      <w:start w:val="1"/>
      <w:numFmt w:val="bullet"/>
      <w:lvlText w:val="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C09912">
      <w:start w:val="1"/>
      <w:numFmt w:val="bullet"/>
      <w:lvlText w:val="•"/>
      <w:lvlJc w:val="left"/>
      <w:pPr>
        <w:ind w:left="2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477E8">
      <w:start w:val="1"/>
      <w:numFmt w:val="bullet"/>
      <w:lvlText w:val="o"/>
      <w:lvlJc w:val="left"/>
      <w:pPr>
        <w:ind w:left="3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E36A0">
      <w:start w:val="1"/>
      <w:numFmt w:val="bullet"/>
      <w:lvlText w:val="▪"/>
      <w:lvlJc w:val="left"/>
      <w:pPr>
        <w:ind w:left="3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32413C">
      <w:start w:val="1"/>
      <w:numFmt w:val="bullet"/>
      <w:lvlText w:val="•"/>
      <w:lvlJc w:val="left"/>
      <w:pPr>
        <w:ind w:left="4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43450">
      <w:start w:val="1"/>
      <w:numFmt w:val="bullet"/>
      <w:lvlText w:val="o"/>
      <w:lvlJc w:val="left"/>
      <w:pPr>
        <w:ind w:left="5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A3DAA">
      <w:start w:val="1"/>
      <w:numFmt w:val="bullet"/>
      <w:lvlText w:val="▪"/>
      <w:lvlJc w:val="left"/>
      <w:pPr>
        <w:ind w:left="6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7FD66ED"/>
    <w:multiLevelType w:val="hybridMultilevel"/>
    <w:tmpl w:val="BE902AE8"/>
    <w:lvl w:ilvl="0" w:tplc="0419000F">
      <w:start w:val="1"/>
      <w:numFmt w:val="decimal"/>
      <w:lvlText w:val="%1."/>
      <w:lvlJc w:val="left"/>
      <w:pPr>
        <w:ind w:left="255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A56E4">
      <w:start w:val="1"/>
      <w:numFmt w:val="bullet"/>
      <w:lvlText w:val="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7C4BE6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B4CC3A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36BF30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23EEE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D4F27E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E0E7A0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45046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7"/>
  </w:num>
  <w:num w:numId="3">
    <w:abstractNumId w:val="15"/>
  </w:num>
  <w:num w:numId="4">
    <w:abstractNumId w:val="8"/>
  </w:num>
  <w:num w:numId="5">
    <w:abstractNumId w:val="13"/>
  </w:num>
  <w:num w:numId="6">
    <w:abstractNumId w:val="18"/>
  </w:num>
  <w:num w:numId="7">
    <w:abstractNumId w:val="14"/>
  </w:num>
  <w:num w:numId="8">
    <w:abstractNumId w:val="4"/>
  </w:num>
  <w:num w:numId="9">
    <w:abstractNumId w:val="21"/>
  </w:num>
  <w:num w:numId="10">
    <w:abstractNumId w:val="23"/>
  </w:num>
  <w:num w:numId="11">
    <w:abstractNumId w:val="22"/>
  </w:num>
  <w:num w:numId="12">
    <w:abstractNumId w:val="17"/>
  </w:num>
  <w:num w:numId="13">
    <w:abstractNumId w:val="0"/>
  </w:num>
  <w:num w:numId="14">
    <w:abstractNumId w:val="19"/>
  </w:num>
  <w:num w:numId="15">
    <w:abstractNumId w:val="5"/>
  </w:num>
  <w:num w:numId="16">
    <w:abstractNumId w:val="10"/>
  </w:num>
  <w:num w:numId="17">
    <w:abstractNumId w:val="12"/>
  </w:num>
  <w:num w:numId="18">
    <w:abstractNumId w:val="9"/>
  </w:num>
  <w:num w:numId="19">
    <w:abstractNumId w:val="1"/>
  </w:num>
  <w:num w:numId="20">
    <w:abstractNumId w:val="2"/>
  </w:num>
  <w:num w:numId="21">
    <w:abstractNumId w:val="3"/>
  </w:num>
  <w:num w:numId="22">
    <w:abstractNumId w:val="11"/>
  </w:num>
  <w:num w:numId="23">
    <w:abstractNumId w:val="6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12"/>
    <w:rsid w:val="00027A59"/>
    <w:rsid w:val="00087CAC"/>
    <w:rsid w:val="001157B9"/>
    <w:rsid w:val="00167E12"/>
    <w:rsid w:val="001D4A7F"/>
    <w:rsid w:val="001D7375"/>
    <w:rsid w:val="0021215D"/>
    <w:rsid w:val="00471C5C"/>
    <w:rsid w:val="005508E1"/>
    <w:rsid w:val="00592779"/>
    <w:rsid w:val="00684648"/>
    <w:rsid w:val="006B6A72"/>
    <w:rsid w:val="006C5FCB"/>
    <w:rsid w:val="006C6955"/>
    <w:rsid w:val="006E5EC8"/>
    <w:rsid w:val="007C0360"/>
    <w:rsid w:val="008968BB"/>
    <w:rsid w:val="00905F4C"/>
    <w:rsid w:val="009C08D2"/>
    <w:rsid w:val="00A05968"/>
    <w:rsid w:val="00A879D3"/>
    <w:rsid w:val="00AD0A07"/>
    <w:rsid w:val="00B40771"/>
    <w:rsid w:val="00BF1476"/>
    <w:rsid w:val="00C07430"/>
    <w:rsid w:val="00D36CF1"/>
    <w:rsid w:val="00EF7846"/>
    <w:rsid w:val="00F56628"/>
    <w:rsid w:val="00F938F8"/>
    <w:rsid w:val="00F96A4D"/>
    <w:rsid w:val="00FA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F924"/>
  <w15:docId w15:val="{F6B86573-C873-46CB-8124-162AD7F0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9" w:lineRule="auto"/>
      <w:ind w:left="4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97"/>
      <w:ind w:left="738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97"/>
      <w:ind w:left="738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97"/>
      <w:ind w:left="738" w:hanging="10"/>
      <w:outlineLvl w:val="2"/>
    </w:pPr>
    <w:rPr>
      <w:rFonts w:ascii="Arial" w:eastAsia="Arial" w:hAnsi="Arial" w:cs="Arial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97"/>
      <w:ind w:left="738" w:hanging="10"/>
      <w:outlineLvl w:val="3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6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6"/>
    </w:rPr>
  </w:style>
  <w:style w:type="character" w:customStyle="1" w:styleId="40">
    <w:name w:val="Заголовок 4 Знак"/>
    <w:link w:val="4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87CA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2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277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2506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[Техническое задание на  разработку сайта]</vt:lpstr>
    </vt:vector>
  </TitlesOfParts>
  <Company/>
  <LinksUpToDate>false</LinksUpToDate>
  <CharactersWithSpaces>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[Техническое задание на  разработку сайта]</dc:title>
  <dc:subject>на __ листах</dc:subject>
  <dc:creator>Tayler</dc:creator>
  <cp:keywords/>
  <cp:lastModifiedBy>Nighty1337</cp:lastModifiedBy>
  <cp:revision>12</cp:revision>
  <dcterms:created xsi:type="dcterms:W3CDTF">2021-12-14T13:45:00Z</dcterms:created>
  <dcterms:modified xsi:type="dcterms:W3CDTF">2022-01-03T12:56:00Z</dcterms:modified>
</cp:coreProperties>
</file>