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D3DD3">
      <w:pPr>
        <w:pStyle w:val="2"/>
        <w:rPr>
          <w:sz w:val="52"/>
          <w:szCs w:val="52"/>
          <w:lang w:val="en-IN"/>
        </w:rPr>
      </w:pPr>
      <w:r>
        <w:t xml:space="preserve">                                     </w:t>
      </w:r>
      <w:r>
        <w:rPr>
          <w:sz w:val="52"/>
          <w:szCs w:val="52"/>
        </w:rPr>
        <w:t xml:space="preserve">Project </w:t>
      </w:r>
      <w:r>
        <w:rPr>
          <w:sz w:val="52"/>
          <w:szCs w:val="52"/>
          <w:lang w:val="en-IN"/>
        </w:rPr>
        <w:t>Documentation</w:t>
      </w:r>
    </w:p>
    <w:p w14:paraId="554B36F6">
      <w:pPr>
        <w:rPr>
          <w:lang w:val="en-IN"/>
        </w:rPr>
      </w:pPr>
    </w:p>
    <w:p w14:paraId="909A8654">
      <w:pPr>
        <w:pStyle w:val="144"/>
        <w:numPr>
          <w:ilvl w:val="0"/>
          <w:numId w:val="7"/>
        </w:numPr>
      </w:pPr>
      <w:r>
        <w:t>Project Title       : SCRIPT-CONTROLLED ACCESS CONTROL LIST (ACL)</w:t>
      </w:r>
    </w:p>
    <w:p w14:paraId="EFE6EA2D">
      <w:pPr>
        <w:pStyle w:val="144"/>
        <w:numPr>
          <w:ilvl w:val="0"/>
          <w:numId w:val="7"/>
        </w:numPr>
      </w:pPr>
      <w:r>
        <w:t>Team ID              : SWTID-2026-9926</w:t>
      </w:r>
    </w:p>
    <w:p w14:paraId="1D9C4D05">
      <w:pPr>
        <w:pStyle w:val="144"/>
        <w:numPr>
          <w:ilvl w:val="0"/>
          <w:numId w:val="7"/>
        </w:numPr>
      </w:pPr>
      <w:r>
        <w:t>Team Leader      : MYTHILI A</w:t>
      </w:r>
    </w:p>
    <w:p w14:paraId="7A160BA3">
      <w:pPr>
        <w:pStyle w:val="144"/>
      </w:pPr>
      <w:r>
        <w:t xml:space="preserve">Leader Mail ID   : </w:t>
      </w:r>
      <w:r>
        <w:fldChar w:fldCharType="begin"/>
      </w:r>
      <w:r>
        <w:instrText xml:space="preserve"> HYPERLINK "mailto:202400534@sigc.edu" </w:instrText>
      </w:r>
      <w:r>
        <w:fldChar w:fldCharType="separate"/>
      </w:r>
      <w:r>
        <w:rPr>
          <w:rStyle w:val="20"/>
        </w:rPr>
        <w:t>202400534@sigc.edu</w:t>
      </w:r>
      <w:r>
        <w:fldChar w:fldCharType="end"/>
      </w:r>
    </w:p>
    <w:p w14:paraId="4C513C72">
      <w:pPr>
        <w:pStyle w:val="144"/>
        <w:numPr>
          <w:ilvl w:val="0"/>
          <w:numId w:val="7"/>
        </w:numPr>
      </w:pPr>
      <w:r>
        <w:t xml:space="preserve">Team Members : </w:t>
      </w:r>
    </w:p>
    <w:p w14:paraId="BA76E30A">
      <w:pPr>
        <w:pStyle w:val="144"/>
        <w:numPr>
          <w:ilvl w:val="0"/>
          <w:numId w:val="8"/>
        </w:numPr>
      </w:pPr>
      <w:r>
        <w:t xml:space="preserve">NIGILESHWARI P - </w:t>
      </w:r>
      <w:r>
        <w:fldChar w:fldCharType="begin"/>
      </w:r>
      <w:r>
        <w:instrText xml:space="preserve"> HYPERLINK "mailto:202400789@sigc.edu" </w:instrText>
      </w:r>
      <w:r>
        <w:fldChar w:fldCharType="separate"/>
      </w:r>
      <w:r>
        <w:rPr>
          <w:rStyle w:val="20"/>
        </w:rPr>
        <w:t>202400789@sigc.edu</w:t>
      </w:r>
      <w:r>
        <w:fldChar w:fldCharType="end"/>
      </w:r>
    </w:p>
    <w:p w14:paraId="9495992E">
      <w:pPr>
        <w:pStyle w:val="144"/>
        <w:numPr>
          <w:ilvl w:val="0"/>
          <w:numId w:val="8"/>
        </w:numPr>
      </w:pPr>
      <w:r>
        <w:t xml:space="preserve">SUBATHRA S        - </w:t>
      </w:r>
      <w:r>
        <w:fldChar w:fldCharType="begin"/>
      </w:r>
      <w:r>
        <w:instrText xml:space="preserve"> HYPERLINK "mailto:202400791@sigc.edu" </w:instrText>
      </w:r>
      <w:r>
        <w:fldChar w:fldCharType="separate"/>
      </w:r>
      <w:r>
        <w:rPr>
          <w:rStyle w:val="20"/>
        </w:rPr>
        <w:t>202400791@sigc.edu</w:t>
      </w:r>
      <w:r>
        <w:fldChar w:fldCharType="end"/>
      </w:r>
    </w:p>
    <w:p w14:paraId="CB290F7C">
      <w:pPr>
        <w:pStyle w:val="144"/>
        <w:numPr>
          <w:ilvl w:val="0"/>
          <w:numId w:val="8"/>
        </w:numPr>
      </w:pPr>
      <w:r>
        <w:t xml:space="preserve">POOSHITHA R      - </w:t>
      </w:r>
      <w:r>
        <w:fldChar w:fldCharType="begin"/>
      </w:r>
      <w:r>
        <w:instrText xml:space="preserve"> HYPERLINK "mailto:202400913@sigc.edu" </w:instrText>
      </w:r>
      <w:r>
        <w:fldChar w:fldCharType="separate"/>
      </w:r>
      <w:r>
        <w:rPr>
          <w:rStyle w:val="20"/>
        </w:rPr>
        <w:t>202400913@sigc.edu</w:t>
      </w:r>
      <w:r>
        <w:fldChar w:fldCharType="end"/>
      </w:r>
    </w:p>
    <w:p w14:paraId="1BD028F4">
      <w:pPr>
        <w:pStyle w:val="144"/>
        <w:ind w:left="1440"/>
      </w:pPr>
      <w:r>
        <w:t xml:space="preserve"> </w:t>
      </w:r>
    </w:p>
    <w:p w14:paraId="784F98B4">
      <w:pPr>
        <w:rPr>
          <w:b/>
          <w:bCs/>
          <w:sz w:val="52"/>
          <w:szCs w:val="52"/>
        </w:rPr>
      </w:pPr>
      <w:r>
        <w:rPr>
          <w:b/>
          <w:bCs/>
          <w:sz w:val="52"/>
          <w:szCs w:val="52"/>
        </w:rPr>
        <w:t>2. Abstract</w:t>
      </w:r>
    </w:p>
    <w:p w14:paraId="62A6E147">
      <w:r>
        <w:t>The project demonstrates a basic ServiceNow application configuration workflow. Users and roles are first managed through the administrative interface. A custom Institution Details table is then created to store institution and student information. The table is configured with appropriate fields and records. Finally, an Access Control condition is configured using the Branch field. The screenshots throughout this report provide visual evidence of the steps shown in the supplied video.</w:t>
      </w:r>
    </w:p>
    <w:p w14:paraId="73974F1C">
      <w:r>
        <w:drawing>
          <wp:anchor distT="0" distB="0" distL="114300" distR="114300" simplePos="0" relativeHeight="251659264" behindDoc="0" locked="0" layoutInCell="1" allowOverlap="1">
            <wp:simplePos x="0" y="0"/>
            <wp:positionH relativeFrom="column">
              <wp:posOffset>782320</wp:posOffset>
            </wp:positionH>
            <wp:positionV relativeFrom="paragraph">
              <wp:posOffset>11430</wp:posOffset>
            </wp:positionV>
            <wp:extent cx="4536440" cy="2550795"/>
            <wp:effectExtent l="0" t="0" r="0" b="1905"/>
            <wp:wrapSquare wrapText="bothSides"/>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6" cstate="print"/>
                    <a:srcRect/>
                    <a:stretch>
                      <a:fillRect/>
                    </a:stretch>
                  </pic:blipFill>
                  <pic:spPr>
                    <a:xfrm>
                      <a:off x="0" y="0"/>
                      <a:ext cx="4536374" cy="2551043"/>
                    </a:xfrm>
                    <a:prstGeom prst="rect">
                      <a:avLst/>
                    </a:prstGeom>
                  </pic:spPr>
                </pic:pic>
              </a:graphicData>
            </a:graphic>
          </wp:anchor>
        </w:drawing>
      </w:r>
      <w:r>
        <w:rPr/>
        <w:br w:type="textWrapping" w:clear="all"/>
      </w:r>
      <w:r>
        <w:t xml:space="preserve">                                                                    </w:t>
      </w:r>
    </w:p>
    <w:p w14:paraId="A1BCECDC"/>
    <w:p w14:paraId="9F746C48"/>
    <w:p w14:paraId="091444F7"/>
    <w:p w14:paraId="658F4284"/>
    <w:p w14:paraId="7B6BEC2F"/>
    <w:p w14:paraId="ECD5BAE7"/>
    <w:p w14:paraId="A7FF527A"/>
    <w:p w14:paraId="2BD83658">
      <w:r>
        <w:rPr>
          <w:lang w:val="en-US"/>
        </w:rPr>
        <w:t xml:space="preserve">                                                    I</w:t>
      </w:r>
      <w:r>
        <w:t>nitial ServiceNow project Screen</w:t>
      </w:r>
    </w:p>
    <w:p w14:paraId="DA9C3A74">
      <w:r>
        <w:br w:type="page"/>
      </w:r>
    </w:p>
    <w:p w14:paraId="19C2A840">
      <w:pPr>
        <w:rPr>
          <w:sz w:val="52"/>
          <w:szCs w:val="52"/>
        </w:rPr>
      </w:pPr>
      <w:r>
        <w:rPr>
          <w:b/>
          <w:sz w:val="52"/>
          <w:szCs w:val="52"/>
        </w:rPr>
        <w:t>3. INTRODUCTION</w:t>
      </w:r>
    </w:p>
    <w:p w14:paraId="DA492A72">
      <w:r>
        <w:t>ServiceNow provides a platform for building enterprise applications using configurable tables, forms, users, roles, workflows and security rules. The project shown in the video uses these features to create a simple information-management structure for institution and student details.</w:t>
      </w:r>
    </w:p>
    <w:p w14:paraId="6330A168">
      <w:pPr>
        <w:pStyle w:val="2"/>
      </w:pPr>
      <w:r>
        <w:t>1.1 Objectives</w:t>
      </w:r>
    </w:p>
    <w:p w14:paraId="8397DD04">
      <w:pPr>
        <w:pStyle w:val="24"/>
      </w:pPr>
      <w:r>
        <w:t>Understand the ServiceNow administration interface.</w:t>
      </w:r>
    </w:p>
    <w:p w14:paraId="53669F42">
      <w:pPr>
        <w:pStyle w:val="24"/>
      </w:pPr>
      <w:r>
        <w:t>Create and maintain ServiceNow users.</w:t>
      </w:r>
    </w:p>
    <w:p w14:paraId="AB671D3C">
      <w:pPr>
        <w:pStyle w:val="24"/>
      </w:pPr>
      <w:r>
        <w:t>Configure role membership.</w:t>
      </w:r>
    </w:p>
    <w:p w14:paraId="044FC141">
      <w:pPr>
        <w:pStyle w:val="24"/>
      </w:pPr>
      <w:r>
        <w:t>Create a custom Institution Details table.</w:t>
      </w:r>
    </w:p>
    <w:p w14:paraId="4138F1F7">
      <w:pPr>
        <w:pStyle w:val="24"/>
      </w:pPr>
      <w:r>
        <w:t>Define fields and maintain table records.</w:t>
      </w:r>
    </w:p>
    <w:p w14:paraId="BF67D4CC">
      <w:pPr>
        <w:pStyle w:val="24"/>
      </w:pPr>
      <w:r>
        <w:t>Configure access control using a branch-based condition.</w:t>
      </w:r>
    </w:p>
    <w:p w14:paraId="0E494542">
      <w:pPr>
        <w:pStyle w:val="2"/>
      </w:pPr>
      <w:r>
        <w:t>1.2 Project Scope</w:t>
      </w:r>
    </w:p>
    <w:p w14:paraId="14C4C4EA">
      <w:r>
        <w:t>The scope covers the configuration activities visible in the supplied demonstration. It is a foundation for a larger application and can later be extended with workflows, notifications, reports and dashboards.</w:t>
      </w:r>
    </w:p>
    <w:p w14:paraId="56538E55">
      <w:pPr>
        <w:pStyle w:val="2"/>
      </w:pPr>
      <w:r>
        <w:t>1.3 System Components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4E7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3556C30A">
            <w:pPr>
              <w:spacing w:after="0" w:line="240" w:lineRule="auto"/>
            </w:pPr>
            <w:r>
              <w:t>Component</w:t>
            </w:r>
          </w:p>
        </w:tc>
        <w:tc>
          <w:tcPr>
            <w:tcW w:w="5112" w:type="dxa"/>
          </w:tcPr>
          <w:p w14:paraId="75A0F9EC">
            <w:pPr>
              <w:spacing w:after="0" w:line="240" w:lineRule="auto"/>
            </w:pPr>
            <w:r>
              <w:t>Purpose</w:t>
            </w:r>
          </w:p>
        </w:tc>
      </w:tr>
      <w:tr w14:paraId="EB7C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2C833CEC">
            <w:pPr>
              <w:spacing w:after="0" w:line="240" w:lineRule="auto"/>
            </w:pPr>
            <w:r>
              <w:t>Users</w:t>
            </w:r>
          </w:p>
        </w:tc>
        <w:tc>
          <w:tcPr>
            <w:tcW w:w="5112" w:type="dxa"/>
          </w:tcPr>
          <w:p w14:paraId="78FB494F">
            <w:pPr>
              <w:spacing w:after="0" w:line="240" w:lineRule="auto"/>
            </w:pPr>
            <w:r>
              <w:t>Stores user identity and contact information</w:t>
            </w:r>
          </w:p>
        </w:tc>
      </w:tr>
      <w:tr w14:paraId="3FE7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D857CACA">
            <w:pPr>
              <w:spacing w:after="0" w:line="240" w:lineRule="auto"/>
            </w:pPr>
            <w:r>
              <w:t>Roles</w:t>
            </w:r>
          </w:p>
        </w:tc>
        <w:tc>
          <w:tcPr>
            <w:tcW w:w="5112" w:type="dxa"/>
          </w:tcPr>
          <w:p w14:paraId="DA94300E">
            <w:pPr>
              <w:spacing w:after="0" w:line="240" w:lineRule="auto"/>
            </w:pPr>
            <w:r>
              <w:t>Controls membership and permissions</w:t>
            </w:r>
          </w:p>
        </w:tc>
      </w:tr>
      <w:tr w14:paraId="ED25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D6DAD779">
            <w:pPr>
              <w:spacing w:after="0" w:line="240" w:lineRule="auto"/>
            </w:pPr>
            <w:r>
              <w:t>Institution Details</w:t>
            </w:r>
          </w:p>
        </w:tc>
        <w:tc>
          <w:tcPr>
            <w:tcW w:w="5112" w:type="dxa"/>
          </w:tcPr>
          <w:p w14:paraId="5367323B">
            <w:pPr>
              <w:spacing w:after="0" w:line="240" w:lineRule="auto"/>
            </w:pPr>
            <w:r>
              <w:t>Stores institution/student data</w:t>
            </w:r>
          </w:p>
        </w:tc>
      </w:tr>
      <w:tr w14:paraId="81C2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CBC62D8B">
            <w:pPr>
              <w:spacing w:after="0" w:line="240" w:lineRule="auto"/>
            </w:pPr>
            <w:r>
              <w:t>Columns</w:t>
            </w:r>
          </w:p>
        </w:tc>
        <w:tc>
          <w:tcPr>
            <w:tcW w:w="5112" w:type="dxa"/>
          </w:tcPr>
          <w:p w14:paraId="49D714B8">
            <w:pPr>
              <w:spacing w:after="0" w:line="240" w:lineRule="auto"/>
            </w:pPr>
            <w:r>
              <w:t>Defines the structure of the table</w:t>
            </w:r>
          </w:p>
        </w:tc>
      </w:tr>
      <w:tr w14:paraId="7C84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12FDD1A2">
            <w:pPr>
              <w:spacing w:after="0" w:line="240" w:lineRule="auto"/>
            </w:pPr>
            <w:r>
              <w:t>Access Control</w:t>
            </w:r>
          </w:p>
        </w:tc>
        <w:tc>
          <w:tcPr>
            <w:tcW w:w="5112" w:type="dxa"/>
          </w:tcPr>
          <w:p w14:paraId="2D706A51">
            <w:pPr>
              <w:spacing w:after="0" w:line="240" w:lineRule="auto"/>
            </w:pPr>
            <w:r>
              <w:t>Controls data/operation access</w:t>
            </w:r>
          </w:p>
        </w:tc>
      </w:tr>
    </w:tbl>
    <w:p w14:paraId="98209E0F">
      <w:pPr>
        <w:jc w:val="center"/>
      </w:pPr>
    </w:p>
    <w:p w14:paraId="DC11EFB6">
      <w:pPr>
        <w:jc w:val="center"/>
      </w:pPr>
      <w:r>
        <w:drawing>
          <wp:inline distT="0" distB="0" distL="0" distR="0">
            <wp:extent cx="3417570" cy="1856105"/>
            <wp:effectExtent l="0" t="0" r="1270" b="0"/>
            <wp:docPr id="1027" name="Picture 2"/>
            <wp:cNvGraphicFramePr/>
            <a:graphic xmlns:a="http://schemas.openxmlformats.org/drawingml/2006/main">
              <a:graphicData uri="http://schemas.openxmlformats.org/drawingml/2006/picture">
                <pic:pic xmlns:pic="http://schemas.openxmlformats.org/drawingml/2006/picture">
                  <pic:nvPicPr>
                    <pic:cNvPr id="1027" name="Picture 2"/>
                    <pic:cNvPicPr/>
                  </pic:nvPicPr>
                  <pic:blipFill>
                    <a:blip r:embed="rId7" cstate="print"/>
                    <a:srcRect/>
                    <a:stretch>
                      <a:fillRect/>
                    </a:stretch>
                  </pic:blipFill>
                  <pic:spPr>
                    <a:xfrm>
                      <a:off x="0" y="0"/>
                      <a:ext cx="3417624" cy="1856446"/>
                    </a:xfrm>
                    <a:prstGeom prst="rect">
                      <a:avLst/>
                    </a:prstGeom>
                  </pic:spPr>
                </pic:pic>
              </a:graphicData>
            </a:graphic>
          </wp:inline>
        </w:drawing>
      </w:r>
    </w:p>
    <w:p w14:paraId="21889FBB">
      <w:r>
        <w:rPr>
          <w:lang w:val="en-US"/>
        </w:rPr>
        <w:t xml:space="preserve">                                                                  User administration screen</w:t>
      </w:r>
    </w:p>
    <w:p w14:paraId="71CBA4EB">
      <w:pPr>
        <w:rPr>
          <w:sz w:val="52"/>
          <w:szCs w:val="52"/>
        </w:rPr>
      </w:pPr>
      <w:r>
        <w:rPr>
          <w:b/>
          <w:sz w:val="52"/>
          <w:szCs w:val="52"/>
        </w:rPr>
        <w:t>4. USER ADMINISTRATION</w:t>
      </w:r>
    </w:p>
    <w:p w14:paraId="976A292F">
      <w:r>
        <w:t>The first major stage is user administration. ServiceNow user records contain identity, contact and account information. The administrator can create a new record and maintain the account through the user form.</w:t>
      </w:r>
    </w:p>
    <w:p w14:paraId="4B334696">
      <w:pPr>
        <w:pStyle w:val="2"/>
      </w:pPr>
      <w:r>
        <w:t>2.1 Procedure for Creating a User</w:t>
      </w:r>
    </w:p>
    <w:p w14:paraId="18E9A087">
      <w:pPr>
        <w:pStyle w:val="30"/>
      </w:pPr>
      <w:r>
        <w:t>Open the Application Navigator.</w:t>
      </w:r>
    </w:p>
    <w:p w14:paraId="06267162">
      <w:pPr>
        <w:pStyle w:val="30"/>
      </w:pPr>
      <w:r>
        <w:t>Navigate to User Administration → Users.</w:t>
      </w:r>
    </w:p>
    <w:p w14:paraId="0955A312">
      <w:pPr>
        <w:pStyle w:val="30"/>
      </w:pPr>
      <w:r>
        <w:t>Select New.</w:t>
      </w:r>
    </w:p>
    <w:p w14:paraId="ABB544C8">
      <w:pPr>
        <w:pStyle w:val="30"/>
      </w:pPr>
      <w:r>
        <w:t>Enter User ID, first name and last name.</w:t>
      </w:r>
    </w:p>
    <w:p w14:paraId="8C833342">
      <w:pPr>
        <w:pStyle w:val="30"/>
      </w:pPr>
      <w:r>
        <w:t>Enter title, department and contact details where required.</w:t>
      </w:r>
    </w:p>
    <w:p w14:paraId="30135356">
      <w:pPr>
        <w:pStyle w:val="30"/>
      </w:pPr>
      <w:r>
        <w:t>Configure Active and Identity Type options.</w:t>
      </w:r>
    </w:p>
    <w:p w14:paraId="7A81C173">
      <w:pPr>
        <w:pStyle w:val="30"/>
      </w:pPr>
      <w:r>
        <w:t>Save or submit the user record.</w:t>
      </w:r>
    </w:p>
    <w:p w14:paraId="4A4DB6B5">
      <w:pPr>
        <w:jc w:val="center"/>
      </w:pPr>
      <w:r>
        <w:drawing>
          <wp:inline distT="0" distB="0" distL="0" distR="0">
            <wp:extent cx="4937760" cy="2776220"/>
            <wp:effectExtent l="0" t="0" r="0" b="0"/>
            <wp:docPr id="1028" name="Picture 3"/>
            <wp:cNvGraphicFramePr/>
            <a:graphic xmlns:a="http://schemas.openxmlformats.org/drawingml/2006/main">
              <a:graphicData uri="http://schemas.openxmlformats.org/drawingml/2006/picture">
                <pic:pic xmlns:pic="http://schemas.openxmlformats.org/drawingml/2006/picture">
                  <pic:nvPicPr>
                    <pic:cNvPr id="1028" name="Picture 3"/>
                    <pic:cNvPicPr/>
                  </pic:nvPicPr>
                  <pic:blipFill>
                    <a:blip r:embed="rId8" cstate="print"/>
                    <a:srcRect/>
                    <a:stretch>
                      <a:fillRect/>
                    </a:stretch>
                  </pic:blipFill>
                  <pic:spPr>
                    <a:xfrm>
                      <a:off x="0" y="0"/>
                      <a:ext cx="4937760" cy="2776764"/>
                    </a:xfrm>
                    <a:prstGeom prst="rect">
                      <a:avLst/>
                    </a:prstGeom>
                  </pic:spPr>
                </pic:pic>
              </a:graphicData>
            </a:graphic>
          </wp:inline>
        </w:drawing>
      </w:r>
    </w:p>
    <w:p w14:paraId="46BA4001">
      <w:pPr>
        <w:jc w:val="center"/>
      </w:pPr>
      <w:r>
        <w:rPr>
          <w:b/>
          <w:sz w:val="18"/>
        </w:rPr>
        <w:t xml:space="preserve"> New user record</w:t>
      </w:r>
    </w:p>
    <w:p w14:paraId="B911291E">
      <w:pPr>
        <w:jc w:val="center"/>
      </w:pPr>
      <w:r>
        <w:drawing>
          <wp:inline distT="0" distB="0" distL="0" distR="0">
            <wp:extent cx="4370705" cy="2458085"/>
            <wp:effectExtent l="0" t="0" r="0" b="0"/>
            <wp:docPr id="1029" name="Picture 4"/>
            <wp:cNvGraphicFramePr/>
            <a:graphic xmlns:a="http://schemas.openxmlformats.org/drawingml/2006/main">
              <a:graphicData uri="http://schemas.openxmlformats.org/drawingml/2006/picture">
                <pic:pic xmlns:pic="http://schemas.openxmlformats.org/drawingml/2006/picture">
                  <pic:nvPicPr>
                    <pic:cNvPr id="1029" name="Picture 4"/>
                    <pic:cNvPicPr/>
                  </pic:nvPicPr>
                  <pic:blipFill>
                    <a:blip r:embed="rId9" cstate="print"/>
                    <a:srcRect/>
                    <a:stretch>
                      <a:fillRect/>
                    </a:stretch>
                  </pic:blipFill>
                  <pic:spPr>
                    <a:xfrm>
                      <a:off x="0" y="0"/>
                      <a:ext cx="4371262" cy="2458192"/>
                    </a:xfrm>
                    <a:prstGeom prst="rect">
                      <a:avLst/>
                    </a:prstGeom>
                  </pic:spPr>
                </pic:pic>
              </a:graphicData>
            </a:graphic>
          </wp:inline>
        </w:drawing>
      </w:r>
    </w:p>
    <w:p w14:paraId="228A1F9E">
      <w:pPr>
        <w:jc w:val="center"/>
      </w:pPr>
      <w:r>
        <w:rPr>
          <w:b/>
          <w:sz w:val="18"/>
        </w:rPr>
        <w:t>ServiceNow user record details</w:t>
      </w:r>
    </w:p>
    <w:p w14:paraId="11850070">
      <w:pPr>
        <w:rPr>
          <w:sz w:val="52"/>
          <w:szCs w:val="52"/>
        </w:rPr>
      </w:pPr>
      <w:r>
        <w:rPr>
          <w:b/>
          <w:sz w:val="52"/>
          <w:szCs w:val="52"/>
        </w:rPr>
        <w:t>5. ROLE MANAGEMENT</w:t>
      </w:r>
    </w:p>
    <w:p w14:paraId="88DA2A03">
      <w:r>
        <w:t>Roles are used to group permissions and control what users can do in ServiceNow. The demonstration shows opening a role and managing its members.</w:t>
      </w:r>
    </w:p>
    <w:p w14:paraId="41F0934E">
      <w:pPr>
        <w:pStyle w:val="2"/>
      </w:pPr>
      <w:r>
        <w:t>3.1 Role Membership Steps</w:t>
      </w:r>
    </w:p>
    <w:p w14:paraId="22870D51">
      <w:pPr>
        <w:pStyle w:val="30"/>
      </w:pPr>
      <w:r>
        <w:t>Open the required role from the role administration area.</w:t>
      </w:r>
    </w:p>
    <w:p w14:paraId="9E513228">
      <w:pPr>
        <w:pStyle w:val="30"/>
      </w:pPr>
      <w:r>
        <w:t>Choose Edit Members.</w:t>
      </w:r>
    </w:p>
    <w:p w14:paraId="F273442C">
      <w:pPr>
        <w:pStyle w:val="30"/>
      </w:pPr>
      <w:r>
        <w:t>Search for the required user.</w:t>
      </w:r>
    </w:p>
    <w:p w14:paraId="B4F8CF10">
      <w:pPr>
        <w:pStyle w:val="30"/>
      </w:pPr>
      <w:r>
        <w:t>Add the user to the role.</w:t>
      </w:r>
    </w:p>
    <w:p w14:paraId="2A216D2B">
      <w:pPr>
        <w:pStyle w:val="30"/>
      </w:pPr>
      <w:r>
        <w:t>Save the membership configuration.</w:t>
      </w:r>
    </w:p>
    <w:p w14:paraId="AA237661">
      <w:pPr>
        <w:pStyle w:val="2"/>
      </w:pPr>
      <w:r>
        <w:t>3.2 Importance of Roles</w:t>
      </w:r>
    </w:p>
    <w:p w14:paraId="6B1CD2E3">
      <w:r>
        <w:t>Role-based administration helps separate responsibilities between different users. A role can be assigned to one or more users, and a user can have multiple roles depending on the application requirements.</w:t>
      </w:r>
    </w:p>
    <w:p w14:paraId="25FD0392">
      <w:pPr>
        <w:jc w:val="center"/>
      </w:pPr>
      <w:r>
        <w:drawing>
          <wp:inline distT="0" distB="0" distL="0" distR="0">
            <wp:extent cx="4937760" cy="2776220"/>
            <wp:effectExtent l="0" t="0" r="0" b="0"/>
            <wp:docPr id="1030" name="Picture 5"/>
            <wp:cNvGraphicFramePr/>
            <a:graphic xmlns:a="http://schemas.openxmlformats.org/drawingml/2006/main">
              <a:graphicData uri="http://schemas.openxmlformats.org/drawingml/2006/picture">
                <pic:pic xmlns:pic="http://schemas.openxmlformats.org/drawingml/2006/picture">
                  <pic:nvPicPr>
                    <pic:cNvPr id="1030" name="Picture 5"/>
                    <pic:cNvPicPr/>
                  </pic:nvPicPr>
                  <pic:blipFill>
                    <a:blip r:embed="rId10" cstate="print"/>
                    <a:srcRect/>
                    <a:stretch>
                      <a:fillRect/>
                    </a:stretch>
                  </pic:blipFill>
                  <pic:spPr>
                    <a:xfrm>
                      <a:off x="0" y="0"/>
                      <a:ext cx="4937760" cy="2776764"/>
                    </a:xfrm>
                    <a:prstGeom prst="rect">
                      <a:avLst/>
                    </a:prstGeom>
                  </pic:spPr>
                </pic:pic>
              </a:graphicData>
            </a:graphic>
          </wp:inline>
        </w:drawing>
      </w:r>
    </w:p>
    <w:p w14:paraId="6D241A29">
      <w:pPr>
        <w:jc w:val="center"/>
        <w:rPr>
          <w:b/>
          <w:sz w:val="18"/>
        </w:rPr>
      </w:pPr>
      <w:r>
        <w:rPr>
          <w:b/>
          <w:sz w:val="18"/>
        </w:rPr>
        <w:t xml:space="preserve"> Role/member configuration</w:t>
      </w:r>
    </w:p>
    <w:p w14:paraId="67760725">
      <w:pPr>
        <w:jc w:val="center"/>
      </w:pPr>
    </w:p>
    <w:p w14:paraId="BDA77950">
      <w:pPr>
        <w:jc w:val="center"/>
      </w:pPr>
      <w:r>
        <w:drawing>
          <wp:inline distT="0" distB="0" distL="0" distR="0">
            <wp:extent cx="4937760" cy="2776220"/>
            <wp:effectExtent l="0" t="0" r="0" b="0"/>
            <wp:docPr id="1031" name="Picture 6"/>
            <wp:cNvGraphicFramePr/>
            <a:graphic xmlns:a="http://schemas.openxmlformats.org/drawingml/2006/main">
              <a:graphicData uri="http://schemas.openxmlformats.org/drawingml/2006/picture">
                <pic:pic xmlns:pic="http://schemas.openxmlformats.org/drawingml/2006/picture">
                  <pic:nvPicPr>
                    <pic:cNvPr id="1031" name="Picture 6"/>
                    <pic:cNvPicPr/>
                  </pic:nvPicPr>
                  <pic:blipFill>
                    <a:blip r:embed="rId11" cstate="print"/>
                    <a:srcRect/>
                    <a:stretch>
                      <a:fillRect/>
                    </a:stretch>
                  </pic:blipFill>
                  <pic:spPr>
                    <a:xfrm>
                      <a:off x="0" y="0"/>
                      <a:ext cx="4937760" cy="2776764"/>
                    </a:xfrm>
                    <a:prstGeom prst="rect">
                      <a:avLst/>
                    </a:prstGeom>
                  </pic:spPr>
                </pic:pic>
              </a:graphicData>
            </a:graphic>
          </wp:inline>
        </w:drawing>
      </w:r>
    </w:p>
    <w:p w14:paraId="BE3098C4">
      <w:pPr>
        <w:jc w:val="center"/>
      </w:pPr>
      <w:r>
        <w:rPr>
          <w:b/>
          <w:sz w:val="18"/>
        </w:rPr>
        <w:t xml:space="preserve">  Role configuration</w:t>
      </w:r>
    </w:p>
    <w:p w14:paraId="3BA4F3E6">
      <w:pPr>
        <w:jc w:val="center"/>
      </w:pPr>
      <w:r>
        <w:drawing>
          <wp:inline distT="0" distB="0" distL="0" distR="0">
            <wp:extent cx="4937760" cy="2776220"/>
            <wp:effectExtent l="0" t="0" r="0" b="0"/>
            <wp:docPr id="1032" name="Picture 7"/>
            <wp:cNvGraphicFramePr/>
            <a:graphic xmlns:a="http://schemas.openxmlformats.org/drawingml/2006/main">
              <a:graphicData uri="http://schemas.openxmlformats.org/drawingml/2006/picture">
                <pic:pic xmlns:pic="http://schemas.openxmlformats.org/drawingml/2006/picture">
                  <pic:nvPicPr>
                    <pic:cNvPr id="1032" name="Picture 7"/>
                    <pic:cNvPicPr/>
                  </pic:nvPicPr>
                  <pic:blipFill>
                    <a:blip r:embed="rId7" cstate="print"/>
                    <a:srcRect/>
                    <a:stretch>
                      <a:fillRect/>
                    </a:stretch>
                  </pic:blipFill>
                  <pic:spPr>
                    <a:xfrm>
                      <a:off x="0" y="0"/>
                      <a:ext cx="4937760" cy="2776764"/>
                    </a:xfrm>
                    <a:prstGeom prst="rect">
                      <a:avLst/>
                    </a:prstGeom>
                  </pic:spPr>
                </pic:pic>
              </a:graphicData>
            </a:graphic>
          </wp:inline>
        </w:drawing>
      </w:r>
    </w:p>
    <w:p w14:paraId="24094324">
      <w:pPr>
        <w:jc w:val="center"/>
      </w:pPr>
      <w:r>
        <w:rPr>
          <w:b/>
          <w:sz w:val="18"/>
        </w:rPr>
        <w:t>Role member management</w:t>
      </w:r>
    </w:p>
    <w:p w14:paraId="4F19019C">
      <w:pPr>
        <w:rPr>
          <w:sz w:val="52"/>
          <w:szCs w:val="52"/>
        </w:rPr>
      </w:pPr>
      <w:r>
        <w:rPr>
          <w:b/>
          <w:sz w:val="52"/>
          <w:szCs w:val="52"/>
        </w:rPr>
        <w:t>6. INSTITUTION DETAILS TABLE</w:t>
      </w:r>
    </w:p>
    <w:p w14:paraId="1C3450FD">
      <w:r>
        <w:t>The project creates a custom table named Institution Details. A custom table is used to store project-specific information in a structured form.</w:t>
      </w:r>
    </w:p>
    <w:p w14:paraId="77C6F92F">
      <w:pPr>
        <w:pStyle w:val="2"/>
      </w:pPr>
      <w:r>
        <w:t>4.1 Table Creation Procedure</w:t>
      </w:r>
    </w:p>
    <w:p w14:paraId="1E9B2659">
      <w:pPr>
        <w:pStyle w:val="30"/>
      </w:pPr>
      <w:r>
        <w:t>Open System Definition → Tables.</w:t>
      </w:r>
    </w:p>
    <w:p w14:paraId="CA8ED8D8">
      <w:pPr>
        <w:pStyle w:val="30"/>
      </w:pPr>
      <w:r>
        <w:t>Select New.</w:t>
      </w:r>
    </w:p>
    <w:p w14:paraId="EA5E1DAA">
      <w:pPr>
        <w:pStyle w:val="30"/>
      </w:pPr>
      <w:r>
        <w:t>Enter the table label as Institution Details.</w:t>
      </w:r>
    </w:p>
    <w:p w14:paraId="C8EA7979">
      <w:pPr>
        <w:pStyle w:val="30"/>
      </w:pPr>
      <w:r>
        <w:t>Configure the required options.</w:t>
      </w:r>
    </w:p>
    <w:p w14:paraId="9D552A6A">
      <w:pPr>
        <w:pStyle w:val="30"/>
      </w:pPr>
      <w:r>
        <w:t>Submit/save the table.</w:t>
      </w:r>
    </w:p>
    <w:p w14:paraId="FD17DE7D">
      <w:pPr>
        <w:pStyle w:val="30"/>
      </w:pPr>
      <w:r>
        <w:t>Open the table and review the Columns section.</w:t>
      </w:r>
    </w:p>
    <w:p w14:paraId="643E0553">
      <w:pPr>
        <w:jc w:val="center"/>
      </w:pPr>
      <w:r>
        <w:drawing>
          <wp:inline distT="0" distB="0" distL="0" distR="0">
            <wp:extent cx="4937760" cy="2776220"/>
            <wp:effectExtent l="0" t="0" r="0" b="0"/>
            <wp:docPr id="1033" name="Picture 8"/>
            <wp:cNvGraphicFramePr/>
            <a:graphic xmlns:a="http://schemas.openxmlformats.org/drawingml/2006/main">
              <a:graphicData uri="http://schemas.openxmlformats.org/drawingml/2006/picture">
                <pic:pic xmlns:pic="http://schemas.openxmlformats.org/drawingml/2006/picture">
                  <pic:nvPicPr>
                    <pic:cNvPr id="1033" name="Picture 8"/>
                    <pic:cNvPicPr/>
                  </pic:nvPicPr>
                  <pic:blipFill>
                    <a:blip r:embed="rId12" cstate="print"/>
                    <a:srcRect/>
                    <a:stretch>
                      <a:fillRect/>
                    </a:stretch>
                  </pic:blipFill>
                  <pic:spPr>
                    <a:xfrm>
                      <a:off x="0" y="0"/>
                      <a:ext cx="4937760" cy="2776764"/>
                    </a:xfrm>
                    <a:prstGeom prst="rect">
                      <a:avLst/>
                    </a:prstGeom>
                  </pic:spPr>
                </pic:pic>
              </a:graphicData>
            </a:graphic>
          </wp:inline>
        </w:drawing>
      </w:r>
    </w:p>
    <w:p w14:paraId="A9E4BDBC">
      <w:pPr>
        <w:jc w:val="center"/>
      </w:pPr>
      <w:r>
        <w:rPr>
          <w:b/>
          <w:sz w:val="18"/>
        </w:rPr>
        <w:t>Table configuration</w:t>
      </w:r>
    </w:p>
    <w:p w14:paraId="51A14A05">
      <w:pPr>
        <w:jc w:val="center"/>
      </w:pPr>
      <w:r>
        <w:drawing>
          <wp:inline distT="0" distB="0" distL="0" distR="0">
            <wp:extent cx="4937760" cy="2776220"/>
            <wp:effectExtent l="0" t="0" r="0" b="0"/>
            <wp:docPr id="1034" name="Picture 9"/>
            <wp:cNvGraphicFramePr/>
            <a:graphic xmlns:a="http://schemas.openxmlformats.org/drawingml/2006/main">
              <a:graphicData uri="http://schemas.openxmlformats.org/drawingml/2006/picture">
                <pic:pic xmlns:pic="http://schemas.openxmlformats.org/drawingml/2006/picture">
                  <pic:nvPicPr>
                    <pic:cNvPr id="1034" name="Picture 9"/>
                    <pic:cNvPicPr/>
                  </pic:nvPicPr>
                  <pic:blipFill>
                    <a:blip r:embed="rId13" cstate="print"/>
                    <a:srcRect/>
                    <a:stretch>
                      <a:fillRect/>
                    </a:stretch>
                  </pic:blipFill>
                  <pic:spPr>
                    <a:xfrm>
                      <a:off x="0" y="0"/>
                      <a:ext cx="4937760" cy="2776764"/>
                    </a:xfrm>
                    <a:prstGeom prst="rect">
                      <a:avLst/>
                    </a:prstGeom>
                  </pic:spPr>
                </pic:pic>
              </a:graphicData>
            </a:graphic>
          </wp:inline>
        </w:drawing>
      </w:r>
    </w:p>
    <w:p w14:paraId="35AD0EB1">
      <w:r>
        <w:rPr>
          <w:b/>
          <w:sz w:val="18"/>
        </w:rPr>
        <w:t xml:space="preserve">                                                                                    Institution Details table</w:t>
      </w:r>
    </w:p>
    <w:p w14:paraId="F534FD03">
      <w:pPr>
        <w:rPr>
          <w:sz w:val="52"/>
          <w:szCs w:val="52"/>
        </w:rPr>
      </w:pPr>
      <w:r>
        <w:rPr>
          <w:b/>
          <w:sz w:val="52"/>
          <w:szCs w:val="52"/>
        </w:rPr>
        <w:t>7. TABLE COLUMNS AND DATA STRUCTURE</w:t>
      </w:r>
    </w:p>
    <w:p w14:paraId="15AB815A">
      <w:r>
        <w:t>The Institution Details table contains fields for storing institution, faculty and student-related data. The exact data type can be selected according to the requirement of the application.</w:t>
      </w:r>
    </w:p>
    <w:p w14:paraId="59E101CD"/>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8BE6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F8242C95">
            <w:pPr>
              <w:spacing w:after="0" w:line="240" w:lineRule="auto"/>
            </w:pPr>
            <w:r>
              <w:t>Field</w:t>
            </w:r>
          </w:p>
        </w:tc>
        <w:tc>
          <w:tcPr>
            <w:tcW w:w="3408" w:type="dxa"/>
          </w:tcPr>
          <w:p w14:paraId="A79D9154">
            <w:pPr>
              <w:spacing w:after="0" w:line="240" w:lineRule="auto"/>
            </w:pPr>
            <w:r>
              <w:t>Type</w:t>
            </w:r>
          </w:p>
        </w:tc>
        <w:tc>
          <w:tcPr>
            <w:tcW w:w="3408" w:type="dxa"/>
          </w:tcPr>
          <w:p w14:paraId="0EDE7252">
            <w:pPr>
              <w:spacing w:after="0" w:line="240" w:lineRule="auto"/>
            </w:pPr>
            <w:r>
              <w:t>Purpose</w:t>
            </w:r>
          </w:p>
        </w:tc>
      </w:tr>
      <w:tr w14:paraId="DB00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77477DEA">
            <w:pPr>
              <w:spacing w:after="0" w:line="240" w:lineRule="auto"/>
            </w:pPr>
            <w:r>
              <w:t>Branch</w:t>
            </w:r>
          </w:p>
        </w:tc>
        <w:tc>
          <w:tcPr>
            <w:tcW w:w="3408" w:type="dxa"/>
          </w:tcPr>
          <w:p w14:paraId="8D3864F0">
            <w:pPr>
              <w:spacing w:after="0" w:line="240" w:lineRule="auto"/>
            </w:pPr>
            <w:r>
              <w:t>String</w:t>
            </w:r>
          </w:p>
        </w:tc>
        <w:tc>
          <w:tcPr>
            <w:tcW w:w="3408" w:type="dxa"/>
          </w:tcPr>
          <w:p w14:paraId="21B1E7C9">
            <w:pPr>
              <w:spacing w:after="0" w:line="240" w:lineRule="auto"/>
            </w:pPr>
            <w:r>
              <w:t>Stores the branch/department value</w:t>
            </w:r>
          </w:p>
        </w:tc>
      </w:tr>
      <w:tr w14:paraId="51AF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AA36AA4B">
            <w:pPr>
              <w:spacing w:after="0" w:line="240" w:lineRule="auto"/>
            </w:pPr>
            <w:r>
              <w:t>Faculty Name</w:t>
            </w:r>
          </w:p>
        </w:tc>
        <w:tc>
          <w:tcPr>
            <w:tcW w:w="3408" w:type="dxa"/>
          </w:tcPr>
          <w:p w14:paraId="9B37DC05">
            <w:pPr>
              <w:spacing w:after="0" w:line="240" w:lineRule="auto"/>
            </w:pPr>
            <w:r>
              <w:t>String</w:t>
            </w:r>
          </w:p>
        </w:tc>
        <w:tc>
          <w:tcPr>
            <w:tcW w:w="3408" w:type="dxa"/>
          </w:tcPr>
          <w:p w14:paraId="6B68A8CC">
            <w:pPr>
              <w:spacing w:after="0" w:line="240" w:lineRule="auto"/>
            </w:pPr>
            <w:r>
              <w:t>Stores faculty information</w:t>
            </w:r>
          </w:p>
        </w:tc>
      </w:tr>
      <w:tr w14:paraId="D3823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B699A94A">
            <w:pPr>
              <w:spacing w:after="0" w:line="240" w:lineRule="auto"/>
            </w:pPr>
            <w:r>
              <w:t>Phone Number</w:t>
            </w:r>
          </w:p>
        </w:tc>
        <w:tc>
          <w:tcPr>
            <w:tcW w:w="3408" w:type="dxa"/>
          </w:tcPr>
          <w:p w14:paraId="45F60716">
            <w:pPr>
              <w:spacing w:after="0" w:line="240" w:lineRule="auto"/>
            </w:pPr>
            <w:r>
              <w:t>String</w:t>
            </w:r>
          </w:p>
        </w:tc>
        <w:tc>
          <w:tcPr>
            <w:tcW w:w="3408" w:type="dxa"/>
          </w:tcPr>
          <w:p w14:paraId="90344E0C">
            <w:pPr>
              <w:spacing w:after="0" w:line="240" w:lineRule="auto"/>
            </w:pPr>
            <w:r>
              <w:t>Stores contact information</w:t>
            </w:r>
          </w:p>
        </w:tc>
      </w:tr>
      <w:tr w14:paraId="38EA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EB059F92">
            <w:pPr>
              <w:spacing w:after="0" w:line="240" w:lineRule="auto"/>
            </w:pPr>
            <w:r>
              <w:t>Student Name</w:t>
            </w:r>
          </w:p>
        </w:tc>
        <w:tc>
          <w:tcPr>
            <w:tcW w:w="3408" w:type="dxa"/>
          </w:tcPr>
          <w:p w14:paraId="0DEB354A">
            <w:pPr>
              <w:spacing w:after="0" w:line="240" w:lineRule="auto"/>
            </w:pPr>
            <w:r>
              <w:t>Reference/User</w:t>
            </w:r>
          </w:p>
        </w:tc>
        <w:tc>
          <w:tcPr>
            <w:tcW w:w="3408" w:type="dxa"/>
          </w:tcPr>
          <w:p w14:paraId="8A1DDAA1">
            <w:pPr>
              <w:spacing w:after="0" w:line="240" w:lineRule="auto"/>
            </w:pPr>
            <w:r>
              <w:t>Identifies the student</w:t>
            </w:r>
          </w:p>
        </w:tc>
      </w:tr>
      <w:tr w14:paraId="178B5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8CC35DD0">
            <w:pPr>
              <w:spacing w:after="0" w:line="240" w:lineRule="auto"/>
            </w:pPr>
            <w:r>
              <w:t>Student Roll Number</w:t>
            </w:r>
          </w:p>
        </w:tc>
        <w:tc>
          <w:tcPr>
            <w:tcW w:w="3408" w:type="dxa"/>
          </w:tcPr>
          <w:p w14:paraId="9C0C766A">
            <w:pPr>
              <w:spacing w:after="0" w:line="240" w:lineRule="auto"/>
            </w:pPr>
            <w:r>
              <w:t>String</w:t>
            </w:r>
          </w:p>
        </w:tc>
        <w:tc>
          <w:tcPr>
            <w:tcW w:w="3408" w:type="dxa"/>
          </w:tcPr>
          <w:p w14:paraId="D25C45EF">
            <w:pPr>
              <w:spacing w:after="0" w:line="240" w:lineRule="auto"/>
            </w:pPr>
            <w:r>
              <w:t>Stores roll number</w:t>
            </w:r>
          </w:p>
        </w:tc>
      </w:tr>
      <w:tr w14:paraId="C0F5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BD932588">
            <w:pPr>
              <w:spacing w:after="0" w:line="240" w:lineRule="auto"/>
            </w:pPr>
            <w:r>
              <w:t>Email</w:t>
            </w:r>
          </w:p>
        </w:tc>
        <w:tc>
          <w:tcPr>
            <w:tcW w:w="3408" w:type="dxa"/>
          </w:tcPr>
          <w:p w14:paraId="F830F2CD">
            <w:pPr>
              <w:spacing w:after="0" w:line="240" w:lineRule="auto"/>
            </w:pPr>
            <w:r>
              <w:t>Email/String</w:t>
            </w:r>
          </w:p>
        </w:tc>
        <w:tc>
          <w:tcPr>
            <w:tcW w:w="3408" w:type="dxa"/>
          </w:tcPr>
          <w:p w14:paraId="106BDDBB">
            <w:pPr>
              <w:spacing w:after="0" w:line="240" w:lineRule="auto"/>
            </w:pPr>
            <w:r>
              <w:t>Stores email address</w:t>
            </w:r>
          </w:p>
        </w:tc>
      </w:tr>
      <w:tr w14:paraId="7755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0A4C3A04">
            <w:pPr>
              <w:spacing w:after="0" w:line="240" w:lineRule="auto"/>
            </w:pPr>
            <w:r>
              <w:t>Sys ID</w:t>
            </w:r>
          </w:p>
        </w:tc>
        <w:tc>
          <w:tcPr>
            <w:tcW w:w="3408" w:type="dxa"/>
          </w:tcPr>
          <w:p w14:paraId="213B522F">
            <w:pPr>
              <w:spacing w:after="0" w:line="240" w:lineRule="auto"/>
            </w:pPr>
            <w:r>
              <w:t>System field</w:t>
            </w:r>
          </w:p>
        </w:tc>
        <w:tc>
          <w:tcPr>
            <w:tcW w:w="3408" w:type="dxa"/>
          </w:tcPr>
          <w:p w14:paraId="C32C9CF4">
            <w:pPr>
              <w:spacing w:after="0" w:line="240" w:lineRule="auto"/>
            </w:pPr>
            <w:r>
              <w:t>Unique ServiceNow record identifier</w:t>
            </w:r>
          </w:p>
        </w:tc>
      </w:tr>
    </w:tbl>
    <w:p w14:paraId="500DCE1B">
      <w:pPr>
        <w:pStyle w:val="2"/>
      </w:pPr>
      <w:r>
        <w:t>5.1 Field Configuration</w:t>
      </w:r>
    </w:p>
    <w:p w14:paraId="F6479E5B">
      <w:r>
        <w:t>After the table is created, the Columns section is used to review and configure the fields. This provides the data structure needed for storing and retrieving institution records.</w:t>
      </w:r>
    </w:p>
    <w:p w14:paraId="86B7E863">
      <w:pPr>
        <w:jc w:val="center"/>
      </w:pPr>
      <w:r>
        <w:drawing>
          <wp:inline distT="0" distB="0" distL="0" distR="0">
            <wp:extent cx="4371340" cy="2458085"/>
            <wp:effectExtent l="0" t="0" r="0" b="0"/>
            <wp:docPr id="1035" name="Picture 10"/>
            <wp:cNvGraphicFramePr/>
            <a:graphic xmlns:a="http://schemas.openxmlformats.org/drawingml/2006/main">
              <a:graphicData uri="http://schemas.openxmlformats.org/drawingml/2006/picture">
                <pic:pic xmlns:pic="http://schemas.openxmlformats.org/drawingml/2006/picture">
                  <pic:nvPicPr>
                    <pic:cNvPr id="1035" name="Picture 10"/>
                    <pic:cNvPicPr/>
                  </pic:nvPicPr>
                  <pic:blipFill>
                    <a:blip r:embed="rId14" cstate="print"/>
                    <a:srcRect/>
                    <a:stretch>
                      <a:fillRect/>
                    </a:stretch>
                  </pic:blipFill>
                  <pic:spPr>
                    <a:xfrm>
                      <a:off x="0" y="0"/>
                      <a:ext cx="4371340" cy="2458235"/>
                    </a:xfrm>
                    <a:prstGeom prst="rect">
                      <a:avLst/>
                    </a:prstGeom>
                  </pic:spPr>
                </pic:pic>
              </a:graphicData>
            </a:graphic>
          </wp:inline>
        </w:drawing>
      </w:r>
    </w:p>
    <w:p w14:paraId="ED56A9D7">
      <w:pPr>
        <w:jc w:val="center"/>
      </w:pPr>
      <w:r>
        <w:rPr>
          <w:b/>
          <w:sz w:val="18"/>
        </w:rPr>
        <w:t xml:space="preserve"> Institution Details table columns</w:t>
      </w:r>
    </w:p>
    <w:p w14:paraId="5C51C37B">
      <w:pPr>
        <w:jc w:val="center"/>
        <w:rPr>
          <w:b/>
          <w:sz w:val="18"/>
          <w:lang w:val="en-US"/>
        </w:rPr>
      </w:pPr>
      <w:r>
        <w:drawing>
          <wp:inline distT="0" distB="0" distL="0" distR="0">
            <wp:extent cx="4003675" cy="1929765"/>
            <wp:effectExtent l="0" t="0" r="4445" b="0"/>
            <wp:docPr id="1036" name="Picture 11"/>
            <wp:cNvGraphicFramePr/>
            <a:graphic xmlns:a="http://schemas.openxmlformats.org/drawingml/2006/main">
              <a:graphicData uri="http://schemas.openxmlformats.org/drawingml/2006/picture">
                <pic:pic xmlns:pic="http://schemas.openxmlformats.org/drawingml/2006/picture">
                  <pic:nvPicPr>
                    <pic:cNvPr id="1036" name="Picture 11"/>
                    <pic:cNvPicPr/>
                  </pic:nvPicPr>
                  <pic:blipFill>
                    <a:blip r:embed="rId15" cstate="print"/>
                    <a:srcRect/>
                    <a:stretch>
                      <a:fillRect/>
                    </a:stretch>
                  </pic:blipFill>
                  <pic:spPr>
                    <a:xfrm>
                      <a:off x="0" y="0"/>
                      <a:ext cx="4003675" cy="1929940"/>
                    </a:xfrm>
                    <a:prstGeom prst="rect">
                      <a:avLst/>
                    </a:prstGeom>
                  </pic:spPr>
                </pic:pic>
              </a:graphicData>
            </a:graphic>
          </wp:inline>
        </w:drawing>
      </w:r>
      <w:r>
        <w:rPr>
          <w:b/>
          <w:sz w:val="18"/>
        </w:rPr>
        <w:t xml:space="preserve"> </w:t>
      </w:r>
    </w:p>
    <w:p w14:paraId="EAE0DCEC">
      <w:pPr>
        <w:jc w:val="center"/>
      </w:pPr>
      <w:r>
        <w:rPr>
          <w:b/>
          <w:sz w:val="18"/>
          <w:lang w:val="en-US"/>
        </w:rPr>
        <w:t>I</w:t>
      </w:r>
      <w:r>
        <w:rPr>
          <w:b/>
          <w:sz w:val="18"/>
        </w:rPr>
        <w:t>nstitution Details field configuration</w:t>
      </w:r>
    </w:p>
    <w:p w14:paraId="B05BE23A">
      <w:r>
        <w:br w:type="page"/>
      </w:r>
    </w:p>
    <w:p w14:paraId="7A6B3200">
      <w:r>
        <w:rPr>
          <w:b/>
          <w:sz w:val="36"/>
        </w:rPr>
        <w:t>8. RECORD MANAGEMENT</w:t>
      </w:r>
    </w:p>
    <w:p w14:paraId="A47B7629">
      <w:r>
        <w:t>Once the table and columns are available, records can be entered and displayed through the ServiceNow list and form interfaces. The demonstration shows Institution Details records containing branch and student/faculty information.</w:t>
      </w:r>
    </w:p>
    <w:p w14:paraId="EFCF80B8">
      <w:pPr>
        <w:pStyle w:val="2"/>
      </w:pPr>
      <w:r>
        <w:t>6.1 Record Entry Procedure</w:t>
      </w:r>
    </w:p>
    <w:p w14:paraId="55DFBBBD">
      <w:pPr>
        <w:pStyle w:val="30"/>
      </w:pPr>
      <w:r>
        <w:t>Open the Institution Details table.</w:t>
      </w:r>
    </w:p>
    <w:p w14:paraId="FCC90F0B">
      <w:pPr>
        <w:pStyle w:val="30"/>
      </w:pPr>
      <w:r>
        <w:t>Select the option to create a new record.</w:t>
      </w:r>
    </w:p>
    <w:p w14:paraId="4349471B">
      <w:pPr>
        <w:pStyle w:val="30"/>
      </w:pPr>
      <w:r>
        <w:t>Enter branch and faculty information.</w:t>
      </w:r>
    </w:p>
    <w:p w14:paraId="BA71F552">
      <w:pPr>
        <w:pStyle w:val="30"/>
      </w:pPr>
      <w:r>
        <w:t>Enter student name, roll number and email.</w:t>
      </w:r>
    </w:p>
    <w:p w14:paraId="DB798D67">
      <w:pPr>
        <w:pStyle w:val="30"/>
      </w:pPr>
      <w:r>
        <w:t>Save the record.</w:t>
      </w:r>
    </w:p>
    <w:p w14:paraId="7249E9DB">
      <w:pPr>
        <w:pStyle w:val="30"/>
      </w:pPr>
      <w:r>
        <w:t>Verify the record in the list view.</w:t>
      </w:r>
    </w:p>
    <w:p w14:paraId="BE508FD8">
      <w:pPr>
        <w:pStyle w:val="2"/>
      </w:pPr>
      <w:r>
        <w:t>6.2 Verification</w:t>
      </w:r>
    </w:p>
    <w:p w14:paraId="933D25EC">
      <w:r>
        <w:t>The list view helps verify that records are stored correctly and that the configured columns appear in the expected order. System fields can also be displayed to identify individual records.</w:t>
      </w:r>
    </w:p>
    <w:p w14:paraId="FE4753AF">
      <w:pPr>
        <w:jc w:val="center"/>
      </w:pPr>
      <w:r>
        <w:drawing>
          <wp:inline distT="0" distB="0" distL="0" distR="0">
            <wp:extent cx="4754880" cy="2673350"/>
            <wp:effectExtent l="0" t="0" r="0" b="0"/>
            <wp:docPr id="1037" name="Picture 12"/>
            <wp:cNvGraphicFramePr/>
            <a:graphic xmlns:a="http://schemas.openxmlformats.org/drawingml/2006/main">
              <a:graphicData uri="http://schemas.openxmlformats.org/drawingml/2006/picture">
                <pic:pic xmlns:pic="http://schemas.openxmlformats.org/drawingml/2006/picture">
                  <pic:nvPicPr>
                    <pic:cNvPr id="1037" name="Picture 12"/>
                    <pic:cNvPicPr/>
                  </pic:nvPicPr>
                  <pic:blipFill>
                    <a:blip r:embed="rId16" cstate="print"/>
                    <a:srcRect/>
                    <a:stretch>
                      <a:fillRect/>
                    </a:stretch>
                  </pic:blipFill>
                  <pic:spPr>
                    <a:xfrm>
                      <a:off x="0" y="0"/>
                      <a:ext cx="4754880" cy="2673921"/>
                    </a:xfrm>
                    <a:prstGeom prst="rect">
                      <a:avLst/>
                    </a:prstGeom>
                  </pic:spPr>
                </pic:pic>
              </a:graphicData>
            </a:graphic>
          </wp:inline>
        </w:drawing>
      </w:r>
    </w:p>
    <w:p w14:paraId="E5C96671">
      <w:r>
        <w:rPr>
          <w:b/>
          <w:sz w:val="18"/>
        </w:rPr>
        <w:t xml:space="preserve">                                                                                                    Instructions / table creation screen</w:t>
      </w:r>
    </w:p>
    <w:p w14:paraId="06C3F9F4">
      <w:pPr>
        <w:jc w:val="center"/>
      </w:pPr>
      <w:r>
        <w:drawing>
          <wp:inline distT="0" distB="0" distL="0" distR="0">
            <wp:extent cx="4754880" cy="2673350"/>
            <wp:effectExtent l="0" t="0" r="0" b="0"/>
            <wp:docPr id="1038" name="Picture 13"/>
            <wp:cNvGraphicFramePr/>
            <a:graphic xmlns:a="http://schemas.openxmlformats.org/drawingml/2006/main">
              <a:graphicData uri="http://schemas.openxmlformats.org/drawingml/2006/picture">
                <pic:pic xmlns:pic="http://schemas.openxmlformats.org/drawingml/2006/picture">
                  <pic:nvPicPr>
                    <pic:cNvPr id="1038" name="Picture 13"/>
                    <pic:cNvPicPr/>
                  </pic:nvPicPr>
                  <pic:blipFill>
                    <a:blip r:embed="rId17" cstate="print"/>
                    <a:srcRect/>
                    <a:stretch>
                      <a:fillRect/>
                    </a:stretch>
                  </pic:blipFill>
                  <pic:spPr>
                    <a:xfrm>
                      <a:off x="0" y="0"/>
                      <a:ext cx="4754880" cy="2673921"/>
                    </a:xfrm>
                    <a:prstGeom prst="rect">
                      <a:avLst/>
                    </a:prstGeom>
                  </pic:spPr>
                </pic:pic>
              </a:graphicData>
            </a:graphic>
          </wp:inline>
        </w:drawing>
      </w:r>
    </w:p>
    <w:p w14:paraId="5228B61E">
      <w:pPr>
        <w:jc w:val="center"/>
      </w:pPr>
      <w:r>
        <w:rPr>
          <w:b/>
          <w:sz w:val="18"/>
        </w:rPr>
        <w:t xml:space="preserve"> Institution Details records</w:t>
      </w:r>
    </w:p>
    <w:p w14:paraId="6E038249">
      <w:r>
        <w:rPr>
          <w:b/>
          <w:sz w:val="36"/>
        </w:rPr>
        <w:t>9. ACCESS CONTROL, TESTING AND CONCLUSION</w:t>
      </w:r>
    </w:p>
    <w:p w14:paraId="3B834718">
      <w:pPr>
        <w:pStyle w:val="2"/>
      </w:pPr>
      <w:r>
        <w:t>7.1 Access Control Configuration</w:t>
      </w:r>
    </w:p>
    <w:p w14:paraId="3F0170AF">
      <w:r>
        <w:t>The final stage of the video demonstrates an Access Control configuration. A condition is added using the Branch field, with the demonstrated condition set to Branch is EEE.</w:t>
      </w:r>
    </w:p>
    <w:p w14:paraId="222DE043">
      <w:pPr>
        <w:pStyle w:val="30"/>
      </w:pPr>
      <w:r>
        <w:t>Open the Access Control configuration area.</w:t>
      </w:r>
    </w:p>
    <w:p w14:paraId="BCD58E85">
      <w:pPr>
        <w:pStyle w:val="30"/>
      </w:pPr>
      <w:r>
        <w:t>Create or open the required Access Control record.</w:t>
      </w:r>
    </w:p>
    <w:p w14:paraId="42D3192F">
      <w:pPr>
        <w:pStyle w:val="30"/>
      </w:pPr>
      <w:r>
        <w:t>Select the relevant table and operation.</w:t>
      </w:r>
    </w:p>
    <w:p w14:paraId="05E694E7">
      <w:pPr>
        <w:pStyle w:val="30"/>
      </w:pPr>
      <w:r>
        <w:t>Add the Branch field as a condition.</w:t>
      </w:r>
    </w:p>
    <w:p w14:paraId="EEA9BBD2">
      <w:pPr>
        <w:pStyle w:val="30"/>
      </w:pPr>
      <w:r>
        <w:t>Set the condition to Branch is EEE.</w:t>
      </w:r>
    </w:p>
    <w:p w14:paraId="DFA7B195">
      <w:pPr>
        <w:pStyle w:val="30"/>
      </w:pPr>
      <w:r>
        <w:t>Save/submit the Access Control record.</w:t>
      </w:r>
    </w:p>
    <w:p w14:paraId="A5C82C51">
      <w:pPr>
        <w:jc w:val="center"/>
      </w:pPr>
      <w:r>
        <w:drawing>
          <wp:inline distT="0" distB="0" distL="0" distR="0">
            <wp:extent cx="5029200" cy="2827655"/>
            <wp:effectExtent l="0" t="0" r="0" b="0"/>
            <wp:docPr id="1039" name="Picture 14"/>
            <wp:cNvGraphicFramePr/>
            <a:graphic xmlns:a="http://schemas.openxmlformats.org/drawingml/2006/main">
              <a:graphicData uri="http://schemas.openxmlformats.org/drawingml/2006/picture">
                <pic:pic xmlns:pic="http://schemas.openxmlformats.org/drawingml/2006/picture">
                  <pic:nvPicPr>
                    <pic:cNvPr id="1039" name="Picture 14"/>
                    <pic:cNvPicPr/>
                  </pic:nvPicPr>
                  <pic:blipFill>
                    <a:blip r:embed="rId18" cstate="print"/>
                    <a:srcRect/>
                    <a:stretch>
                      <a:fillRect/>
                    </a:stretch>
                  </pic:blipFill>
                  <pic:spPr>
                    <a:xfrm>
                      <a:off x="0" y="0"/>
                      <a:ext cx="5029200" cy="2828185"/>
                    </a:xfrm>
                    <a:prstGeom prst="rect">
                      <a:avLst/>
                    </a:prstGeom>
                  </pic:spPr>
                </pic:pic>
              </a:graphicData>
            </a:graphic>
          </wp:inline>
        </w:drawing>
      </w:r>
    </w:p>
    <w:p w14:paraId="7D5F20CB">
      <w:pPr>
        <w:jc w:val="center"/>
      </w:pPr>
      <w:r>
        <w:rPr>
          <w:b/>
          <w:sz w:val="18"/>
        </w:rPr>
        <w:t xml:space="preserve"> Access Control condition</w:t>
      </w:r>
    </w:p>
    <w:p w14:paraId="9C5C172E">
      <w:pPr>
        <w:pStyle w:val="2"/>
      </w:pPr>
      <w:r>
        <w:t>7.2 Testing Checklist</w:t>
      </w:r>
    </w:p>
    <w:p w14:paraId="1EB3CB06">
      <w:pPr>
        <w:pStyle w:val="24"/>
      </w:pPr>
      <w:r>
        <w:t>User record created successfully.</w:t>
      </w:r>
    </w:p>
    <w:p w14:paraId="23AAD07C">
      <w:pPr>
        <w:pStyle w:val="24"/>
      </w:pPr>
      <w:r>
        <w:t>Required role membership is visible.</w:t>
      </w:r>
    </w:p>
    <w:p w14:paraId="29691B06">
      <w:pPr>
        <w:pStyle w:val="24"/>
      </w:pPr>
      <w:r>
        <w:t>Institution Details table is available.</w:t>
      </w:r>
    </w:p>
    <w:p w14:paraId="5166352D">
      <w:pPr>
        <w:pStyle w:val="24"/>
      </w:pPr>
      <w:r>
        <w:t>Required columns are displayed.</w:t>
      </w:r>
    </w:p>
    <w:p w14:paraId="BE32DE47">
      <w:pPr>
        <w:pStyle w:val="24"/>
      </w:pPr>
      <w:r>
        <w:t>Records can be created and verified.</w:t>
      </w:r>
    </w:p>
    <w:p w14:paraId="0F1448B9">
      <w:pPr>
        <w:pStyle w:val="24"/>
      </w:pPr>
      <w:r>
        <w:t>Access Control condition is saved correctly.</w:t>
      </w:r>
    </w:p>
    <w:p w14:paraId="36645174">
      <w:pPr>
        <w:pStyle w:val="2"/>
      </w:pPr>
      <w:r>
        <w:t>7.3 Result</w:t>
      </w:r>
    </w:p>
    <w:p w14:paraId="67D0BCBA">
      <w:r>
        <w:t>The demonstrated configuration establishes users and roles, an Institution Details custom table with configured fields and records, and a branch-based Access Control condition.</w:t>
      </w:r>
    </w:p>
    <w:p w14:paraId="28EB9933">
      <w:pPr>
        <w:pStyle w:val="2"/>
      </w:pPr>
      <w:r>
        <w:t>7.4 Conclusion</w:t>
      </w:r>
    </w:p>
    <w:p w14:paraId="90F29A91">
      <w:r>
        <w:t>The project provides a practical introduction to ServiceNow configuration. It demonstrates the relationship between user administration, role management, data modelling, record management and access control. The resulting configuration can be extended with workflows, notifications, reports and dashboards.</w:t>
      </w:r>
    </w:p>
    <w:p w14:paraId="5759DC50">
      <w:pPr>
        <w:pStyle w:val="2"/>
      </w:pPr>
      <w:r>
        <w:rPr>
          <w:lang w:val="en-US"/>
        </w:rPr>
        <w:t xml:space="preserve"> </w:t>
      </w:r>
    </w:p>
    <w:p w14:paraId="971C1B53">
      <w:pPr>
        <w:pStyle w:val="2"/>
      </w:pPr>
      <w:r>
        <w:t>7.5 Future Enhancement</w:t>
      </w:r>
    </w:p>
    <w:p w14:paraId="A15EAC7B">
      <w:r>
        <w:t>Future work can include automated workflows, validation rules, branch-specific roles, notifications, dashboards, reports and additional Access Control rules.</w:t>
      </w:r>
    </w:p>
    <w:p w14:paraId="5F15E4B5">
      <w:r>
        <w:t>Source: User-supplied ServiceNow screen-recording video.</w:t>
      </w:r>
    </w:p>
    <w:p w14:paraId="8BF8AAD3">
      <w:pPr>
        <w:pStyle w:val="2"/>
        <w:rPr>
          <w:sz w:val="52"/>
          <w:szCs w:val="52"/>
        </w:rPr>
      </w:pPr>
      <w:r>
        <w:rPr>
          <w:sz w:val="52"/>
          <w:szCs w:val="52"/>
        </w:rPr>
        <w:t>Reference :</w:t>
      </w:r>
    </w:p>
    <w:p w14:paraId="847151C6"/>
    <w:p w14:paraId="2FD02521">
      <w:pPr>
        <w:pStyle w:val="144"/>
        <w:numPr>
          <w:ilvl w:val="0"/>
          <w:numId w:val="9"/>
        </w:numPr>
      </w:pPr>
      <w:r>
        <w:t xml:space="preserve">Demo Video : </w:t>
      </w:r>
      <w:r>
        <w:rPr>
          <w:rFonts w:hint="default"/>
        </w:rPr>
        <w:fldChar w:fldCharType="begin"/>
      </w:r>
      <w:r>
        <w:rPr>
          <w:rFonts w:hint="default"/>
        </w:rPr>
        <w:instrText xml:space="preserve"> HYPERLINK "https://drive.google.com/file/d/1HoAUHhejD-3IIGf_2CK3TsLTqECL8oo0/view?usp=drivesdk" </w:instrText>
      </w:r>
      <w:r>
        <w:rPr>
          <w:rFonts w:hint="default"/>
        </w:rPr>
        <w:fldChar w:fldCharType="separate"/>
      </w:r>
      <w:r>
        <w:rPr>
          <w:rStyle w:val="20"/>
          <w:rFonts w:hint="default"/>
        </w:rPr>
        <w:t>https://drive.google.com/file/d/1HoAUHhejD-3IIGf_2CK3TsLTqECL8oo0/view?usp=drivesdk</w:t>
      </w:r>
      <w:r>
        <w:rPr>
          <w:rFonts w:hint="default"/>
        </w:rPr>
        <w:fldChar w:fldCharType="end"/>
      </w:r>
    </w:p>
    <w:p w14:paraId="21117B6B">
      <w:pPr>
        <w:pStyle w:val="144"/>
        <w:numPr>
          <w:ilvl w:val="0"/>
          <w:numId w:val="9"/>
        </w:numPr>
      </w:pPr>
      <w:r>
        <w:t xml:space="preserve">Github Link   : </w:t>
      </w:r>
      <w:r>
        <w:rPr>
          <w:rFonts w:hint="default"/>
        </w:rPr>
        <w:fldChar w:fldCharType="begin"/>
      </w:r>
      <w:r>
        <w:rPr>
          <w:rFonts w:hint="default"/>
        </w:rPr>
        <w:instrText xml:space="preserve"> HYPERLINK "https://github.com/Mythili534/" </w:instrText>
      </w:r>
      <w:r>
        <w:rPr>
          <w:rFonts w:hint="default"/>
        </w:rPr>
        <w:fldChar w:fldCharType="separate"/>
      </w:r>
      <w:r>
        <w:rPr>
          <w:rStyle w:val="20"/>
          <w:rFonts w:hint="default"/>
        </w:rPr>
        <w:t>https://github.com/Mythili534/</w:t>
      </w:r>
      <w:r>
        <w:rPr>
          <w:rFonts w:hint="default"/>
        </w:rPr>
        <w:fldChar w:fldCharType="end"/>
      </w:r>
    </w:p>
    <w:p w14:paraId="0049AB63">
      <w:pPr>
        <w:pStyle w:val="144"/>
        <w:numPr>
          <w:numId w:val="0"/>
        </w:numPr>
        <w:ind w:left="360" w:leftChars="0"/>
      </w:pPr>
      <w:bookmarkStart w:id="0" w:name="_GoBack"/>
      <w:bookmarkEnd w:id="0"/>
    </w:p>
    <w:p w14:paraId="DC00346F">
      <w:pPr>
        <w:pStyle w:val="144"/>
      </w:pPr>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9" w:usb3="00000000" w:csb0="0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000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decimal"/>
      <w:pStyle w:val="32"/>
      <w:lvlText w:val="%1."/>
      <w:lvlJc w:val="left"/>
      <w:pPr>
        <w:tabs>
          <w:tab w:val="left" w:pos="1080"/>
        </w:tabs>
        <w:ind w:left="1080" w:hanging="360"/>
      </w:pPr>
    </w:lvl>
  </w:abstractNum>
  <w:abstractNum w:abstractNumId="1">
    <w:nsid w:val="00000003"/>
    <w:multiLevelType w:val="singleLevel"/>
    <w:tmpl w:val="00000003"/>
    <w:lvl w:ilvl="0" w:tentative="0">
      <w:start w:val="1"/>
      <w:numFmt w:val="decimal"/>
      <w:pStyle w:val="31"/>
      <w:lvlText w:val="%1."/>
      <w:lvlJc w:val="left"/>
      <w:pPr>
        <w:tabs>
          <w:tab w:val="left" w:pos="720"/>
        </w:tabs>
        <w:ind w:left="720" w:hanging="360"/>
      </w:pPr>
    </w:lvl>
  </w:abstractNum>
  <w:abstractNum w:abstractNumId="2">
    <w:nsid w:val="00000005"/>
    <w:multiLevelType w:val="singleLevel"/>
    <w:tmpl w:val="00000005"/>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00000006"/>
    <w:multiLevelType w:val="singleLevel"/>
    <w:tmpl w:val="00000006"/>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00000007"/>
    <w:multiLevelType w:val="singleLevel"/>
    <w:tmpl w:val="00000007"/>
    <w:lvl w:ilvl="0" w:tentative="0">
      <w:start w:val="1"/>
      <w:numFmt w:val="decimal"/>
      <w:pStyle w:val="30"/>
      <w:lvlText w:val="%1."/>
      <w:lvlJc w:val="left"/>
      <w:pPr>
        <w:tabs>
          <w:tab w:val="left" w:pos="360"/>
        </w:tabs>
        <w:ind w:left="360" w:hanging="360"/>
      </w:pPr>
    </w:lvl>
  </w:abstractNum>
  <w:abstractNum w:abstractNumId="5">
    <w:nsid w:val="00000008"/>
    <w:multiLevelType w:val="singleLevel"/>
    <w:tmpl w:val="00000008"/>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0000009"/>
    <w:multiLevelType w:val="multilevel"/>
    <w:tmpl w:val="0000000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000000A"/>
    <w:multiLevelType w:val="multilevel"/>
    <w:tmpl w:val="0000000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0000000B"/>
    <w:multiLevelType w:val="multilevel"/>
    <w:tmpl w:val="0000000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E745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ＭＳ 明朝"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ＭＳ 明朝" w:cs="SimSun"/>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Calibri" w:hAnsi="Calibri" w:eastAsia="MS Gothic" w:cs="SimSun"/>
      <w:b/>
      <w:bCs/>
      <w:color w:val="365F91"/>
      <w:sz w:val="28"/>
      <w:szCs w:val="28"/>
    </w:rPr>
  </w:style>
  <w:style w:type="paragraph" w:styleId="3">
    <w:name w:val="heading 2"/>
    <w:basedOn w:val="1"/>
    <w:next w:val="1"/>
    <w:link w:val="140"/>
    <w:qFormat/>
    <w:uiPriority w:val="9"/>
    <w:pPr>
      <w:keepNext/>
      <w:keepLines/>
      <w:spacing w:before="200" w:after="0"/>
      <w:outlineLvl w:val="1"/>
    </w:pPr>
    <w:rPr>
      <w:rFonts w:ascii="Calibri" w:hAnsi="Calibri" w:eastAsia="MS Gothic" w:cs="SimSun"/>
      <w:b/>
      <w:bCs/>
      <w:color w:val="4F81BD"/>
      <w:sz w:val="26"/>
      <w:szCs w:val="26"/>
    </w:rPr>
  </w:style>
  <w:style w:type="paragraph" w:styleId="4">
    <w:name w:val="heading 3"/>
    <w:basedOn w:val="1"/>
    <w:next w:val="1"/>
    <w:link w:val="141"/>
    <w:qFormat/>
    <w:uiPriority w:val="9"/>
    <w:pPr>
      <w:keepNext/>
      <w:keepLines/>
      <w:spacing w:before="200" w:after="0"/>
      <w:outlineLvl w:val="2"/>
    </w:pPr>
    <w:rPr>
      <w:rFonts w:ascii="Calibri" w:hAnsi="Calibri" w:eastAsia="MS Gothic" w:cs="SimSun"/>
      <w:b/>
      <w:bCs/>
      <w:color w:val="4F81BD"/>
    </w:rPr>
  </w:style>
  <w:style w:type="paragraph" w:styleId="5">
    <w:name w:val="heading 4"/>
    <w:basedOn w:val="1"/>
    <w:next w:val="1"/>
    <w:link w:val="151"/>
    <w:qFormat/>
    <w:uiPriority w:val="9"/>
    <w:pPr>
      <w:keepNext/>
      <w:keepLines/>
      <w:spacing w:before="200" w:after="0"/>
      <w:outlineLvl w:val="3"/>
    </w:pPr>
    <w:rPr>
      <w:rFonts w:ascii="Calibri" w:hAnsi="Calibri" w:eastAsia="MS Gothic" w:cs="SimSun"/>
      <w:b/>
      <w:bCs/>
      <w:i/>
      <w:iCs/>
      <w:color w:val="4F81BD"/>
    </w:rPr>
  </w:style>
  <w:style w:type="paragraph" w:styleId="6">
    <w:name w:val="heading 5"/>
    <w:basedOn w:val="1"/>
    <w:next w:val="1"/>
    <w:link w:val="152"/>
    <w:qFormat/>
    <w:uiPriority w:val="9"/>
    <w:pPr>
      <w:keepNext/>
      <w:keepLines/>
      <w:spacing w:before="200" w:after="0"/>
      <w:outlineLvl w:val="4"/>
    </w:pPr>
    <w:rPr>
      <w:rFonts w:ascii="Calibri" w:hAnsi="Calibri" w:eastAsia="MS Gothic" w:cs="SimSun"/>
      <w:color w:val="243F60"/>
    </w:rPr>
  </w:style>
  <w:style w:type="paragraph" w:styleId="7">
    <w:name w:val="heading 6"/>
    <w:basedOn w:val="1"/>
    <w:next w:val="1"/>
    <w:link w:val="153"/>
    <w:qFormat/>
    <w:uiPriority w:val="9"/>
    <w:pPr>
      <w:keepNext/>
      <w:keepLines/>
      <w:spacing w:before="200" w:after="0"/>
      <w:outlineLvl w:val="5"/>
    </w:pPr>
    <w:rPr>
      <w:rFonts w:ascii="Calibri" w:hAnsi="Calibri" w:eastAsia="MS Gothic" w:cs="SimSun"/>
      <w:i/>
      <w:iCs/>
      <w:color w:val="243F60"/>
    </w:rPr>
  </w:style>
  <w:style w:type="paragraph" w:styleId="8">
    <w:name w:val="heading 7"/>
    <w:basedOn w:val="1"/>
    <w:next w:val="1"/>
    <w:link w:val="154"/>
    <w:qFormat/>
    <w:uiPriority w:val="9"/>
    <w:pPr>
      <w:keepNext/>
      <w:keepLines/>
      <w:spacing w:before="200" w:after="0"/>
      <w:outlineLvl w:val="6"/>
    </w:pPr>
    <w:rPr>
      <w:rFonts w:ascii="Calibri" w:hAnsi="Calibri" w:eastAsia="MS Gothic" w:cs="SimSun"/>
      <w:i/>
      <w:iCs/>
      <w:color w:val="404040"/>
    </w:rPr>
  </w:style>
  <w:style w:type="paragraph" w:styleId="9">
    <w:name w:val="heading 8"/>
    <w:basedOn w:val="1"/>
    <w:next w:val="1"/>
    <w:link w:val="155"/>
    <w:qFormat/>
    <w:uiPriority w:val="9"/>
    <w:pPr>
      <w:keepNext/>
      <w:keepLines/>
      <w:spacing w:before="200" w:after="0"/>
      <w:outlineLvl w:val="7"/>
    </w:pPr>
    <w:rPr>
      <w:rFonts w:ascii="Calibri" w:hAnsi="Calibri" w:eastAsia="MS Gothic" w:cs="SimSun"/>
      <w:color w:val="4F81BD"/>
      <w:sz w:val="20"/>
      <w:szCs w:val="20"/>
    </w:rPr>
  </w:style>
  <w:style w:type="paragraph" w:styleId="10">
    <w:name w:val="heading 9"/>
    <w:basedOn w:val="1"/>
    <w:next w:val="1"/>
    <w:link w:val="156"/>
    <w:qFormat/>
    <w:uiPriority w:val="9"/>
    <w:pPr>
      <w:keepNext/>
      <w:keepLines/>
      <w:spacing w:before="200" w:after="0"/>
      <w:outlineLvl w:val="8"/>
    </w:pPr>
    <w:rPr>
      <w:rFonts w:ascii="Calibri" w:hAnsi="Calibri" w:eastAsia="MS Gothic" w:cs="SimSun"/>
      <w:i/>
      <w:iCs/>
      <w:color w:val="404040"/>
      <w:sz w:val="20"/>
      <w:szCs w:val="20"/>
    </w:rPr>
  </w:style>
  <w:style w:type="character" w:default="1" w:styleId="11">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13">
    <w:name w:val="Body Text"/>
    <w:basedOn w:val="1"/>
    <w:link w:val="145"/>
    <w:qFormat/>
    <w:uiPriority w:val="99"/>
    <w:pPr>
      <w:spacing w:after="120"/>
    </w:pPr>
  </w:style>
  <w:style w:type="paragraph" w:styleId="14">
    <w:name w:val="Body Text 2"/>
    <w:basedOn w:val="1"/>
    <w:link w:val="146"/>
    <w:qFormat/>
    <w:uiPriority w:val="99"/>
    <w:pPr>
      <w:spacing w:after="120" w:line="480" w:lineRule="auto"/>
    </w:pPr>
  </w:style>
  <w:style w:type="paragraph" w:styleId="15">
    <w:name w:val="Body Text 3"/>
    <w:basedOn w:val="1"/>
    <w:link w:val="147"/>
    <w:qFormat/>
    <w:uiPriority w:val="99"/>
    <w:pPr>
      <w:spacing w:after="120"/>
    </w:pPr>
    <w:rPr>
      <w:sz w:val="16"/>
      <w:szCs w:val="16"/>
    </w:rPr>
  </w:style>
  <w:style w:type="paragraph" w:styleId="16">
    <w:name w:val="caption"/>
    <w:basedOn w:val="1"/>
    <w:next w:val="1"/>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7"/>
    <w:qFormat/>
    <w:uiPriority w:val="99"/>
    <w:pPr>
      <w:tabs>
        <w:tab w:val="center" w:pos="4680"/>
        <w:tab w:val="right" w:pos="9360"/>
      </w:tabs>
      <w:spacing w:after="0" w:line="240" w:lineRule="auto"/>
    </w:pPr>
  </w:style>
  <w:style w:type="paragraph" w:styleId="19">
    <w:name w:val="header"/>
    <w:basedOn w:val="1"/>
    <w:link w:val="136"/>
    <w:qFormat/>
    <w:uiPriority w:val="99"/>
    <w:pPr>
      <w:tabs>
        <w:tab w:val="center" w:pos="4680"/>
        <w:tab w:val="right" w:pos="9360"/>
      </w:tabs>
      <w:spacing w:after="0" w:line="240" w:lineRule="auto"/>
    </w:pPr>
  </w:style>
  <w:style w:type="character" w:styleId="20">
    <w:name w:val="Hyperlink"/>
    <w:basedOn w:val="11"/>
    <w:uiPriority w:val="99"/>
    <w:rPr>
      <w:color w:val="0000FF"/>
      <w:u w:val="single"/>
    </w:rPr>
  </w:style>
  <w:style w:type="paragraph" w:styleId="21">
    <w:name w:val="List"/>
    <w:basedOn w:val="1"/>
    <w:qFormat/>
    <w:uiPriority w:val="99"/>
    <w:pPr>
      <w:ind w:left="360" w:hanging="360"/>
      <w:contextualSpacing/>
    </w:pPr>
  </w:style>
  <w:style w:type="paragraph" w:styleId="22">
    <w:name w:val="List 2"/>
    <w:basedOn w:val="1"/>
    <w:qFormat/>
    <w:uiPriority w:val="99"/>
    <w:pPr>
      <w:ind w:left="720" w:hanging="360"/>
      <w:contextualSpacing/>
    </w:pPr>
  </w:style>
  <w:style w:type="paragraph" w:styleId="23">
    <w:name w:val="List 3"/>
    <w:basedOn w:val="1"/>
    <w:qFormat/>
    <w:uiPriority w:val="99"/>
    <w:pPr>
      <w:ind w:left="1080" w:hanging="360"/>
      <w:contextualSpacing/>
    </w:pPr>
  </w:style>
  <w:style w:type="paragraph" w:styleId="24">
    <w:name w:val="List Bullet"/>
    <w:basedOn w:val="1"/>
    <w:qFormat/>
    <w:uiPriority w:val="99"/>
    <w:pPr>
      <w:numPr>
        <w:ilvl w:val="0"/>
        <w:numId w:val="1"/>
      </w:numPr>
      <w:contextualSpacing/>
    </w:pPr>
  </w:style>
  <w:style w:type="paragraph" w:styleId="25">
    <w:name w:val="List Bullet 2"/>
    <w:basedOn w:val="1"/>
    <w:qFormat/>
    <w:uiPriority w:val="99"/>
    <w:pPr>
      <w:numPr>
        <w:ilvl w:val="0"/>
        <w:numId w:val="2"/>
      </w:numPr>
      <w:contextualSpacing/>
    </w:pPr>
  </w:style>
  <w:style w:type="paragraph" w:styleId="26">
    <w:name w:val="List Bullet 3"/>
    <w:basedOn w:val="1"/>
    <w:qFormat/>
    <w:uiPriority w:val="99"/>
    <w:pPr>
      <w:numPr>
        <w:ilvl w:val="0"/>
        <w:numId w:val="3"/>
      </w:numPr>
      <w:contextualSpacing/>
    </w:pPr>
  </w:style>
  <w:style w:type="paragraph" w:styleId="27">
    <w:name w:val="List Continue"/>
    <w:basedOn w:val="1"/>
    <w:uiPriority w:val="99"/>
    <w:pPr>
      <w:spacing w:after="120"/>
      <w:ind w:left="360"/>
      <w:contextualSpacing/>
    </w:pPr>
  </w:style>
  <w:style w:type="paragraph" w:styleId="28">
    <w:name w:val="List Continue 2"/>
    <w:basedOn w:val="1"/>
    <w:qFormat/>
    <w:uiPriority w:val="99"/>
    <w:pPr>
      <w:spacing w:after="120"/>
      <w:ind w:left="720"/>
      <w:contextualSpacing/>
    </w:pPr>
  </w:style>
  <w:style w:type="paragraph" w:styleId="29">
    <w:name w:val="List Continue 3"/>
    <w:basedOn w:val="1"/>
    <w:qFormat/>
    <w:uiPriority w:val="99"/>
    <w:pPr>
      <w:spacing w:after="120"/>
      <w:ind w:left="1080"/>
      <w:contextualSpacing/>
    </w:pPr>
  </w:style>
  <w:style w:type="paragraph" w:styleId="30">
    <w:name w:val="List Number"/>
    <w:basedOn w:val="1"/>
    <w:qFormat/>
    <w:uiPriority w:val="99"/>
    <w:pPr>
      <w:numPr>
        <w:ilvl w:val="0"/>
        <w:numId w:val="4"/>
      </w:numPr>
      <w:contextualSpacing/>
    </w:pPr>
  </w:style>
  <w:style w:type="paragraph" w:styleId="31">
    <w:name w:val="List Number 2"/>
    <w:basedOn w:val="1"/>
    <w:uiPriority w:val="99"/>
    <w:pPr>
      <w:numPr>
        <w:ilvl w:val="0"/>
        <w:numId w:val="5"/>
      </w:numPr>
      <w:contextualSpacing/>
    </w:pPr>
  </w:style>
  <w:style w:type="paragraph" w:styleId="32">
    <w:name w:val="List Number 3"/>
    <w:basedOn w:val="1"/>
    <w:qFormat/>
    <w:uiPriority w:val="99"/>
    <w:pPr>
      <w:numPr>
        <w:ilvl w:val="0"/>
        <w:numId w:val="6"/>
      </w:numPr>
      <w:contextualSpacing/>
    </w:pPr>
  </w:style>
  <w:style w:type="paragraph" w:styleId="33">
    <w:name w:val="macro"/>
    <w:link w:val="148"/>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SimSun"/>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pPr>
      <w:numPr>
        <w:ilvl w:val="1"/>
        <w:numId w:val="0"/>
      </w:numPr>
    </w:pPr>
    <w:rPr>
      <w:rFonts w:ascii="Calibri" w:hAnsi="Calibri" w:eastAsia="MS Gothic" w:cs="SimSun"/>
      <w:i/>
      <w:iCs/>
      <w:color w:val="4F81BD"/>
      <w:spacing w:val="15"/>
      <w:sz w:val="24"/>
      <w:szCs w:val="24"/>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sz="8" w:space="4"/>
      </w:pBdr>
      <w:spacing w:after="300" w:line="240" w:lineRule="auto"/>
      <w:contextualSpacing/>
    </w:pPr>
    <w:rPr>
      <w:rFonts w:ascii="Calibri" w:hAnsi="Calibri" w:eastAsia="MS Gothic" w:cs="SimSun"/>
      <w:color w:val="17365D"/>
      <w:spacing w:val="5"/>
      <w:kern w:val="28"/>
      <w:sz w:val="52"/>
      <w:szCs w:val="52"/>
    </w:rPr>
  </w:style>
  <w:style w:type="table" w:styleId="38">
    <w:name w:val="Light Shading"/>
    <w:basedOn w:val="12"/>
    <w:qFormat/>
    <w:uiPriority w:val="60"/>
    <w:pPr>
      <w:spacing w:after="0" w:line="240" w:lineRule="auto"/>
    </w:pPr>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39">
    <w:name w:val="Light Shading Accent 1"/>
    <w:basedOn w:val="12"/>
    <w:qFormat/>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40">
    <w:name w:val="Light Shading Accent 2"/>
    <w:basedOn w:val="12"/>
    <w:qFormat/>
    <w:uiPriority w:val="60"/>
    <w:pPr>
      <w:spacing w:after="0" w:line="240" w:lineRule="auto"/>
    </w:pPr>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41">
    <w:name w:val="Light Shading Accent 3"/>
    <w:basedOn w:val="12"/>
    <w:qFormat/>
    <w:uiPriority w:val="60"/>
    <w:pPr>
      <w:spacing w:after="0" w:line="240" w:lineRule="auto"/>
    </w:pPr>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2">
    <w:name w:val="Light Shading Accent 4"/>
    <w:basedOn w:val="12"/>
    <w:qFormat/>
    <w:uiPriority w:val="60"/>
    <w:pPr>
      <w:spacing w:after="0" w:line="240" w:lineRule="auto"/>
    </w:pPr>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3">
    <w:name w:val="Light Shading Accent 5"/>
    <w:basedOn w:val="12"/>
    <w:qFormat/>
    <w:uiPriority w:val="60"/>
    <w:pPr>
      <w:spacing w:after="0" w:line="240" w:lineRule="auto"/>
    </w:pPr>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44">
    <w:name w:val="Light Shading Accent 6"/>
    <w:basedOn w:val="12"/>
    <w:qFormat/>
    <w:uiPriority w:val="60"/>
    <w:pPr>
      <w:spacing w:after="0" w:line="240" w:lineRule="auto"/>
    </w:pPr>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45">
    <w:name w:val="Light List"/>
    <w:basedOn w:val="12"/>
    <w:uiPriority w:val="61"/>
    <w:pPr>
      <w:spacing w:after="0" w:line="240" w:lineRule="auto"/>
    </w:p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6">
    <w:name w:val="Light List Accent 1"/>
    <w:basedOn w:val="12"/>
    <w:uiPriority w:val="61"/>
    <w:pPr>
      <w:spacing w:after="0" w:line="240" w:lineRule="auto"/>
    </w:p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7">
    <w:name w:val="Light List Accent 2"/>
    <w:basedOn w:val="12"/>
    <w:uiPriority w:val="61"/>
    <w:pPr>
      <w:spacing w:after="0" w:line="240" w:lineRule="auto"/>
    </w:p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8">
    <w:name w:val="Light List Accent 3"/>
    <w:basedOn w:val="12"/>
    <w:uiPriority w:val="61"/>
    <w:pPr>
      <w:spacing w:after="0" w:line="240" w:lineRule="auto"/>
    </w:p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9">
    <w:name w:val="Light List Accent 4"/>
    <w:basedOn w:val="12"/>
    <w:uiPriority w:val="61"/>
    <w:pPr>
      <w:spacing w:after="0" w:line="240" w:lineRule="auto"/>
    </w:p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50">
    <w:name w:val="Light List Accent 5"/>
    <w:basedOn w:val="12"/>
    <w:uiPriority w:val="61"/>
    <w:pPr>
      <w:spacing w:after="0" w:line="240" w:lineRule="auto"/>
    </w:p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1">
    <w:name w:val="Light List Accent 6"/>
    <w:basedOn w:val="12"/>
    <w:uiPriority w:val="61"/>
    <w:pPr>
      <w:spacing w:after="0" w:line="240" w:lineRule="auto"/>
    </w:p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2">
    <w:name w:val="Light Grid"/>
    <w:basedOn w:val="12"/>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SimSu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3">
    <w:name w:val="Light Grid Accent 1"/>
    <w:basedOn w:val="12"/>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SimSu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4">
    <w:name w:val="Light Grid Accent 2"/>
    <w:basedOn w:val="12"/>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SimSu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5">
    <w:name w:val="Light Grid Accent 3"/>
    <w:basedOn w:val="12"/>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SimSu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6">
    <w:name w:val="Light Grid Accent 4"/>
    <w:basedOn w:val="12"/>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SimSu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7">
    <w:name w:val="Light Grid Accent 5"/>
    <w:basedOn w:val="12"/>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SimSu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8">
    <w:name w:val="Light Grid Accent 6"/>
    <w:basedOn w:val="12"/>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SimSu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9">
    <w:name w:val="Medium Shading 1"/>
    <w:basedOn w:val="12"/>
    <w:uiPriority w:val="63"/>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rPr>
    <w:tblPr>
      <w:tblBorders>
        <w:top w:val="single" w:color="000000" w:sz="8" w:space="0"/>
        <w:bottom w:val="single" w:color="000000" w:sz="8" w:space="0"/>
      </w:tblBorders>
    </w:tblPr>
    <w:tblStylePr w:type="firstRow">
      <w:rPr>
        <w:rFonts w:ascii="Calibri" w:hAnsi="Calibri" w:eastAsia="MS Gothic" w:cs="SimSu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74">
    <w:name w:val="Medium List 1 Accent 1"/>
    <w:basedOn w:val="12"/>
    <w:uiPriority w:val="65"/>
    <w:pPr>
      <w:spacing w:after="0" w:line="240" w:lineRule="auto"/>
    </w:pPr>
    <w:rPr>
      <w:color w:val="000000"/>
    </w:rPr>
    <w:tblPr>
      <w:tblBorders>
        <w:top w:val="single" w:color="4F81BD" w:sz="8" w:space="0"/>
        <w:bottom w:val="single" w:color="4F81BD" w:sz="8" w:space="0"/>
      </w:tblBorders>
    </w:tblPr>
    <w:tblStylePr w:type="firstRow">
      <w:rPr>
        <w:rFonts w:ascii="Calibri" w:hAnsi="Calibri" w:eastAsia="MS Gothic" w:cs="SimSu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5">
    <w:name w:val="Medium List 1 Accent 2"/>
    <w:basedOn w:val="12"/>
    <w:uiPriority w:val="65"/>
    <w:pPr>
      <w:spacing w:after="0" w:line="240" w:lineRule="auto"/>
    </w:pPr>
    <w:rPr>
      <w:color w:val="000000"/>
    </w:rPr>
    <w:tblPr>
      <w:tblBorders>
        <w:top w:val="single" w:color="C0504D" w:sz="8" w:space="0"/>
        <w:bottom w:val="single" w:color="C0504D" w:sz="8" w:space="0"/>
      </w:tblBorders>
    </w:tblPr>
    <w:tblStylePr w:type="firstRow">
      <w:rPr>
        <w:rFonts w:ascii="Calibri" w:hAnsi="Calibri" w:eastAsia="MS Gothic" w:cs="SimSu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76">
    <w:name w:val="Medium List 1 Accent 3"/>
    <w:basedOn w:val="12"/>
    <w:uiPriority w:val="65"/>
    <w:pPr>
      <w:spacing w:after="0" w:line="240" w:lineRule="auto"/>
    </w:pPr>
    <w:rPr>
      <w:color w:val="000000"/>
    </w:rPr>
    <w:tblPr>
      <w:tblBorders>
        <w:top w:val="single" w:color="9BBB59" w:sz="8" w:space="0"/>
        <w:bottom w:val="single" w:color="9BBB59" w:sz="8" w:space="0"/>
      </w:tblBorders>
    </w:tblPr>
    <w:tblStylePr w:type="firstRow">
      <w:rPr>
        <w:rFonts w:ascii="Calibri" w:hAnsi="Calibri" w:eastAsia="MS Gothic" w:cs="SimSu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7">
    <w:name w:val="Medium List 1 Accent 4"/>
    <w:basedOn w:val="12"/>
    <w:uiPriority w:val="65"/>
    <w:pPr>
      <w:spacing w:after="0" w:line="240" w:lineRule="auto"/>
    </w:pPr>
    <w:rPr>
      <w:color w:val="000000"/>
    </w:rPr>
    <w:tblPr>
      <w:tblBorders>
        <w:top w:val="single" w:color="8064A2" w:sz="8" w:space="0"/>
        <w:bottom w:val="single" w:color="8064A2" w:sz="8" w:space="0"/>
      </w:tblBorders>
    </w:tblPr>
    <w:tblStylePr w:type="firstRow">
      <w:rPr>
        <w:rFonts w:ascii="Calibri" w:hAnsi="Calibri" w:eastAsia="MS Gothic" w:cs="SimSu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8">
    <w:name w:val="Medium List 1 Accent 5"/>
    <w:basedOn w:val="12"/>
    <w:uiPriority w:val="65"/>
    <w:pPr>
      <w:spacing w:after="0" w:line="240" w:lineRule="auto"/>
    </w:pPr>
    <w:rPr>
      <w:color w:val="000000"/>
    </w:rPr>
    <w:tblPr>
      <w:tblBorders>
        <w:top w:val="single" w:color="4BACC6" w:sz="8" w:space="0"/>
        <w:bottom w:val="single" w:color="4BACC6" w:sz="8" w:space="0"/>
      </w:tblBorders>
    </w:tblPr>
    <w:tblStylePr w:type="firstRow">
      <w:rPr>
        <w:rFonts w:ascii="Calibri" w:hAnsi="Calibri" w:eastAsia="MS Gothic" w:cs="SimSu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79">
    <w:name w:val="Medium List 1 Accent 6"/>
    <w:basedOn w:val="12"/>
    <w:uiPriority w:val="65"/>
    <w:pPr>
      <w:spacing w:after="0" w:line="240" w:lineRule="auto"/>
    </w:pPr>
    <w:rPr>
      <w:color w:val="000000"/>
    </w:rPr>
    <w:tblPr>
      <w:tblBorders>
        <w:top w:val="single" w:color="F79646" w:sz="8" w:space="0"/>
        <w:bottom w:val="single" w:color="F79646" w:sz="8" w:space="0"/>
      </w:tblBorders>
    </w:tblPr>
    <w:tblStylePr w:type="firstRow">
      <w:rPr>
        <w:rFonts w:ascii="Calibri" w:hAnsi="Calibri" w:eastAsia="MS Gothic" w:cs="SimSu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80">
    <w:name w:val="Medium List 2"/>
    <w:basedOn w:val="12"/>
    <w:uiPriority w:val="66"/>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88">
    <w:name w:val="Medium Grid 1 Accent 1"/>
    <w:basedOn w:val="12"/>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89">
    <w:name w:val="Medium Grid 1 Accent 2"/>
    <w:basedOn w:val="12"/>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90">
    <w:name w:val="Medium Grid 1 Accent 3"/>
    <w:basedOn w:val="12"/>
    <w:uiPriority w:val="67"/>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1">
    <w:name w:val="Medium Grid 1 Accent 4"/>
    <w:basedOn w:val="12"/>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2">
    <w:name w:val="Medium Grid 1 Accent 5"/>
    <w:basedOn w:val="12"/>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3">
    <w:name w:val="Medium Grid 1 Accent 6"/>
    <w:basedOn w:val="12"/>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4">
    <w:name w:val="Medium Grid 2"/>
    <w:basedOn w:val="12"/>
    <w:uiPriority w:val="68"/>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95">
    <w:name w:val="Medium Grid 2 Accent 1"/>
    <w:basedOn w:val="12"/>
    <w:uiPriority w:val="68"/>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96">
    <w:name w:val="Medium Grid 2 Accent 2"/>
    <w:basedOn w:val="12"/>
    <w:uiPriority w:val="68"/>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7">
    <w:name w:val="Medium Grid 2 Accent 3"/>
    <w:basedOn w:val="12"/>
    <w:uiPriority w:val="68"/>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8">
    <w:name w:val="Medium Grid 2 Accent 4"/>
    <w:basedOn w:val="12"/>
    <w:uiPriority w:val="68"/>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9">
    <w:name w:val="Medium Grid 2 Accent 5"/>
    <w:basedOn w:val="12"/>
    <w:uiPriority w:val="68"/>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00">
    <w:name w:val="Medium Grid 2 Accent 6"/>
    <w:basedOn w:val="12"/>
    <w:uiPriority w:val="68"/>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1">
    <w:name w:val="Medium Grid 3"/>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02">
    <w:name w:val="Medium Grid 3 Accent 1"/>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03">
    <w:name w:val="Medium Grid 3 Accent 2"/>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4">
    <w:name w:val="Medium Grid 3 Accent 3"/>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5">
    <w:name w:val="Medium Grid 3 Accent 4"/>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6">
    <w:name w:val="Medium Grid 3 Accent 5"/>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7">
    <w:name w:val="Medium Grid 3 Accent 6"/>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8">
    <w:name w:val="Dark List"/>
    <w:basedOn w:val="12"/>
    <w:uiPriority w:val="70"/>
    <w:pPr>
      <w:spacing w:after="0" w:line="240" w:lineRule="auto"/>
    </w:pPr>
    <w:rPr>
      <w:color w:val="FFFFFF"/>
    </w:rP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9">
    <w:name w:val="Dark List Accent 1"/>
    <w:basedOn w:val="12"/>
    <w:uiPriority w:val="70"/>
    <w:pPr>
      <w:spacing w:after="0" w:line="240" w:lineRule="auto"/>
    </w:pPr>
    <w:rPr>
      <w:color w:val="FFFFFF"/>
    </w:rP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10">
    <w:name w:val="Dark List Accent 2"/>
    <w:basedOn w:val="12"/>
    <w:uiPriority w:val="70"/>
    <w:pPr>
      <w:spacing w:after="0" w:line="240" w:lineRule="auto"/>
    </w:pPr>
    <w:rPr>
      <w:color w:val="FFFFFF"/>
    </w:rP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11">
    <w:name w:val="Dark List Accent 3"/>
    <w:basedOn w:val="12"/>
    <w:uiPriority w:val="70"/>
    <w:pPr>
      <w:spacing w:after="0" w:line="240" w:lineRule="auto"/>
    </w:pPr>
    <w:rPr>
      <w:color w:val="FFFFFF"/>
    </w:rP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2">
    <w:name w:val="Dark List Accent 4"/>
    <w:basedOn w:val="12"/>
    <w:uiPriority w:val="70"/>
    <w:pPr>
      <w:spacing w:after="0" w:line="240" w:lineRule="auto"/>
    </w:pPr>
    <w:rPr>
      <w:color w:val="FFFFFF"/>
    </w:rP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3">
    <w:name w:val="Dark List Accent 5"/>
    <w:basedOn w:val="12"/>
    <w:uiPriority w:val="70"/>
    <w:pPr>
      <w:spacing w:after="0" w:line="240" w:lineRule="auto"/>
    </w:pPr>
    <w:rPr>
      <w:color w:val="FFFFFF"/>
    </w:rP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4">
    <w:name w:val="Dark List Accent 6"/>
    <w:basedOn w:val="12"/>
    <w:uiPriority w:val="70"/>
    <w:pPr>
      <w:spacing w:after="0" w:line="240" w:lineRule="auto"/>
    </w:pPr>
    <w:rPr>
      <w:color w:val="FFFFFF"/>
    </w:rP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15">
    <w:name w:val="Colorful Shading"/>
    <w:basedOn w:val="12"/>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6">
    <w:name w:val="Colorful Shading Accent 1"/>
    <w:basedOn w:val="12"/>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17">
    <w:name w:val="Colorful Shading Accent 2"/>
    <w:basedOn w:val="12"/>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8">
    <w:name w:val="Colorful Shading Accent 3"/>
    <w:basedOn w:val="12"/>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9">
    <w:name w:val="Colorful Shading Accent 4"/>
    <w:basedOn w:val="12"/>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0">
    <w:name w:val="Colorful Shading Accent 5"/>
    <w:basedOn w:val="12"/>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1">
    <w:name w:val="Colorful Shading Accent 6"/>
    <w:basedOn w:val="12"/>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2">
    <w:name w:val="Colorful List"/>
    <w:basedOn w:val="12"/>
    <w:uiPriority w:val="72"/>
    <w:pPr>
      <w:spacing w:after="0" w:line="240" w:lineRule="auto"/>
    </w:pPr>
    <w:rPr>
      <w:color w:val="000000"/>
    </w:rPr>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23">
    <w:name w:val="Colorful List Accent 1"/>
    <w:basedOn w:val="12"/>
    <w:uiPriority w:val="72"/>
    <w:pPr>
      <w:spacing w:after="0" w:line="240" w:lineRule="auto"/>
    </w:pPr>
    <w:rPr>
      <w:color w:val="000000"/>
    </w:rP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4">
    <w:name w:val="Colorful List Accent 2"/>
    <w:basedOn w:val="12"/>
    <w:uiPriority w:val="72"/>
    <w:pPr>
      <w:spacing w:after="0" w:line="240" w:lineRule="auto"/>
    </w:pPr>
    <w:rPr>
      <w:color w:val="000000"/>
    </w:rP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25">
    <w:name w:val="Colorful List Accent 3"/>
    <w:basedOn w:val="12"/>
    <w:uiPriority w:val="72"/>
    <w:pPr>
      <w:spacing w:after="0" w:line="240" w:lineRule="auto"/>
    </w:pPr>
    <w:rPr>
      <w:color w:val="000000"/>
    </w:rP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6">
    <w:name w:val="Colorful List Accent 4"/>
    <w:basedOn w:val="12"/>
    <w:uiPriority w:val="72"/>
    <w:pPr>
      <w:spacing w:after="0" w:line="240" w:lineRule="auto"/>
    </w:pPr>
    <w:rPr>
      <w:color w:val="000000"/>
    </w:rPr>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7">
    <w:name w:val="Colorful List Accent 5"/>
    <w:basedOn w:val="12"/>
    <w:uiPriority w:val="72"/>
    <w:pPr>
      <w:spacing w:after="0" w:line="240" w:lineRule="auto"/>
    </w:pPr>
    <w:rPr>
      <w:color w:val="000000"/>
    </w:rPr>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28">
    <w:name w:val="Colorful List Accent 6"/>
    <w:basedOn w:val="12"/>
    <w:uiPriority w:val="72"/>
    <w:pPr>
      <w:spacing w:after="0" w:line="240" w:lineRule="auto"/>
    </w:pPr>
    <w:rPr>
      <w:color w:val="000000"/>
    </w:rP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29">
    <w:name w:val="Colorful Grid"/>
    <w:basedOn w:val="12"/>
    <w:uiPriority w:val="73"/>
    <w:pPr>
      <w:spacing w:after="0" w:line="240" w:lineRule="auto"/>
    </w:pPr>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30">
    <w:name w:val="Colorful Grid Accent 1"/>
    <w:basedOn w:val="12"/>
    <w:uiPriority w:val="73"/>
    <w:pPr>
      <w:spacing w:after="0" w:line="240" w:lineRule="auto"/>
    </w:pPr>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31">
    <w:name w:val="Colorful Grid Accent 2"/>
    <w:basedOn w:val="12"/>
    <w:uiPriority w:val="73"/>
    <w:pPr>
      <w:spacing w:after="0" w:line="240" w:lineRule="auto"/>
    </w:pPr>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32">
    <w:name w:val="Colorful Grid Accent 3"/>
    <w:basedOn w:val="12"/>
    <w:uiPriority w:val="73"/>
    <w:pPr>
      <w:spacing w:after="0" w:line="240" w:lineRule="auto"/>
    </w:pPr>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3">
    <w:name w:val="Colorful Grid Accent 4"/>
    <w:basedOn w:val="12"/>
    <w:uiPriority w:val="73"/>
    <w:pPr>
      <w:spacing w:after="0" w:line="240" w:lineRule="auto"/>
    </w:pPr>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4">
    <w:name w:val="Colorful Grid Accent 5"/>
    <w:basedOn w:val="12"/>
    <w:uiPriority w:val="73"/>
    <w:pPr>
      <w:spacing w:after="0" w:line="240" w:lineRule="auto"/>
    </w:pPr>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5">
    <w:name w:val="Colorful Grid Accent 6"/>
    <w:basedOn w:val="12"/>
    <w:uiPriority w:val="73"/>
    <w:pPr>
      <w:spacing w:after="0" w:line="240" w:lineRule="auto"/>
    </w:pPr>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36">
    <w:name w:val="Header Char_f9912143-eca3-481b-8151-409dabf328b5"/>
    <w:basedOn w:val="11"/>
    <w:link w:val="19"/>
    <w:qFormat/>
    <w:uiPriority w:val="99"/>
  </w:style>
  <w:style w:type="character" w:customStyle="1" w:styleId="137">
    <w:name w:val="Footer Char_a7b4727c-36c5-428d-994a-68ef9bbdcc0b"/>
    <w:basedOn w:val="11"/>
    <w:link w:val="18"/>
    <w:uiPriority w:val="99"/>
  </w:style>
  <w:style w:type="paragraph" w:styleId="138">
    <w:name w:val="No Spacing"/>
    <w:qFormat/>
    <w:uiPriority w:val="1"/>
    <w:pPr>
      <w:spacing w:after="0" w:line="240" w:lineRule="auto"/>
    </w:pPr>
    <w:rPr>
      <w:rFonts w:ascii="Cambria" w:hAnsi="Cambria" w:eastAsia="ＭＳ 明朝" w:cs="SimSun"/>
      <w:sz w:val="22"/>
      <w:szCs w:val="22"/>
      <w:lang w:val="en-US" w:eastAsia="en-US" w:bidi="ar-SA"/>
    </w:rPr>
  </w:style>
  <w:style w:type="character" w:customStyle="1" w:styleId="139">
    <w:name w:val="Heading 1 Char_2989363d-3a5f-4ad5-bee2-778520b73911"/>
    <w:basedOn w:val="11"/>
    <w:link w:val="2"/>
    <w:qFormat/>
    <w:uiPriority w:val="9"/>
    <w:rPr>
      <w:rFonts w:ascii="Calibri" w:hAnsi="Calibri" w:eastAsia="MS Gothic" w:cs="SimSun"/>
      <w:b/>
      <w:bCs/>
      <w:color w:val="365F91"/>
      <w:sz w:val="28"/>
      <w:szCs w:val="28"/>
    </w:rPr>
  </w:style>
  <w:style w:type="character" w:customStyle="1" w:styleId="140">
    <w:name w:val="Heading 2 Char_7f166486-69fe-4985-8c4d-1e71947cb184"/>
    <w:basedOn w:val="11"/>
    <w:link w:val="3"/>
    <w:qFormat/>
    <w:uiPriority w:val="9"/>
    <w:rPr>
      <w:rFonts w:ascii="Calibri" w:hAnsi="Calibri" w:eastAsia="MS Gothic" w:cs="SimSun"/>
      <w:b/>
      <w:bCs/>
      <w:color w:val="4F81BD"/>
      <w:sz w:val="26"/>
      <w:szCs w:val="26"/>
    </w:rPr>
  </w:style>
  <w:style w:type="character" w:customStyle="1" w:styleId="141">
    <w:name w:val="Heading 3 Char_4f8511dc-f61b-4127-9623-49d464621561"/>
    <w:basedOn w:val="11"/>
    <w:link w:val="4"/>
    <w:qFormat/>
    <w:uiPriority w:val="9"/>
    <w:rPr>
      <w:rFonts w:ascii="Calibri" w:hAnsi="Calibri" w:eastAsia="MS Gothic" w:cs="SimSun"/>
      <w:b/>
      <w:bCs/>
      <w:color w:val="4F81BD"/>
    </w:rPr>
  </w:style>
  <w:style w:type="character" w:customStyle="1" w:styleId="142">
    <w:name w:val="Title Char_bf3be366-08c7-4f29-a177-e615d6855a5d"/>
    <w:basedOn w:val="11"/>
    <w:link w:val="37"/>
    <w:qFormat/>
    <w:uiPriority w:val="10"/>
    <w:rPr>
      <w:rFonts w:ascii="Calibri" w:hAnsi="Calibri" w:eastAsia="MS Gothic" w:cs="SimSun"/>
      <w:color w:val="17365D"/>
      <w:spacing w:val="5"/>
      <w:kern w:val="28"/>
      <w:sz w:val="52"/>
      <w:szCs w:val="52"/>
    </w:rPr>
  </w:style>
  <w:style w:type="character" w:customStyle="1" w:styleId="143">
    <w:name w:val="Subtitle Char"/>
    <w:basedOn w:val="11"/>
    <w:link w:val="35"/>
    <w:qFormat/>
    <w:uiPriority w:val="11"/>
    <w:rPr>
      <w:rFonts w:ascii="Calibri" w:hAnsi="Calibri" w:eastAsia="MS Gothic" w:cs="SimSu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_217f1504-40de-4494-9fd7-90b5f53b6679"/>
    <w:basedOn w:val="11"/>
    <w:link w:val="149"/>
    <w:qFormat/>
    <w:uiPriority w:val="29"/>
    <w:rPr>
      <w:i/>
      <w:iCs/>
      <w:color w:val="000000"/>
    </w:rPr>
  </w:style>
  <w:style w:type="character" w:customStyle="1" w:styleId="151">
    <w:name w:val="Heading 4 Char_13be95cd-1feb-46c8-b6a8-b8e170b1ac38"/>
    <w:basedOn w:val="11"/>
    <w:link w:val="5"/>
    <w:qFormat/>
    <w:uiPriority w:val="9"/>
    <w:rPr>
      <w:rFonts w:ascii="Calibri" w:hAnsi="Calibri" w:eastAsia="MS Gothic" w:cs="SimSun"/>
      <w:b/>
      <w:bCs/>
      <w:i/>
      <w:iCs/>
      <w:color w:val="4F81BD"/>
    </w:rPr>
  </w:style>
  <w:style w:type="character" w:customStyle="1" w:styleId="152">
    <w:name w:val="Heading 5 Char_f398c3b8-dd4d-46a4-8b39-55bea6ab91b8"/>
    <w:basedOn w:val="11"/>
    <w:link w:val="6"/>
    <w:uiPriority w:val="9"/>
    <w:rPr>
      <w:rFonts w:ascii="Calibri" w:hAnsi="Calibri" w:eastAsia="MS Gothic" w:cs="SimSun"/>
      <w:color w:val="243F60"/>
    </w:rPr>
  </w:style>
  <w:style w:type="character" w:customStyle="1" w:styleId="153">
    <w:name w:val="Heading 6 Char_7cd22bf0-0af7-4c8d-a093-94f48f817b45"/>
    <w:basedOn w:val="11"/>
    <w:link w:val="7"/>
    <w:qFormat/>
    <w:uiPriority w:val="9"/>
    <w:rPr>
      <w:rFonts w:ascii="Calibri" w:hAnsi="Calibri" w:eastAsia="MS Gothic" w:cs="SimSun"/>
      <w:i/>
      <w:iCs/>
      <w:color w:val="243F60"/>
    </w:rPr>
  </w:style>
  <w:style w:type="character" w:customStyle="1" w:styleId="154">
    <w:name w:val="Heading 7 Char_78d8c37a-4359-4df3-b2d4-0677bf341be6"/>
    <w:basedOn w:val="11"/>
    <w:link w:val="8"/>
    <w:qFormat/>
    <w:uiPriority w:val="9"/>
    <w:rPr>
      <w:rFonts w:ascii="Calibri" w:hAnsi="Calibri" w:eastAsia="MS Gothic" w:cs="SimSun"/>
      <w:i/>
      <w:iCs/>
      <w:color w:val="404040"/>
    </w:rPr>
  </w:style>
  <w:style w:type="character" w:customStyle="1" w:styleId="155">
    <w:name w:val="Heading 8 Char_cf6c50b4-4b35-4bf9-87b7-fe4d5adea929"/>
    <w:basedOn w:val="11"/>
    <w:link w:val="9"/>
    <w:qFormat/>
    <w:uiPriority w:val="9"/>
    <w:rPr>
      <w:rFonts w:ascii="Calibri" w:hAnsi="Calibri" w:eastAsia="MS Gothic" w:cs="SimSun"/>
      <w:color w:val="4F81BD"/>
      <w:sz w:val="20"/>
      <w:szCs w:val="20"/>
    </w:rPr>
  </w:style>
  <w:style w:type="character" w:customStyle="1" w:styleId="156">
    <w:name w:val="Heading 9 Char_87fe7052-10fd-4a31-8a36-87d8ddb23ff8"/>
    <w:basedOn w:val="11"/>
    <w:link w:val="10"/>
    <w:qFormat/>
    <w:uiPriority w:val="9"/>
    <w:rPr>
      <w:rFonts w:ascii="Calibri" w:hAnsi="Calibri" w:eastAsia="MS Gothic" w:cs="SimSun"/>
      <w:i/>
      <w:iCs/>
      <w:color w:val="404040"/>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_1b98cc39-7488-4273-b7c1-9090be6ff12a"/>
    <w:basedOn w:val="11"/>
    <w:link w:val="157"/>
    <w:uiPriority w:val="30"/>
    <w:rPr>
      <w:b/>
      <w:bCs/>
      <w:i/>
      <w:iCs/>
      <w:color w:val="4F81BD"/>
    </w:rPr>
  </w:style>
  <w:style w:type="character" w:customStyle="1" w:styleId="159">
    <w:name w:val="Subtle Emphasis"/>
    <w:basedOn w:val="11"/>
    <w:qFormat/>
    <w:uiPriority w:val="19"/>
    <w:rPr>
      <w:i/>
      <w:iCs/>
      <w:color w:val="808080"/>
    </w:rPr>
  </w:style>
  <w:style w:type="character" w:customStyle="1" w:styleId="160">
    <w:name w:val="Intense Emphasis"/>
    <w:basedOn w:val="11"/>
    <w:qFormat/>
    <w:uiPriority w:val="21"/>
    <w:rPr>
      <w:b/>
      <w:bCs/>
      <w:i/>
      <w:iCs/>
      <w:color w:val="4F81BD"/>
    </w:rPr>
  </w:style>
  <w:style w:type="character" w:customStyle="1" w:styleId="161">
    <w:name w:val="Subtle Reference"/>
    <w:basedOn w:val="11"/>
    <w:qFormat/>
    <w:uiPriority w:val="31"/>
    <w:rPr>
      <w:smallCaps/>
      <w:color w:val="C0504D"/>
      <w:u w:val="single"/>
    </w:rPr>
  </w:style>
  <w:style w:type="character" w:customStyle="1" w:styleId="162">
    <w:name w:val="Intense Reference"/>
    <w:basedOn w:val="11"/>
    <w:qFormat/>
    <w:uiPriority w:val="32"/>
    <w:rPr>
      <w:b/>
      <w:bCs/>
      <w:smallCaps/>
      <w:color w:val="C0504D"/>
      <w:spacing w:val="5"/>
      <w:u w:val="single"/>
    </w:rPr>
  </w:style>
  <w:style w:type="character" w:customStyle="1" w:styleId="163">
    <w:name w:val="Book Title"/>
    <w:basedOn w:val="11"/>
    <w:qFormat/>
    <w:uiPriority w:val="33"/>
    <w:rPr>
      <w:b/>
      <w:bCs/>
      <w:smallCaps/>
      <w:spacing w:val="5"/>
    </w:rPr>
  </w:style>
  <w:style w:type="paragraph" w:customStyle="1" w:styleId="164">
    <w:name w:val="TOC Heading"/>
    <w:basedOn w:val="2"/>
    <w:next w:val="1"/>
    <w:qFormat/>
    <w:uiPriority w:val="39"/>
    <w:pPr>
      <w:outlineLvl w:val="9"/>
    </w:pPr>
  </w:style>
  <w:style w:type="character" w:customStyle="1" w:styleId="165">
    <w:name w:val="Unresolved Mention"/>
    <w:basedOn w:val="11"/>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953</Words>
  <Characters>5948</Characters>
  <Paragraphs>188</Paragraphs>
  <TotalTime>29</TotalTime>
  <ScaleCrop>false</ScaleCrop>
  <LinksUpToDate>false</LinksUpToDate>
  <CharactersWithSpaces>7216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2026-09-28T04:34:00Z</dcterms:created>
  <dc:creator>python-docx</dc:creator>
  <dc:description>generated by python-docx</dc:description>
  <cp:lastModifiedBy>acer</cp:lastModifiedBy>
  <dcterms:modified xsi:type="dcterms:W3CDTF">2026-09-28T05:30:08Z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871AFB49502847DBB4D758B831CF1D7A_13</vt:lpwstr>
  </property>
  <property fmtid="{D5CDD505-2E9C-101B-9397-08002B2CF9AE}" pid="3" name="KSOTemplateDocerSaveRecord">
    <vt:lpwstr>eyJoZGlkIjoiMjAzZDkxZjc3MzBmMjAwMGIwNDFjOGRkMWI0M2Y5MjAifQ==</vt:lpwstr>
  </property>
  <property fmtid="{D5CDD505-2E9C-101B-9397-08002B2CF9AE}" pid="4" name="KSOProductBuildVer">
    <vt:lpwstr>1033-12.1.0.28485</vt:lpwstr>
  </property>
</Properties>
</file>