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26E59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32"/>
          <w:szCs w:val="32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32"/>
          <w:szCs w:val="32"/>
          <w:shd w:val="clear" w:color="auto" w:fill="FFFFFF"/>
          <w:lang w:eastAsia="cs-CZ"/>
        </w:rPr>
        <w:t>Zkouškové otázky</w:t>
      </w:r>
    </w:p>
    <w:p w14:paraId="70502A5D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Klasifikace (LAN/MAN/WAN) a služby sítí</w:t>
      </w:r>
      <w:bookmarkStart w:id="0" w:name="_GoBack"/>
      <w:bookmarkEnd w:id="0"/>
    </w:p>
    <w:p w14:paraId="4E76306A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Referenční model ISO OSI a architektura TCP/IP</w:t>
      </w:r>
    </w:p>
    <w:p w14:paraId="272C2B73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Strukturovaná kabeláž a opakovač</w:t>
      </w:r>
    </w:p>
    <w:p w14:paraId="648BA58E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Ethernet</w:t>
      </w:r>
      <w:proofErr w:type="spell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 (přepínaný)</w:t>
      </w:r>
    </w:p>
    <w:p w14:paraId="5C5B1D10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Wi-Fi a </w:t>
      </w:r>
      <w:proofErr w:type="spell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Bluetooth</w:t>
      </w:r>
      <w:proofErr w:type="spellEnd"/>
    </w:p>
    <w:p w14:paraId="2E76DEE8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Modem, sítě </w:t>
      </w:r>
      <w:proofErr w:type="spell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xDSL</w:t>
      </w:r>
      <w:proofErr w:type="spell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 a GSM, protokol PPP</w:t>
      </w:r>
    </w:p>
    <w:p w14:paraId="215239EF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Protokol IP(v4): paket, adresa a síťová maska, lokální síť</w:t>
      </w:r>
    </w:p>
    <w:p w14:paraId="6A853C85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Protokol IP(v4): směrování</w:t>
      </w:r>
    </w:p>
    <w:p w14:paraId="146FAB16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Protokol IP(v4): IP fragmentace, protokoly ICMP a (R)ARP</w:t>
      </w:r>
    </w:p>
    <w:p w14:paraId="1B032CA2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Protokol IP: IPv4 </w:t>
      </w:r>
      <w:proofErr w:type="spell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multicast</w:t>
      </w:r>
      <w:proofErr w:type="spell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, IPv6</w:t>
      </w:r>
    </w:p>
    <w:p w14:paraId="63D3FAD2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Transportní protokoly: transportní služby a protokol </w:t>
      </w:r>
      <w:proofErr w:type="spellStart"/>
      <w:proofErr w:type="gram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UDP,port</w:t>
      </w:r>
      <w:proofErr w:type="gram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,segment</w:t>
      </w:r>
      <w:proofErr w:type="spell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/datagram</w:t>
      </w:r>
    </w:p>
    <w:p w14:paraId="564A3E6D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Protokol TCP: navázání a ukončení TCP spojení</w:t>
      </w:r>
    </w:p>
    <w:p w14:paraId="7949CA43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Protokol TCP: řízení toku dat, zpoždění odpovědi a posuvné </w:t>
      </w:r>
      <w:proofErr w:type="spellStart"/>
      <w:proofErr w:type="gram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okno,řešení</w:t>
      </w:r>
      <w:proofErr w:type="spellEnd"/>
      <w:proofErr w:type="gram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 zahlcení sítě</w:t>
      </w:r>
    </w:p>
    <w:p w14:paraId="1EE17769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Systém DNS: jmenné služby, architektura, domény a zóny</w:t>
      </w:r>
    </w:p>
    <w:p w14:paraId="4AAEAF6A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Systém DNS: řešitel a jmenný server, překlad jména</w:t>
      </w:r>
    </w:p>
    <w:p w14:paraId="2A8C5F29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Systém DNS: protokol (operace </w:t>
      </w:r>
      <w:proofErr w:type="spell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Query</w:t>
      </w:r>
      <w:proofErr w:type="spell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), záznamy/věty</w:t>
      </w:r>
    </w:p>
    <w:p w14:paraId="662B5FB7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Systém DNS: </w:t>
      </w:r>
      <w:proofErr w:type="spell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DNSSec</w:t>
      </w:r>
      <w:proofErr w:type="spell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, diagnostika, delegace a registrace </w:t>
      </w:r>
      <w:proofErr w:type="spellStart"/>
      <w:proofErr w:type="gram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domén,Internet</w:t>
      </w:r>
      <w:proofErr w:type="spellEnd"/>
      <w:proofErr w:type="gram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 Registry</w:t>
      </w:r>
    </w:p>
    <w:p w14:paraId="2903D5AF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Protokol DHCP a směrovací protokoly</w:t>
      </w:r>
    </w:p>
    <w:p w14:paraId="13296B20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Elektronická pošta (architektura, zpráva, protokoly)</w:t>
      </w:r>
    </w:p>
    <w:p w14:paraId="36FF6838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Protokoly HTTP a FTP</w:t>
      </w:r>
    </w:p>
    <w:p w14:paraId="7F4DEBA8" w14:textId="77777777" w:rsidR="00127EF1" w:rsidRPr="00127EF1" w:rsidRDefault="00127EF1" w:rsidP="00127EF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078C0"/>
          <w:sz w:val="18"/>
          <w:szCs w:val="18"/>
          <w:lang w:eastAsia="cs-CZ"/>
        </w:rPr>
      </w:pPr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Bezpečnost sítí (napříč vrstvami, útoky, firewall, NA(P)T, </w:t>
      </w:r>
      <w:proofErr w:type="spellStart"/>
      <w:proofErr w:type="gram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IPSec,VPN</w:t>
      </w:r>
      <w:proofErr w:type="spellEnd"/>
      <w:proofErr w:type="gram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 xml:space="preserve">, SSL/TLS, </w:t>
      </w:r>
      <w:proofErr w:type="spellStart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proxy</w:t>
      </w:r>
      <w:proofErr w:type="spellEnd"/>
      <w:r w:rsidRPr="00127EF1">
        <w:rPr>
          <w:rFonts w:ascii="Helvetica Neue" w:eastAsia="Times New Roman" w:hAnsi="Helvetica Neue" w:cs="Times New Roman"/>
          <w:color w:val="4078C0"/>
          <w:sz w:val="18"/>
          <w:szCs w:val="18"/>
          <w:shd w:val="clear" w:color="auto" w:fill="FFFFFF"/>
          <w:lang w:eastAsia="cs-CZ"/>
        </w:rPr>
        <w:t>)</w:t>
      </w:r>
    </w:p>
    <w:p w14:paraId="6B567886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30"/>
          <w:szCs w:val="30"/>
          <w:lang w:eastAsia="cs-CZ"/>
        </w:rPr>
      </w:pPr>
    </w:p>
    <w:p w14:paraId="6F5AAD7B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1. Klasifikace (LAN/MAN/WAN) a služby sítí</w:t>
      </w:r>
    </w:p>
    <w:p w14:paraId="04BE2AD1" w14:textId="77777777" w:rsidR="00127EF1" w:rsidRPr="00127EF1" w:rsidRDefault="00127EF1" w:rsidP="00127EF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Klasifikace podle rozlehlosti sítí</w:t>
      </w:r>
    </w:p>
    <w:p w14:paraId="0E7D5365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LAN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Local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Area Network)</w:t>
      </w:r>
    </w:p>
    <w:p w14:paraId="78F4F765" w14:textId="77777777" w:rsidR="00127EF1" w:rsidRPr="00127EF1" w:rsidRDefault="00127EF1" w:rsidP="00127EF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Omezeny rozsahem (jednotky km, nejčastěji v budově, nebo komplexu budov)</w:t>
      </w:r>
    </w:p>
    <w:p w14:paraId="68C3D640" w14:textId="77777777" w:rsidR="00127EF1" w:rsidRPr="00127EF1" w:rsidRDefault="00127EF1" w:rsidP="00127EF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Často virtuální</w:t>
      </w:r>
    </w:p>
    <w:p w14:paraId="3BFF3921" w14:textId="77777777" w:rsidR="00127EF1" w:rsidRPr="00127EF1" w:rsidRDefault="00127EF1" w:rsidP="00127EF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od 10Mb/s do 1Gb/s</w:t>
      </w:r>
    </w:p>
    <w:p w14:paraId="493F85B3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MAN (Metropolitan Area Network)</w:t>
      </w:r>
    </w:p>
    <w:p w14:paraId="24F8EE49" w14:textId="77777777" w:rsidR="00127EF1" w:rsidRPr="00127EF1" w:rsidRDefault="00127EF1" w:rsidP="00127EF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Propojení a prodloužení několika LAN</w:t>
      </w:r>
    </w:p>
    <w:p w14:paraId="7CDA1A37" w14:textId="77777777" w:rsidR="00127EF1" w:rsidRPr="00127EF1" w:rsidRDefault="00127EF1" w:rsidP="00127EF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 rámci měst(a)</w:t>
      </w:r>
    </w:p>
    <w:p w14:paraId="562CBCEB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WAN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Wide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Area Network)</w:t>
      </w:r>
    </w:p>
    <w:p w14:paraId="0D5876D7" w14:textId="77777777" w:rsidR="00127EF1" w:rsidRPr="00127EF1" w:rsidRDefault="00127EF1" w:rsidP="00127EF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Páteřní sítě, telekomunikační sítě</w:t>
      </w:r>
    </w:p>
    <w:p w14:paraId="15D3C610" w14:textId="77777777" w:rsidR="00127EF1" w:rsidRPr="00127EF1" w:rsidRDefault="00127EF1" w:rsidP="00127EF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Neomezeně rozsáhlé</w:t>
      </w:r>
    </w:p>
    <w:p w14:paraId="786210E0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PAN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Personal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Area Network)</w:t>
      </w:r>
    </w:p>
    <w:p w14:paraId="652E6300" w14:textId="77777777" w:rsidR="00127EF1" w:rsidRPr="00127EF1" w:rsidRDefault="00127EF1" w:rsidP="00127EF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Omezeny dosahem v okolí zařízení (desítky m)</w:t>
      </w:r>
    </w:p>
    <w:p w14:paraId="3F98DA21" w14:textId="77777777" w:rsidR="00127EF1" w:rsidRPr="00127EF1" w:rsidRDefault="00127EF1" w:rsidP="00127EF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např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Bluetooth</w:t>
      </w:r>
      <w:proofErr w:type="spellEnd"/>
    </w:p>
    <w:p w14:paraId="65F509BD" w14:textId="77777777" w:rsidR="00127EF1" w:rsidRPr="00127EF1" w:rsidRDefault="00127EF1" w:rsidP="00127EF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Služby sítí</w:t>
      </w:r>
    </w:p>
    <w:p w14:paraId="04838B21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Připojení k síti</w:t>
      </w:r>
    </w:p>
    <w:p w14:paraId="457D20F1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Vzdálený přístup</w:t>
      </w:r>
    </w:p>
    <w:p w14:paraId="6C65A0FA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Přenos technických prostředků (tiskárny, disky)</w:t>
      </w:r>
    </w:p>
    <w:p w14:paraId="11DD9873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Adresářové služby</w:t>
      </w:r>
    </w:p>
    <w:p w14:paraId="7D2E308A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Elektronická pošta</w:t>
      </w:r>
    </w:p>
    <w:p w14:paraId="70092A3F" w14:textId="77777777" w:rsidR="00127EF1" w:rsidRPr="00127EF1" w:rsidRDefault="00127EF1" w:rsidP="00127EF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Informační služby (www)</w:t>
      </w:r>
    </w:p>
    <w:p w14:paraId="2AA6A681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564E60D4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2. Referenční model ISO OSI a architektura TCP/IP</w:t>
      </w:r>
    </w:p>
    <w:p w14:paraId="17E5872D" w14:textId="77777777" w:rsidR="00127EF1" w:rsidRPr="00127EF1" w:rsidRDefault="00127EF1" w:rsidP="00127EF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Referenční model ISO OSI</w:t>
      </w:r>
    </w:p>
    <w:p w14:paraId="5B7F7AE0" w14:textId="77777777" w:rsidR="00127EF1" w:rsidRPr="00127EF1" w:rsidRDefault="00127EF1" w:rsidP="00127EF1">
      <w:pPr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Snaha o standardizaci sítí.</w:t>
      </w:r>
    </w:p>
    <w:p w14:paraId="4499BFB0" w14:textId="77777777" w:rsidR="00127EF1" w:rsidRPr="00127EF1" w:rsidRDefault="00127EF1" w:rsidP="00127EF1">
      <w:pPr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Normy pro propojení dvou zařízení</w:t>
      </w:r>
    </w:p>
    <w:p w14:paraId="595B9462" w14:textId="77777777" w:rsidR="00127EF1" w:rsidRPr="00127EF1" w:rsidRDefault="00127EF1" w:rsidP="00127EF1">
      <w:pPr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Nepopisuje implementaci, ale uvádí všeobecné principy sedmivrstvé síťové architektury</w:t>
      </w:r>
    </w:p>
    <w:p w14:paraId="29585E73" w14:textId="77777777" w:rsidR="00127EF1" w:rsidRPr="00127EF1" w:rsidRDefault="00127EF1" w:rsidP="00127EF1">
      <w:pPr>
        <w:numPr>
          <w:ilvl w:val="2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Fyzická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vrstva - Přenos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signálu (bitů) bez ohledu na význam bitů</w:t>
      </w:r>
    </w:p>
    <w:p w14:paraId="3E2C3C5E" w14:textId="77777777" w:rsidR="00127EF1" w:rsidRPr="00127EF1" w:rsidRDefault="00127EF1" w:rsidP="00127EF1">
      <w:pPr>
        <w:numPr>
          <w:ilvl w:val="2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Linková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vrstva - Zajištění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výměny dat mezi sousedními zařízeními v dosahu protokolu. Bity mají význam (data).</w:t>
      </w:r>
    </w:p>
    <w:p w14:paraId="4214ACC7" w14:textId="77777777" w:rsidR="00127EF1" w:rsidRPr="00127EF1" w:rsidRDefault="00127EF1" w:rsidP="00127EF1">
      <w:pPr>
        <w:numPr>
          <w:ilvl w:val="2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Síťová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vrstva - Přenos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mezi vzdálenými, nesousedními zařízeními. Jednotka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přenosu - paket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.</w:t>
      </w:r>
    </w:p>
    <w:p w14:paraId="2E3524D6" w14:textId="77777777" w:rsidR="00127EF1" w:rsidRPr="00127EF1" w:rsidRDefault="00127EF1" w:rsidP="00127EF1">
      <w:pPr>
        <w:numPr>
          <w:ilvl w:val="2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lastRenderedPageBreak/>
        <w:t xml:space="preserve">Transportní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vrstva - Přenos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dat mezi aplikacemi v rámci jednoho počítače. Jednotka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přenosu - transportní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paket (datagram). Protokoly TCP a UDP.</w:t>
      </w:r>
    </w:p>
    <w:p w14:paraId="47D2F7B7" w14:textId="77777777" w:rsidR="00127EF1" w:rsidRPr="00127EF1" w:rsidRDefault="00127EF1" w:rsidP="00127EF1">
      <w:pPr>
        <w:numPr>
          <w:ilvl w:val="2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Relační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vrstva - Zabezpečená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organizace výměny dat mezi aplikacemi</w:t>
      </w:r>
    </w:p>
    <w:p w14:paraId="0375F662" w14:textId="77777777" w:rsidR="00127EF1" w:rsidRPr="00127EF1" w:rsidRDefault="00127EF1" w:rsidP="00127EF1">
      <w:pPr>
        <w:numPr>
          <w:ilvl w:val="2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Prezentační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vrstva - Jednotná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reprezentace (a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zabezpeční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 informací, v jaké se přenáší sítí a jsou dostupné aplikacím</w:t>
      </w:r>
    </w:p>
    <w:p w14:paraId="5F79CB57" w14:textId="77777777" w:rsidR="00127EF1" w:rsidRPr="00127EF1" w:rsidRDefault="00127EF1" w:rsidP="00127EF1">
      <w:pPr>
        <w:numPr>
          <w:ilvl w:val="2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Aplikační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vrstva - Předepisuje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aplikační formát dat</w:t>
      </w:r>
    </w:p>
    <w:p w14:paraId="5E7ABC38" w14:textId="77777777" w:rsidR="00127EF1" w:rsidRPr="00127EF1" w:rsidRDefault="00127EF1" w:rsidP="00127EF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Architektura TCP/IP</w:t>
      </w:r>
    </w:p>
    <w:p w14:paraId="2593949A" w14:textId="77777777" w:rsidR="00127EF1" w:rsidRPr="00127EF1" w:rsidRDefault="00127EF1" w:rsidP="00127EF1">
      <w:pPr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Použití v síti Internet (dříve ARPANET)</w:t>
      </w:r>
    </w:p>
    <w:p w14:paraId="29B88CC5" w14:textId="77777777" w:rsidR="00127EF1" w:rsidRPr="00127EF1" w:rsidRDefault="00127EF1" w:rsidP="00127EF1">
      <w:pPr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Popsána v RFC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Request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For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Comments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 - doporučení, protokoly, konvence</w:t>
      </w:r>
    </w:p>
    <w:p w14:paraId="27FD3D95" w14:textId="77777777" w:rsidR="00127EF1" w:rsidRPr="00127EF1" w:rsidRDefault="00127EF1" w:rsidP="00127EF1">
      <w:pPr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Vyvinuta k propojení vojenských pracovišť.</w:t>
      </w:r>
    </w:p>
    <w:p w14:paraId="393032B4" w14:textId="77777777" w:rsidR="00127EF1" w:rsidRPr="00127EF1" w:rsidRDefault="00127EF1" w:rsidP="00127EF1">
      <w:pPr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Nedodržuje přesný ISO OSI vrstvový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model - sloučení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několika vrstev</w:t>
      </w:r>
    </w:p>
    <w:p w14:paraId="0915F85D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2AE5BA83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3. Strukturovaná kabeláž a opakovač</w:t>
      </w:r>
    </w:p>
    <w:p w14:paraId="4A310C4E" w14:textId="77777777" w:rsidR="00127EF1" w:rsidRPr="00127EF1" w:rsidRDefault="00127EF1" w:rsidP="00127EF1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Propojovací kabely</w:t>
      </w:r>
    </w:p>
    <w:p w14:paraId="56B1E892" w14:textId="77777777" w:rsidR="00127EF1" w:rsidRPr="00127EF1" w:rsidRDefault="00127EF1" w:rsidP="00127EF1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Koaxiální kabel</w:t>
      </w:r>
    </w:p>
    <w:p w14:paraId="023419E3" w14:textId="77777777" w:rsidR="00127EF1" w:rsidRPr="00127EF1" w:rsidRDefault="00127EF1" w:rsidP="00127EF1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Kroucená dvojlinka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max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100m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</w:t>
      </w:r>
    </w:p>
    <w:p w14:paraId="23D1BBB6" w14:textId="77777777" w:rsidR="00127EF1" w:rsidRPr="00127EF1" w:rsidRDefault="00127EF1" w:rsidP="00127EF1">
      <w:pPr>
        <w:numPr>
          <w:ilvl w:val="2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UTP - nestíněná</w:t>
      </w:r>
      <w:proofErr w:type="gramEnd"/>
    </w:p>
    <w:p w14:paraId="401AE8F8" w14:textId="77777777" w:rsidR="00127EF1" w:rsidRPr="00127EF1" w:rsidRDefault="00127EF1" w:rsidP="00127EF1">
      <w:pPr>
        <w:numPr>
          <w:ilvl w:val="2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STP - stíněná</w:t>
      </w:r>
      <w:proofErr w:type="gramEnd"/>
    </w:p>
    <w:p w14:paraId="6368573F" w14:textId="77777777" w:rsidR="00127EF1" w:rsidRPr="00127EF1" w:rsidRDefault="00127EF1" w:rsidP="00127EF1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Optická vlákna (dosah v řádu kilometrů nebo až desítek kilometrů)</w:t>
      </w:r>
    </w:p>
    <w:p w14:paraId="34E7EDF8" w14:textId="77777777" w:rsidR="00127EF1" w:rsidRPr="00127EF1" w:rsidRDefault="00127EF1" w:rsidP="00127EF1">
      <w:pPr>
        <w:numPr>
          <w:ilvl w:val="2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Dvě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vrstvy - obal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 jádro</w:t>
      </w:r>
    </w:p>
    <w:p w14:paraId="40A11404" w14:textId="77777777" w:rsidR="00127EF1" w:rsidRPr="00127EF1" w:rsidRDefault="00127EF1" w:rsidP="00127EF1">
      <w:pPr>
        <w:numPr>
          <w:ilvl w:val="2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Princip - Jádrem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se šíří světlo, které se na rozhraní jádra a obalu odráží</w:t>
      </w:r>
    </w:p>
    <w:p w14:paraId="7E89BDE2" w14:textId="77777777" w:rsidR="00127EF1" w:rsidRPr="00127EF1" w:rsidRDefault="00127EF1" w:rsidP="00127EF1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Opakovač</w:t>
      </w:r>
    </w:p>
    <w:p w14:paraId="05467E8B" w14:textId="77777777" w:rsidR="00127EF1" w:rsidRPr="00127EF1" w:rsidRDefault="00127EF1" w:rsidP="00127EF1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Propojení několika segmentů (rozbočovač) - HUB</w:t>
      </w:r>
    </w:p>
    <w:p w14:paraId="7C713C49" w14:textId="77777777" w:rsidR="00127EF1" w:rsidRPr="00127EF1" w:rsidRDefault="00127EF1" w:rsidP="00127EF1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Zopakování zeslabeného vstupního signálu</w:t>
      </w:r>
    </w:p>
    <w:p w14:paraId="1F22B9A7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1238FC56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4. </w:t>
      </w:r>
      <w:proofErr w:type="spell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Ethernet</w:t>
      </w:r>
      <w:proofErr w:type="spell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 (přepínaný)</w:t>
      </w:r>
    </w:p>
    <w:p w14:paraId="2F35195A" w14:textId="77777777" w:rsidR="00127EF1" w:rsidRPr="00127EF1" w:rsidRDefault="00127EF1" w:rsidP="00127EF1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Síť využívající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switch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pro propojení prvků sítě</w:t>
      </w:r>
    </w:p>
    <w:p w14:paraId="231A6EAF" w14:textId="77777777" w:rsidR="00127EF1" w:rsidRPr="00127EF1" w:rsidRDefault="00127EF1" w:rsidP="00127EF1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Switch</w:t>
      </w:r>
      <w:proofErr w:type="spellEnd"/>
    </w:p>
    <w:p w14:paraId="4814F302" w14:textId="77777777" w:rsidR="00127EF1" w:rsidRPr="00127EF1" w:rsidRDefault="00127EF1" w:rsidP="00127EF1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 přepínání využívá přepínací matici (tabulka fyzických portů a MAC adres)</w:t>
      </w:r>
    </w:p>
    <w:p w14:paraId="66BB7FD9" w14:textId="77777777" w:rsidR="00127EF1" w:rsidRPr="00127EF1" w:rsidRDefault="00127EF1" w:rsidP="00127EF1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Dokáže propojit sítě s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ruznými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rychlostmi (vyrovnávací paměť)</w:t>
      </w:r>
    </w:p>
    <w:p w14:paraId="422485CB" w14:textId="77777777" w:rsidR="00127EF1" w:rsidRPr="00127EF1" w:rsidRDefault="00127EF1" w:rsidP="00127EF1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Metody přepínání</w:t>
      </w:r>
    </w:p>
    <w:p w14:paraId="0E2D8E0C" w14:textId="77777777" w:rsidR="00127EF1" w:rsidRPr="00127EF1" w:rsidRDefault="00127EF1" w:rsidP="00127EF1">
      <w:pPr>
        <w:numPr>
          <w:ilvl w:val="2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Store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-and-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Forward - Každý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rámec načte do vnitřní paměti (kontroluje jeho chybovost) a podle cílové adresy přepošle na odpovídající port</w:t>
      </w:r>
    </w:p>
    <w:p w14:paraId="04AF18E9" w14:textId="77777777" w:rsidR="00127EF1" w:rsidRPr="00127EF1" w:rsidRDefault="00127EF1" w:rsidP="00127EF1">
      <w:pPr>
        <w:numPr>
          <w:ilvl w:val="2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Cut-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Through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- Do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vnitřní paměti načítá pouze hlavičku rámce a podle cílové adresy přepošle na odpovídající port</w:t>
      </w:r>
    </w:p>
    <w:p w14:paraId="4C5B5F1C" w14:textId="77777777" w:rsidR="00127EF1" w:rsidRPr="00127EF1" w:rsidRDefault="00127EF1" w:rsidP="00127EF1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Sdílené přenosové médium, v daném okamžiku ho využívá jeden uzel</w:t>
      </w:r>
    </w:p>
    <w:p w14:paraId="685CA56A" w14:textId="77777777" w:rsidR="00127EF1" w:rsidRPr="00127EF1" w:rsidRDefault="00127EF1" w:rsidP="00127EF1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Uzly samostatné, rovnocenné</w:t>
      </w:r>
    </w:p>
    <w:p w14:paraId="4542B118" w14:textId="77777777" w:rsidR="00127EF1" w:rsidRPr="00127EF1" w:rsidRDefault="00127EF1" w:rsidP="00127EF1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Fast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Ethernet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-&gt; Gigabitový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Ethernet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-&gt; 10Gigabitový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Ethernet</w:t>
      </w:r>
      <w:proofErr w:type="spellEnd"/>
    </w:p>
    <w:p w14:paraId="2A90BA8A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0D510B4A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5. Wi-Fi a </w:t>
      </w:r>
      <w:proofErr w:type="spell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Bluetooth</w:t>
      </w:r>
      <w:proofErr w:type="spellEnd"/>
    </w:p>
    <w:p w14:paraId="792AD079" w14:textId="77777777" w:rsidR="00127EF1" w:rsidRPr="00127EF1" w:rsidRDefault="00127EF1" w:rsidP="00127EF1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Důvody: Mobilita, snadná použitelnost, dostupnost, ...</w:t>
      </w:r>
    </w:p>
    <w:p w14:paraId="7A8CB3CE" w14:textId="77777777" w:rsidR="00127EF1" w:rsidRPr="00127EF1" w:rsidRDefault="00127EF1" w:rsidP="00127EF1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Přenos dat pomocí rádiových vln</w:t>
      </w:r>
    </w:p>
    <w:p w14:paraId="02DADDCD" w14:textId="77777777" w:rsidR="00127EF1" w:rsidRPr="00127EF1" w:rsidRDefault="00127EF1" w:rsidP="00127EF1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Wi-Fi</w:t>
      </w:r>
    </w:p>
    <w:p w14:paraId="217BAD9C" w14:textId="77777777" w:rsidR="00127EF1" w:rsidRPr="00127EF1" w:rsidRDefault="00127EF1" w:rsidP="00127EF1">
      <w:pPr>
        <w:numPr>
          <w:ilvl w:val="1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Topologie</w:t>
      </w:r>
    </w:p>
    <w:p w14:paraId="20BFECA1" w14:textId="77777777" w:rsidR="00127EF1" w:rsidRPr="00127EF1" w:rsidRDefault="00127EF1" w:rsidP="00127EF1">
      <w:pPr>
        <w:numPr>
          <w:ilvl w:val="2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ad-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hoc - přímá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komunikace mezi stanicemi (do deseti stanic)</w:t>
      </w:r>
    </w:p>
    <w:p w14:paraId="7DE59462" w14:textId="77777777" w:rsidR="00127EF1" w:rsidRPr="00127EF1" w:rsidRDefault="00127EF1" w:rsidP="00127EF1">
      <w:pPr>
        <w:numPr>
          <w:ilvl w:val="2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 přístupovým bodem (AP) - stanice komunikují prostřednictvím AP</w:t>
      </w:r>
    </w:p>
    <w:p w14:paraId="6B7A60C5" w14:textId="77777777" w:rsidR="00127EF1" w:rsidRPr="00127EF1" w:rsidRDefault="00127EF1" w:rsidP="00127EF1">
      <w:pPr>
        <w:numPr>
          <w:ilvl w:val="2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 více přístupovými body (roaming) - AP propojeny pevnou sítí, klient se přepojuje k AP s nejlepším signálem</w:t>
      </w:r>
    </w:p>
    <w:p w14:paraId="50DF586E" w14:textId="77777777" w:rsidR="00127EF1" w:rsidRPr="00127EF1" w:rsidRDefault="00127EF1" w:rsidP="00127EF1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Bluetooth</w:t>
      </w:r>
      <w:proofErr w:type="spellEnd"/>
    </w:p>
    <w:p w14:paraId="23505F56" w14:textId="77777777" w:rsidR="00127EF1" w:rsidRPr="00127EF1" w:rsidRDefault="00127EF1" w:rsidP="00127EF1">
      <w:pPr>
        <w:numPr>
          <w:ilvl w:val="1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Odlišná protokolová architektura</w:t>
      </w:r>
    </w:p>
    <w:p w14:paraId="5D6624E1" w14:textId="77777777" w:rsidR="00127EF1" w:rsidRPr="00127EF1" w:rsidRDefault="00127EF1" w:rsidP="00127EF1">
      <w:pPr>
        <w:numPr>
          <w:ilvl w:val="1"/>
          <w:numId w:val="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Master a Slave uzly</w:t>
      </w:r>
    </w:p>
    <w:p w14:paraId="32A1C63F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033F380E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6. Modem, sítě </w:t>
      </w:r>
      <w:proofErr w:type="spell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xDSL</w:t>
      </w:r>
      <w:proofErr w:type="spell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 a GSM, protokol PPP</w:t>
      </w:r>
    </w:p>
    <w:p w14:paraId="2B562A68" w14:textId="77777777" w:rsidR="00127EF1" w:rsidRPr="00127EF1" w:rsidRDefault="00127EF1" w:rsidP="00127EF1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Modem</w:t>
      </w:r>
    </w:p>
    <w:p w14:paraId="23A5AFE7" w14:textId="77777777" w:rsidR="00127EF1" w:rsidRPr="00127EF1" w:rsidRDefault="00127EF1" w:rsidP="00127EF1">
      <w:pPr>
        <w:numPr>
          <w:ilvl w:val="1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 připojení k datové síti pomocí telefonní sítě (modulace, demodulace dat a zvuku)</w:t>
      </w:r>
    </w:p>
    <w:p w14:paraId="2659EC6A" w14:textId="77777777" w:rsidR="00127EF1" w:rsidRPr="00127EF1" w:rsidRDefault="00127EF1" w:rsidP="00127EF1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xDSL</w:t>
      </w:r>
      <w:proofErr w:type="spellEnd"/>
    </w:p>
    <w:p w14:paraId="62CF5A86" w14:textId="77777777" w:rsidR="00127EF1" w:rsidRPr="00127EF1" w:rsidRDefault="00127EF1" w:rsidP="00127EF1">
      <w:pPr>
        <w:numPr>
          <w:ilvl w:val="1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Skupina technologií (např. ADSL, HDSL, SDSL) souhrnně označující se jako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xDSL</w:t>
      </w:r>
      <w:proofErr w:type="spellEnd"/>
    </w:p>
    <w:p w14:paraId="47D0B37A" w14:textId="77777777" w:rsidR="00127EF1" w:rsidRPr="00127EF1" w:rsidRDefault="00127EF1" w:rsidP="00127EF1">
      <w:pPr>
        <w:numPr>
          <w:ilvl w:val="1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Dosažení maximální rychlosti na telefonní lince</w:t>
      </w:r>
    </w:p>
    <w:p w14:paraId="2C821F45" w14:textId="77777777" w:rsidR="00127EF1" w:rsidRPr="00127EF1" w:rsidRDefault="00127EF1" w:rsidP="00127EF1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GSM</w:t>
      </w:r>
    </w:p>
    <w:p w14:paraId="16F66CA4" w14:textId="77777777" w:rsidR="00127EF1" w:rsidRPr="00127EF1" w:rsidRDefault="00127EF1" w:rsidP="00127EF1">
      <w:pPr>
        <w:numPr>
          <w:ilvl w:val="1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Bezdrátová síť pro přenos hlasu (telekomunikace)</w:t>
      </w:r>
    </w:p>
    <w:p w14:paraId="06B28980" w14:textId="77777777" w:rsidR="00127EF1" w:rsidRPr="00127EF1" w:rsidRDefault="00127EF1" w:rsidP="00127EF1">
      <w:pPr>
        <w:numPr>
          <w:ilvl w:val="1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Území rozdělené do buněk, které obsluhuje jedna BTS (Base Transceiver Station)</w:t>
      </w:r>
    </w:p>
    <w:p w14:paraId="0A51B6A4" w14:textId="77777777" w:rsidR="00127EF1" w:rsidRPr="00127EF1" w:rsidRDefault="00127EF1" w:rsidP="00127EF1">
      <w:pPr>
        <w:numPr>
          <w:ilvl w:val="1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Telefony komunikují s BTS</w:t>
      </w:r>
    </w:p>
    <w:p w14:paraId="7BD85B76" w14:textId="77777777" w:rsidR="00127EF1" w:rsidRPr="00127EF1" w:rsidRDefault="00127EF1" w:rsidP="00127EF1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PPP (Point to Point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Protocol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</w:t>
      </w:r>
    </w:p>
    <w:p w14:paraId="3639AC50" w14:textId="77777777" w:rsidR="00127EF1" w:rsidRPr="00127EF1" w:rsidRDefault="00127EF1" w:rsidP="00127EF1">
      <w:pPr>
        <w:numPr>
          <w:ilvl w:val="1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Komunikační protokol linkové vrstvy</w:t>
      </w:r>
    </w:p>
    <w:p w14:paraId="5D944902" w14:textId="77777777" w:rsidR="00127EF1" w:rsidRPr="00127EF1" w:rsidRDefault="00127EF1" w:rsidP="00127EF1">
      <w:pPr>
        <w:numPr>
          <w:ilvl w:val="1"/>
          <w:numId w:val="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Přímé spojení mezi dvěma síťovými uzly (nejčastěji na telefonní lince)</w:t>
      </w:r>
    </w:p>
    <w:p w14:paraId="1CC1CAAA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518895AD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7. Protokol IP(v4): paket, adresa a síťová maska, lokální síť</w:t>
      </w:r>
    </w:p>
    <w:p w14:paraId="7FE2F758" w14:textId="77777777" w:rsidR="00127EF1" w:rsidRPr="00127EF1" w:rsidRDefault="00127EF1" w:rsidP="00127EF1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Paket</w:t>
      </w:r>
    </w:p>
    <w:p w14:paraId="4137E195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Základní jednotka přenášených dat</w:t>
      </w:r>
    </w:p>
    <w:p w14:paraId="17D5D94A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Skládá se z hlavičky, která obsahuje informace nutné pro jeho doručení a samotných dat</w:t>
      </w:r>
    </w:p>
    <w:p w14:paraId="01FD9C4A" w14:textId="77777777" w:rsidR="00127EF1" w:rsidRPr="00127EF1" w:rsidRDefault="00127EF1" w:rsidP="00127EF1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Adresa a síťová maska</w:t>
      </w:r>
    </w:p>
    <w:p w14:paraId="79618365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Každé rozhraní má jednu jednoznačnou adresu</w:t>
      </w:r>
    </w:p>
    <w:p w14:paraId="2CFAA298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4B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oddělené tečkami</w:t>
      </w:r>
    </w:p>
    <w:p w14:paraId="263C772A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Dvě části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adresy - adresa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sítě a adresa uzlu</w:t>
      </w:r>
    </w:p>
    <w:p w14:paraId="78B446D8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Počet možných zařízení na síti: 2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^(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počet nul masky)</w:t>
      </w:r>
    </w:p>
    <w:p w14:paraId="370EBC56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Třídy</w:t>
      </w:r>
    </w:p>
    <w:p w14:paraId="4B5C106C" w14:textId="77777777" w:rsidR="00127EF1" w:rsidRPr="00127EF1" w:rsidRDefault="00127EF1" w:rsidP="00127EF1">
      <w:pPr>
        <w:numPr>
          <w:ilvl w:val="2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 - Rozmezí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: 0-126, Maska: 255.0.0.0</w:t>
      </w:r>
    </w:p>
    <w:p w14:paraId="25EEEFA1" w14:textId="77777777" w:rsidR="00127EF1" w:rsidRPr="00127EF1" w:rsidRDefault="00127EF1" w:rsidP="00127EF1">
      <w:pPr>
        <w:numPr>
          <w:ilvl w:val="2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B - Rozmezí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: 128-191, Maska: 255.255.0.0</w:t>
      </w:r>
    </w:p>
    <w:p w14:paraId="5A6BB8A5" w14:textId="77777777" w:rsidR="00127EF1" w:rsidRPr="00127EF1" w:rsidRDefault="00127EF1" w:rsidP="00127EF1">
      <w:pPr>
        <w:numPr>
          <w:ilvl w:val="2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 - Rozmezí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: 192-223, Maska: 255.255.255.0 (/24)</w:t>
      </w:r>
    </w:p>
    <w:p w14:paraId="719784E1" w14:textId="77777777" w:rsidR="00127EF1" w:rsidRPr="00127EF1" w:rsidRDefault="00127EF1" w:rsidP="00127EF1">
      <w:pPr>
        <w:numPr>
          <w:ilvl w:val="2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 - Rozmezí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: 224-239,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Multicast</w:t>
      </w:r>
      <w:proofErr w:type="spellEnd"/>
    </w:p>
    <w:p w14:paraId="5CD19E01" w14:textId="77777777" w:rsidR="00127EF1" w:rsidRPr="00127EF1" w:rsidRDefault="00127EF1" w:rsidP="00127EF1">
      <w:pPr>
        <w:numPr>
          <w:ilvl w:val="2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E - Rozmezí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: 240-255, Původně pro experimentální účely</w:t>
      </w:r>
    </w:p>
    <w:p w14:paraId="70A76659" w14:textId="77777777" w:rsidR="00127EF1" w:rsidRPr="00127EF1" w:rsidRDefault="00127EF1" w:rsidP="00127EF1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Lokální síť (Intranet)</w:t>
      </w:r>
    </w:p>
    <w:p w14:paraId="610E6A4D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Intranet = lokální síť (pro informační systém), obvykle uzavřená, nebo s omezením provozu z vnější sítě dovnitř (případně ven).</w:t>
      </w:r>
    </w:p>
    <w:p w14:paraId="0111037D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Dynamické přidělování adres (DHCP)</w:t>
      </w:r>
    </w:p>
    <w:p w14:paraId="04BF7B06" w14:textId="77777777" w:rsidR="00127EF1" w:rsidRPr="00127EF1" w:rsidRDefault="00127EF1" w:rsidP="00127EF1">
      <w:pPr>
        <w:numPr>
          <w:ilvl w:val="1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NAT + vyhrazený rozsah adres - 10.0.0.0/8 (A), 172.16.0.0/12 (B), 192.168.0.0/16</w:t>
      </w:r>
    </w:p>
    <w:p w14:paraId="40DF59E4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53885474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8. Protokol IP(v4): směrování</w:t>
      </w:r>
    </w:p>
    <w:p w14:paraId="301CD1D0" w14:textId="77777777" w:rsidR="00127EF1" w:rsidRPr="00127EF1" w:rsidRDefault="00127EF1" w:rsidP="00127EF1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Směrování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routing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 = odesílání paketů na další směrovač nebo cílový uzel</w:t>
      </w:r>
    </w:p>
    <w:p w14:paraId="5CA9F313" w14:textId="77777777" w:rsidR="00127EF1" w:rsidRPr="00127EF1" w:rsidRDefault="00127EF1" w:rsidP="00127EF1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Předávání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forwarding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 = předávání paketů mezi rozhraními konkrétního směrovače</w:t>
      </w:r>
    </w:p>
    <w:p w14:paraId="7EDF09EC" w14:textId="77777777" w:rsidR="00127EF1" w:rsidRPr="00127EF1" w:rsidRDefault="00127EF1" w:rsidP="00127EF1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Směrovací tabulka</w:t>
      </w:r>
    </w:p>
    <w:p w14:paraId="4D8CA3C3" w14:textId="77777777" w:rsidR="00127EF1" w:rsidRPr="00127EF1" w:rsidRDefault="00127EF1" w:rsidP="00127EF1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Router</w:t>
      </w:r>
      <w:proofErr w:type="spellEnd"/>
    </w:p>
    <w:p w14:paraId="27734197" w14:textId="77777777" w:rsidR="00127EF1" w:rsidRPr="00127EF1" w:rsidRDefault="00127EF1" w:rsidP="00127EF1">
      <w:pPr>
        <w:numPr>
          <w:ilvl w:val="1"/>
          <w:numId w:val="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Propojuje několik sítí</w:t>
      </w:r>
    </w:p>
    <w:p w14:paraId="0BA7F7DA" w14:textId="77777777" w:rsidR="00127EF1" w:rsidRPr="00127EF1" w:rsidRDefault="00127EF1" w:rsidP="00127EF1">
      <w:pPr>
        <w:numPr>
          <w:ilvl w:val="1"/>
          <w:numId w:val="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Řeší směrování k dalšímu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routeru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, nebo koncovému uzlu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next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hop)</w:t>
      </w:r>
    </w:p>
    <w:p w14:paraId="45DC304D" w14:textId="77777777" w:rsidR="00127EF1" w:rsidRPr="00127EF1" w:rsidRDefault="00127EF1" w:rsidP="00127EF1">
      <w:pPr>
        <w:numPr>
          <w:ilvl w:val="1"/>
          <w:numId w:val="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Předává pakety mezi síťovými rozhraními</w:t>
      </w:r>
    </w:p>
    <w:p w14:paraId="2B35C61A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48FD9BE7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9. Protokol IP(v4): IP fragmentace, protokoly ICMP a (R)ARP</w:t>
      </w:r>
    </w:p>
    <w:p w14:paraId="4452B932" w14:textId="77777777" w:rsidR="00127EF1" w:rsidRPr="00127EF1" w:rsidRDefault="00127EF1" w:rsidP="00127EF1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Fragmentace</w:t>
      </w:r>
    </w:p>
    <w:p w14:paraId="3497898F" w14:textId="77777777" w:rsidR="00127EF1" w:rsidRPr="00127EF1" w:rsidRDefault="00127EF1" w:rsidP="00127EF1">
      <w:pPr>
        <w:numPr>
          <w:ilvl w:val="1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Linkové rámce mají omezenou velikost (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MTU - Maximum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Transfer Unit), ale IP paket může být větší =&gt; fragmentace</w:t>
      </w:r>
    </w:p>
    <w:p w14:paraId="3484F6FC" w14:textId="77777777" w:rsidR="00127EF1" w:rsidRPr="00127EF1" w:rsidRDefault="00127EF1" w:rsidP="00127EF1">
      <w:pPr>
        <w:numPr>
          <w:ilvl w:val="1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Pokud je fragmentování zakázáno a paket překročí velikost MTU, nejspíš bude zahozen</w:t>
      </w:r>
    </w:p>
    <w:p w14:paraId="6C03F8B0" w14:textId="77777777" w:rsidR="00127EF1" w:rsidRPr="00127EF1" w:rsidRDefault="00127EF1" w:rsidP="00127EF1">
      <w:pPr>
        <w:numPr>
          <w:ilvl w:val="1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Fragmet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=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Packet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obsahující stejnou hlavičku jako původní + offset (kolik dat bylo v předchozím fragmentu) a indikaci dalšího fragmentu</w:t>
      </w:r>
    </w:p>
    <w:p w14:paraId="6F685B4A" w14:textId="77777777" w:rsidR="00127EF1" w:rsidRPr="00127EF1" w:rsidRDefault="00127EF1" w:rsidP="00127EF1">
      <w:pPr>
        <w:numPr>
          <w:ilvl w:val="1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Skládání fragmentů se provádí pouze u příjemce paketu</w:t>
      </w:r>
    </w:p>
    <w:p w14:paraId="118320B2" w14:textId="77777777" w:rsidR="00127EF1" w:rsidRPr="00127EF1" w:rsidRDefault="00127EF1" w:rsidP="00127EF1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ICMP (Internet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Control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Message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Protocol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 - Služební protokol pro diagnostiku a signalizaci mimořádných (chybových) stavů</w:t>
      </w:r>
    </w:p>
    <w:p w14:paraId="6E89F50C" w14:textId="77777777" w:rsidR="00127EF1" w:rsidRPr="00127EF1" w:rsidRDefault="00127EF1" w:rsidP="00127EF1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(R)ARP</w:t>
      </w:r>
    </w:p>
    <w:p w14:paraId="3D8AC9E4" w14:textId="77777777" w:rsidR="00127EF1" w:rsidRPr="00127EF1" w:rsidRDefault="00127EF1" w:rsidP="00127EF1">
      <w:pPr>
        <w:numPr>
          <w:ilvl w:val="1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Zjištění linkové adresy příjemce z jeho IP adresy (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RARP - naopak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</w:t>
      </w:r>
    </w:p>
    <w:p w14:paraId="10700579" w14:textId="77777777" w:rsidR="00127EF1" w:rsidRPr="00127EF1" w:rsidRDefault="00127EF1" w:rsidP="00127EF1">
      <w:pPr>
        <w:numPr>
          <w:ilvl w:val="1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Uzel vyšle ARP paket žádosti na všesměrovou linkovou adresu. Příjemce odpoví ARP paketem přímo odesílateli.</w:t>
      </w:r>
    </w:p>
    <w:p w14:paraId="348EBE09" w14:textId="77777777" w:rsidR="00127EF1" w:rsidRPr="00127EF1" w:rsidRDefault="00127EF1" w:rsidP="00127EF1">
      <w:pPr>
        <w:numPr>
          <w:ilvl w:val="1"/>
          <w:numId w:val="1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ARP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cache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= tabulka: | síťová adresa | linková adresa |</w:t>
      </w:r>
    </w:p>
    <w:p w14:paraId="631D3942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732A7895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10. Protokol IP: IPv4 </w:t>
      </w:r>
      <w:proofErr w:type="spell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multicast</w:t>
      </w:r>
      <w:proofErr w:type="spell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, IPv6</w:t>
      </w:r>
    </w:p>
    <w:p w14:paraId="3F60E3A4" w14:textId="77777777" w:rsidR="00127EF1" w:rsidRPr="00127EF1" w:rsidRDefault="00127EF1" w:rsidP="00127EF1">
      <w:pPr>
        <w:numPr>
          <w:ilvl w:val="0"/>
          <w:numId w:val="1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IGMP - Služební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protokol k šíření IP paketů na skupinové adresy (IP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multicast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 s více příjemci</w:t>
      </w:r>
    </w:p>
    <w:p w14:paraId="0309D9A2" w14:textId="77777777" w:rsidR="00127EF1" w:rsidRPr="00127EF1" w:rsidRDefault="00127EF1" w:rsidP="00127EF1">
      <w:pPr>
        <w:numPr>
          <w:ilvl w:val="0"/>
          <w:numId w:val="1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IP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multicast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mimo lokální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síť - Využití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převážně pří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streamování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multimediálního obsahu</w:t>
      </w:r>
    </w:p>
    <w:p w14:paraId="2BEEC12B" w14:textId="77777777" w:rsidR="00127EF1" w:rsidRPr="00127EF1" w:rsidRDefault="00127EF1" w:rsidP="00127EF1">
      <w:pPr>
        <w:numPr>
          <w:ilvl w:val="0"/>
          <w:numId w:val="1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IPv6</w:t>
      </w:r>
    </w:p>
    <w:p w14:paraId="017553A3" w14:textId="77777777" w:rsidR="00127EF1" w:rsidRPr="00127EF1" w:rsidRDefault="00127EF1" w:rsidP="00127EF1">
      <w:pPr>
        <w:numPr>
          <w:ilvl w:val="1"/>
          <w:numId w:val="1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řešení problémů adresace, dynamické konfigurace, podpory bezpečnosti, ...</w:t>
      </w:r>
    </w:p>
    <w:p w14:paraId="0D16437F" w14:textId="77777777" w:rsidR="00127EF1" w:rsidRPr="00127EF1" w:rsidRDefault="00127EF1" w:rsidP="00127EF1">
      <w:pPr>
        <w:numPr>
          <w:ilvl w:val="1"/>
          <w:numId w:val="1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Adresa - 16B</w:t>
      </w:r>
      <w:proofErr w:type="gramEnd"/>
    </w:p>
    <w:p w14:paraId="2A282A38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61E86578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11. Transportní protokoly: transportní služby a protokol </w:t>
      </w:r>
      <w:proofErr w:type="spellStart"/>
      <w:proofErr w:type="gram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UDP,port</w:t>
      </w:r>
      <w:proofErr w:type="gram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,segment</w:t>
      </w:r>
      <w:proofErr w:type="spell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/datagram</w:t>
      </w:r>
    </w:p>
    <w:p w14:paraId="2B899ADA" w14:textId="77777777" w:rsidR="00127EF1" w:rsidRPr="00127EF1" w:rsidRDefault="00127EF1" w:rsidP="00127EF1">
      <w:pPr>
        <w:numPr>
          <w:ilvl w:val="0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Transportní služby</w:t>
      </w:r>
    </w:p>
    <w:p w14:paraId="59066EB7" w14:textId="77777777" w:rsidR="00127EF1" w:rsidRPr="00127EF1" w:rsidRDefault="00127EF1" w:rsidP="00127EF1">
      <w:pPr>
        <w:numPr>
          <w:ilvl w:val="1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Spojová</w:t>
      </w:r>
    </w:p>
    <w:p w14:paraId="66D2544B" w14:textId="77777777" w:rsidR="00127EF1" w:rsidRPr="00127EF1" w:rsidRDefault="00127EF1" w:rsidP="00127EF1">
      <w:pPr>
        <w:numPr>
          <w:ilvl w:val="2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Ztracená nebo poškozená data jsou znovu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vyžádána - spolehlivá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služba</w:t>
      </w:r>
    </w:p>
    <w:p w14:paraId="2DF8BE14" w14:textId="77777777" w:rsidR="00127EF1" w:rsidRPr="00127EF1" w:rsidRDefault="00127EF1" w:rsidP="00127EF1">
      <w:pPr>
        <w:numPr>
          <w:ilvl w:val="2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Integrita dat zabezpečena kontrolním součtem</w:t>
      </w:r>
    </w:p>
    <w:p w14:paraId="3AA0D045" w14:textId="77777777" w:rsidR="00127EF1" w:rsidRPr="00127EF1" w:rsidRDefault="00127EF1" w:rsidP="00127EF1">
      <w:pPr>
        <w:numPr>
          <w:ilvl w:val="2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Zpracovává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souvyslý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proud uspořádaných dat od vyšší vrstvy</w:t>
      </w:r>
    </w:p>
    <w:p w14:paraId="4662BA16" w14:textId="77777777" w:rsidR="00127EF1" w:rsidRPr="00127EF1" w:rsidRDefault="00127EF1" w:rsidP="00127EF1">
      <w:pPr>
        <w:numPr>
          <w:ilvl w:val="1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Nespojová</w:t>
      </w:r>
    </w:p>
    <w:p w14:paraId="5489C1B9" w14:textId="77777777" w:rsidR="00127EF1" w:rsidRPr="00127EF1" w:rsidRDefault="00127EF1" w:rsidP="00127EF1">
      <w:pPr>
        <w:numPr>
          <w:ilvl w:val="2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Nezaručuje doručení ani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znovuzaslání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ztracených nebo poškozených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dat - nespolehlivá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služba</w:t>
      </w:r>
    </w:p>
    <w:p w14:paraId="43D9A6FB" w14:textId="77777777" w:rsidR="00127EF1" w:rsidRPr="00127EF1" w:rsidRDefault="00127EF1" w:rsidP="00127EF1">
      <w:pPr>
        <w:numPr>
          <w:ilvl w:val="2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Integrita dat zabezpečena kontrolním součtem</w:t>
      </w:r>
    </w:p>
    <w:p w14:paraId="0FE7BDAF" w14:textId="77777777" w:rsidR="00127EF1" w:rsidRPr="00127EF1" w:rsidRDefault="00127EF1" w:rsidP="00127EF1">
      <w:pPr>
        <w:numPr>
          <w:ilvl w:val="2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Zpracovává nesouvislé části dat od vyšší vrstvy</w:t>
      </w:r>
    </w:p>
    <w:p w14:paraId="48649586" w14:textId="77777777" w:rsidR="00127EF1" w:rsidRPr="00127EF1" w:rsidRDefault="00127EF1" w:rsidP="00127EF1">
      <w:pPr>
        <w:numPr>
          <w:ilvl w:val="0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Protokol UDP</w:t>
      </w:r>
    </w:p>
    <w:p w14:paraId="55C9234C" w14:textId="77777777" w:rsidR="00127EF1" w:rsidRPr="00127EF1" w:rsidRDefault="00127EF1" w:rsidP="00127EF1">
      <w:pPr>
        <w:numPr>
          <w:ilvl w:val="1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Poskytuje nespolehlivou, nespojovou službu</w:t>
      </w:r>
    </w:p>
    <w:p w14:paraId="205C10D9" w14:textId="77777777" w:rsidR="00127EF1" w:rsidRPr="00127EF1" w:rsidRDefault="00127EF1" w:rsidP="00127EF1">
      <w:pPr>
        <w:numPr>
          <w:ilvl w:val="1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Vyšší výkon než TCP</w:t>
      </w:r>
    </w:p>
    <w:p w14:paraId="06FF2070" w14:textId="77777777" w:rsidR="00127EF1" w:rsidRPr="00127EF1" w:rsidRDefault="00127EF1" w:rsidP="00127EF1">
      <w:pPr>
        <w:numPr>
          <w:ilvl w:val="1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Snaha vyhnout se fragmentaci datagramů</w:t>
      </w:r>
    </w:p>
    <w:p w14:paraId="048C26BB" w14:textId="77777777" w:rsidR="00127EF1" w:rsidRPr="00127EF1" w:rsidRDefault="00127EF1" w:rsidP="00127EF1">
      <w:pPr>
        <w:numPr>
          <w:ilvl w:val="1"/>
          <w:numId w:val="1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Oproti TCP může být příjemcem i všesměrová IP adresa</w:t>
      </w:r>
    </w:p>
    <w:p w14:paraId="0FB696B3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6ABFFE6E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12. Protokol TCP: navázání a ukončení TCP spojení</w:t>
      </w:r>
    </w:p>
    <w:p w14:paraId="6290C502" w14:textId="77777777" w:rsidR="00127EF1" w:rsidRPr="00127EF1" w:rsidRDefault="00127EF1" w:rsidP="00127EF1">
      <w:pPr>
        <w:numPr>
          <w:ilvl w:val="0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model klient/server (TCP umožňuje i navázání spojení v obou směrech současně, ale nevyužívá se)</w:t>
      </w:r>
    </w:p>
    <w:p w14:paraId="66E2D203" w14:textId="77777777" w:rsidR="00127EF1" w:rsidRPr="00127EF1" w:rsidRDefault="00127EF1" w:rsidP="00127EF1">
      <w:pPr>
        <w:numPr>
          <w:ilvl w:val="0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Navázání spojení</w:t>
      </w:r>
    </w:p>
    <w:p w14:paraId="269FB9B3" w14:textId="77777777" w:rsidR="00127EF1" w:rsidRPr="00127EF1" w:rsidRDefault="00127EF1" w:rsidP="00127EF1">
      <w:pPr>
        <w:numPr>
          <w:ilvl w:val="1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Obě strany otevřou port. Klient v aktivní režimu, server v pasivním režimu</w:t>
      </w:r>
    </w:p>
    <w:p w14:paraId="58A3BE20" w14:textId="77777777" w:rsidR="00127EF1" w:rsidRPr="00127EF1" w:rsidRDefault="00127EF1" w:rsidP="00127EF1">
      <w:pPr>
        <w:numPr>
          <w:ilvl w:val="1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Klient odešle segment s příznakem SYN a navrhne délku přijímaných segmentů (MSS |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MSS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&lt;= MTU)</w:t>
      </w:r>
    </w:p>
    <w:p w14:paraId="1CC1B103" w14:textId="77777777" w:rsidR="00127EF1" w:rsidRPr="00127EF1" w:rsidRDefault="00127EF1" w:rsidP="00127EF1">
      <w:pPr>
        <w:numPr>
          <w:ilvl w:val="1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Server odešle segment s příznaky SYN a ACK</w:t>
      </w:r>
    </w:p>
    <w:p w14:paraId="4DB07C55" w14:textId="77777777" w:rsidR="00127EF1" w:rsidRPr="00127EF1" w:rsidRDefault="00127EF1" w:rsidP="00127EF1">
      <w:pPr>
        <w:numPr>
          <w:ilvl w:val="1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Klient odešle segment s příznakem ACK</w:t>
      </w:r>
    </w:p>
    <w:p w14:paraId="069EA438" w14:textId="77777777" w:rsidR="00127EF1" w:rsidRPr="00127EF1" w:rsidRDefault="00127EF1" w:rsidP="00127EF1">
      <w:pPr>
        <w:numPr>
          <w:ilvl w:val="1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Nyní lze posílat data oběma směry</w:t>
      </w:r>
    </w:p>
    <w:p w14:paraId="0F0EBBEF" w14:textId="77777777" w:rsidR="00127EF1" w:rsidRPr="00127EF1" w:rsidRDefault="00127EF1" w:rsidP="00127EF1">
      <w:pPr>
        <w:numPr>
          <w:ilvl w:val="0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Ukončení spojení</w:t>
      </w:r>
    </w:p>
    <w:p w14:paraId="434C6D28" w14:textId="77777777" w:rsidR="00127EF1" w:rsidRPr="00127EF1" w:rsidRDefault="00127EF1" w:rsidP="00127EF1">
      <w:pPr>
        <w:numPr>
          <w:ilvl w:val="1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Strana A odešle segment s příznakem FIN (vedle ACK) - aktivní uzavření spojení</w:t>
      </w:r>
    </w:p>
    <w:p w14:paraId="66046D3F" w14:textId="77777777" w:rsidR="00127EF1" w:rsidRPr="00127EF1" w:rsidRDefault="00127EF1" w:rsidP="00127EF1">
      <w:pPr>
        <w:numPr>
          <w:ilvl w:val="1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Strana B odešle potvrzovací segment s příznakem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ACK - pasivní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uzavření spojení</w:t>
      </w:r>
    </w:p>
    <w:p w14:paraId="52E0024C" w14:textId="77777777" w:rsidR="00127EF1" w:rsidRPr="00127EF1" w:rsidRDefault="00127EF1" w:rsidP="00127EF1">
      <w:pPr>
        <w:numPr>
          <w:ilvl w:val="1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Strana B odešle segment s příznakem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FIN - úplné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uzavření spojení</w:t>
      </w:r>
    </w:p>
    <w:p w14:paraId="76C4F379" w14:textId="77777777" w:rsidR="00127EF1" w:rsidRPr="00127EF1" w:rsidRDefault="00127EF1" w:rsidP="00127EF1">
      <w:pPr>
        <w:numPr>
          <w:ilvl w:val="1"/>
          <w:numId w:val="13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Strana A odešle potvrzovací segment s příznakem ACK</w:t>
      </w:r>
    </w:p>
    <w:p w14:paraId="7CBD6F4D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0A63D10A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13. Protokol TCP: řízení toku dat, zpoždění odpovědi a posuvné </w:t>
      </w:r>
      <w:proofErr w:type="spellStart"/>
      <w:proofErr w:type="gram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okno,řešení</w:t>
      </w:r>
      <w:proofErr w:type="spellEnd"/>
      <w:proofErr w:type="gram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 zahlcení sítě</w:t>
      </w:r>
    </w:p>
    <w:p w14:paraId="32572E0C" w14:textId="77777777" w:rsidR="00127EF1" w:rsidRPr="00127EF1" w:rsidRDefault="00127EF1" w:rsidP="00127EF1">
      <w:pPr>
        <w:numPr>
          <w:ilvl w:val="0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Řízení toku dat</w:t>
      </w:r>
    </w:p>
    <w:p w14:paraId="558E4BCA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Odesílatel</w:t>
      </w:r>
    </w:p>
    <w:p w14:paraId="4EFE5E85" w14:textId="77777777" w:rsidR="00127EF1" w:rsidRPr="00127EF1" w:rsidRDefault="00127EF1" w:rsidP="00127EF1">
      <w:pPr>
        <w:numPr>
          <w:ilvl w:val="2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Má definovaný interval pro příjem potvrzovacího segmentu</w:t>
      </w:r>
    </w:p>
    <w:p w14:paraId="0F7D01DD" w14:textId="77777777" w:rsidR="00127EF1" w:rsidRPr="00127EF1" w:rsidRDefault="00127EF1" w:rsidP="00127EF1">
      <w:pPr>
        <w:numPr>
          <w:ilvl w:val="2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Při ztrátě nebo poškození segmentu po vypršení intervalu, nebo příjmu tří opakovaných stejných potvrzení opakuje odeslání segmentu</w:t>
      </w:r>
    </w:p>
    <w:p w14:paraId="49BD4431" w14:textId="77777777" w:rsidR="00127EF1" w:rsidRPr="00127EF1" w:rsidRDefault="00127EF1" w:rsidP="00127EF1">
      <w:pPr>
        <w:numPr>
          <w:ilvl w:val="2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Hodnota intervalu se dynamicky mění podle stavu sítě na základě předpokládané doby odezvy</w:t>
      </w:r>
    </w:p>
    <w:p w14:paraId="7CEDDB85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Příjemce</w:t>
      </w:r>
    </w:p>
    <w:p w14:paraId="4C0B87B5" w14:textId="77777777" w:rsidR="00127EF1" w:rsidRPr="00127EF1" w:rsidRDefault="00127EF1" w:rsidP="00127EF1">
      <w:pPr>
        <w:numPr>
          <w:ilvl w:val="2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Má definovaný interval pro příjem následujícího segmentu s dalšími daty v toku</w:t>
      </w:r>
    </w:p>
    <w:p w14:paraId="71621779" w14:textId="77777777" w:rsidR="00127EF1" w:rsidRPr="00127EF1" w:rsidRDefault="00127EF1" w:rsidP="00127EF1">
      <w:pPr>
        <w:numPr>
          <w:ilvl w:val="2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Při neobdržení následujícího segmentu po vypršení intervalu, opakuje přijetí předchozích dat</w:t>
      </w:r>
    </w:p>
    <w:p w14:paraId="5B2B6C4D" w14:textId="77777777" w:rsidR="00127EF1" w:rsidRPr="00127EF1" w:rsidRDefault="00127EF1" w:rsidP="00127EF1">
      <w:pPr>
        <w:numPr>
          <w:ilvl w:val="2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 obdržení chybějícího segmentu potvrdí příjem všech dat</w:t>
      </w:r>
    </w:p>
    <w:p w14:paraId="2BE69CD1" w14:textId="77777777" w:rsidR="00127EF1" w:rsidRPr="00127EF1" w:rsidRDefault="00127EF1" w:rsidP="00127EF1">
      <w:pPr>
        <w:numPr>
          <w:ilvl w:val="0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Zpoždění odpovědi</w:t>
      </w:r>
    </w:p>
    <w:p w14:paraId="491AC568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Výhodné u interaktivních aplikací (telnet, FTP, SSH), vyměňujících malé segmenty</w:t>
      </w:r>
    </w:p>
    <w:p w14:paraId="23140B90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Potvrzovaní příjmu dat ne hned, ale se zpožděním, během kterého se mohou nahromadit data k odeslání</w:t>
      </w:r>
    </w:p>
    <w:p w14:paraId="530C528D" w14:textId="77777777" w:rsidR="00127EF1" w:rsidRPr="00127EF1" w:rsidRDefault="00127EF1" w:rsidP="00127EF1">
      <w:pPr>
        <w:numPr>
          <w:ilvl w:val="0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Posuvné okno</w:t>
      </w:r>
    </w:p>
    <w:p w14:paraId="1AC7D0C1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Využití při odesílání většího množství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dat - zamezení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zahlcení příjemce</w:t>
      </w:r>
    </w:p>
    <w:p w14:paraId="7EA0344E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Segmenty se odesílají bez potvrzování každého zvlášť až do počtu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počtu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odeslaných bytů rovných délce posuvného okna</w:t>
      </w:r>
    </w:p>
    <w:p w14:paraId="63039D61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Velikost okna navrhne příjemce při navazování spojení a je možné ji v průběhu komunikace měnit</w:t>
      </w:r>
    </w:p>
    <w:p w14:paraId="1CB9749F" w14:textId="77777777" w:rsidR="00127EF1" w:rsidRPr="00127EF1" w:rsidRDefault="00127EF1" w:rsidP="00127EF1">
      <w:pPr>
        <w:numPr>
          <w:ilvl w:val="0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Řešení zahlcení sítě</w:t>
      </w:r>
    </w:p>
    <w:p w14:paraId="11BBBE33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Pokud je síť na straně příjemce pomalá, může dojít k jejímu zahlcení -&gt; okno i na straně odesílatele</w:t>
      </w:r>
    </w:p>
    <w:p w14:paraId="6A7C541C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Okno zahlcení (CWND) - množství nepotvrzených dat jaké je možno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odeslat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aniž by došlo k zahlcení sítě</w:t>
      </w:r>
    </w:p>
    <w:p w14:paraId="3EB3AF1B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Odesílatel odesílá data do velikosti menšího z posuvného okna a okna zahlcení</w:t>
      </w:r>
    </w:p>
    <w:p w14:paraId="0E517F18" w14:textId="77777777" w:rsidR="00127EF1" w:rsidRPr="00127EF1" w:rsidRDefault="00127EF1" w:rsidP="00127EF1">
      <w:pPr>
        <w:numPr>
          <w:ilvl w:val="1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Dvě fáze určování velikosti okna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zahlacení</w:t>
      </w:r>
      <w:proofErr w:type="spellEnd"/>
    </w:p>
    <w:p w14:paraId="67857EDA" w14:textId="77777777" w:rsidR="00127EF1" w:rsidRPr="00127EF1" w:rsidRDefault="00127EF1" w:rsidP="00127EF1">
      <w:pPr>
        <w:numPr>
          <w:ilvl w:val="2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Pomalý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start - Od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navázání spojení se každým potvrzeným segmentem zdvojnásobuje až do a) ztráty segmentu b) velikosti posuvného okna c) hranice pravděpodobnosti zahlcení</w:t>
      </w:r>
    </w:p>
    <w:p w14:paraId="076067D0" w14:textId="77777777" w:rsidR="00127EF1" w:rsidRPr="00127EF1" w:rsidRDefault="00127EF1" w:rsidP="00127EF1">
      <w:pPr>
        <w:numPr>
          <w:ilvl w:val="2"/>
          <w:numId w:val="14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Vyhýbání se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zahlcení - selektivní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potvrzování</w:t>
      </w:r>
    </w:p>
    <w:p w14:paraId="187B3848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4A2AF1F4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14. Systém DNS: jmenné služby, architektura, domény a zóny</w:t>
      </w:r>
    </w:p>
    <w:p w14:paraId="6C9108A3" w14:textId="77777777" w:rsidR="00127EF1" w:rsidRPr="00127EF1" w:rsidRDefault="00127EF1" w:rsidP="00127EF1">
      <w:pPr>
        <w:numPr>
          <w:ilvl w:val="0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Jmenné služby</w:t>
      </w:r>
    </w:p>
    <w:p w14:paraId="13053DBE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Aplikace používají pro identifikaci uzlů IP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adresy - pro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člověka těžko zapamatovatelné</w:t>
      </w:r>
    </w:p>
    <w:p w14:paraId="4B1E647C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Uživatel pracuje s pojmenovanými uzly, jména se přeloží na IP adresu a služba pracuje s ní</w:t>
      </w:r>
    </w:p>
    <w:p w14:paraId="6801C74E" w14:textId="77777777" w:rsidR="00127EF1" w:rsidRPr="00127EF1" w:rsidRDefault="00127EF1" w:rsidP="00127EF1">
      <w:pPr>
        <w:numPr>
          <w:ilvl w:val="0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DNS</w:t>
      </w:r>
    </w:p>
    <w:p w14:paraId="2747E882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Systém překladu doménových jmen na IP adresy a naopak</w:t>
      </w:r>
    </w:p>
    <w:p w14:paraId="0CAF8FA8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Decentralizovaná distribuovaná databáze záznamů doménových jmen a IP adres</w:t>
      </w:r>
    </w:p>
    <w:p w14:paraId="4626DDFF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Decentralizovaná distribuovaná aplikační služba modelu klient/server</w:t>
      </w:r>
    </w:p>
    <w:p w14:paraId="5C1F61CB" w14:textId="77777777" w:rsidR="00127EF1" w:rsidRPr="00127EF1" w:rsidRDefault="00127EF1" w:rsidP="00127EF1">
      <w:pPr>
        <w:numPr>
          <w:ilvl w:val="0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Domény</w:t>
      </w:r>
    </w:p>
    <w:p w14:paraId="3AF780A3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Pojmenované, stromově hierarchické skupiny logicky sdružených uzlů v síti</w:t>
      </w:r>
    </w:p>
    <w:p w14:paraId="440EC987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Top-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level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domény - generické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com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info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net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org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), sponzorované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gov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xxx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), národní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cz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sk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eu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),</w:t>
      </w:r>
    </w:p>
    <w:p w14:paraId="0656117E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Doménové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jméno - tečková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notace, zleva jméno uzlu postupně následované nadřazenými doménami, oddělenými tečkou</w:t>
      </w:r>
    </w:p>
    <w:p w14:paraId="2EE9D342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Rezervované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domény -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example</w:t>
      </w:r>
      <w:proofErr w:type="spellEnd"/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, invalid,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localhost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, test</w:t>
      </w:r>
    </w:p>
    <w:p w14:paraId="5B5A6590" w14:textId="77777777" w:rsidR="00127EF1" w:rsidRPr="00127EF1" w:rsidRDefault="00127EF1" w:rsidP="00127EF1">
      <w:pPr>
        <w:numPr>
          <w:ilvl w:val="0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Zóny</w:t>
      </w:r>
    </w:p>
    <w:p w14:paraId="35F7364E" w14:textId="77777777" w:rsidR="00127EF1" w:rsidRPr="00127EF1" w:rsidRDefault="00127EF1" w:rsidP="00127EF1">
      <w:pPr>
        <w:numPr>
          <w:ilvl w:val="1"/>
          <w:numId w:val="15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Část domény spravovaná jmenným serverem</w:t>
      </w:r>
    </w:p>
    <w:p w14:paraId="67EB24E0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42F29DB6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15. Systém DNS: řešitel a jmenný server, překlad jména</w:t>
      </w:r>
    </w:p>
    <w:p w14:paraId="70991E04" w14:textId="77777777" w:rsidR="00127EF1" w:rsidRPr="00127EF1" w:rsidRDefault="00127EF1" w:rsidP="00127EF1">
      <w:pPr>
        <w:numPr>
          <w:ilvl w:val="0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Řešitel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resolver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</w:t>
      </w:r>
    </w:p>
    <w:p w14:paraId="3D21638F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Vyžaduje od serveru konečnou odpověď (výsledek překladu, nebo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chybu - neexistující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záznam)</w:t>
      </w:r>
    </w:p>
    <w:p w14:paraId="44F53233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Komponenta OS</w:t>
      </w:r>
    </w:p>
    <w:p w14:paraId="0D93B2C9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Konfigurace IP adresy jmenných serverů</w:t>
      </w:r>
    </w:p>
    <w:p w14:paraId="763E7DD7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Kromě DNS překladu lze využít lokální soubor s ručně zadanými asociacemi jmen a IP adres</w:t>
      </w:r>
    </w:p>
    <w:p w14:paraId="566EA37B" w14:textId="77777777" w:rsidR="00127EF1" w:rsidRPr="00127EF1" w:rsidRDefault="00127EF1" w:rsidP="00127EF1">
      <w:pPr>
        <w:numPr>
          <w:ilvl w:val="0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Jmenný server</w:t>
      </w:r>
    </w:p>
    <w:p w14:paraId="6D82819E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Spravuje záznamy pro svou zónu</w:t>
      </w:r>
    </w:p>
    <w:p w14:paraId="42B385BB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Obsahuje seznam IP adres serverů spravujících kořenovou zónu</w:t>
      </w:r>
    </w:p>
    <w:p w14:paraId="7C1E302B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Program poskytující klientům odpověď na dotaz</w:t>
      </w:r>
    </w:p>
    <w:p w14:paraId="2D2AEEA3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Typy</w:t>
      </w:r>
    </w:p>
    <w:p w14:paraId="6311B75C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Primární - Hlavní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autoritativní server pro doménu/zónu</w:t>
      </w:r>
    </w:p>
    <w:p w14:paraId="39B41D96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Sekundární - Vedlejší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autoritativní server pro doménu/zónu. Pravidelně kopíruje záznamy z primárního serveru</w:t>
      </w:r>
    </w:p>
    <w:p w14:paraId="4DDFE32D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Caching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spellStart"/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only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- Poskytuje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pouze neautoritativní odpovědi</w:t>
      </w:r>
    </w:p>
    <w:p w14:paraId="211B0D77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Kořenový - Primární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server pro kořenovou doménu/zónu. Je jich víc</w:t>
      </w:r>
    </w:p>
    <w:p w14:paraId="25E05916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Forwarder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- Server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provádějící překlad pro jiný server (v roli klienta)</w:t>
      </w:r>
    </w:p>
    <w:p w14:paraId="2AC66614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 každou doménu vždy minimálně dva jmenné servery</w:t>
      </w:r>
    </w:p>
    <w:p w14:paraId="1846D2E0" w14:textId="77777777" w:rsidR="00127EF1" w:rsidRPr="00127EF1" w:rsidRDefault="00127EF1" w:rsidP="00127EF1">
      <w:pPr>
        <w:numPr>
          <w:ilvl w:val="0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Překlad jména</w:t>
      </w:r>
    </w:p>
    <w:p w14:paraId="7014AB65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Požaduje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resolver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nebo jmenný server (v roli klienta), poskytuje jmenný server</w:t>
      </w:r>
    </w:p>
    <w:p w14:paraId="64004198" w14:textId="77777777" w:rsidR="00127EF1" w:rsidRPr="00127EF1" w:rsidRDefault="00127EF1" w:rsidP="00127EF1">
      <w:pPr>
        <w:numPr>
          <w:ilvl w:val="1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Vyřešení dotazu</w:t>
      </w:r>
    </w:p>
    <w:p w14:paraId="78E14074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Aplikace žádá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resolver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o překlad</w:t>
      </w:r>
    </w:p>
    <w:p w14:paraId="747292FB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Resolver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prohledá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cache</w:t>
      </w:r>
      <w:proofErr w:type="spellEnd"/>
    </w:p>
    <w:p w14:paraId="6A7D964D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Resolver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vznese dotaz na jmenný server pro místní doménu</w:t>
      </w:r>
    </w:p>
    <w:p w14:paraId="6EFBF032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Server prohledá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cache</w:t>
      </w:r>
      <w:proofErr w:type="spellEnd"/>
    </w:p>
    <w:p w14:paraId="523AA167" w14:textId="77777777" w:rsidR="00127EF1" w:rsidRPr="00127EF1" w:rsidRDefault="00127EF1" w:rsidP="00127EF1">
      <w:pPr>
        <w:numPr>
          <w:ilvl w:val="2"/>
          <w:numId w:val="16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Server vznese dotaz na jiný jmenný server (DNS databáze je distribuovaná)</w:t>
      </w:r>
    </w:p>
    <w:p w14:paraId="2E4ED458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21350B56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16. Systém DNS: protokol (operace </w:t>
      </w:r>
      <w:proofErr w:type="spell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Query</w:t>
      </w:r>
      <w:proofErr w:type="spell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), záznamy/věty</w:t>
      </w:r>
    </w:p>
    <w:p w14:paraId="0B00B424" w14:textId="77777777" w:rsidR="00127EF1" w:rsidRPr="00127EF1" w:rsidRDefault="00127EF1" w:rsidP="00127EF1">
      <w:pPr>
        <w:numPr>
          <w:ilvl w:val="0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Protokol</w:t>
      </w:r>
    </w:p>
    <w:p w14:paraId="350B9103" w14:textId="77777777" w:rsidR="00127EF1" w:rsidRPr="00127EF1" w:rsidRDefault="00127EF1" w:rsidP="00127EF1">
      <w:pPr>
        <w:numPr>
          <w:ilvl w:val="1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Pracuje způsobem dotaz-odpověď, služba typu klient/server</w:t>
      </w:r>
    </w:p>
    <w:p w14:paraId="17C6E1F4" w14:textId="77777777" w:rsidR="00127EF1" w:rsidRPr="00127EF1" w:rsidRDefault="00127EF1" w:rsidP="00127EF1">
      <w:pPr>
        <w:numPr>
          <w:ilvl w:val="1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Základní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operace - DNS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Query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- překlad doménového jména na IP</w:t>
      </w:r>
    </w:p>
    <w:p w14:paraId="43D71A84" w14:textId="77777777" w:rsidR="00127EF1" w:rsidRPr="00127EF1" w:rsidRDefault="00127EF1" w:rsidP="00127EF1">
      <w:pPr>
        <w:numPr>
          <w:ilvl w:val="1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Využívá oba transportní protokoly TCP i UDP na portu 53</w:t>
      </w:r>
    </w:p>
    <w:p w14:paraId="2E2121BB" w14:textId="77777777" w:rsidR="00127EF1" w:rsidRPr="00127EF1" w:rsidRDefault="00127EF1" w:rsidP="00127EF1">
      <w:pPr>
        <w:numPr>
          <w:ilvl w:val="1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Není zcela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spolehlivý - Časový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interval pro odpověď, protokol UDP</w:t>
      </w:r>
    </w:p>
    <w:p w14:paraId="4817CC5D" w14:textId="77777777" w:rsidR="00127EF1" w:rsidRPr="00127EF1" w:rsidRDefault="00127EF1" w:rsidP="00127EF1">
      <w:pPr>
        <w:numPr>
          <w:ilvl w:val="0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DNS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Query</w:t>
      </w:r>
      <w:proofErr w:type="spellEnd"/>
    </w:p>
    <w:p w14:paraId="5407E5EC" w14:textId="77777777" w:rsidR="00127EF1" w:rsidRPr="00127EF1" w:rsidRDefault="00127EF1" w:rsidP="00127EF1">
      <w:pPr>
        <w:numPr>
          <w:ilvl w:val="1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Základní operace protokolu DNS.</w:t>
      </w:r>
    </w:p>
    <w:p w14:paraId="4E0C7C47" w14:textId="77777777" w:rsidR="00127EF1" w:rsidRPr="00127EF1" w:rsidRDefault="00127EF1" w:rsidP="00127EF1">
      <w:pPr>
        <w:numPr>
          <w:ilvl w:val="1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Stejný formát paketu pro dotaz i pro odpověď</w:t>
      </w:r>
    </w:p>
    <w:p w14:paraId="50089F10" w14:textId="77777777" w:rsidR="00127EF1" w:rsidRPr="00127EF1" w:rsidRDefault="00127EF1" w:rsidP="00127EF1">
      <w:pPr>
        <w:numPr>
          <w:ilvl w:val="1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Komprese paketu</w:t>
      </w:r>
    </w:p>
    <w:p w14:paraId="75CAF889" w14:textId="77777777" w:rsidR="00127EF1" w:rsidRPr="00127EF1" w:rsidRDefault="00127EF1" w:rsidP="00127EF1">
      <w:pPr>
        <w:numPr>
          <w:ilvl w:val="0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Záznamy/RR věty</w:t>
      </w:r>
    </w:p>
    <w:p w14:paraId="06AD83CD" w14:textId="77777777" w:rsidR="00127EF1" w:rsidRPr="00127EF1" w:rsidRDefault="00127EF1" w:rsidP="00127EF1">
      <w:pPr>
        <w:numPr>
          <w:ilvl w:val="1"/>
          <w:numId w:val="17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Zdrojové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věty - Forma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dat záznamů v DNS paketech operací, forma uložení záznamů o doménových jménech, IP adresách a všech ostatních informací v textové podobě</w:t>
      </w:r>
    </w:p>
    <w:p w14:paraId="49A615D4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03A0555D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17. Systém DNS: </w:t>
      </w:r>
      <w:proofErr w:type="spell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DNSSec</w:t>
      </w:r>
      <w:proofErr w:type="spell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, diagnostika, delegace a registrace </w:t>
      </w:r>
      <w:proofErr w:type="spellStart"/>
      <w:proofErr w:type="gram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domén,Internet</w:t>
      </w:r>
      <w:proofErr w:type="spellEnd"/>
      <w:proofErr w:type="gram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 Registry</w:t>
      </w:r>
    </w:p>
    <w:p w14:paraId="38F7811D" w14:textId="77777777" w:rsidR="00127EF1" w:rsidRPr="00127EF1" w:rsidRDefault="00127EF1" w:rsidP="00127EF1">
      <w:pPr>
        <w:numPr>
          <w:ilvl w:val="0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DNSSec</w:t>
      </w:r>
      <w:proofErr w:type="spellEnd"/>
    </w:p>
    <w:p w14:paraId="0A211572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Zabezpečení záznamů na jmenných serverech a v DNS paketech</w:t>
      </w:r>
    </w:p>
    <w:p w14:paraId="32407D13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Použití elektronického podpisu</w:t>
      </w:r>
    </w:p>
    <w:p w14:paraId="6F0B0064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Nevýhody - Soukromý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klíč je potřeba pro podpis každého DNS paketu se záznamy</w:t>
      </w:r>
    </w:p>
    <w:p w14:paraId="141AE8E7" w14:textId="77777777" w:rsidR="00127EF1" w:rsidRPr="00127EF1" w:rsidRDefault="00127EF1" w:rsidP="00127EF1">
      <w:pPr>
        <w:numPr>
          <w:ilvl w:val="0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Diagnostika</w:t>
      </w:r>
    </w:p>
    <w:p w14:paraId="6765A109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Postup</w:t>
      </w:r>
    </w:p>
    <w:p w14:paraId="40DFBC2C" w14:textId="77777777" w:rsidR="00127EF1" w:rsidRPr="00127EF1" w:rsidRDefault="00127EF1" w:rsidP="00127EF1">
      <w:pPr>
        <w:numPr>
          <w:ilvl w:val="2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Ověření fungování sítě - např. pomocí </w:t>
      </w:r>
      <w:r w:rsidRPr="00127EF1">
        <w:rPr>
          <w:rFonts w:ascii="Menlo" w:eastAsia="Times New Roman" w:hAnsi="Menlo" w:cs="Menlo"/>
          <w:color w:val="333333"/>
          <w:sz w:val="20"/>
          <w:szCs w:val="20"/>
          <w:lang w:eastAsia="cs-CZ"/>
        </w:rPr>
        <w:t>ping</w:t>
      </w:r>
    </w:p>
    <w:p w14:paraId="6242BF05" w14:textId="77777777" w:rsidR="00127EF1" w:rsidRPr="00127EF1" w:rsidRDefault="00127EF1" w:rsidP="00127EF1">
      <w:pPr>
        <w:numPr>
          <w:ilvl w:val="2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Ověření konfigurace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resolveru</w:t>
      </w:r>
      <w:proofErr w:type="spellEnd"/>
    </w:p>
    <w:p w14:paraId="35A71742" w14:textId="77777777" w:rsidR="00127EF1" w:rsidRPr="00127EF1" w:rsidRDefault="00127EF1" w:rsidP="00127EF1">
      <w:pPr>
        <w:numPr>
          <w:ilvl w:val="2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Testování místních jmenných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serverů - dotazy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jako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resolver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i jako server v roli klienta</w:t>
      </w:r>
    </w:p>
    <w:p w14:paraId="6633FCCA" w14:textId="77777777" w:rsidR="00127EF1" w:rsidRPr="00127EF1" w:rsidRDefault="00127EF1" w:rsidP="00127EF1">
      <w:pPr>
        <w:numPr>
          <w:ilvl w:val="2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Kontrola a ladění konfigurace serveru</w:t>
      </w:r>
    </w:p>
    <w:p w14:paraId="7375CBF6" w14:textId="77777777" w:rsidR="00127EF1" w:rsidRPr="00127EF1" w:rsidRDefault="00127EF1" w:rsidP="00127EF1">
      <w:pPr>
        <w:numPr>
          <w:ilvl w:val="1"/>
          <w:numId w:val="18"/>
        </w:numPr>
        <w:rPr>
          <w:rFonts w:ascii="Menlo" w:eastAsia="Times New Roman" w:hAnsi="Menlo" w:cs="Menlo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Menlo"/>
          <w:color w:val="333333"/>
          <w:sz w:val="20"/>
          <w:szCs w:val="20"/>
          <w:shd w:val="clear" w:color="auto" w:fill="FFFFFF"/>
          <w:lang w:eastAsia="cs-CZ"/>
        </w:rPr>
        <w:t xml:space="preserve">Nástroje: </w:t>
      </w:r>
      <w:proofErr w:type="spellStart"/>
      <w:r w:rsidRPr="00127EF1">
        <w:rPr>
          <w:rFonts w:ascii="Menlo" w:eastAsia="Times New Roman" w:hAnsi="Menlo" w:cs="Menlo"/>
          <w:color w:val="333333"/>
          <w:sz w:val="20"/>
          <w:szCs w:val="20"/>
          <w:lang w:eastAsia="cs-CZ"/>
        </w:rPr>
        <w:t>nslookup</w:t>
      </w:r>
      <w:proofErr w:type="spellEnd"/>
      <w:r w:rsidRPr="00127EF1">
        <w:rPr>
          <w:rFonts w:ascii="Helvetica Neue" w:eastAsia="Times New Roman" w:hAnsi="Helvetica Neue" w:cs="Menlo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proofErr w:type="spellStart"/>
      <w:r w:rsidRPr="00127EF1">
        <w:rPr>
          <w:rFonts w:ascii="Menlo" w:eastAsia="Times New Roman" w:hAnsi="Menlo" w:cs="Menlo"/>
          <w:color w:val="333333"/>
          <w:sz w:val="20"/>
          <w:szCs w:val="20"/>
          <w:lang w:eastAsia="cs-CZ"/>
        </w:rPr>
        <w:t>dig</w:t>
      </w:r>
      <w:proofErr w:type="spellEnd"/>
      <w:r w:rsidRPr="00127EF1">
        <w:rPr>
          <w:rFonts w:ascii="Helvetica Neue" w:eastAsia="Times New Roman" w:hAnsi="Helvetica Neue" w:cs="Menlo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proofErr w:type="spellStart"/>
      <w:r w:rsidRPr="00127EF1">
        <w:rPr>
          <w:rFonts w:ascii="Menlo" w:eastAsia="Times New Roman" w:hAnsi="Menlo" w:cs="Menlo"/>
          <w:color w:val="333333"/>
          <w:sz w:val="20"/>
          <w:szCs w:val="20"/>
          <w:lang w:eastAsia="cs-CZ"/>
        </w:rPr>
        <w:t>dnswalk</w:t>
      </w:r>
      <w:proofErr w:type="spellEnd"/>
    </w:p>
    <w:p w14:paraId="091EA2DE" w14:textId="77777777" w:rsidR="00127EF1" w:rsidRPr="00127EF1" w:rsidRDefault="00127EF1" w:rsidP="00127EF1">
      <w:pPr>
        <w:numPr>
          <w:ilvl w:val="0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Delegace a registrace domén</w:t>
      </w:r>
    </w:p>
    <w:p w14:paraId="775AD3EB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Delegace</w:t>
      </w:r>
    </w:p>
    <w:p w14:paraId="7280E431" w14:textId="77777777" w:rsidR="00127EF1" w:rsidRPr="00127EF1" w:rsidRDefault="00127EF1" w:rsidP="00127EF1">
      <w:pPr>
        <w:numPr>
          <w:ilvl w:val="2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Vytvoření primárního a sekundárního jmenného serveru pro doménu</w:t>
      </w:r>
    </w:p>
    <w:p w14:paraId="55BF1586" w14:textId="77777777" w:rsidR="00127EF1" w:rsidRPr="00127EF1" w:rsidRDefault="00127EF1" w:rsidP="00127EF1">
      <w:pPr>
        <w:numPr>
          <w:ilvl w:val="2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Delegace domény v nadřazené doméně</w:t>
      </w:r>
    </w:p>
    <w:p w14:paraId="1EA99AE9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Registrace</w:t>
      </w:r>
    </w:p>
    <w:p w14:paraId="6BA89F54" w14:textId="77777777" w:rsidR="00127EF1" w:rsidRPr="00127EF1" w:rsidRDefault="00127EF1" w:rsidP="00127EF1">
      <w:pPr>
        <w:numPr>
          <w:ilvl w:val="2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Registrace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domény - Prostřednictvím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registrátora (CZ.NIC)</w:t>
      </w:r>
    </w:p>
    <w:p w14:paraId="3EF54CAE" w14:textId="77777777" w:rsidR="00127EF1" w:rsidRPr="00127EF1" w:rsidRDefault="00127EF1" w:rsidP="00127EF1">
      <w:pPr>
        <w:numPr>
          <w:ilvl w:val="2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Registrace reverzní domény</w:t>
      </w:r>
    </w:p>
    <w:p w14:paraId="638B9017" w14:textId="77777777" w:rsidR="00127EF1" w:rsidRPr="00127EF1" w:rsidRDefault="00127EF1" w:rsidP="00127EF1">
      <w:pPr>
        <w:numPr>
          <w:ilvl w:val="0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Internet Registry</w:t>
      </w:r>
    </w:p>
    <w:p w14:paraId="7C23BD3C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Organizace přidělující v internetu IP adresy, čísla autonomních systémů, jména domén, ...</w:t>
      </w:r>
    </w:p>
    <w:p w14:paraId="021FA2CF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IANA - Nejvyšší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, rozděluje mezi regionální IR</w:t>
      </w:r>
    </w:p>
    <w:p w14:paraId="12B583FE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Regionální - Spravují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větší geografické oblasti rozdělené mezi lokální IR</w:t>
      </w:r>
    </w:p>
    <w:p w14:paraId="589561DE" w14:textId="77777777" w:rsidR="00127EF1" w:rsidRPr="00127EF1" w:rsidRDefault="00127EF1" w:rsidP="00127EF1">
      <w:pPr>
        <w:numPr>
          <w:ilvl w:val="1"/>
          <w:numId w:val="18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Lokální - Národní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IR a poskytovatelé připojení k internetu</w:t>
      </w:r>
    </w:p>
    <w:p w14:paraId="75D87423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0BEC518A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18. Protokol DHCP a směrovací protokoly</w:t>
      </w:r>
    </w:p>
    <w:p w14:paraId="0400C120" w14:textId="77777777" w:rsidR="00127EF1" w:rsidRPr="00127EF1" w:rsidRDefault="00127EF1" w:rsidP="00127EF1">
      <w:pPr>
        <w:numPr>
          <w:ilvl w:val="0"/>
          <w:numId w:val="1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DHCP</w:t>
      </w:r>
    </w:p>
    <w:p w14:paraId="2BFD9FA0" w14:textId="77777777" w:rsidR="00127EF1" w:rsidRPr="00127EF1" w:rsidRDefault="00127EF1" w:rsidP="00127EF1">
      <w:pPr>
        <w:numPr>
          <w:ilvl w:val="1"/>
          <w:numId w:val="1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Přidělení IP adresy v síti (+ IP adresy jmenných serverů)</w:t>
      </w:r>
    </w:p>
    <w:p w14:paraId="3BE17D0A" w14:textId="77777777" w:rsidR="00127EF1" w:rsidRPr="00127EF1" w:rsidRDefault="00127EF1" w:rsidP="00127EF1">
      <w:pPr>
        <w:numPr>
          <w:ilvl w:val="1"/>
          <w:numId w:val="1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Architektura klient/server</w:t>
      </w:r>
    </w:p>
    <w:p w14:paraId="5486C026" w14:textId="77777777" w:rsidR="00127EF1" w:rsidRPr="00127EF1" w:rsidRDefault="00127EF1" w:rsidP="00127EF1">
      <w:pPr>
        <w:numPr>
          <w:ilvl w:val="1"/>
          <w:numId w:val="1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Port: 67, 68 TCP</w:t>
      </w:r>
    </w:p>
    <w:p w14:paraId="508651A3" w14:textId="77777777" w:rsidR="00127EF1" w:rsidRPr="00127EF1" w:rsidRDefault="00127EF1" w:rsidP="00127EF1">
      <w:pPr>
        <w:numPr>
          <w:ilvl w:val="0"/>
          <w:numId w:val="1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Směrovací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protkoly</w:t>
      </w:r>
      <w:proofErr w:type="spellEnd"/>
    </w:p>
    <w:p w14:paraId="4BF6C044" w14:textId="77777777" w:rsidR="00127EF1" w:rsidRPr="00127EF1" w:rsidRDefault="00127EF1" w:rsidP="00127EF1">
      <w:pPr>
        <w:numPr>
          <w:ilvl w:val="1"/>
          <w:numId w:val="1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RIP - Protokol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umožňující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routerům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komunikovat mezi sebou a reagovat na změny topologie počítačové sítě.</w:t>
      </w:r>
    </w:p>
    <w:p w14:paraId="543AD9AD" w14:textId="77777777" w:rsidR="00127EF1" w:rsidRPr="00127EF1" w:rsidRDefault="00127EF1" w:rsidP="00127EF1">
      <w:pPr>
        <w:numPr>
          <w:ilvl w:val="1"/>
          <w:numId w:val="1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OSPF - Provádí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změny v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routovacích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tabulkách na základě změny stavu v síti</w:t>
      </w:r>
    </w:p>
    <w:p w14:paraId="70BDAE0B" w14:textId="77777777" w:rsidR="00127EF1" w:rsidRPr="00127EF1" w:rsidRDefault="00127EF1" w:rsidP="00127EF1">
      <w:pPr>
        <w:numPr>
          <w:ilvl w:val="1"/>
          <w:numId w:val="19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BGP - Používá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se pro směrování mezi autonomními systémy (množina sítí pod společnou správou)</w:t>
      </w:r>
    </w:p>
    <w:p w14:paraId="37CAC0ED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78581158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19. Elektronická pošta (architektura, zpráva, protokoly)</w:t>
      </w:r>
    </w:p>
    <w:p w14:paraId="659E6796" w14:textId="77777777" w:rsidR="00127EF1" w:rsidRPr="00127EF1" w:rsidRDefault="00127EF1" w:rsidP="00127EF1">
      <w:pPr>
        <w:numPr>
          <w:ilvl w:val="0"/>
          <w:numId w:val="2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Mnoho aplikačních protokolů</w:t>
      </w:r>
    </w:p>
    <w:p w14:paraId="08F8C0D5" w14:textId="77777777" w:rsidR="00127EF1" w:rsidRPr="00127EF1" w:rsidRDefault="00127EF1" w:rsidP="00127EF1">
      <w:pPr>
        <w:numPr>
          <w:ilvl w:val="0"/>
          <w:numId w:val="2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Architektura klient/server</w:t>
      </w:r>
    </w:p>
    <w:p w14:paraId="4A0A6EF7" w14:textId="77777777" w:rsidR="00127EF1" w:rsidRPr="00127EF1" w:rsidRDefault="00127EF1" w:rsidP="00127EF1">
      <w:pPr>
        <w:numPr>
          <w:ilvl w:val="0"/>
          <w:numId w:val="2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Čtení pošty</w:t>
      </w:r>
    </w:p>
    <w:p w14:paraId="0D4FCD6E" w14:textId="77777777" w:rsidR="00127EF1" w:rsidRPr="00127EF1" w:rsidRDefault="00127EF1" w:rsidP="00127EF1">
      <w:pPr>
        <w:numPr>
          <w:ilvl w:val="1"/>
          <w:numId w:val="2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POP3 (110 TCP) - Pouze stahuje poštu ke klientovi.</w:t>
      </w:r>
    </w:p>
    <w:p w14:paraId="4988A451" w14:textId="77777777" w:rsidR="00127EF1" w:rsidRPr="00127EF1" w:rsidRDefault="00127EF1" w:rsidP="00127EF1">
      <w:pPr>
        <w:numPr>
          <w:ilvl w:val="1"/>
          <w:numId w:val="2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IMAP4 (143 TCP) - Stahuje poštu ke klientovi a změny odesílá zpět na server</w:t>
      </w:r>
    </w:p>
    <w:p w14:paraId="1A14897A" w14:textId="77777777" w:rsidR="00127EF1" w:rsidRPr="00127EF1" w:rsidRDefault="00127EF1" w:rsidP="00127EF1">
      <w:pPr>
        <w:numPr>
          <w:ilvl w:val="0"/>
          <w:numId w:val="2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Odesílání pošty</w:t>
      </w:r>
    </w:p>
    <w:p w14:paraId="20EABCD4" w14:textId="77777777" w:rsidR="00127EF1" w:rsidRPr="00127EF1" w:rsidRDefault="00127EF1" w:rsidP="00127EF1">
      <w:pPr>
        <w:numPr>
          <w:ilvl w:val="1"/>
          <w:numId w:val="2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SMTP (25 TCP)</w:t>
      </w:r>
    </w:p>
    <w:p w14:paraId="685ACAA2" w14:textId="77777777" w:rsidR="00127EF1" w:rsidRPr="00127EF1" w:rsidRDefault="00127EF1" w:rsidP="00127EF1">
      <w:pPr>
        <w:numPr>
          <w:ilvl w:val="1"/>
          <w:numId w:val="2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ESMTP</w:t>
      </w:r>
    </w:p>
    <w:p w14:paraId="7E1C9CD6" w14:textId="77777777" w:rsidR="00127EF1" w:rsidRPr="00127EF1" w:rsidRDefault="00127EF1" w:rsidP="00127EF1">
      <w:pPr>
        <w:numPr>
          <w:ilvl w:val="0"/>
          <w:numId w:val="20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Konference a diskusní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skupiny - Protokol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NNTP</w:t>
      </w:r>
    </w:p>
    <w:p w14:paraId="2AB9C4D7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33C132C4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20. Protokoly HTTP a FTP</w:t>
      </w:r>
    </w:p>
    <w:p w14:paraId="15C547B2" w14:textId="77777777" w:rsidR="00127EF1" w:rsidRPr="00127EF1" w:rsidRDefault="00127EF1" w:rsidP="00127EF1">
      <w:pPr>
        <w:numPr>
          <w:ilvl w:val="0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Architektura klient/server</w:t>
      </w:r>
    </w:p>
    <w:p w14:paraId="4C5C3DDF" w14:textId="77777777" w:rsidR="00127EF1" w:rsidRPr="00127EF1" w:rsidRDefault="00127EF1" w:rsidP="00127EF1">
      <w:pPr>
        <w:numPr>
          <w:ilvl w:val="0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HTTP</w:t>
      </w:r>
    </w:p>
    <w:p w14:paraId="09BE756C" w14:textId="77777777" w:rsidR="00127EF1" w:rsidRPr="00127EF1" w:rsidRDefault="00127EF1" w:rsidP="00127EF1">
      <w:pPr>
        <w:numPr>
          <w:ilvl w:val="1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Přenos hypertextových dokumentů</w:t>
      </w:r>
    </w:p>
    <w:p w14:paraId="6AAB68CE" w14:textId="77777777" w:rsidR="00127EF1" w:rsidRPr="00127EF1" w:rsidRDefault="00127EF1" w:rsidP="00127EF1">
      <w:pPr>
        <w:numPr>
          <w:ilvl w:val="1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Port 80 TCP</w:t>
      </w:r>
    </w:p>
    <w:p w14:paraId="4CE085FF" w14:textId="77777777" w:rsidR="00127EF1" w:rsidRPr="00127EF1" w:rsidRDefault="00127EF1" w:rsidP="00127EF1">
      <w:pPr>
        <w:numPr>
          <w:ilvl w:val="1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URL</w:t>
      </w:r>
    </w:p>
    <w:p w14:paraId="5C815556" w14:textId="77777777" w:rsidR="00127EF1" w:rsidRPr="00127EF1" w:rsidRDefault="00127EF1" w:rsidP="00127EF1">
      <w:pPr>
        <w:numPr>
          <w:ilvl w:val="1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Metody dotazu </w:t>
      </w:r>
      <w:r w:rsidRPr="00127EF1">
        <w:rPr>
          <w:rFonts w:ascii="Menlo" w:eastAsia="Times New Roman" w:hAnsi="Menlo" w:cs="Menlo"/>
          <w:color w:val="333333"/>
          <w:sz w:val="20"/>
          <w:szCs w:val="20"/>
          <w:lang w:eastAsia="cs-CZ"/>
        </w:rPr>
        <w:t>GET</w:t>
      </w: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 </w:t>
      </w:r>
      <w:r w:rsidRPr="00127EF1">
        <w:rPr>
          <w:rFonts w:ascii="Menlo" w:eastAsia="Times New Roman" w:hAnsi="Menlo" w:cs="Menlo"/>
          <w:color w:val="333333"/>
          <w:sz w:val="20"/>
          <w:szCs w:val="20"/>
          <w:lang w:eastAsia="cs-CZ"/>
        </w:rPr>
        <w:t>POST</w:t>
      </w:r>
    </w:p>
    <w:p w14:paraId="68B3ABF1" w14:textId="77777777" w:rsidR="00127EF1" w:rsidRPr="00127EF1" w:rsidRDefault="00127EF1" w:rsidP="00127EF1">
      <w:pPr>
        <w:numPr>
          <w:ilvl w:val="1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Relace (session) a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cookies</w:t>
      </w:r>
      <w:proofErr w:type="spellEnd"/>
    </w:p>
    <w:p w14:paraId="4FD82560" w14:textId="77777777" w:rsidR="00127EF1" w:rsidRPr="00127EF1" w:rsidRDefault="00127EF1" w:rsidP="00127EF1">
      <w:pPr>
        <w:numPr>
          <w:ilvl w:val="0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FTP</w:t>
      </w:r>
    </w:p>
    <w:p w14:paraId="321EB223" w14:textId="77777777" w:rsidR="00127EF1" w:rsidRPr="00127EF1" w:rsidRDefault="00127EF1" w:rsidP="00127EF1">
      <w:pPr>
        <w:numPr>
          <w:ilvl w:val="1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Přenos dat mezi počítači</w:t>
      </w:r>
    </w:p>
    <w:p w14:paraId="5EA4AF85" w14:textId="77777777" w:rsidR="00127EF1" w:rsidRPr="00127EF1" w:rsidRDefault="00127EF1" w:rsidP="00127EF1">
      <w:pPr>
        <w:numPr>
          <w:ilvl w:val="1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Port: 20, 21 TCP</w:t>
      </w:r>
    </w:p>
    <w:p w14:paraId="6EEE741B" w14:textId="77777777" w:rsidR="00127EF1" w:rsidRPr="00127EF1" w:rsidRDefault="00127EF1" w:rsidP="00127EF1">
      <w:pPr>
        <w:numPr>
          <w:ilvl w:val="1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Příkazový (21) a datový kanál (20)</w:t>
      </w:r>
    </w:p>
    <w:p w14:paraId="4CE91423" w14:textId="77777777" w:rsidR="00127EF1" w:rsidRPr="00127EF1" w:rsidRDefault="00127EF1" w:rsidP="00127EF1">
      <w:pPr>
        <w:numPr>
          <w:ilvl w:val="1"/>
          <w:numId w:val="21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Nezabezpečený (hesla v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plaintextu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</w:t>
      </w:r>
    </w:p>
    <w:p w14:paraId="24B664F3" w14:textId="77777777" w:rsidR="00127EF1" w:rsidRPr="00127EF1" w:rsidRDefault="00127EF1" w:rsidP="00127EF1">
      <w:pPr>
        <w:rPr>
          <w:rFonts w:ascii="Helvetica Neue" w:hAnsi="Helvetica Neue" w:cs="Times New Roman"/>
          <w:color w:val="4078C0"/>
          <w:sz w:val="20"/>
          <w:szCs w:val="20"/>
          <w:lang w:eastAsia="cs-CZ"/>
        </w:rPr>
      </w:pPr>
    </w:p>
    <w:p w14:paraId="044B76C7" w14:textId="77777777" w:rsidR="00127EF1" w:rsidRPr="00127EF1" w:rsidRDefault="00127EF1" w:rsidP="00127EF1">
      <w:pPr>
        <w:rPr>
          <w:rFonts w:ascii="Helvetica Neue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21. Bezpečnost sítí (napříč vrstvami, útoky, firewall, NA(P)T, </w:t>
      </w:r>
      <w:proofErr w:type="spellStart"/>
      <w:proofErr w:type="gram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IPSec,VPN</w:t>
      </w:r>
      <w:proofErr w:type="spellEnd"/>
      <w:proofErr w:type="gram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 xml:space="preserve">, SSL/TLS, </w:t>
      </w:r>
      <w:proofErr w:type="spellStart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proxy</w:t>
      </w:r>
      <w:proofErr w:type="spellEnd"/>
      <w:r w:rsidRPr="00127EF1">
        <w:rPr>
          <w:rFonts w:ascii="Helvetica Neue" w:hAnsi="Helvetica Neue" w:cs="Times New Roman"/>
          <w:b/>
          <w:bCs/>
          <w:color w:val="333333"/>
          <w:sz w:val="20"/>
          <w:szCs w:val="20"/>
          <w:shd w:val="clear" w:color="auto" w:fill="FFFFFF"/>
          <w:lang w:eastAsia="cs-CZ"/>
        </w:rPr>
        <w:t>)</w:t>
      </w:r>
    </w:p>
    <w:p w14:paraId="5E18621E" w14:textId="77777777" w:rsidR="00127EF1" w:rsidRPr="00127EF1" w:rsidRDefault="00127EF1" w:rsidP="00127EF1">
      <w:pPr>
        <w:numPr>
          <w:ilvl w:val="0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Bezpečnost sítí</w:t>
      </w:r>
    </w:p>
    <w:p w14:paraId="68791115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Není absolutně žádná ;-)</w:t>
      </w:r>
    </w:p>
    <w:p w14:paraId="079139F5" w14:textId="77777777" w:rsidR="00127EF1" w:rsidRPr="00127EF1" w:rsidRDefault="00127EF1" w:rsidP="00127EF1">
      <w:pPr>
        <w:numPr>
          <w:ilvl w:val="0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Útoky</w:t>
      </w:r>
    </w:p>
    <w:p w14:paraId="696931FC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Man-in-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the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-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Middle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útok - Útočník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se stane prostředníkem mezi dvěma klienty. Může komunikaci odposlouchávat, nebo ji zamezit.</w:t>
      </w:r>
    </w:p>
    <w:p w14:paraId="03AF836A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DoS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útok - Zahlcení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serveru falešnými daty, aby se k němu nedostali ty skutečné</w:t>
      </w:r>
    </w:p>
    <w:p w14:paraId="7F513E70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SYN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flood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útok - Útočník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otevírá nová a nová spojení (které neukončuje), dokud oběti nedojdou systémové prostředky</w:t>
      </w:r>
    </w:p>
    <w:p w14:paraId="6AD55315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Smurf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útok - Útočník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pošle na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broadcast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velké množství ICMP paketů z podvržené IP adresy (oběti). Zařízení na síti poté zahltí oběť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odpovědmi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.</w:t>
      </w:r>
    </w:p>
    <w:p w14:paraId="14E14B56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Přesměrování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portů - Ve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chvíli, kdy je útočník MITM, může přesměrovávat porty na kterých klient se serverem komunikuje (např. HTTPS -&gt; HTTP).</w:t>
      </w:r>
    </w:p>
    <w:p w14:paraId="2213DBB7" w14:textId="77777777" w:rsidR="00127EF1" w:rsidRPr="00127EF1" w:rsidRDefault="00127EF1" w:rsidP="00127EF1">
      <w:pPr>
        <w:numPr>
          <w:ilvl w:val="0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Firewall</w:t>
      </w:r>
    </w:p>
    <w:p w14:paraId="6EE0BB2B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Oddělení vnitřní sítě (intranet) od vnější (internet)</w:t>
      </w:r>
    </w:p>
    <w:p w14:paraId="3E794999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Filtrace provozu</w:t>
      </w:r>
    </w:p>
    <w:p w14:paraId="4E09387D" w14:textId="77777777" w:rsidR="00127EF1" w:rsidRPr="00127EF1" w:rsidRDefault="00127EF1" w:rsidP="00127EF1">
      <w:pPr>
        <w:numPr>
          <w:ilvl w:val="0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NAT (Network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Address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Translation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</w:t>
      </w:r>
    </w:p>
    <w:p w14:paraId="52C8FF4E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Překlad IP adres paketů z vnitřní sítě na IP adresy vnější sítě a naopak</w:t>
      </w:r>
    </w:p>
    <w:p w14:paraId="03F742C2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Skrytí vnitřní sítě za jednu vnější IP adresu</w:t>
      </w:r>
    </w:p>
    <w:p w14:paraId="3FC8C3C6" w14:textId="77777777" w:rsidR="00127EF1" w:rsidRPr="00127EF1" w:rsidRDefault="00127EF1" w:rsidP="00127EF1">
      <w:pPr>
        <w:numPr>
          <w:ilvl w:val="0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IPSec</w:t>
      </w:r>
      <w:proofErr w:type="spellEnd"/>
    </w:p>
    <w:p w14:paraId="140B5EB8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Bezpečnostní rozšíření protokolu IP již na síťové vrstvě</w:t>
      </w:r>
    </w:p>
    <w:p w14:paraId="133D7FE1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Autentizace + šifrování každého paketu</w:t>
      </w:r>
    </w:p>
    <w:p w14:paraId="395F95B5" w14:textId="77777777" w:rsidR="00127EF1" w:rsidRPr="00127EF1" w:rsidRDefault="00127EF1" w:rsidP="00127EF1">
      <w:pPr>
        <w:numPr>
          <w:ilvl w:val="0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VPN (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Virtual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Private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Network)</w:t>
      </w:r>
    </w:p>
    <w:p w14:paraId="22FF18B9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Privátní sítě v transportní síti (Internetu), často jako pro propojení privátních sítí</w:t>
      </w:r>
    </w:p>
    <w:p w14:paraId="2F642E20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Tunelování - zabezpečené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šifrováním</w:t>
      </w:r>
    </w:p>
    <w:p w14:paraId="314A4EF4" w14:textId="77777777" w:rsidR="00127EF1" w:rsidRPr="00127EF1" w:rsidRDefault="00127EF1" w:rsidP="00127EF1">
      <w:pPr>
        <w:numPr>
          <w:ilvl w:val="0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SSL - Zabezpečení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 aplikačních protokolů (</w:t>
      </w:r>
      <w:r w:rsidRPr="00127EF1">
        <w:rPr>
          <w:rFonts w:ascii="Menlo" w:eastAsia="Times New Roman" w:hAnsi="Menlo" w:cs="Menlo"/>
          <w:color w:val="333333"/>
          <w:sz w:val="20"/>
          <w:szCs w:val="20"/>
          <w:lang w:eastAsia="cs-CZ"/>
        </w:rPr>
        <w:t>HTTP</w:t>
      </w: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r w:rsidRPr="00127EF1">
        <w:rPr>
          <w:rFonts w:ascii="Menlo" w:eastAsia="Times New Roman" w:hAnsi="Menlo" w:cs="Menlo"/>
          <w:color w:val="333333"/>
          <w:sz w:val="20"/>
          <w:szCs w:val="20"/>
          <w:lang w:eastAsia="cs-CZ"/>
        </w:rPr>
        <w:t>FTP</w:t>
      </w: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 xml:space="preserve">, </w:t>
      </w:r>
      <w:r w:rsidRPr="00127EF1">
        <w:rPr>
          <w:rFonts w:ascii="Menlo" w:eastAsia="Times New Roman" w:hAnsi="Menlo" w:cs="Menlo"/>
          <w:color w:val="333333"/>
          <w:sz w:val="20"/>
          <w:szCs w:val="20"/>
          <w:lang w:eastAsia="cs-CZ"/>
        </w:rPr>
        <w:t>IMAP</w:t>
      </w: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)</w:t>
      </w:r>
    </w:p>
    <w:p w14:paraId="0AC3AB81" w14:textId="77777777" w:rsidR="00127EF1" w:rsidRPr="00127EF1" w:rsidRDefault="00127EF1" w:rsidP="00127EF1">
      <w:pPr>
        <w:numPr>
          <w:ilvl w:val="0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Proxy</w:t>
      </w:r>
    </w:p>
    <w:p w14:paraId="0F972492" w14:textId="77777777" w:rsidR="00127EF1" w:rsidRPr="00127EF1" w:rsidRDefault="00127EF1" w:rsidP="00127EF1">
      <w:pPr>
        <w:numPr>
          <w:ilvl w:val="1"/>
          <w:numId w:val="22"/>
        </w:numPr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cs-CZ"/>
        </w:rPr>
        <w:t>Prostředník mezi klientem a serverem</w:t>
      </w:r>
    </w:p>
    <w:p w14:paraId="3462AB10" w14:textId="77777777" w:rsidR="0067739A" w:rsidRPr="00127EF1" w:rsidRDefault="00127EF1" w:rsidP="00127EF1">
      <w:pPr>
        <w:numPr>
          <w:ilvl w:val="1"/>
          <w:numId w:val="2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</w:pPr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  <w:t xml:space="preserve">Pokládá klientovi požadavky </w:t>
      </w:r>
      <w:proofErr w:type="gram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  <w:t>serveru</w:t>
      </w:r>
      <w:proofErr w:type="gram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  <w:t xml:space="preserve"> a přitom sám vystupuje jako klient -&gt; </w:t>
      </w:r>
      <w:proofErr w:type="spellStart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  <w:t>anonymizace</w:t>
      </w:r>
      <w:proofErr w:type="spellEnd"/>
      <w:r w:rsidRPr="00127EF1">
        <w:rPr>
          <w:rFonts w:ascii="Helvetica Neue" w:eastAsia="Times New Roman" w:hAnsi="Helvetica Neue" w:cs="Times New Roman"/>
          <w:color w:val="333333"/>
          <w:sz w:val="20"/>
          <w:szCs w:val="20"/>
          <w:lang w:eastAsia="cs-CZ"/>
        </w:rPr>
        <w:t xml:space="preserve"> skutečného klienta</w:t>
      </w:r>
    </w:p>
    <w:sectPr w:rsidR="0067739A" w:rsidRPr="00127EF1" w:rsidSect="00A43A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4F7"/>
    <w:multiLevelType w:val="multilevel"/>
    <w:tmpl w:val="D548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EC08D1"/>
    <w:multiLevelType w:val="multilevel"/>
    <w:tmpl w:val="F13E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0689"/>
    <w:multiLevelType w:val="multilevel"/>
    <w:tmpl w:val="CE7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01793A"/>
    <w:multiLevelType w:val="multilevel"/>
    <w:tmpl w:val="FC5E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5E3003"/>
    <w:multiLevelType w:val="multilevel"/>
    <w:tmpl w:val="318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E2239A"/>
    <w:multiLevelType w:val="multilevel"/>
    <w:tmpl w:val="27C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0C0CAE"/>
    <w:multiLevelType w:val="multilevel"/>
    <w:tmpl w:val="55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0E19A9"/>
    <w:multiLevelType w:val="multilevel"/>
    <w:tmpl w:val="47E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9C0F43"/>
    <w:multiLevelType w:val="multilevel"/>
    <w:tmpl w:val="4E46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B04AB"/>
    <w:multiLevelType w:val="multilevel"/>
    <w:tmpl w:val="9FC2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FC3562"/>
    <w:multiLevelType w:val="multilevel"/>
    <w:tmpl w:val="7DBC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055319"/>
    <w:multiLevelType w:val="multilevel"/>
    <w:tmpl w:val="8044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64213A"/>
    <w:multiLevelType w:val="multilevel"/>
    <w:tmpl w:val="BD2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4A5419"/>
    <w:multiLevelType w:val="multilevel"/>
    <w:tmpl w:val="345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1C4295"/>
    <w:multiLevelType w:val="multilevel"/>
    <w:tmpl w:val="187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6071E4"/>
    <w:multiLevelType w:val="multilevel"/>
    <w:tmpl w:val="1350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0FE3C7F"/>
    <w:multiLevelType w:val="multilevel"/>
    <w:tmpl w:val="45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5A126D"/>
    <w:multiLevelType w:val="multilevel"/>
    <w:tmpl w:val="027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4741D6"/>
    <w:multiLevelType w:val="multilevel"/>
    <w:tmpl w:val="FC8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8A9575A"/>
    <w:multiLevelType w:val="multilevel"/>
    <w:tmpl w:val="BDBE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302237"/>
    <w:multiLevelType w:val="multilevel"/>
    <w:tmpl w:val="BC2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C2B5FAC"/>
    <w:multiLevelType w:val="multilevel"/>
    <w:tmpl w:val="1A3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9"/>
  </w:num>
  <w:num w:numId="5">
    <w:abstractNumId w:val="20"/>
  </w:num>
  <w:num w:numId="6">
    <w:abstractNumId w:val="17"/>
  </w:num>
  <w:num w:numId="7">
    <w:abstractNumId w:val="12"/>
  </w:num>
  <w:num w:numId="8">
    <w:abstractNumId w:val="10"/>
  </w:num>
  <w:num w:numId="9">
    <w:abstractNumId w:val="4"/>
  </w:num>
  <w:num w:numId="10">
    <w:abstractNumId w:val="5"/>
  </w:num>
  <w:num w:numId="11">
    <w:abstractNumId w:val="11"/>
  </w:num>
  <w:num w:numId="12">
    <w:abstractNumId w:val="15"/>
  </w:num>
  <w:num w:numId="13">
    <w:abstractNumId w:val="6"/>
  </w:num>
  <w:num w:numId="14">
    <w:abstractNumId w:val="21"/>
  </w:num>
  <w:num w:numId="15">
    <w:abstractNumId w:val="2"/>
  </w:num>
  <w:num w:numId="16">
    <w:abstractNumId w:val="18"/>
  </w:num>
  <w:num w:numId="17">
    <w:abstractNumId w:val="7"/>
  </w:num>
  <w:num w:numId="18">
    <w:abstractNumId w:val="14"/>
  </w:num>
  <w:num w:numId="19">
    <w:abstractNumId w:val="3"/>
  </w:num>
  <w:num w:numId="20">
    <w:abstractNumId w:val="8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F1"/>
    <w:rsid w:val="00127EF1"/>
    <w:rsid w:val="0067739A"/>
    <w:rsid w:val="00A4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93E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1">
    <w:name w:val="p1"/>
    <w:basedOn w:val="Normln"/>
    <w:rsid w:val="00127EF1"/>
    <w:rPr>
      <w:rFonts w:ascii="Helvetica Neue" w:hAnsi="Helvetica Neue" w:cs="Times New Roman"/>
      <w:color w:val="333333"/>
      <w:sz w:val="36"/>
      <w:szCs w:val="36"/>
      <w:lang w:eastAsia="cs-CZ"/>
    </w:rPr>
  </w:style>
  <w:style w:type="paragraph" w:customStyle="1" w:styleId="p3">
    <w:name w:val="p3"/>
    <w:basedOn w:val="Normln"/>
    <w:rsid w:val="00127EF1"/>
    <w:rPr>
      <w:rFonts w:ascii="Helvetica Neue" w:hAnsi="Helvetica Neue" w:cs="Times New Roman"/>
      <w:color w:val="4078C0"/>
      <w:sz w:val="30"/>
      <w:szCs w:val="30"/>
      <w:lang w:eastAsia="cs-CZ"/>
    </w:rPr>
  </w:style>
  <w:style w:type="paragraph" w:customStyle="1" w:styleId="p4">
    <w:name w:val="p4"/>
    <w:basedOn w:val="Normln"/>
    <w:rsid w:val="00127EF1"/>
    <w:rPr>
      <w:rFonts w:ascii="Helvetica Neue" w:hAnsi="Helvetica Neue" w:cs="Times New Roman"/>
      <w:color w:val="333333"/>
      <w:sz w:val="30"/>
      <w:szCs w:val="30"/>
      <w:lang w:eastAsia="cs-CZ"/>
    </w:rPr>
  </w:style>
  <w:style w:type="character" w:customStyle="1" w:styleId="s1">
    <w:name w:val="s1"/>
    <w:basedOn w:val="Standardnpsmoodstavce"/>
    <w:rsid w:val="00127EF1"/>
    <w:rPr>
      <w:shd w:val="clear" w:color="auto" w:fill="FFFFFF"/>
    </w:rPr>
  </w:style>
  <w:style w:type="character" w:customStyle="1" w:styleId="s5">
    <w:name w:val="s5"/>
    <w:basedOn w:val="Standardnpsmoodstavce"/>
    <w:rsid w:val="00127EF1"/>
    <w:rPr>
      <w:rFonts w:ascii="Menlo" w:hAnsi="Menlo" w:cs="Menlo" w:hint="default"/>
      <w:sz w:val="20"/>
      <w:szCs w:val="20"/>
    </w:rPr>
  </w:style>
  <w:style w:type="character" w:customStyle="1" w:styleId="s7">
    <w:name w:val="s7"/>
    <w:basedOn w:val="Standardnpsmoodstavce"/>
    <w:rsid w:val="00127EF1"/>
    <w:rPr>
      <w:rFonts w:ascii="Helvetica Neue" w:hAnsi="Helvetica Neue" w:hint="default"/>
      <w:sz w:val="24"/>
      <w:szCs w:val="24"/>
      <w:shd w:val="clear" w:color="auto" w:fill="FFFFFF"/>
    </w:rPr>
  </w:style>
  <w:style w:type="character" w:customStyle="1" w:styleId="s3">
    <w:name w:val="s3"/>
    <w:basedOn w:val="Standardnpsmoodstavce"/>
    <w:rsid w:val="00127EF1"/>
  </w:style>
  <w:style w:type="character" w:customStyle="1" w:styleId="s8">
    <w:name w:val="s8"/>
    <w:basedOn w:val="Standardnpsmoodstavce"/>
    <w:rsid w:val="0012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2364</Words>
  <Characters>13953</Characters>
  <Application>Microsoft Macintosh Word</Application>
  <DocSecurity>0</DocSecurity>
  <Lines>116</Lines>
  <Paragraphs>32</Paragraphs>
  <ScaleCrop>false</ScaleCrop>
  <LinksUpToDate>false</LinksUpToDate>
  <CharactersWithSpaces>16285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Viet</dc:creator>
  <cp:keywords/>
  <dc:description/>
  <cp:lastModifiedBy>Tran Hoang Viet</cp:lastModifiedBy>
  <cp:revision>1</cp:revision>
  <dcterms:created xsi:type="dcterms:W3CDTF">2016-12-24T14:49:00Z</dcterms:created>
  <dcterms:modified xsi:type="dcterms:W3CDTF">2016-12-24T14:52:00Z</dcterms:modified>
</cp:coreProperties>
</file>