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39839" w14:textId="77777777" w:rsidR="00FA0FEA" w:rsidRDefault="00FA0FEA" w:rsidP="00FA0FEA">
      <w:r>
        <w:t>Okazuje się że tą pierwszą część testu już robiłem.</w:t>
      </w:r>
    </w:p>
    <w:p w14:paraId="3033707D" w14:textId="77777777" w:rsidR="00FA0FEA" w:rsidRDefault="00FA0FEA" w:rsidP="00FA0FEA"/>
    <w:p w14:paraId="406F4493" w14:textId="77777777" w:rsidR="00FA0FEA" w:rsidRDefault="00FA0FEA" w:rsidP="00FA0FEA">
      <w:r>
        <w:t>Zadanie 7.</w:t>
      </w:r>
    </w:p>
    <w:p w14:paraId="07A69B17" w14:textId="77777777" w:rsidR="00FA0FEA" w:rsidRDefault="00FA0FEA" w:rsidP="00FA0FEA">
      <w:r>
        <w:t>A – 4</w:t>
      </w:r>
    </w:p>
    <w:p w14:paraId="1D98731C" w14:textId="77777777" w:rsidR="00FA0FEA" w:rsidRDefault="00FA0FEA" w:rsidP="00FA0FEA">
      <w:r>
        <w:t>B – 1</w:t>
      </w:r>
    </w:p>
    <w:p w14:paraId="7C84C406" w14:textId="77777777" w:rsidR="00FA0FEA" w:rsidRDefault="00FA0FEA" w:rsidP="00FA0FEA">
      <w:r>
        <w:t>Zadanie 8.</w:t>
      </w:r>
    </w:p>
    <w:p w14:paraId="0C6105A1" w14:textId="77777777" w:rsidR="00FA0FEA" w:rsidRDefault="00FA0FEA" w:rsidP="00FA0FEA">
      <w:r>
        <w:t>Tak, fortuna ukazana jest tak samo. Oba teksty kultury używają symbolu koła - „Fortuna kołem się toczy”. na obrazie widać człowieka, który siedzi na kole. Kochanowski pisze o tym, że losów człowieka nie da się przewidzieć.</w:t>
      </w:r>
    </w:p>
    <w:p w14:paraId="0121B740" w14:textId="77777777" w:rsidR="00FA0FEA" w:rsidRDefault="00FA0FEA" w:rsidP="00FA0FEA">
      <w:r>
        <w:t>Zadanie 9.1.</w:t>
      </w:r>
    </w:p>
    <w:p w14:paraId="057FC9DA" w14:textId="77777777" w:rsidR="00FA0FEA" w:rsidRDefault="00FA0FEA" w:rsidP="00FA0FEA">
      <w:r>
        <w:t>D</w:t>
      </w:r>
    </w:p>
    <w:p w14:paraId="126F5B22" w14:textId="77777777" w:rsidR="00FA0FEA" w:rsidRDefault="00FA0FEA" w:rsidP="00FA0FEA">
      <w:r>
        <w:t>Zadanie 9.2.</w:t>
      </w:r>
    </w:p>
    <w:p w14:paraId="5507E965" w14:textId="77777777" w:rsidR="00FA0FEA" w:rsidRDefault="00FA0FEA" w:rsidP="00FA0FEA">
      <w:r>
        <w:t>Źródłem komizmu w utworze są rymy, oraz personifikacja zwierząt, które mówią. Bajka zawiera w sobie uniwersalne przesłanie: pewne prawa natury są niezmienne, silniejszy zawsze będzie żerował na słabszym.</w:t>
      </w:r>
    </w:p>
    <w:p w14:paraId="2B91B18C" w14:textId="77777777" w:rsidR="00FA0FEA" w:rsidRDefault="00FA0FEA" w:rsidP="00FA0FEA">
      <w:r>
        <w:t>Zadanie 10.</w:t>
      </w:r>
    </w:p>
    <w:p w14:paraId="0F551C75" w14:textId="77777777" w:rsidR="00FA0FEA" w:rsidRDefault="00FA0FEA" w:rsidP="00FA0FEA">
      <w:r>
        <w:t xml:space="preserve">Lewa strona, to towarzystwo stolikowe, konformiści którzy akceptują carat i skupiają się na zabawie. Używają w rozmowie Francuskiego co dodatkowo wskazuje na ich brak patriotyzmu. </w:t>
      </w:r>
      <w:r w:rsidRPr="00B55FAC">
        <w:t xml:space="preserve">Prawa strona to </w:t>
      </w:r>
      <w:r>
        <w:t>towarzystwo</w:t>
      </w:r>
      <w:r w:rsidRPr="00B55FAC">
        <w:t xml:space="preserve"> przy drzwiach</w:t>
      </w:r>
      <w:r>
        <w:t xml:space="preserve"> - patrioci, którzy martwią się o Polskę i negatywnie komentują zachowanie lewej strony.</w:t>
      </w:r>
    </w:p>
    <w:p w14:paraId="4F316AC0" w14:textId="77777777" w:rsidR="00FA0FEA" w:rsidRDefault="00FA0FEA" w:rsidP="00FA0FEA">
      <w:r>
        <w:t>Zadanie 11.1.</w:t>
      </w:r>
    </w:p>
    <w:p w14:paraId="35D93512" w14:textId="77777777" w:rsidR="00FA0FEA" w:rsidRDefault="00FA0FEA" w:rsidP="00FA0FEA">
      <w:r>
        <w:t>Zagłoba porównuje ojczyznę do matki. Jest to odwołanie do emocji, ponieważ ludzie szczególnie dużym szacunkiem darzą swoich rodziców, którzy o nich dbają.</w:t>
      </w:r>
    </w:p>
    <w:p w14:paraId="68D5CDE7" w14:textId="77777777" w:rsidR="00FA0FEA" w:rsidRDefault="00FA0FEA" w:rsidP="00FA0FEA">
      <w:r>
        <w:t>Zadanie 11.2.</w:t>
      </w:r>
    </w:p>
    <w:p w14:paraId="6D48F301" w14:textId="77777777" w:rsidR="00FA0FEA" w:rsidRDefault="00FA0FEA" w:rsidP="00FA0FEA">
      <w:r>
        <w:t>„</w:t>
      </w:r>
      <w:r w:rsidRPr="004E419F">
        <w:t>w imię tej matki</w:t>
      </w:r>
      <w:r>
        <w:t>”</w:t>
      </w:r>
    </w:p>
    <w:p w14:paraId="229F5045" w14:textId="77777777" w:rsidR="00FA0FEA" w:rsidRDefault="00FA0FEA" w:rsidP="00FA0FEA">
      <w:r>
        <w:t>Porównanie</w:t>
      </w:r>
    </w:p>
    <w:p w14:paraId="54D737EA" w14:textId="77777777" w:rsidR="00FA0FEA" w:rsidRDefault="00FA0FEA" w:rsidP="00FA0FEA">
      <w:r>
        <w:t>Zadanie 12.</w:t>
      </w:r>
    </w:p>
    <w:p w14:paraId="5F88E578" w14:textId="77777777" w:rsidR="00FA0FEA" w:rsidRDefault="00FA0FEA" w:rsidP="00FA0FEA">
      <w:r>
        <w:t>Chochoł zapowiada, że bohaterów „Wesela” odwiedzą duchy. Poetę odwiedza Zawisza Czarny, który ma symbolicznie krytykować dekadentyzm wszechobecny w jego poezji.</w:t>
      </w:r>
    </w:p>
    <w:p w14:paraId="21D82827" w14:textId="77777777" w:rsidR="00FA0FEA" w:rsidRDefault="00FA0FEA" w:rsidP="00FA0FEA">
      <w:r>
        <w:t>Zadanie 13.</w:t>
      </w:r>
    </w:p>
    <w:p w14:paraId="7C8927CC" w14:textId="77777777" w:rsidR="00FA0FEA" w:rsidRDefault="00FA0FEA" w:rsidP="00FA0FEA">
      <w:r>
        <w:t>1 – P</w:t>
      </w:r>
    </w:p>
    <w:p w14:paraId="34C8AFD3" w14:textId="77777777" w:rsidR="00FA0FEA" w:rsidRDefault="00FA0FEA" w:rsidP="00FA0FEA">
      <w:r>
        <w:lastRenderedPageBreak/>
        <w:t>2 – F</w:t>
      </w:r>
    </w:p>
    <w:p w14:paraId="120E0F17" w14:textId="77777777" w:rsidR="00FA0FEA" w:rsidRDefault="00FA0FEA" w:rsidP="00FA0FEA">
      <w:r>
        <w:t>3 – P</w:t>
      </w:r>
    </w:p>
    <w:p w14:paraId="4065AC3D" w14:textId="77777777" w:rsidR="00FA0FEA" w:rsidRDefault="00FA0FEA" w:rsidP="00FA0FEA">
      <w:r>
        <w:t>Zadanie 14.</w:t>
      </w:r>
    </w:p>
    <w:p w14:paraId="178D738F" w14:textId="77777777" w:rsidR="00FA0FEA" w:rsidRDefault="00FA0FEA" w:rsidP="00FA0FEA">
      <w:proofErr w:type="spellStart"/>
      <w:r>
        <w:t>Rieux</w:t>
      </w:r>
      <w:proofErr w:type="spellEnd"/>
      <w:r>
        <w:t xml:space="preserve"> postrzegał dżumę jako zło, uważał że należy z nią walczyć. Robił to starając się pomóc ludziom chorym. Odmienną postawą wykazywał się </w:t>
      </w:r>
      <w:proofErr w:type="spellStart"/>
      <w:r>
        <w:t>Cottard</w:t>
      </w:r>
      <w:proofErr w:type="spellEnd"/>
      <w:r>
        <w:t>, który cieszył się z epidemii. Bohater miał coś na sumieniu, ale przez ekstremalną sytuację nie dosięgały go konsekwencje.</w:t>
      </w:r>
    </w:p>
    <w:p w14:paraId="2896EECC" w14:textId="77777777" w:rsidR="00FA0FEA" w:rsidRDefault="00FA0FEA" w:rsidP="00FA0FEA">
      <w:r>
        <w:t>Zadanie 15.1.</w:t>
      </w:r>
    </w:p>
    <w:p w14:paraId="4153C447" w14:textId="77777777" w:rsidR="00FA0FEA" w:rsidRDefault="00FA0FEA" w:rsidP="00FA0FEA">
      <w:r>
        <w:t>„Lalki”</w:t>
      </w:r>
    </w:p>
    <w:p w14:paraId="459DAC2A" w14:textId="77777777" w:rsidR="00FA0FEA" w:rsidRDefault="00FA0FEA" w:rsidP="00FA0FEA">
      <w:r>
        <w:t>Zadanie 15.2.</w:t>
      </w:r>
    </w:p>
    <w:p w14:paraId="4CE28EF7" w14:textId="77777777" w:rsidR="00FA0FEA" w:rsidRDefault="00FA0FEA" w:rsidP="00FA0FEA">
      <w:r>
        <w:t>Autor ocenia społeczeństwo polskie w sposób negatywny. Ludzie bogaci zaprzepaszczają pieniądze na hazard, biedni głodują, a marzyciele tacy jak Wokulski i Rzeczki marzą.</w:t>
      </w:r>
    </w:p>
    <w:p w14:paraId="2A936D0D" w14:textId="77777777" w:rsidR="00FA0FEA" w:rsidRDefault="00FA0FEA" w:rsidP="00FA0FEA"/>
    <w:p w14:paraId="39ED1805" w14:textId="7EC5EC27" w:rsidR="00FA0FEA" w:rsidRDefault="00FA0FEA" w:rsidP="00FA0FEA">
      <w:r>
        <w:t>Rozprawka</w:t>
      </w:r>
    </w:p>
    <w:p w14:paraId="758B6B6F" w14:textId="77777777" w:rsidR="00FA0FEA" w:rsidRDefault="00FA0FEA" w:rsidP="00FA0FEA">
      <w:r>
        <w:t xml:space="preserve">Jaki wpływ na sposób widzenia świata przez człowieka mają czasy, w których on żyje? </w:t>
      </w:r>
    </w:p>
    <w:p w14:paraId="00A5856D" w14:textId="77777777" w:rsidR="00FA0FEA" w:rsidRDefault="00FA0FEA" w:rsidP="00FA0FEA">
      <w:r>
        <w:t>W pracy odwołaj się do:</w:t>
      </w:r>
    </w:p>
    <w:p w14:paraId="68FC6310" w14:textId="77777777" w:rsidR="00FA0FEA" w:rsidRDefault="00FA0FEA" w:rsidP="00FA0FEA">
      <w:r>
        <w:t xml:space="preserve">• lektury obowiązkowej – wybranej spośród lektur wymienionych w arkuszu </w:t>
      </w:r>
    </w:p>
    <w:p w14:paraId="35714D0F" w14:textId="77777777" w:rsidR="00FA0FEA" w:rsidRDefault="00FA0FEA" w:rsidP="00FA0FEA">
      <w:r>
        <w:t>egzaminacyjnym</w:t>
      </w:r>
    </w:p>
    <w:p w14:paraId="56A5FB22" w14:textId="77777777" w:rsidR="00FA0FEA" w:rsidRDefault="00FA0FEA" w:rsidP="00FA0FEA">
      <w:r>
        <w:t>• innego utworu literackiego – może to być również utwór poetycki</w:t>
      </w:r>
    </w:p>
    <w:p w14:paraId="786C806D" w14:textId="38A03A84" w:rsidR="00FA0FEA" w:rsidRDefault="00FA0FEA" w:rsidP="00FA0FEA">
      <w:r>
        <w:t>• wybranych kontekstów.</w:t>
      </w:r>
    </w:p>
    <w:p w14:paraId="55969864" w14:textId="77777777" w:rsidR="00FA0FEA" w:rsidRDefault="00FA0FEA" w:rsidP="00FA0FEA"/>
    <w:p w14:paraId="5F69594B" w14:textId="08147747" w:rsidR="00FA0FEA" w:rsidRDefault="00FA0FEA" w:rsidP="00FA0FEA">
      <w:r>
        <w:tab/>
      </w:r>
      <w:r w:rsidR="00E53150" w:rsidRPr="00E53150">
        <w:t>Na światopogląd człowieka wpływają zarówno miejsce, w którym żyje, jak i otaczające go społeczeństwo. Te dwa czynniki można łącznie określić mianem "czasów życia", które oddziałują na jednostkę na różnorodne sposoby.</w:t>
      </w:r>
    </w:p>
    <w:p w14:paraId="0678EF30" w14:textId="451D7CBF" w:rsidR="00273FA8" w:rsidRDefault="000E0ED1" w:rsidP="00FA0FEA">
      <w:r>
        <w:tab/>
      </w:r>
      <w:r w:rsidR="008E2A88">
        <w:t>Otoczenie potrafi</w:t>
      </w:r>
      <w:r w:rsidR="00FA6D73">
        <w:t>,</w:t>
      </w:r>
      <w:r w:rsidR="008E2A88">
        <w:t xml:space="preserve"> doprowadzić do wyniszczenia psychiki jednostki. Petersburg w „Zbrodni i Karze” Fiodora Dostojewskiego, został ukazany w sposób negatywny i naturalistyczny. Raskolnikow musi żyć w ciasnym mieszkaniu, nosić stare ubrania i nie może kontynuować studiów. Ludzie tacy</w:t>
      </w:r>
      <w:r w:rsidR="00FA6D73">
        <w:t>,</w:t>
      </w:r>
      <w:r w:rsidR="008E2A88">
        <w:t xml:space="preserve"> jak </w:t>
      </w:r>
      <w:proofErr w:type="spellStart"/>
      <w:r w:rsidR="008E2A88">
        <w:t>Alona</w:t>
      </w:r>
      <w:proofErr w:type="spellEnd"/>
      <w:r w:rsidR="008E2A88">
        <w:t xml:space="preserve"> Iwanowna, żerują na biedocie. </w:t>
      </w:r>
      <w:proofErr w:type="spellStart"/>
      <w:r w:rsidR="00EB3833">
        <w:t>Rodion</w:t>
      </w:r>
      <w:proofErr w:type="spellEnd"/>
      <w:r w:rsidR="00EB3833">
        <w:t xml:space="preserve"> sfrustrowany rzeczywistością, zaczyna wyznawać zbrodniczą ideologię, która zakłada wyższość, jednostek wybitnych. Aby przekonać się</w:t>
      </w:r>
      <w:r w:rsidR="00FA6D73">
        <w:t>,</w:t>
      </w:r>
      <w:r w:rsidR="00EB3833">
        <w:t xml:space="preserve"> czy jest wyjątkowy, bohater zabija lichwiarkę. Ciężkie czasy</w:t>
      </w:r>
      <w:r w:rsidR="00FA6D73">
        <w:t>,</w:t>
      </w:r>
      <w:r w:rsidR="00EB3833">
        <w:t xml:space="preserve"> w których musiał żyć Raskolnikow, wyniszczyły jego </w:t>
      </w:r>
      <w:r w:rsidR="00EB3833">
        <w:lastRenderedPageBreak/>
        <w:t xml:space="preserve">psychikę. Innym przykładem postaci, którą odmieniła </w:t>
      </w:r>
      <w:proofErr w:type="spellStart"/>
      <w:r w:rsidR="00EB3833">
        <w:t>dystopijna</w:t>
      </w:r>
      <w:proofErr w:type="spellEnd"/>
      <w:r w:rsidR="00EB3833">
        <w:t xml:space="preserve"> rzeczywistość jest Winston z „Roku 1984” George’a Orwella. Bohater czuł potrzebę buntu wobec partii, która próbowała kontrolować, każdy aspekt jego życia. Obrał on sobie za cel, robienie tego co zabronione, popełnił „</w:t>
      </w:r>
      <w:proofErr w:type="spellStart"/>
      <w:r w:rsidR="00EB3833">
        <w:t>myślozbrodnię</w:t>
      </w:r>
      <w:proofErr w:type="spellEnd"/>
      <w:r w:rsidR="00EB3833">
        <w:t>” i miał romans z Julią</w:t>
      </w:r>
      <w:r w:rsidR="007E5780">
        <w:t xml:space="preserve">. Działania </w:t>
      </w:r>
      <w:proofErr w:type="spellStart"/>
      <w:r w:rsidR="007E5780">
        <w:t>Smitha</w:t>
      </w:r>
      <w:proofErr w:type="spellEnd"/>
      <w:r w:rsidR="007E5780">
        <w:t xml:space="preserve">, sprawiły, że </w:t>
      </w:r>
      <w:r w:rsidR="00FA6D73">
        <w:t>został schwytany prze policję myśli</w:t>
      </w:r>
      <w:r w:rsidR="007E5780">
        <w:t>, która zabrała go do pokoju sto jeden. Bohater po torturach</w:t>
      </w:r>
      <w:r w:rsidR="00FA6D73">
        <w:t>,</w:t>
      </w:r>
      <w:r w:rsidR="007E5780">
        <w:t xml:space="preserve"> nie był już dawnym sobą, kochał wielkiego brata. Środowisko </w:t>
      </w:r>
      <w:r w:rsidR="002C21EC">
        <w:t>siłą zmieniło,</w:t>
      </w:r>
      <w:r w:rsidR="007E5780">
        <w:t xml:space="preserve"> jak Winston widzi świat.</w:t>
      </w:r>
    </w:p>
    <w:p w14:paraId="54AC09C7" w14:textId="2E8F6B14" w:rsidR="007F53AA" w:rsidRDefault="002C21EC" w:rsidP="00FA0FEA">
      <w:r>
        <w:tab/>
        <w:t>Ludzie,</w:t>
      </w:r>
      <w:r w:rsidR="00BC467F">
        <w:t xml:space="preserve"> postawieni w ciężkiej sytuacji, </w:t>
      </w:r>
      <w:r w:rsidR="007F53AA">
        <w:t>widzą życie, jako walkę</w:t>
      </w:r>
      <w:r>
        <w:t xml:space="preserve">. W „Innym Świecie” Gustaw Herling Grudziński, ukazuje </w:t>
      </w:r>
      <w:r w:rsidR="007F53AA">
        <w:t>codzienność</w:t>
      </w:r>
      <w:r>
        <w:t xml:space="preserve"> w łagrze. Marusia, próbowała uchronić się przed napaściami </w:t>
      </w:r>
      <w:proofErr w:type="spellStart"/>
      <w:r>
        <w:t>urków</w:t>
      </w:r>
      <w:proofErr w:type="spellEnd"/>
      <w:r>
        <w:t>, zostając kochanką ich przywódcy. Ostatecznie, jej plan</w:t>
      </w:r>
      <w:r w:rsidR="00FA6D73">
        <w:t>,</w:t>
      </w:r>
      <w:r>
        <w:t xml:space="preserve"> się nie powiódł i na własne życzenie, została przewieziona do innego obozu. </w:t>
      </w:r>
      <w:proofErr w:type="spellStart"/>
      <w:r>
        <w:t>Kostylew</w:t>
      </w:r>
      <w:proofErr w:type="spellEnd"/>
      <w:r>
        <w:t xml:space="preserve">, </w:t>
      </w:r>
      <w:r w:rsidR="00BC467F">
        <w:t>początkowo pracujący jako inżynier, pozostawał człowiekiem</w:t>
      </w:r>
      <w:r w:rsidR="00FA6D73">
        <w:t>,</w:t>
      </w:r>
      <w:r w:rsidR="00BC467F">
        <w:t xml:space="preserve"> pomagając współwięźniom. Aby unikać pracy w brygadzie </w:t>
      </w:r>
      <w:proofErr w:type="spellStart"/>
      <w:r w:rsidR="00BC467F">
        <w:t>lesorubów</w:t>
      </w:r>
      <w:proofErr w:type="spellEnd"/>
      <w:r w:rsidR="00BC467F">
        <w:t xml:space="preserve">, przypalał sobie rękę. Bohaterowie utworu, próbowali pozostać ludźmi w świecie odwróconego dekalogu. Kolejnym przykładem walki, jest walka Edelmana w „Zdążyć przed Panem Bogiem” Hanny Krall. Marek przez doświadczeniach z getta, nauczył się cenić ludzkie życie.  Obrał </w:t>
      </w:r>
      <w:r w:rsidR="007F53AA">
        <w:t>on sobie za cel pojedynek z samym Bogiem, o zgaszenie „świeczki”. Doświadczenia wojenne sprawiły, że bohater znalazł radość i sens, w pomaganiu innym.</w:t>
      </w:r>
    </w:p>
    <w:p w14:paraId="0E0AAEA9" w14:textId="58C32453" w:rsidR="00BC467F" w:rsidRDefault="007F53AA" w:rsidP="00FA0FEA">
      <w:r>
        <w:tab/>
        <w:t xml:space="preserve">Czasy w których, żyje człowiek, mogą na niego różnie wpływać. Raskolnikow i Winston, zostali wyniszczeni psychicznie, przez swoje otoczenie. </w:t>
      </w:r>
      <w:proofErr w:type="spellStart"/>
      <w:r>
        <w:t>Kostylew</w:t>
      </w:r>
      <w:proofErr w:type="spellEnd"/>
      <w:r>
        <w:t>, starał się nie</w:t>
      </w:r>
      <w:r w:rsidR="00FA6D73">
        <w:t xml:space="preserve"> zostać</w:t>
      </w:r>
      <w:r>
        <w:t xml:space="preserve"> zlagrowanym, a Marek Edelman</w:t>
      </w:r>
      <w:r w:rsidR="00FA6D73">
        <w:t>,</w:t>
      </w:r>
      <w:r>
        <w:t xml:space="preserve"> jako lekarz podjął walkę o ludzkie życie.</w:t>
      </w:r>
    </w:p>
    <w:p w14:paraId="56AC8F37" w14:textId="34FF1EFA" w:rsidR="007F53AA" w:rsidRDefault="007F53AA" w:rsidP="00FA0FEA">
      <w:r>
        <w:tab/>
      </w:r>
    </w:p>
    <w:p w14:paraId="0C4B9404" w14:textId="77777777" w:rsidR="002C21EC" w:rsidRDefault="002C21EC" w:rsidP="00FA0FEA"/>
    <w:p w14:paraId="4D359278" w14:textId="1B40D372" w:rsidR="007E5780" w:rsidRDefault="007E5780" w:rsidP="00FA0FEA">
      <w:r>
        <w:tab/>
      </w:r>
    </w:p>
    <w:p w14:paraId="50992089" w14:textId="1D820189" w:rsidR="007E5780" w:rsidRDefault="007E5780" w:rsidP="00FA0FEA">
      <w:r>
        <w:tab/>
      </w:r>
    </w:p>
    <w:p w14:paraId="22872741" w14:textId="687CC70C" w:rsidR="000E0ED1" w:rsidRDefault="00273FA8" w:rsidP="00FA0FEA">
      <w:r>
        <w:tab/>
        <w:t xml:space="preserve"> </w:t>
      </w:r>
    </w:p>
    <w:p w14:paraId="6FFE8674" w14:textId="77777777" w:rsidR="00FA0FEA" w:rsidRPr="00B55FAC" w:rsidRDefault="00FA0FEA" w:rsidP="00FA0FEA"/>
    <w:p w14:paraId="480A52E4" w14:textId="77777777" w:rsidR="00E44F28" w:rsidRDefault="00E44F28"/>
    <w:sectPr w:rsidR="00E4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28"/>
    <w:rsid w:val="000E0ED1"/>
    <w:rsid w:val="0018200B"/>
    <w:rsid w:val="00204A4B"/>
    <w:rsid w:val="00272B64"/>
    <w:rsid w:val="00273FA8"/>
    <w:rsid w:val="002C21EC"/>
    <w:rsid w:val="002C40C3"/>
    <w:rsid w:val="007E5780"/>
    <w:rsid w:val="007F53AA"/>
    <w:rsid w:val="0089447E"/>
    <w:rsid w:val="008E2A88"/>
    <w:rsid w:val="00BC467F"/>
    <w:rsid w:val="00E33632"/>
    <w:rsid w:val="00E44F28"/>
    <w:rsid w:val="00E53150"/>
    <w:rsid w:val="00EB3833"/>
    <w:rsid w:val="00FA0FEA"/>
    <w:rsid w:val="00FA6D73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810D"/>
  <w15:chartTrackingRefBased/>
  <w15:docId w15:val="{D7301816-C484-4113-BD55-D5CEED6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0FEA"/>
  </w:style>
  <w:style w:type="paragraph" w:styleId="Nagwek1">
    <w:name w:val="heading 1"/>
    <w:basedOn w:val="Normalny"/>
    <w:next w:val="Normalny"/>
    <w:link w:val="Nagwek1Znak"/>
    <w:uiPriority w:val="9"/>
    <w:qFormat/>
    <w:rsid w:val="00E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4F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4F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4F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4F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4F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4F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4F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4F2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4F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4F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4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649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5</cp:revision>
  <dcterms:created xsi:type="dcterms:W3CDTF">2025-04-05T18:40:00Z</dcterms:created>
  <dcterms:modified xsi:type="dcterms:W3CDTF">2025-04-06T11:08:00Z</dcterms:modified>
</cp:coreProperties>
</file>