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E5C30" w14:textId="77777777" w:rsidR="00B45775" w:rsidRDefault="00B45775">
      <w:pPr>
        <w:rPr>
          <w:rFonts w:ascii="Montserrat" w:eastAsia="Montserrat" w:hAnsi="Montserrat" w:cs="Montserrat"/>
        </w:rPr>
      </w:pPr>
    </w:p>
    <w:p w14:paraId="5AFD29A0" w14:textId="77777777" w:rsidR="00B45775" w:rsidRDefault="00B45775">
      <w:pPr>
        <w:rPr>
          <w:rFonts w:ascii="Montserrat" w:eastAsia="Montserrat" w:hAnsi="Montserrat" w:cs="Montserrat"/>
        </w:rPr>
      </w:pPr>
    </w:p>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8760"/>
      </w:tblGrid>
      <w:tr w:rsidR="00B45775" w14:paraId="0A826792" w14:textId="77777777">
        <w:tc>
          <w:tcPr>
            <w:tcW w:w="5640" w:type="dxa"/>
            <w:shd w:val="clear" w:color="auto" w:fill="auto"/>
            <w:tcMar>
              <w:top w:w="100" w:type="dxa"/>
              <w:left w:w="100" w:type="dxa"/>
              <w:bottom w:w="100" w:type="dxa"/>
              <w:right w:w="100" w:type="dxa"/>
            </w:tcMar>
          </w:tcPr>
          <w:p w14:paraId="3D32CAF3" w14:textId="77777777" w:rsidR="00B45775" w:rsidRDefault="00EE55DC">
            <w:pPr>
              <w:widowControl w:val="0"/>
              <w:pBdr>
                <w:top w:val="nil"/>
                <w:left w:val="nil"/>
                <w:bottom w:val="nil"/>
                <w:right w:val="nil"/>
                <w:between w:val="nil"/>
              </w:pBdr>
              <w:spacing w:line="240" w:lineRule="auto"/>
              <w:rPr>
                <w:rFonts w:ascii="Montserrat SemiBold" w:eastAsia="Montserrat SemiBold" w:hAnsi="Montserrat SemiBold" w:cs="Montserrat SemiBold"/>
              </w:rPr>
            </w:pPr>
            <w:r>
              <w:rPr>
                <w:rFonts w:ascii="Montserrat SemiBold" w:eastAsia="Montserrat SemiBold" w:hAnsi="Montserrat SemiBold" w:cs="Montserrat SemiBold"/>
              </w:rPr>
              <w:t xml:space="preserve">Título del proyecto </w:t>
            </w:r>
          </w:p>
        </w:tc>
        <w:tc>
          <w:tcPr>
            <w:tcW w:w="8760" w:type="dxa"/>
            <w:shd w:val="clear" w:color="auto" w:fill="auto"/>
            <w:tcMar>
              <w:top w:w="100" w:type="dxa"/>
              <w:left w:w="100" w:type="dxa"/>
              <w:bottom w:w="100" w:type="dxa"/>
              <w:right w:w="100" w:type="dxa"/>
            </w:tcMar>
          </w:tcPr>
          <w:p w14:paraId="60A08E5D" w14:textId="18F3D75C" w:rsidR="00B45775" w:rsidRDefault="004E7E76">
            <w:pPr>
              <w:widowControl w:val="0"/>
              <w:pBdr>
                <w:top w:val="nil"/>
                <w:left w:val="nil"/>
                <w:bottom w:val="nil"/>
                <w:right w:val="nil"/>
                <w:between w:val="nil"/>
              </w:pBdr>
              <w:spacing w:line="240" w:lineRule="auto"/>
              <w:rPr>
                <w:rFonts w:ascii="Montserrat" w:eastAsia="Montserrat" w:hAnsi="Montserrat" w:cs="Montserrat"/>
              </w:rPr>
            </w:pPr>
            <w:r w:rsidRPr="004E7E76">
              <w:rPr>
                <w:rFonts w:ascii="Montserrat" w:eastAsia="Montserrat" w:hAnsi="Montserrat" w:cs="Montserrat"/>
              </w:rPr>
              <w:t xml:space="preserve">Simon's </w:t>
            </w:r>
            <w:r w:rsidR="005D0D55">
              <w:rPr>
                <w:rFonts w:ascii="Montserrat" w:eastAsia="Montserrat" w:hAnsi="Montserrat" w:cs="Montserrat"/>
              </w:rPr>
              <w:t>P</w:t>
            </w:r>
            <w:r w:rsidRPr="004E7E76">
              <w:rPr>
                <w:rFonts w:ascii="Montserrat" w:eastAsia="Montserrat" w:hAnsi="Montserrat" w:cs="Montserrat"/>
              </w:rPr>
              <w:t>iano</w:t>
            </w:r>
          </w:p>
        </w:tc>
      </w:tr>
      <w:tr w:rsidR="00B45775" w14:paraId="4D139D3A" w14:textId="77777777">
        <w:tc>
          <w:tcPr>
            <w:tcW w:w="5640" w:type="dxa"/>
            <w:shd w:val="clear" w:color="auto" w:fill="auto"/>
            <w:tcMar>
              <w:top w:w="100" w:type="dxa"/>
              <w:left w:w="100" w:type="dxa"/>
              <w:bottom w:w="100" w:type="dxa"/>
              <w:right w:w="100" w:type="dxa"/>
            </w:tcMar>
          </w:tcPr>
          <w:p w14:paraId="13E74F39" w14:textId="1D3E9026" w:rsidR="00B45775" w:rsidRDefault="004E7E76">
            <w:pPr>
              <w:widowControl w:val="0"/>
              <w:pBdr>
                <w:top w:val="nil"/>
                <w:left w:val="nil"/>
                <w:bottom w:val="nil"/>
                <w:right w:val="nil"/>
                <w:between w:val="nil"/>
              </w:pBdr>
              <w:spacing w:line="240" w:lineRule="auto"/>
              <w:rPr>
                <w:rFonts w:ascii="Montserrat SemiBold" w:eastAsia="Montserrat SemiBold" w:hAnsi="Montserrat SemiBold" w:cs="Montserrat SemiBold"/>
              </w:rPr>
            </w:pPr>
            <w:r>
              <w:rPr>
                <w:rFonts w:ascii="Montserrat SemiBold" w:eastAsia="Montserrat SemiBold" w:hAnsi="Montserrat SemiBold" w:cs="Montserrat SemiBold"/>
              </w:rPr>
              <w:t>Integrantes</w:t>
            </w:r>
          </w:p>
          <w:p w14:paraId="2184C307" w14:textId="73E08D7D" w:rsidR="00B45775" w:rsidRDefault="00B45775">
            <w:pPr>
              <w:widowControl w:val="0"/>
              <w:pBdr>
                <w:top w:val="nil"/>
                <w:left w:val="nil"/>
                <w:bottom w:val="nil"/>
                <w:right w:val="nil"/>
                <w:between w:val="nil"/>
              </w:pBdr>
              <w:spacing w:line="240" w:lineRule="auto"/>
              <w:rPr>
                <w:rFonts w:ascii="Montserrat" w:eastAsia="Montserrat" w:hAnsi="Montserrat" w:cs="Montserrat"/>
                <w:i/>
              </w:rPr>
            </w:pPr>
          </w:p>
        </w:tc>
        <w:tc>
          <w:tcPr>
            <w:tcW w:w="8760" w:type="dxa"/>
            <w:shd w:val="clear" w:color="auto" w:fill="auto"/>
            <w:tcMar>
              <w:top w:w="100" w:type="dxa"/>
              <w:left w:w="100" w:type="dxa"/>
              <w:bottom w:w="100" w:type="dxa"/>
              <w:right w:w="100" w:type="dxa"/>
            </w:tcMar>
          </w:tcPr>
          <w:p w14:paraId="00016BC4" w14:textId="77777777" w:rsidR="00B45775" w:rsidRDefault="004E7E76">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 xml:space="preserve">Zaida Alejandra Guzmán Martínez / </w:t>
            </w:r>
            <w:hyperlink r:id="rId7" w:history="1">
              <w:r w:rsidRPr="00553452">
                <w:rPr>
                  <w:rStyle w:val="Hyperlink"/>
                  <w:rFonts w:ascii="Montserrat" w:eastAsia="Montserrat" w:hAnsi="Montserrat" w:cs="Montserrat"/>
                </w:rPr>
                <w:t>zguzmanm@unal.edu.co</w:t>
              </w:r>
            </w:hyperlink>
            <w:r>
              <w:rPr>
                <w:rFonts w:ascii="Montserrat" w:eastAsia="Montserrat" w:hAnsi="Montserrat" w:cs="Montserrat"/>
              </w:rPr>
              <w:t xml:space="preserve"> / Ingeniería Mecatrónica</w:t>
            </w:r>
          </w:p>
          <w:p w14:paraId="34EF47DE" w14:textId="77777777" w:rsidR="004E7E76" w:rsidRDefault="004E7E76">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 xml:space="preserve">Daniel Sebastián Jiménez Calderón / </w:t>
            </w:r>
            <w:hyperlink r:id="rId8" w:history="1">
              <w:r w:rsidRPr="00553452">
                <w:rPr>
                  <w:rStyle w:val="Hyperlink"/>
                  <w:rFonts w:ascii="Montserrat" w:eastAsia="Montserrat" w:hAnsi="Montserrat" w:cs="Montserrat"/>
                </w:rPr>
                <w:t>danjimenezca@unal.edu.co</w:t>
              </w:r>
            </w:hyperlink>
            <w:r>
              <w:rPr>
                <w:rFonts w:ascii="Montserrat" w:eastAsia="Montserrat" w:hAnsi="Montserrat" w:cs="Montserrat"/>
              </w:rPr>
              <w:t xml:space="preserve"> / Ingeniería Mecatrónica</w:t>
            </w:r>
          </w:p>
          <w:p w14:paraId="7D3A9FDB" w14:textId="3C98B01A" w:rsidR="004E7E76" w:rsidRDefault="004E7E76">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 xml:space="preserve">Nicole Gonzalez Fajardo / </w:t>
            </w:r>
            <w:hyperlink r:id="rId9" w:history="1">
              <w:r w:rsidRPr="00553452">
                <w:rPr>
                  <w:rStyle w:val="Hyperlink"/>
                  <w:rFonts w:ascii="Montserrat" w:eastAsia="Montserrat" w:hAnsi="Montserrat" w:cs="Montserrat"/>
                </w:rPr>
                <w:t>nigonzalezf@unal.edu.co</w:t>
              </w:r>
            </w:hyperlink>
            <w:r>
              <w:rPr>
                <w:rFonts w:ascii="Montserrat" w:eastAsia="Montserrat" w:hAnsi="Montserrat" w:cs="Montserrat"/>
              </w:rPr>
              <w:t xml:space="preserve"> / Ingeniería Mecatrónica</w:t>
            </w:r>
          </w:p>
        </w:tc>
      </w:tr>
      <w:tr w:rsidR="00B45775" w14:paraId="1D0A4799" w14:textId="77777777">
        <w:tc>
          <w:tcPr>
            <w:tcW w:w="5640" w:type="dxa"/>
            <w:shd w:val="clear" w:color="auto" w:fill="auto"/>
            <w:tcMar>
              <w:top w:w="100" w:type="dxa"/>
              <w:left w:w="100" w:type="dxa"/>
              <w:bottom w:w="100" w:type="dxa"/>
              <w:right w:w="100" w:type="dxa"/>
            </w:tcMar>
          </w:tcPr>
          <w:p w14:paraId="04839FE7" w14:textId="77777777" w:rsidR="00B45775" w:rsidRDefault="00EE55DC">
            <w:pPr>
              <w:widowControl w:val="0"/>
              <w:pBdr>
                <w:top w:val="nil"/>
                <w:left w:val="nil"/>
                <w:bottom w:val="nil"/>
                <w:right w:val="nil"/>
                <w:between w:val="nil"/>
              </w:pBdr>
              <w:spacing w:line="240" w:lineRule="auto"/>
              <w:rPr>
                <w:rFonts w:ascii="Montserrat SemiBold" w:eastAsia="Montserrat SemiBold" w:hAnsi="Montserrat SemiBold" w:cs="Montserrat SemiBold"/>
              </w:rPr>
            </w:pPr>
            <w:r>
              <w:rPr>
                <w:rFonts w:ascii="Montserrat SemiBold" w:eastAsia="Montserrat SemiBold" w:hAnsi="Montserrat SemiBold" w:cs="Montserrat SemiBold"/>
              </w:rPr>
              <w:t xml:space="preserve">Resumen </w:t>
            </w:r>
          </w:p>
          <w:p w14:paraId="489A0EA0" w14:textId="77777777" w:rsidR="00B45775" w:rsidRDefault="00EE55DC">
            <w:pPr>
              <w:widowControl w:val="0"/>
              <w:pBdr>
                <w:top w:val="nil"/>
                <w:left w:val="nil"/>
                <w:bottom w:val="nil"/>
                <w:right w:val="nil"/>
                <w:between w:val="nil"/>
              </w:pBdr>
              <w:spacing w:line="240" w:lineRule="auto"/>
              <w:rPr>
                <w:rFonts w:ascii="Montserrat SemiBold" w:eastAsia="Montserrat SemiBold" w:hAnsi="Montserrat SemiBold" w:cs="Montserrat SemiBold"/>
              </w:rPr>
            </w:pPr>
            <w:r>
              <w:rPr>
                <w:rFonts w:ascii="Montserrat SemiBold" w:eastAsia="Montserrat SemiBold" w:hAnsi="Montserrat SemiBold" w:cs="Montserrat SemiBold"/>
              </w:rPr>
              <w:t>(de 200 a 250 palabras)</w:t>
            </w:r>
          </w:p>
        </w:tc>
        <w:tc>
          <w:tcPr>
            <w:tcW w:w="8760" w:type="dxa"/>
            <w:shd w:val="clear" w:color="auto" w:fill="auto"/>
            <w:tcMar>
              <w:top w:w="100" w:type="dxa"/>
              <w:left w:w="100" w:type="dxa"/>
              <w:bottom w:w="100" w:type="dxa"/>
              <w:right w:w="100" w:type="dxa"/>
            </w:tcMar>
          </w:tcPr>
          <w:p w14:paraId="592FE252" w14:textId="281C55EA" w:rsidR="007F0C5C" w:rsidRPr="00553A42" w:rsidRDefault="00553A42" w:rsidP="00553A42">
            <w:pPr>
              <w:widowControl w:val="0"/>
              <w:pBdr>
                <w:top w:val="nil"/>
                <w:left w:val="nil"/>
                <w:bottom w:val="nil"/>
                <w:right w:val="nil"/>
                <w:between w:val="nil"/>
              </w:pBdr>
              <w:spacing w:line="240" w:lineRule="auto"/>
              <w:jc w:val="both"/>
              <w:rPr>
                <w:rFonts w:ascii="Montserrat" w:eastAsia="Montserrat" w:hAnsi="Montserrat" w:cs="Montserrat"/>
                <w:lang w:val="es-CO"/>
              </w:rPr>
            </w:pPr>
            <w:r w:rsidRPr="00553A42">
              <w:rPr>
                <w:rFonts w:ascii="Montserrat" w:eastAsia="Montserrat" w:hAnsi="Montserrat" w:cs="Montserrat"/>
                <w:lang w:val="es-CO"/>
              </w:rPr>
              <w:t>Aprender a tocar un instrumento supone muchos beneficios, alivia el estrés, estimula el desarrollo de la motricidad fina y la coordinación ojo-mano, mejora la audición, la memoria y aumenta la concentración. Para taller de ingeniería electrónica nos propusimos diseñar, programar y construir un teclado electrónico capaz de enseñar canciones cortas de piano mediante iluminación led. El dispositivo fue programado para usar la dinámica del juego Simón dice como herramienta de aprendizaje musical autodidacta, y se diseñó pensando en que fuera portátil e intuitivo de usar para cualquier usuario independientemente de su edad o habilidad. Con este proyecto se pretende potenciar los beneficios que supone aprender a tocar un instrumento, esto mediante el juego, el cual ha sido demostrado de ser una herramienta ideal para el aprendizaje. Funciona de la siguiente manera: el usuario escoge de un menú la canción que desee aprender, esta se escucha una vez y comienza el juego. Se empieza con dos notas de la melodía, y a medida que el usuario repita en el orden correcto la secuencia, se van agregando de a 2 notas hasta completar la canción. También se puede usar en su modo clásico, como un piano corriente. El dispositivo es una herramienta atractiva para para principiantes de todas las edades, interesados en adquirir las habilidades básicas necesarias para tocar el piano. Que mediante el juego permite que el usuario aprenda canciones sencillas y goce de los beneficios emocionales, motrices y cognitivos de aprender este bello instrumento.</w:t>
            </w:r>
          </w:p>
        </w:tc>
      </w:tr>
      <w:tr w:rsidR="00B45775" w14:paraId="75DEE2B6" w14:textId="77777777">
        <w:tc>
          <w:tcPr>
            <w:tcW w:w="5640" w:type="dxa"/>
            <w:shd w:val="clear" w:color="auto" w:fill="auto"/>
            <w:tcMar>
              <w:top w:w="100" w:type="dxa"/>
              <w:left w:w="100" w:type="dxa"/>
              <w:bottom w:w="100" w:type="dxa"/>
              <w:right w:w="100" w:type="dxa"/>
            </w:tcMar>
          </w:tcPr>
          <w:p w14:paraId="2E6969F6" w14:textId="77777777" w:rsidR="00B45775" w:rsidRDefault="00EE55DC">
            <w:pPr>
              <w:widowControl w:val="0"/>
              <w:pBdr>
                <w:top w:val="nil"/>
                <w:left w:val="nil"/>
                <w:bottom w:val="nil"/>
                <w:right w:val="nil"/>
                <w:between w:val="nil"/>
              </w:pBdr>
              <w:spacing w:line="240" w:lineRule="auto"/>
              <w:rPr>
                <w:rFonts w:ascii="Montserrat SemiBold" w:eastAsia="Montserrat SemiBold" w:hAnsi="Montserrat SemiBold" w:cs="Montserrat SemiBold"/>
              </w:rPr>
            </w:pPr>
            <w:r>
              <w:rPr>
                <w:rFonts w:ascii="Montserrat SemiBold" w:eastAsia="Montserrat SemiBold" w:hAnsi="Montserrat SemiBold" w:cs="Montserrat SemiBold"/>
              </w:rPr>
              <w:t>Palabras clave</w:t>
            </w:r>
          </w:p>
        </w:tc>
        <w:tc>
          <w:tcPr>
            <w:tcW w:w="8760" w:type="dxa"/>
            <w:shd w:val="clear" w:color="auto" w:fill="auto"/>
            <w:tcMar>
              <w:top w:w="100" w:type="dxa"/>
              <w:left w:w="100" w:type="dxa"/>
              <w:bottom w:w="100" w:type="dxa"/>
              <w:right w:w="100" w:type="dxa"/>
            </w:tcMar>
          </w:tcPr>
          <w:p w14:paraId="1D12D0BF" w14:textId="705E5D39" w:rsidR="00B45775" w:rsidRDefault="004E7E76">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Piano</w:t>
            </w:r>
            <w:r w:rsidR="00577B10">
              <w:rPr>
                <w:rFonts w:ascii="Montserrat" w:eastAsia="Montserrat" w:hAnsi="Montserrat" w:cs="Montserrat"/>
              </w:rPr>
              <w:t xml:space="preserve">, </w:t>
            </w:r>
            <w:r w:rsidR="00931B31">
              <w:rPr>
                <w:rFonts w:ascii="Montserrat" w:eastAsia="Montserrat" w:hAnsi="Montserrat" w:cs="Montserrat"/>
              </w:rPr>
              <w:t xml:space="preserve">Portátil, </w:t>
            </w:r>
            <w:r w:rsidR="00577B10">
              <w:rPr>
                <w:rFonts w:ascii="Montserrat" w:eastAsia="Montserrat" w:hAnsi="Montserrat" w:cs="Montserrat"/>
              </w:rPr>
              <w:t xml:space="preserve">Aprendizaje, </w:t>
            </w:r>
            <w:r w:rsidR="007A4D13">
              <w:rPr>
                <w:rFonts w:ascii="Montserrat" w:eastAsia="Montserrat" w:hAnsi="Montserrat" w:cs="Montserrat"/>
              </w:rPr>
              <w:t>Juego</w:t>
            </w:r>
            <w:r w:rsidR="00103540">
              <w:rPr>
                <w:rFonts w:ascii="Montserrat" w:eastAsia="Montserrat" w:hAnsi="Montserrat" w:cs="Montserrat"/>
              </w:rPr>
              <w:t>.</w:t>
            </w:r>
          </w:p>
        </w:tc>
      </w:tr>
    </w:tbl>
    <w:p w14:paraId="7EFF0FAA" w14:textId="77777777" w:rsidR="00B45775" w:rsidRDefault="00B45775"/>
    <w:sectPr w:rsidR="00B45775">
      <w:headerReference w:type="default" r:id="rId10"/>
      <w:pgSz w:w="16834" w:h="11909" w:orient="landscape"/>
      <w:pgMar w:top="1440" w:right="1133"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0D2CC" w14:textId="77777777" w:rsidR="00C86082" w:rsidRDefault="00C86082">
      <w:pPr>
        <w:spacing w:line="240" w:lineRule="auto"/>
      </w:pPr>
      <w:r>
        <w:separator/>
      </w:r>
    </w:p>
  </w:endnote>
  <w:endnote w:type="continuationSeparator" w:id="0">
    <w:p w14:paraId="7D257A3F" w14:textId="77777777" w:rsidR="00C86082" w:rsidRDefault="00C860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embedRegular r:id="rId1" w:fontKey="{5E1D5E3D-0B46-4FF0-963A-5CC2A55D7BBD}"/>
    <w:embedItalic r:id="rId2" w:fontKey="{897AE93A-1820-4E3E-AC30-F93094A52621}"/>
  </w:font>
  <w:font w:name="Montserrat SemiBold">
    <w:altName w:val="Calibri"/>
    <w:charset w:val="00"/>
    <w:family w:val="auto"/>
    <w:pitch w:val="variable"/>
    <w:sig w:usb0="2000020F" w:usb1="00000003" w:usb2="00000000" w:usb3="00000000" w:csb0="00000197" w:csb1="00000000"/>
    <w:embedRegular r:id="rId3" w:fontKey="{927C3508-A672-45C3-8C6C-79F6C236CAD3}"/>
  </w:font>
  <w:font w:name="Calibri">
    <w:panose1 w:val="020F0502020204030204"/>
    <w:charset w:val="00"/>
    <w:family w:val="swiss"/>
    <w:pitch w:val="variable"/>
    <w:sig w:usb0="E4002EFF" w:usb1="C200247B" w:usb2="00000009" w:usb3="00000000" w:csb0="000001FF" w:csb1="00000000"/>
    <w:embedRegular r:id="rId4" w:fontKey="{97ED3115-78F3-47ED-8237-A04E2E556DAF}"/>
  </w:font>
  <w:font w:name="Cambria">
    <w:panose1 w:val="02040503050406030204"/>
    <w:charset w:val="00"/>
    <w:family w:val="roman"/>
    <w:pitch w:val="variable"/>
    <w:sig w:usb0="E00006FF" w:usb1="420024FF" w:usb2="02000000" w:usb3="00000000" w:csb0="0000019F" w:csb1="00000000"/>
    <w:embedRegular r:id="rId5" w:fontKey="{03732D5D-DCC0-49E7-9FF8-34A3231B03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9D275" w14:textId="77777777" w:rsidR="00C86082" w:rsidRDefault="00C86082">
      <w:pPr>
        <w:spacing w:line="240" w:lineRule="auto"/>
      </w:pPr>
      <w:r>
        <w:separator/>
      </w:r>
    </w:p>
  </w:footnote>
  <w:footnote w:type="continuationSeparator" w:id="0">
    <w:p w14:paraId="133D5637" w14:textId="77777777" w:rsidR="00C86082" w:rsidRDefault="00C860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A9A41" w14:textId="77777777" w:rsidR="00B45775" w:rsidRDefault="00EE55DC">
    <w:r>
      <w:rPr>
        <w:noProof/>
      </w:rPr>
      <w:drawing>
        <wp:anchor distT="114300" distB="114300" distL="114300" distR="114300" simplePos="0" relativeHeight="251658240" behindDoc="1" locked="0" layoutInCell="1" hidden="0" allowOverlap="1" wp14:anchorId="10FD94C1" wp14:editId="6B4066CF">
          <wp:simplePos x="0" y="0"/>
          <wp:positionH relativeFrom="column">
            <wp:posOffset>-612749</wp:posOffset>
          </wp:positionH>
          <wp:positionV relativeFrom="paragraph">
            <wp:posOffset>-342899</wp:posOffset>
          </wp:positionV>
          <wp:extent cx="10478363" cy="831768"/>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0478363" cy="83176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AD1AB1"/>
    <w:multiLevelType w:val="multilevel"/>
    <w:tmpl w:val="3892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3396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775"/>
    <w:rsid w:val="00035F33"/>
    <w:rsid w:val="000D4F13"/>
    <w:rsid w:val="000F30C6"/>
    <w:rsid w:val="00103540"/>
    <w:rsid w:val="0012340B"/>
    <w:rsid w:val="00183787"/>
    <w:rsid w:val="00274AC5"/>
    <w:rsid w:val="003A6D46"/>
    <w:rsid w:val="003D0012"/>
    <w:rsid w:val="003D2E2B"/>
    <w:rsid w:val="0046592E"/>
    <w:rsid w:val="004E7E76"/>
    <w:rsid w:val="00522B86"/>
    <w:rsid w:val="00553A42"/>
    <w:rsid w:val="00577B10"/>
    <w:rsid w:val="005D0D55"/>
    <w:rsid w:val="006A10AA"/>
    <w:rsid w:val="00787AE1"/>
    <w:rsid w:val="007A4D13"/>
    <w:rsid w:val="007F0C5C"/>
    <w:rsid w:val="008A06F0"/>
    <w:rsid w:val="008C3616"/>
    <w:rsid w:val="008F178F"/>
    <w:rsid w:val="00913C66"/>
    <w:rsid w:val="00922AE6"/>
    <w:rsid w:val="00931B31"/>
    <w:rsid w:val="009D0ADC"/>
    <w:rsid w:val="00A4541A"/>
    <w:rsid w:val="00B45775"/>
    <w:rsid w:val="00B45AF1"/>
    <w:rsid w:val="00BA5483"/>
    <w:rsid w:val="00BC2EA3"/>
    <w:rsid w:val="00C207D7"/>
    <w:rsid w:val="00C86082"/>
    <w:rsid w:val="00C877F2"/>
    <w:rsid w:val="00D07517"/>
    <w:rsid w:val="00D22F3D"/>
    <w:rsid w:val="00DC0CC5"/>
    <w:rsid w:val="00DF0162"/>
    <w:rsid w:val="00E57DD4"/>
    <w:rsid w:val="00EE55DC"/>
    <w:rsid w:val="00EE7589"/>
    <w:rsid w:val="00EF555B"/>
    <w:rsid w:val="00F12EFD"/>
    <w:rsid w:val="00F24930"/>
    <w:rsid w:val="00F32646"/>
    <w:rsid w:val="00FC1C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602CE"/>
  <w15:docId w15:val="{2F724C69-1D85-4DF6-B112-274BF73C3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E7E76"/>
    <w:rPr>
      <w:color w:val="0000FF" w:themeColor="hyperlink"/>
      <w:u w:val="single"/>
    </w:rPr>
  </w:style>
  <w:style w:type="character" w:styleId="UnresolvedMention">
    <w:name w:val="Unresolved Mention"/>
    <w:basedOn w:val="DefaultParagraphFont"/>
    <w:uiPriority w:val="99"/>
    <w:semiHidden/>
    <w:unhideWhenUsed/>
    <w:rsid w:val="004E7E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322021">
      <w:bodyDiv w:val="1"/>
      <w:marLeft w:val="0"/>
      <w:marRight w:val="0"/>
      <w:marTop w:val="0"/>
      <w:marBottom w:val="0"/>
      <w:divBdr>
        <w:top w:val="none" w:sz="0" w:space="0" w:color="auto"/>
        <w:left w:val="none" w:sz="0" w:space="0" w:color="auto"/>
        <w:bottom w:val="none" w:sz="0" w:space="0" w:color="auto"/>
        <w:right w:val="none" w:sz="0" w:space="0" w:color="auto"/>
      </w:divBdr>
      <w:divsChild>
        <w:div w:id="1527870939">
          <w:marLeft w:val="0"/>
          <w:marRight w:val="0"/>
          <w:marTop w:val="0"/>
          <w:marBottom w:val="0"/>
          <w:divBdr>
            <w:top w:val="none" w:sz="0" w:space="0" w:color="auto"/>
            <w:left w:val="none" w:sz="0" w:space="0" w:color="auto"/>
            <w:bottom w:val="none" w:sz="0" w:space="0" w:color="auto"/>
            <w:right w:val="none" w:sz="0" w:space="0" w:color="auto"/>
          </w:divBdr>
          <w:divsChild>
            <w:div w:id="304898334">
              <w:marLeft w:val="0"/>
              <w:marRight w:val="0"/>
              <w:marTop w:val="0"/>
              <w:marBottom w:val="0"/>
              <w:divBdr>
                <w:top w:val="none" w:sz="0" w:space="0" w:color="auto"/>
                <w:left w:val="none" w:sz="0" w:space="0" w:color="auto"/>
                <w:bottom w:val="none" w:sz="0" w:space="0" w:color="auto"/>
                <w:right w:val="none" w:sz="0" w:space="0" w:color="auto"/>
              </w:divBdr>
              <w:divsChild>
                <w:div w:id="3624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3919">
          <w:marLeft w:val="0"/>
          <w:marRight w:val="0"/>
          <w:marTop w:val="0"/>
          <w:marBottom w:val="0"/>
          <w:divBdr>
            <w:top w:val="none" w:sz="0" w:space="0" w:color="auto"/>
            <w:left w:val="none" w:sz="0" w:space="0" w:color="auto"/>
            <w:bottom w:val="none" w:sz="0" w:space="0" w:color="auto"/>
            <w:right w:val="none" w:sz="0" w:space="0" w:color="auto"/>
          </w:divBdr>
        </w:div>
      </w:divsChild>
    </w:div>
    <w:div w:id="1425223422">
      <w:bodyDiv w:val="1"/>
      <w:marLeft w:val="0"/>
      <w:marRight w:val="0"/>
      <w:marTop w:val="0"/>
      <w:marBottom w:val="0"/>
      <w:divBdr>
        <w:top w:val="none" w:sz="0" w:space="0" w:color="auto"/>
        <w:left w:val="none" w:sz="0" w:space="0" w:color="auto"/>
        <w:bottom w:val="none" w:sz="0" w:space="0" w:color="auto"/>
        <w:right w:val="none" w:sz="0" w:space="0" w:color="auto"/>
      </w:divBdr>
      <w:divsChild>
        <w:div w:id="800610922">
          <w:marLeft w:val="0"/>
          <w:marRight w:val="0"/>
          <w:marTop w:val="0"/>
          <w:marBottom w:val="0"/>
          <w:divBdr>
            <w:top w:val="none" w:sz="0" w:space="0" w:color="auto"/>
            <w:left w:val="none" w:sz="0" w:space="0" w:color="auto"/>
            <w:bottom w:val="none" w:sz="0" w:space="0" w:color="auto"/>
            <w:right w:val="none" w:sz="0" w:space="0" w:color="auto"/>
          </w:divBdr>
          <w:divsChild>
            <w:div w:id="2046903599">
              <w:marLeft w:val="0"/>
              <w:marRight w:val="0"/>
              <w:marTop w:val="0"/>
              <w:marBottom w:val="0"/>
              <w:divBdr>
                <w:top w:val="none" w:sz="0" w:space="0" w:color="auto"/>
                <w:left w:val="none" w:sz="0" w:space="0" w:color="auto"/>
                <w:bottom w:val="none" w:sz="0" w:space="0" w:color="auto"/>
                <w:right w:val="none" w:sz="0" w:space="0" w:color="auto"/>
              </w:divBdr>
              <w:divsChild>
                <w:div w:id="7139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03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njimenezca@unal.edu.co" TargetMode="External"/><Relationship Id="rId3" Type="http://schemas.openxmlformats.org/officeDocument/2006/relationships/settings" Target="settings.xml"/><Relationship Id="rId7" Type="http://schemas.openxmlformats.org/officeDocument/2006/relationships/hyperlink" Target="mailto:zguzmanm@unal.edu.c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igonzalezf@unal.edu.c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317</Words>
  <Characters>1748</Characters>
  <Application>Microsoft Office Word</Application>
  <DocSecurity>0</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GONZALEZ</dc:creator>
  <cp:lastModifiedBy>Nicole GONZALEZ</cp:lastModifiedBy>
  <cp:revision>4</cp:revision>
  <dcterms:created xsi:type="dcterms:W3CDTF">2024-09-08T16:10:00Z</dcterms:created>
  <dcterms:modified xsi:type="dcterms:W3CDTF">2024-09-09T15:25:00Z</dcterms:modified>
</cp:coreProperties>
</file>