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DCA648">
      <w:pPr>
        <w:spacing w:after="80"/>
        <w:jc w:val="center"/>
      </w:pPr>
      <w:bookmarkStart w:id="0" w:name="_GoBack"/>
      <w:bookmarkEnd w:id="0"/>
      <w:r>
        <w:rPr>
          <w:b/>
          <w:bCs/>
          <w:sz w:val="36"/>
          <w:szCs w:val="36"/>
        </w:rPr>
        <w:t>Niharika G</w:t>
      </w:r>
    </w:p>
    <w:p w14:paraId="53E3FD75">
      <w:pPr>
        <w:spacing w:after="240"/>
        <w:jc w:val="center"/>
      </w:pPr>
      <w:r>
        <w:t>Niharikaga99@gmail.com | (331) 301-7872</w:t>
      </w:r>
    </w:p>
    <w:p w14:paraId="6C7F6185">
      <w:pPr>
        <w:pBdr>
          <w:bottom w:val="single" w:color="000000" w:sz="12" w:space="0"/>
        </w:pBdr>
        <w:spacing w:before="240" w:after="60"/>
      </w:pPr>
      <w:r>
        <w:rPr>
          <w:b/>
          <w:bCs/>
          <w:sz w:val="22"/>
          <w:szCs w:val="22"/>
        </w:rPr>
        <w:t>PROFESSIONAL SUMMARY</w:t>
      </w:r>
    </w:p>
    <w:p w14:paraId="6DCD1A5C">
      <w:pPr>
        <w:spacing w:after="160"/>
        <w:rPr>
          <w:sz w:val="24"/>
          <w:szCs w:val="24"/>
        </w:rPr>
      </w:pPr>
      <w:r>
        <w:rPr>
          <w:lang w:val="en-US" w:eastAsia="zh-CN"/>
        </w:rPr>
        <w:t>Data Engineer with 5+ years of experience designing and operating scalable ETL/ELT pipelines and distributed data processing systems using Python, SQL, and PySpark. Experienced in building cloud-native data platforms on AWS and Snowflake, leveraging Apache Airflow for workflow orchestration and automation. Skilled in data modeling, pipeline optimization, and implementing data quality frameworks to support analytics and machine learning workflows. Regularly leverage AI-assisted engineering tools such as Generative AI and GitHub Copilot to accelerate development, optimize SQL logic, and improve engineering productivity.</w:t>
      </w:r>
    </w:p>
    <w:p w14:paraId="70791C9A">
      <w:pPr>
        <w:pBdr>
          <w:bottom w:val="single" w:color="000000" w:sz="12" w:space="0"/>
        </w:pBdr>
        <w:spacing w:before="240" w:after="60"/>
      </w:pPr>
      <w:r>
        <w:rPr>
          <w:b/>
          <w:bCs/>
          <w:sz w:val="22"/>
          <w:szCs w:val="22"/>
        </w:rPr>
        <w:t>TECHNICAL SKILLS</w:t>
      </w:r>
    </w:p>
    <w:p w14:paraId="714B3069">
      <w:pPr>
        <w:spacing w:after="80"/>
      </w:pPr>
      <w:r>
        <w:rPr>
          <w:b/>
          <w:bCs/>
          <w:sz w:val="22"/>
          <w:szCs w:val="22"/>
        </w:rPr>
        <w:t xml:space="preserve">Programming Languages: </w:t>
      </w:r>
      <w:r>
        <w:rPr>
          <w:sz w:val="22"/>
          <w:szCs w:val="22"/>
        </w:rPr>
        <w:t>Python, SQL, Scala, Java</w:t>
      </w:r>
    </w:p>
    <w:p w14:paraId="36FF5AA4">
      <w:pPr>
        <w:spacing w:after="80"/>
        <w:rPr>
          <w:b w:val="0"/>
          <w:bCs w:val="0"/>
          <w:sz w:val="22"/>
          <w:szCs w:val="22"/>
          <w:lang w:val="en-US" w:eastAsia="zh-CN"/>
        </w:rPr>
      </w:pPr>
      <w:r>
        <w:rPr>
          <w:rFonts w:hint="default"/>
          <w:b/>
          <w:bCs/>
          <w:sz w:val="22"/>
          <w:szCs w:val="22"/>
          <w:lang w:val="en-US"/>
        </w:rPr>
        <w:t xml:space="preserve">Big Data &amp; </w:t>
      </w:r>
      <w:r>
        <w:rPr>
          <w:b/>
          <w:bCs/>
          <w:sz w:val="22"/>
          <w:szCs w:val="22"/>
        </w:rPr>
        <w:t>Data Processin</w:t>
      </w:r>
      <w:r>
        <w:rPr>
          <w:rFonts w:hint="default"/>
          <w:b/>
          <w:bCs/>
          <w:sz w:val="22"/>
          <w:szCs w:val="22"/>
          <w:lang w:val="en-US"/>
        </w:rPr>
        <w:t>g</w:t>
      </w:r>
      <w:r>
        <w:rPr>
          <w:b/>
          <w:bCs/>
          <w:sz w:val="22"/>
          <w:szCs w:val="22"/>
        </w:rPr>
        <w:t xml:space="preserve">: </w:t>
      </w:r>
      <w:r>
        <w:rPr>
          <w:b w:val="0"/>
          <w:bCs w:val="0"/>
          <w:sz w:val="22"/>
          <w:szCs w:val="22"/>
          <w:lang w:val="en-US" w:eastAsia="zh-CN"/>
        </w:rPr>
        <w:t>PySpark, Apache Spark, Pandas, NumPy, Distributed Data Processing, Data Pipelines</w:t>
      </w:r>
      <w:r>
        <w:rPr>
          <w:b w:val="0"/>
          <w:bCs w:val="0"/>
          <w:sz w:val="22"/>
          <w:szCs w:val="22"/>
          <w:lang w:val="en-US" w:eastAsia="zh-CN"/>
        </w:rPr>
        <w:br w:type="textWrapping"/>
      </w:r>
      <w:r>
        <w:rPr>
          <w:rFonts w:hint="default" w:ascii="Times New Roman Bold" w:hAnsi="Times New Roman Bold" w:cs="Times New Roman Bold"/>
          <w:b/>
          <w:bCs/>
          <w:sz w:val="24"/>
          <w:szCs w:val="24"/>
          <w:lang w:val="en-US" w:eastAsia="zh-CN"/>
        </w:rPr>
        <w:t>Data Engineering</w:t>
      </w:r>
      <w:r>
        <w:rPr>
          <w:b w:val="0"/>
          <w:bCs w:val="0"/>
          <w:sz w:val="22"/>
          <w:szCs w:val="22"/>
          <w:lang w:val="en-US" w:eastAsia="zh-CN"/>
        </w:rPr>
        <w:t>:</w:t>
      </w:r>
      <w:r>
        <w:rPr>
          <w:rFonts w:hint="default"/>
          <w:b w:val="0"/>
          <w:bCs w:val="0"/>
          <w:sz w:val="22"/>
          <w:szCs w:val="22"/>
          <w:lang w:val="en-US" w:eastAsia="zh-CN"/>
        </w:rPr>
        <w:t xml:space="preserve"> </w:t>
      </w:r>
      <w:r>
        <w:rPr>
          <w:b w:val="0"/>
          <w:bCs w:val="0"/>
          <w:sz w:val="22"/>
          <w:szCs w:val="22"/>
          <w:lang w:val="en-US" w:eastAsia="zh-CN"/>
        </w:rPr>
        <w:t>ETL/ELT Pipelines, Data Pipeline Architecture, Incremental Processing, Data Modeling, Data Quality Frameworks</w:t>
      </w:r>
    </w:p>
    <w:p w14:paraId="7CDFFB9D">
      <w:pPr>
        <w:spacing w:after="80"/>
      </w:pPr>
      <w:r>
        <w:rPr>
          <w:b/>
          <w:bCs/>
          <w:sz w:val="22"/>
          <w:szCs w:val="22"/>
        </w:rPr>
        <w:t xml:space="preserve">Cloud Platforms &amp; Services: </w:t>
      </w:r>
      <w:r>
        <w:rPr>
          <w:sz w:val="22"/>
          <w:szCs w:val="22"/>
        </w:rPr>
        <w:t>AWS (S3, Glue, Lambda, CloudWatch), AWS DMS</w:t>
      </w:r>
    </w:p>
    <w:p w14:paraId="37C4AB99">
      <w:pPr>
        <w:spacing w:after="80"/>
      </w:pPr>
      <w:r>
        <w:rPr>
          <w:b/>
          <w:bCs/>
          <w:sz w:val="22"/>
          <w:szCs w:val="22"/>
        </w:rPr>
        <w:t xml:space="preserve">Data Warehousing &amp; Storage: </w:t>
      </w:r>
      <w:r>
        <w:rPr>
          <w:sz w:val="22"/>
          <w:szCs w:val="22"/>
        </w:rPr>
        <w:t>Snowflake, Amazon Redshift, Data Lake, Data Warehousing</w:t>
      </w:r>
    </w:p>
    <w:p w14:paraId="6864DC68">
      <w:pPr>
        <w:spacing w:after="80"/>
        <w:rPr>
          <w:sz w:val="22"/>
          <w:szCs w:val="22"/>
        </w:rPr>
      </w:pPr>
      <w:r>
        <w:rPr>
          <w:rFonts w:hint="default"/>
          <w:b/>
          <w:bCs/>
          <w:sz w:val="22"/>
          <w:szCs w:val="22"/>
          <w:lang w:val="en-US"/>
        </w:rPr>
        <w:t xml:space="preserve">Workflow </w:t>
      </w:r>
      <w:r>
        <w:rPr>
          <w:b/>
          <w:bCs/>
          <w:sz w:val="22"/>
          <w:szCs w:val="22"/>
        </w:rPr>
        <w:t xml:space="preserve">Orchestration &amp; </w:t>
      </w:r>
      <w:r>
        <w:rPr>
          <w:rFonts w:hint="default"/>
          <w:b/>
          <w:bCs/>
          <w:sz w:val="22"/>
          <w:szCs w:val="22"/>
          <w:lang w:val="en-US"/>
        </w:rPr>
        <w:t>DeveOps</w:t>
      </w:r>
      <w:r>
        <w:rPr>
          <w:b/>
          <w:bCs/>
          <w:sz w:val="22"/>
          <w:szCs w:val="22"/>
        </w:rPr>
        <w:t xml:space="preserve">: </w:t>
      </w:r>
      <w:r>
        <w:rPr>
          <w:sz w:val="22"/>
          <w:szCs w:val="22"/>
        </w:rPr>
        <w:t>A</w:t>
      </w:r>
      <w:r>
        <w:rPr>
          <w:sz w:val="22"/>
          <w:szCs w:val="22"/>
          <w:lang w:val="en-US" w:eastAsia="zh-CN"/>
        </w:rPr>
        <w:t>pache Airflow, Docker, Kubernetes, Git, Jenkins, CI/CD</w:t>
      </w:r>
    </w:p>
    <w:p w14:paraId="5749CF2A">
      <w:pPr>
        <w:spacing w:after="80"/>
      </w:pPr>
      <w:r>
        <w:rPr>
          <w:b/>
          <w:bCs/>
          <w:sz w:val="22"/>
          <w:szCs w:val="22"/>
        </w:rPr>
        <w:t xml:space="preserve">Data Governance &amp; Security: </w:t>
      </w:r>
      <w:r>
        <w:rPr>
          <w:sz w:val="22"/>
          <w:szCs w:val="22"/>
        </w:rPr>
        <w:t>Data Governance, Access Control, Sensitive Data Handling</w:t>
      </w:r>
    </w:p>
    <w:p w14:paraId="459D5FE4">
      <w:pPr>
        <w:spacing w:after="80"/>
        <w:rPr>
          <w:rFonts w:hint="default"/>
          <w:lang w:val="en-US"/>
        </w:rPr>
      </w:pPr>
      <w:r>
        <w:rPr>
          <w:b/>
          <w:bCs/>
          <w:sz w:val="22"/>
          <w:szCs w:val="22"/>
          <w:lang w:val="en-US" w:eastAsia="zh-CN"/>
        </w:rPr>
        <w:t xml:space="preserve">Analytics &amp; </w:t>
      </w:r>
      <w:r>
        <w:rPr>
          <w:b/>
          <w:bCs/>
          <w:sz w:val="22"/>
          <w:szCs w:val="22"/>
        </w:rPr>
        <w:t xml:space="preserve">Integration: </w:t>
      </w:r>
      <w:r>
        <w:rPr>
          <w:sz w:val="22"/>
          <w:szCs w:val="22"/>
        </w:rPr>
        <w:t>Power BI, API Integration</w:t>
      </w:r>
      <w:r>
        <w:rPr>
          <w:rFonts w:hint="default"/>
          <w:sz w:val="22"/>
          <w:szCs w:val="22"/>
          <w:lang w:val="en-US"/>
        </w:rPr>
        <w:t>, REST APIs</w:t>
      </w:r>
    </w:p>
    <w:p w14:paraId="4293A4AB">
      <w:pPr>
        <w:spacing w:after="80"/>
        <w:rPr>
          <w:rFonts w:hint="default"/>
          <w:b w:val="0"/>
          <w:bCs w:val="0"/>
          <w:sz w:val="22"/>
          <w:szCs w:val="22"/>
          <w:lang w:val="en-US" w:eastAsia="zh-CN"/>
        </w:rPr>
      </w:pPr>
      <w:r>
        <w:rPr>
          <w:b/>
          <w:bCs/>
          <w:sz w:val="22"/>
          <w:szCs w:val="22"/>
          <w:lang w:val="en-US" w:eastAsia="zh-CN"/>
        </w:rPr>
        <w:t>AI-Assisted Development:</w:t>
      </w:r>
      <w:r>
        <w:rPr>
          <w:rFonts w:hint="default"/>
          <w:b/>
          <w:bCs/>
          <w:sz w:val="22"/>
          <w:szCs w:val="22"/>
          <w:lang w:val="en-US" w:eastAsia="zh-CN"/>
        </w:rPr>
        <w:t xml:space="preserve"> </w:t>
      </w:r>
      <w:r>
        <w:rPr>
          <w:rFonts w:hint="default"/>
          <w:b w:val="0"/>
          <w:bCs w:val="0"/>
          <w:sz w:val="22"/>
          <w:szCs w:val="22"/>
          <w:lang w:val="en-US" w:eastAsia="zh-CN"/>
        </w:rPr>
        <w:t>Generative AI, ChatGPT, GitHub Copilot, AI-assisted SQL Optimization</w:t>
      </w:r>
    </w:p>
    <w:p w14:paraId="3EAF112D">
      <w:pPr>
        <w:spacing w:after="80"/>
      </w:pPr>
      <w:r>
        <w:rPr>
          <w:b/>
          <w:bCs/>
          <w:sz w:val="22"/>
          <w:szCs w:val="22"/>
        </w:rPr>
        <w:t xml:space="preserve">Software Engineering : </w:t>
      </w:r>
      <w:r>
        <w:rPr>
          <w:sz w:val="22"/>
          <w:szCs w:val="22"/>
          <w:lang w:val="en-US" w:eastAsia="zh-CN"/>
        </w:rPr>
        <w:t>Data Structures, Object-Oriented Programming (OOP), Concurrency, Scalable System Design</w:t>
      </w:r>
    </w:p>
    <w:p w14:paraId="5D32C87B">
      <w:pPr>
        <w:pBdr>
          <w:bottom w:val="single" w:color="000000" w:sz="12" w:space="0"/>
        </w:pBdr>
        <w:spacing w:before="240" w:after="60"/>
      </w:pPr>
      <w:r>
        <w:rPr>
          <w:b/>
          <w:bCs/>
          <w:sz w:val="22"/>
          <w:szCs w:val="22"/>
        </w:rPr>
        <w:t>WORK EXPERIENCE</w:t>
      </w:r>
    </w:p>
    <w:p w14:paraId="00420E6C">
      <w:pPr>
        <w:tabs>
          <w:tab w:val="right" w:pos="9360"/>
        </w:tabs>
        <w:spacing w:before="120" w:after="40"/>
      </w:pPr>
      <w:r>
        <w:rPr>
          <w:b/>
          <w:bCs/>
          <w:sz w:val="22"/>
          <w:szCs w:val="22"/>
        </w:rPr>
        <w:t>Apple, Data Engineer</w:t>
      </w:r>
      <w:r>
        <w:rPr>
          <w:sz w:val="22"/>
          <w:szCs w:val="22"/>
        </w:rPr>
        <w:tab/>
      </w:r>
      <w:r>
        <w:rPr>
          <w:sz w:val="22"/>
          <w:szCs w:val="22"/>
        </w:rPr>
        <w:t>Oct 2023 - Present</w:t>
      </w:r>
    </w:p>
    <w:p w14:paraId="013002C1">
      <w:pPr>
        <w:pStyle w:val="17"/>
        <w:numPr>
          <w:ilvl w:val="0"/>
          <w:numId w:val="1"/>
        </w:numPr>
        <w:spacing w:after="60"/>
      </w:pPr>
      <w:r>
        <w:rPr>
          <w:sz w:val="22"/>
          <w:szCs w:val="22"/>
          <w:lang w:val="en-US" w:eastAsia="zh-CN"/>
        </w:rPr>
        <w:t>Designed and orchestrated scalable ETL/ELT pipelines using Python, SQL, Apache Airflow, and PySpark to ingest and transform large-scale datasets processing millions of records daily into Snowflake, supporting enterprise analytics and reporting.</w:t>
      </w:r>
    </w:p>
    <w:p w14:paraId="29E65E76">
      <w:pPr>
        <w:pStyle w:val="17"/>
        <w:numPr>
          <w:ilvl w:val="0"/>
          <w:numId w:val="1"/>
        </w:numPr>
        <w:spacing w:after="60"/>
      </w:pPr>
      <w:r>
        <w:rPr>
          <w:sz w:val="22"/>
          <w:szCs w:val="22"/>
          <w:lang w:val="en-US" w:eastAsia="zh-CN"/>
        </w:rPr>
        <w:t>Built distributed data processing workflows with PySpark to clean, standardize, and enrich multi-source healthcare datasets, improving data consistency and reliability for downstream analytics.</w:t>
      </w:r>
    </w:p>
    <w:p w14:paraId="05C2AD80">
      <w:pPr>
        <w:pStyle w:val="17"/>
        <w:numPr>
          <w:ilvl w:val="0"/>
          <w:numId w:val="1"/>
        </w:numPr>
        <w:spacing w:after="60"/>
      </w:pPr>
      <w:r>
        <w:rPr>
          <w:sz w:val="22"/>
          <w:szCs w:val="22"/>
          <w:lang w:val="en-US" w:eastAsia="zh-CN"/>
        </w:rPr>
        <w:t>Implemented incremental load strategies and idempotent pipeline design, reducing full data reloads and improving pipeline performance and stability for daily production workflows.</w:t>
      </w:r>
    </w:p>
    <w:p w14:paraId="1886AB05">
      <w:pPr>
        <w:pStyle w:val="17"/>
        <w:numPr>
          <w:ilvl w:val="0"/>
          <w:numId w:val="1"/>
        </w:numPr>
        <w:spacing w:after="60"/>
      </w:pPr>
      <w:r>
        <w:rPr>
          <w:sz w:val="22"/>
          <w:szCs w:val="22"/>
          <w:lang w:val="en-US" w:eastAsia="zh-CN"/>
        </w:rPr>
        <w:t>Developed reusable ingestion and transformation frameworks using configuration-driven design patterns, accelerating onboarding of new data sources and reducing development redundancy</w:t>
      </w:r>
      <w:r>
        <w:rPr>
          <w:rFonts w:hint="default"/>
          <w:sz w:val="22"/>
          <w:szCs w:val="22"/>
          <w:lang w:val="en-US" w:eastAsia="zh-CN"/>
        </w:rPr>
        <w:t>.</w:t>
      </w:r>
    </w:p>
    <w:p w14:paraId="015B960B">
      <w:pPr>
        <w:pStyle w:val="17"/>
        <w:numPr>
          <w:ilvl w:val="0"/>
          <w:numId w:val="1"/>
        </w:numPr>
        <w:spacing w:after="60"/>
      </w:pPr>
      <w:r>
        <w:rPr>
          <w:sz w:val="22"/>
          <w:szCs w:val="22"/>
          <w:lang w:val="en-US" w:eastAsia="zh-CN"/>
        </w:rPr>
        <w:t>Implemented automated data quality checks including schema validation, duplicate detection, null checks, and reconciliation rules to ensure data integrity across curated data layers.</w:t>
      </w:r>
    </w:p>
    <w:p w14:paraId="060970E9">
      <w:pPr>
        <w:pStyle w:val="17"/>
        <w:numPr>
          <w:ilvl w:val="0"/>
          <w:numId w:val="1"/>
        </w:numPr>
        <w:spacing w:after="60"/>
        <w:rPr>
          <w:sz w:val="22"/>
          <w:szCs w:val="22"/>
        </w:rPr>
      </w:pPr>
      <w:r>
        <w:rPr>
          <w:sz w:val="22"/>
          <w:szCs w:val="22"/>
          <w:lang w:val="en-US" w:eastAsia="zh-CN"/>
        </w:rPr>
        <w:t>Optimized Snowflake queries and Spark transformations through query tuning, efficient joins, and partitioning strategies, significantly improving performance for analytical workloads and reducing processing time for reporting pipelines.</w:t>
      </w:r>
    </w:p>
    <w:p w14:paraId="5DDB607B">
      <w:pPr>
        <w:pStyle w:val="17"/>
        <w:numPr>
          <w:ilvl w:val="0"/>
          <w:numId w:val="1"/>
        </w:numPr>
        <w:spacing w:after="60"/>
        <w:rPr>
          <w:sz w:val="22"/>
          <w:szCs w:val="22"/>
        </w:rPr>
      </w:pPr>
      <w:r>
        <w:rPr>
          <w:sz w:val="22"/>
          <w:szCs w:val="22"/>
          <w:lang w:val="en-US" w:eastAsia="zh-CN"/>
        </w:rPr>
        <w:t>Built monitoring and alerting mechanisms using Airflow SLAs, retry strategies, structured logging, and AWS CloudWatch alerts to improve pipeline observability and reduce incident resolution time.</w:t>
      </w:r>
    </w:p>
    <w:p w14:paraId="23FA64B5">
      <w:pPr>
        <w:pStyle w:val="17"/>
        <w:numPr>
          <w:ilvl w:val="0"/>
          <w:numId w:val="1"/>
        </w:numPr>
        <w:spacing w:after="60"/>
        <w:rPr>
          <w:sz w:val="22"/>
          <w:szCs w:val="22"/>
        </w:rPr>
      </w:pPr>
      <w:r>
        <w:rPr>
          <w:sz w:val="22"/>
          <w:szCs w:val="22"/>
          <w:lang w:val="en-US" w:eastAsia="zh-CN"/>
        </w:rPr>
        <w:t>Leveraged AI-assisted engineering tools such as ChatGPT and GitHub Copilot to accelerate SQL development, automate code generation, assist in debugging pipelines, and improve technical documentation.</w:t>
      </w:r>
    </w:p>
    <w:p w14:paraId="1ABB5650">
      <w:pPr>
        <w:pStyle w:val="17"/>
        <w:numPr>
          <w:ilvl w:val="0"/>
          <w:numId w:val="1"/>
        </w:numPr>
        <w:spacing w:after="60"/>
        <w:rPr>
          <w:sz w:val="22"/>
          <w:szCs w:val="22"/>
        </w:rPr>
      </w:pPr>
      <w:r>
        <w:rPr>
          <w:sz w:val="22"/>
          <w:szCs w:val="22"/>
          <w:lang w:val="en-US" w:eastAsia="zh-CN"/>
        </w:rPr>
        <w:t>Collaborated with data analysts, data scientists, and product teams to translate business requirements into curated datasets, enabling reliable dashboards, analytics, and machine learning workflows.</w:t>
      </w:r>
    </w:p>
    <w:p w14:paraId="315ACDFF">
      <w:pPr>
        <w:pStyle w:val="17"/>
        <w:numPr>
          <w:ilvl w:val="0"/>
          <w:numId w:val="1"/>
        </w:numPr>
        <w:spacing w:after="60"/>
      </w:pPr>
      <w:r>
        <w:rPr>
          <w:sz w:val="22"/>
          <w:szCs w:val="22"/>
          <w:lang w:val="en-US" w:eastAsia="zh-CN"/>
        </w:rPr>
        <w:t>Contributed to data platform best practices, including modular pipeline design, standardized data modeling patterns, and scalable ingestion frameworks across engineering teams.</w:t>
      </w:r>
    </w:p>
    <w:p w14:paraId="039AABCB">
      <w:pPr>
        <w:tabs>
          <w:tab w:val="right" w:pos="9360"/>
        </w:tabs>
        <w:spacing w:before="120" w:after="40"/>
      </w:pPr>
      <w:r>
        <w:rPr>
          <w:b/>
          <w:bCs/>
          <w:sz w:val="22"/>
          <w:szCs w:val="22"/>
        </w:rPr>
        <w:t>Bank of America, Data Engineer</w:t>
      </w:r>
      <w:r>
        <w:rPr>
          <w:sz w:val="22"/>
          <w:szCs w:val="22"/>
        </w:rPr>
        <w:tab/>
      </w:r>
      <w:r>
        <w:rPr>
          <w:sz w:val="22"/>
          <w:szCs w:val="22"/>
        </w:rPr>
        <w:t>May 2019 - Mar 2022</w:t>
      </w:r>
    </w:p>
    <w:p w14:paraId="5FBD4291">
      <w:pPr>
        <w:pStyle w:val="17"/>
        <w:numPr>
          <w:ilvl w:val="0"/>
          <w:numId w:val="1"/>
        </w:numPr>
        <w:spacing w:after="60"/>
      </w:pPr>
      <w:r>
        <w:rPr>
          <w:sz w:val="22"/>
          <w:szCs w:val="22"/>
          <w:lang w:val="en-US" w:eastAsia="zh-CN"/>
        </w:rPr>
        <w:t>Built Built and maintained production ETL pipelines using PySpark, SQL, and AWS Glue to ingest and transform high-volume banking datasets into analytics-ready data models supporting reporting and business insights.</w:t>
      </w:r>
    </w:p>
    <w:p w14:paraId="4BB93DE8">
      <w:pPr>
        <w:pStyle w:val="17"/>
        <w:numPr>
          <w:ilvl w:val="0"/>
          <w:numId w:val="1"/>
        </w:numPr>
        <w:spacing w:after="60"/>
        <w:rPr>
          <w:sz w:val="22"/>
          <w:szCs w:val="22"/>
        </w:rPr>
      </w:pPr>
      <w:r>
        <w:rPr>
          <w:sz w:val="22"/>
          <w:szCs w:val="22"/>
          <w:lang w:val="en-US" w:eastAsia="zh-CN"/>
        </w:rPr>
        <w:t>Developed distributed data processing workflows using Apache Spark, implementing efficient joins, partitioning strategies, and incremental processing to improve pipeline performance and reliability.</w:t>
      </w:r>
    </w:p>
    <w:p w14:paraId="3DD57A49">
      <w:pPr>
        <w:pStyle w:val="17"/>
        <w:numPr>
          <w:ilvl w:val="0"/>
          <w:numId w:val="1"/>
        </w:numPr>
        <w:spacing w:after="60"/>
      </w:pPr>
      <w:r>
        <w:rPr>
          <w:sz w:val="22"/>
          <w:szCs w:val="22"/>
          <w:lang w:val="en-US" w:eastAsia="zh-CN"/>
        </w:rPr>
        <w:t>Designed and optimized complex SQL queries for analytical workloads, enabling faster reporting and supporting ad-hoc analysis for business and analytics teams.</w:t>
      </w:r>
    </w:p>
    <w:p w14:paraId="41C1268D">
      <w:pPr>
        <w:pStyle w:val="17"/>
        <w:numPr>
          <w:ilvl w:val="0"/>
          <w:numId w:val="1"/>
        </w:numPr>
        <w:spacing w:after="60"/>
      </w:pPr>
      <w:r>
        <w:rPr>
          <w:rFonts w:hint="default"/>
          <w:sz w:val="22"/>
          <w:szCs w:val="22"/>
        </w:rPr>
        <w:t>Integrated AWS services including S3, Glue, and Lambda to automate ingestion, transformation, and orchestration of data pipelines.</w:t>
      </w:r>
    </w:p>
    <w:p w14:paraId="29F0B582">
      <w:pPr>
        <w:pStyle w:val="17"/>
        <w:numPr>
          <w:ilvl w:val="0"/>
          <w:numId w:val="1"/>
        </w:numPr>
        <w:spacing w:after="60"/>
      </w:pPr>
      <w:r>
        <w:rPr>
          <w:sz w:val="22"/>
          <w:szCs w:val="22"/>
          <w:lang w:val="en-US" w:eastAsia="zh-CN"/>
        </w:rPr>
        <w:t>Implemented data validation and reconciliation checks across pipeline stages to ensure completeness, accuracy, and consistency of financial datasets.</w:t>
      </w:r>
    </w:p>
    <w:p w14:paraId="126FFE3E">
      <w:pPr>
        <w:pStyle w:val="17"/>
        <w:numPr>
          <w:ilvl w:val="0"/>
          <w:numId w:val="1"/>
        </w:numPr>
        <w:spacing w:after="60"/>
      </w:pPr>
      <w:r>
        <w:rPr>
          <w:sz w:val="22"/>
          <w:szCs w:val="22"/>
          <w:lang w:val="en-US" w:eastAsia="zh-CN"/>
        </w:rPr>
        <w:t>Built monitoring and logging mechanisms to detect pipeline failures, automate retries, and improve production stability of batch processing workflows.</w:t>
      </w:r>
    </w:p>
    <w:p w14:paraId="6D7944F9">
      <w:pPr>
        <w:pStyle w:val="17"/>
        <w:numPr>
          <w:ilvl w:val="0"/>
          <w:numId w:val="1"/>
        </w:numPr>
        <w:spacing w:after="60"/>
      </w:pPr>
      <w:r>
        <w:rPr>
          <w:sz w:val="22"/>
          <w:szCs w:val="22"/>
          <w:lang w:val="en-US" w:eastAsia="zh-CN"/>
        </w:rPr>
        <w:t>Collaborated with data analysts, business stakeholders, and engineering teams to gather requirements and deliver curated datasets supporting dashboards and compliance reporting.</w:t>
      </w:r>
    </w:p>
    <w:p w14:paraId="6057E3FD">
      <w:pPr>
        <w:pStyle w:val="17"/>
        <w:numPr>
          <w:ilvl w:val="0"/>
          <w:numId w:val="1"/>
        </w:numPr>
        <w:spacing w:after="60"/>
      </w:pPr>
      <w:r>
        <w:rPr>
          <w:sz w:val="22"/>
          <w:szCs w:val="22"/>
          <w:lang w:val="en-US" w:eastAsia="zh-CN"/>
        </w:rPr>
        <w:t>Applied data governance practices, including standardized schema management, naming conventions, and secure handling of sensitive financial data.</w:t>
      </w:r>
    </w:p>
    <w:p w14:paraId="5FC2DCB3">
      <w:pPr>
        <w:pStyle w:val="17"/>
        <w:numPr>
          <w:ilvl w:val="0"/>
          <w:numId w:val="1"/>
        </w:numPr>
        <w:spacing w:after="60"/>
      </w:pPr>
      <w:r>
        <w:rPr>
          <w:sz w:val="22"/>
          <w:szCs w:val="22"/>
          <w:lang w:val="en-US" w:eastAsia="zh-CN"/>
        </w:rPr>
        <w:t>Supported machine learning data preparation workflows by delivering clean, validated datasets used for predictive analytics and risk modeling.</w:t>
      </w:r>
    </w:p>
    <w:p w14:paraId="6D8E821B">
      <w:pPr>
        <w:pStyle w:val="17"/>
        <w:numPr>
          <w:ilvl w:val="0"/>
          <w:numId w:val="1"/>
        </w:numPr>
        <w:spacing w:after="60"/>
      </w:pPr>
      <w:r>
        <w:t xml:space="preserve">Participated in </w:t>
      </w:r>
      <w:r>
        <w:rPr>
          <w:rStyle w:val="14"/>
        </w:rPr>
        <w:t>code reviews, documentation, and continuous improvement initiatives</w:t>
      </w:r>
      <w:r>
        <w:t xml:space="preserve"> to improve pipeline performance, maintainability, and scalability.</w:t>
      </w:r>
    </w:p>
    <w:p w14:paraId="0F222C64">
      <w:pPr>
        <w:spacing w:after="120"/>
      </w:pPr>
    </w:p>
    <w:p w14:paraId="2D0D9F11">
      <w:pPr>
        <w:pBdr>
          <w:bottom w:val="single" w:color="000000" w:sz="12" w:space="0"/>
        </w:pBdr>
        <w:spacing w:before="240" w:after="60"/>
      </w:pPr>
      <w:r>
        <w:rPr>
          <w:b/>
          <w:bCs/>
          <w:sz w:val="22"/>
          <w:szCs w:val="22"/>
        </w:rPr>
        <w:t>EDUCATION</w:t>
      </w:r>
    </w:p>
    <w:p w14:paraId="7E9C257D">
      <w:pPr>
        <w:spacing w:after="40"/>
        <w:rPr>
          <w:b w:val="0"/>
          <w:bCs w:val="0"/>
        </w:rPr>
      </w:pPr>
      <w:r>
        <w:rPr>
          <w:b/>
          <w:bCs/>
          <w:sz w:val="22"/>
          <w:szCs w:val="22"/>
        </w:rPr>
        <w:t xml:space="preserve">Master of Data Science | </w:t>
      </w:r>
      <w:r>
        <w:rPr>
          <w:b w:val="0"/>
          <w:bCs w:val="0"/>
          <w:sz w:val="22"/>
          <w:szCs w:val="22"/>
        </w:rPr>
        <w:t>Lewis University | May 2022 - Aug 2023</w:t>
      </w:r>
    </w:p>
    <w:p w14:paraId="32914F05">
      <w:pPr>
        <w:spacing w:after="40"/>
        <w:rPr>
          <w:b w:val="0"/>
          <w:bCs w:val="0"/>
        </w:rPr>
      </w:pPr>
      <w:r>
        <w:rPr>
          <w:b/>
          <w:bCs/>
          <w:sz w:val="22"/>
          <w:szCs w:val="22"/>
        </w:rPr>
        <w:t xml:space="preserve">Bachelor of Science (MSCS) | </w:t>
      </w:r>
      <w:r>
        <w:rPr>
          <w:b w:val="0"/>
          <w:bCs w:val="0"/>
          <w:sz w:val="22"/>
          <w:szCs w:val="22"/>
        </w:rPr>
        <w:t>Villa Marie College for Women | Jun 2016 - Apr 2019</w:t>
      </w:r>
    </w:p>
    <w:p w14:paraId="0B914684">
      <w:pPr>
        <w:pBdr>
          <w:bottom w:val="single" w:color="000000" w:sz="12" w:space="0"/>
        </w:pBdr>
        <w:spacing w:before="240" w:after="60"/>
      </w:pPr>
      <w:r>
        <w:rPr>
          <w:rFonts w:hint="default"/>
          <w:b/>
          <w:bCs/>
          <w:sz w:val="22"/>
          <w:szCs w:val="22"/>
          <w:lang w:val="en-US"/>
        </w:rPr>
        <w:t>C</w:t>
      </w:r>
      <w:r>
        <w:rPr>
          <w:b/>
          <w:bCs/>
          <w:sz w:val="22"/>
          <w:szCs w:val="22"/>
        </w:rPr>
        <w:t>ERTIFICATIONS</w:t>
      </w:r>
    </w:p>
    <w:p w14:paraId="5F4AE54E">
      <w:pPr>
        <w:spacing w:after="80"/>
      </w:pPr>
      <w:r>
        <w:rPr>
          <w:sz w:val="22"/>
          <w:szCs w:val="22"/>
        </w:rPr>
        <w:t>Google Data Analytics Professional Certificate, Snowflake SnowPro Core Certification, Generative AI Introduction and Applications</w:t>
      </w:r>
    </w:p>
    <w:sectPr>
      <w:pgSz w:w="11906" w:h="16838"/>
      <w:pgMar w:top="720" w:right="720" w:bottom="720" w:left="72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Times New Roman Bold">
    <w:panose1 w:val="02020503050405090304"/>
    <w:charset w:val="00"/>
    <w:family w:val="auto"/>
    <w:pitch w:val="default"/>
    <w:sig w:usb0="E0000AFF" w:usb1="00007843" w:usb2="00000001" w:usb3="00000000" w:csb0="400001BF" w:csb1="DFF70000"/>
  </w:font>
  <w:font w:name="宋体-简">
    <w:panose1 w:val="02010800040101010101"/>
    <w:charset w:val="86"/>
    <w:family w:val="auto"/>
    <w:pitch w:val="default"/>
    <w:sig w:usb0="00000001" w:usb1="080F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D1D456D"/>
    <w:multiLevelType w:val="multilevel"/>
    <w:tmpl w:val="0D1D456D"/>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219F"/>
    <w:rsid w:val="003909F7"/>
    <w:rsid w:val="0050219F"/>
    <w:rsid w:val="00D46004"/>
    <w:rsid w:val="5F97B50C"/>
    <w:rsid w:val="6DF3500B"/>
    <w:rsid w:val="77FEE9FF"/>
    <w:rsid w:val="AFC7741B"/>
    <w:rsid w:val="BFF38E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lang w:val="en-US" w:eastAsia="en-US" w:bidi="ar-SA"/>
    </w:rPr>
  </w:style>
  <w:style w:type="paragraph" w:styleId="2">
    <w:name w:val="heading 1"/>
    <w:qFormat/>
    <w:uiPriority w:val="9"/>
    <w:pPr>
      <w:outlineLvl w:val="0"/>
    </w:pPr>
    <w:rPr>
      <w:rFonts w:ascii="Times New Roman" w:hAnsi="Times New Roman" w:eastAsia="Times New Roman" w:cs="Times New Roman"/>
      <w:color w:val="2E74B5"/>
      <w:sz w:val="32"/>
      <w:szCs w:val="32"/>
      <w:lang w:val="en-US" w:eastAsia="en-US" w:bidi="ar-SA"/>
    </w:rPr>
  </w:style>
  <w:style w:type="paragraph" w:styleId="3">
    <w:name w:val="heading 2"/>
    <w:semiHidden/>
    <w:unhideWhenUsed/>
    <w:qFormat/>
    <w:uiPriority w:val="9"/>
    <w:pPr>
      <w:outlineLvl w:val="1"/>
    </w:pPr>
    <w:rPr>
      <w:rFonts w:ascii="Times New Roman" w:hAnsi="Times New Roman" w:eastAsia="Times New Roman" w:cs="Times New Roman"/>
      <w:color w:val="2E74B5"/>
      <w:sz w:val="26"/>
      <w:szCs w:val="26"/>
      <w:lang w:val="en-US" w:eastAsia="en-US" w:bidi="ar-SA"/>
    </w:rPr>
  </w:style>
  <w:style w:type="paragraph" w:styleId="4">
    <w:name w:val="heading 3"/>
    <w:semiHidden/>
    <w:unhideWhenUsed/>
    <w:qFormat/>
    <w:uiPriority w:val="9"/>
    <w:pPr>
      <w:outlineLvl w:val="2"/>
    </w:pPr>
    <w:rPr>
      <w:rFonts w:ascii="Times New Roman" w:hAnsi="Times New Roman" w:eastAsia="Times New Roman" w:cs="Times New Roman"/>
      <w:color w:val="1F4D78"/>
      <w:sz w:val="24"/>
      <w:szCs w:val="24"/>
      <w:lang w:val="en-US" w:eastAsia="en-US" w:bidi="ar-SA"/>
    </w:rPr>
  </w:style>
  <w:style w:type="paragraph" w:styleId="5">
    <w:name w:val="heading 4"/>
    <w:semiHidden/>
    <w:unhideWhenUsed/>
    <w:qFormat/>
    <w:uiPriority w:val="9"/>
    <w:pPr>
      <w:outlineLvl w:val="3"/>
    </w:pPr>
    <w:rPr>
      <w:rFonts w:ascii="Times New Roman" w:hAnsi="Times New Roman" w:eastAsia="Times New Roman" w:cs="Times New Roman"/>
      <w:i/>
      <w:iCs/>
      <w:color w:val="2E74B5"/>
      <w:lang w:val="en-US" w:eastAsia="en-US" w:bidi="ar-SA"/>
    </w:rPr>
  </w:style>
  <w:style w:type="paragraph" w:styleId="6">
    <w:name w:val="heading 5"/>
    <w:semiHidden/>
    <w:unhideWhenUsed/>
    <w:qFormat/>
    <w:uiPriority w:val="9"/>
    <w:pPr>
      <w:outlineLvl w:val="4"/>
    </w:pPr>
    <w:rPr>
      <w:rFonts w:ascii="Times New Roman" w:hAnsi="Times New Roman" w:eastAsia="Times New Roman" w:cs="Times New Roman"/>
      <w:color w:val="2E74B5"/>
      <w:lang w:val="en-US" w:eastAsia="en-US" w:bidi="ar-SA"/>
    </w:rPr>
  </w:style>
  <w:style w:type="paragraph" w:styleId="7">
    <w:name w:val="heading 6"/>
    <w:semiHidden/>
    <w:unhideWhenUsed/>
    <w:qFormat/>
    <w:uiPriority w:val="9"/>
    <w:pPr>
      <w:outlineLvl w:val="5"/>
    </w:pPr>
    <w:rPr>
      <w:rFonts w:ascii="Times New Roman" w:hAnsi="Times New Roman" w:eastAsia="Times New Roman" w:cs="Times New Roman"/>
      <w:color w:val="1F4D78"/>
      <w:lang w:val="en-US" w:eastAsia="en-US" w:bidi="ar-SA"/>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footnote reference"/>
    <w:semiHidden/>
    <w:unhideWhenUsed/>
    <w:uiPriority w:val="99"/>
    <w:rPr>
      <w:vertAlign w:val="superscript"/>
    </w:rPr>
  </w:style>
  <w:style w:type="paragraph" w:styleId="11">
    <w:name w:val="footnote text"/>
    <w:link w:val="18"/>
    <w:semiHidden/>
    <w:unhideWhenUsed/>
    <w:uiPriority w:val="99"/>
    <w:rPr>
      <w:rFonts w:ascii="Times New Roman" w:hAnsi="Times New Roman" w:eastAsia="Times New Roman" w:cs="Times New Roman"/>
      <w:lang w:val="en-US" w:eastAsia="en-US" w:bidi="ar-SA"/>
    </w:rPr>
  </w:style>
  <w:style w:type="character" w:styleId="12">
    <w:name w:val="Hyperlink"/>
    <w:unhideWhenUsed/>
    <w:uiPriority w:val="99"/>
    <w:rPr>
      <w:color w:val="0563C1"/>
      <w:u w:val="single"/>
    </w:rPr>
  </w:style>
  <w:style w:type="paragraph" w:styleId="13">
    <w:name w:val="Normal (Web)"/>
    <w:semiHidden/>
    <w:unhideWhenUsed/>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4">
    <w:name w:val="Strong"/>
    <w:basedOn w:val="8"/>
    <w:qFormat/>
    <w:uiPriority w:val="22"/>
    <w:rPr>
      <w:b/>
      <w:bCs/>
    </w:rPr>
  </w:style>
  <w:style w:type="paragraph" w:styleId="15">
    <w:name w:val="Title"/>
    <w:qFormat/>
    <w:uiPriority w:val="10"/>
    <w:rPr>
      <w:rFonts w:ascii="Times New Roman" w:hAnsi="Times New Roman" w:eastAsia="Times New Roman" w:cs="Times New Roman"/>
      <w:sz w:val="56"/>
      <w:szCs w:val="56"/>
      <w:lang w:val="en-US" w:eastAsia="en-US" w:bidi="ar-SA"/>
    </w:rPr>
  </w:style>
  <w:style w:type="paragraph" w:customStyle="1" w:styleId="16">
    <w:name w:val="Strong1"/>
    <w:qFormat/>
    <w:uiPriority w:val="0"/>
    <w:rPr>
      <w:rFonts w:ascii="Times New Roman" w:hAnsi="Times New Roman" w:eastAsia="Times New Roman" w:cs="Times New Roman"/>
      <w:b/>
      <w:bCs/>
      <w:lang w:val="en-US" w:eastAsia="en-US" w:bidi="ar-SA"/>
    </w:rPr>
  </w:style>
  <w:style w:type="paragraph" w:styleId="17">
    <w:name w:val="List Paragraph"/>
    <w:qFormat/>
    <w:uiPriority w:val="0"/>
    <w:rPr>
      <w:rFonts w:ascii="Times New Roman" w:hAnsi="Times New Roman" w:eastAsia="Times New Roman" w:cs="Times New Roman"/>
      <w:lang w:val="en-US" w:eastAsia="en-US" w:bidi="ar-SA"/>
    </w:rPr>
  </w:style>
  <w:style w:type="character" w:customStyle="1" w:styleId="18">
    <w:name w:val="Foot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2</Pages>
  <Words>781</Words>
  <Characters>4453</Characters>
  <Lines>37</Lines>
  <Paragraphs>10</Paragraphs>
  <TotalTime>36</TotalTime>
  <ScaleCrop>false</ScaleCrop>
  <LinksUpToDate>false</LinksUpToDate>
  <CharactersWithSpaces>5224</CharactersWithSpaces>
  <Application>WPS Office_12.1.23155.23155_F1E327BC-269C-435d-A152-05C5408002CA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2026-03-03T21:36:00Z</dcterms:created>
  <dc:creator>Un-named</dc:creator>
  <cp:lastModifiedBy>Niharika. Garikaparthi</cp:lastModifiedBy>
  <dcterms:modified xsi:type="dcterms:W3CDTF">2026-03-14T22:43:20Z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1033-12.1.23155.23155</vt:lpwstr>
  </property>
  <property fmtid="{D5CDD505-2E9C-101B-9397-08002B2CF9AE}" pid="3" name="ICV">
    <vt:lpwstr>82221D6F1F96452DD82AB669B7A4C0B9_43</vt:lpwstr>
  </property>
</Properties>
</file>