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3</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4"/>
          <w:szCs w:val="24"/>
          <w:rtl w:val="0"/>
        </w:rPr>
        <w:t xml:space="preserve">COURSE CODE: CSA1407 </w:t>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 xml:space="preserve">COURSE NAME: Compiler Design</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ab/>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4"/>
          <w:szCs w:val="24"/>
          <w:rtl w:val="0"/>
        </w:rPr>
        <w:t xml:space="preserve">CO2: Construct top-down and bottom up parsers using CFG for parsing conflicts and error recovery for efficient syntax tree generation.</w:t>
      </w:r>
      <w:r w:rsidDel="00000000" w:rsidR="00000000" w:rsidRPr="00000000">
        <w:rPr>
          <w:rFonts w:ascii="Times New Roman" w:cs="Times New Roman" w:eastAsia="Times New Roman" w:hAnsi="Times New Roman"/>
          <w:i w:val="1"/>
          <w:iCs w:val="1"/>
          <w:sz w:val="20"/>
          <w:szCs w:val="20"/>
          <w:rtl w:val="0"/>
        </w:rPr>
        <w:t xml:space="preserve"> (BL3)</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Assessment Tool Weightage: 10%</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QUESTIONS: </w:t>
        <w:tab/>
        <w:tab/>
        <w:tab/>
        <w:tab/>
        <w:tab/>
        <w:tab/>
        <w:tab/>
        <w:tab/>
        <w:t xml:space="preserve">Total Marks:50</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SCENARIO BASED TASK</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-19044</wp:posOffset>
                </wp:positionH>
                <wp:positionV relativeFrom="paragraph">
                  <wp:posOffset>-19043</wp:posOffset>
                </wp:positionV>
                <wp:extent cx="5771515" cy="52070"/>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71515" cy="52070"/>
                        </a:xfrm>
                        <a:prstGeom prst="rect"/>
                        <a:ln/>
                      </pic:spPr>
                    </pic:pic>
                  </a:graphicData>
                </a:graphic>
              </wp:anchor>
            </w:drawing>
          </mc:Fallback>
        </mc:AlternateConten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Kamalesh M (192421438) (Name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1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Kamalesh M</w:t>
      </w:r>
    </w:p>
    <w:p w:rsidR="00000000" w:rsidDel="00000000" w:rsidP="00000000" w:rsidRDefault="00000000" w:rsidRPr="00000000" w14:paraId="00000020">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Fonts w:ascii="Times New Roman" w:cs="Times New Roman" w:eastAsia="Times New Roman" w:hAnsi="Times New Roman"/>
          <w:sz w:val="24"/>
          <w:szCs w:val="24"/>
          <w:rtl w:val="0"/>
        </w:rPr>
        <w:t xml:space="preserve">Annexure A</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r>
      <w:r w:rsidDel="00000000" w:rsidR="00000000" w:rsidRPr="00000000">
        <w:rPr>
          <w:rtl w:val="0"/>
        </w:rPr>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SCENARIO-BASED TASK</w:t>
      </w:r>
      <w:r w:rsidDel="00000000" w:rsidR="00000000" w:rsidRPr="00000000">
        <w:rPr>
          <w:rtl w:val="0"/>
        </w:rPr>
      </w:r>
    </w:p>
    <w:tbl>
      <w:tblPr>
        <w:tblStyle w:val="Table1"/>
        <w:tblW w:w="10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10080"/>
        <w:tblGridChange w:id="0">
          <w:tblGrid>
            <w:gridCol w:w="345"/>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7">
            <w:pPr>
              <w:rPr>
                <w:sz w:val="24"/>
                <w:szCs w:val="24"/>
              </w:rPr>
            </w:pPr>
            <w:r w:rsidDel="00000000" w:rsidR="00000000" w:rsidRPr="00000000">
              <w:rPr>
                <w:sz w:val="24"/>
                <w:szCs w:val="24"/>
                <w:rtl w:val="0"/>
              </w:rPr>
              <w:t xml:space="preserve">QUESTIONS:</w:t>
            </w:r>
          </w:p>
        </w:tc>
      </w:tr>
    </w:tbl>
    <w:p w:rsidR="00000000" w:rsidDel="00000000" w:rsidP="00000000" w:rsidRDefault="00000000" w:rsidRPr="00000000" w14:paraId="0000003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1.Scenario: Parsing Table Conflict in LL(1) While designing an LL(1)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LL(1) parsing.</w:t>
      </w:r>
    </w:p>
    <w:p w:rsidR="00000000" w:rsidDel="00000000" w:rsidP="00000000" w:rsidRDefault="00000000" w:rsidRPr="00000000" w14:paraId="0000003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2.Scenario: Incorrect Parse Tree Generation A syntax analyzer generates a parse tree for the expression id + id - id, but the evaluation gives incorrect results due to improper grouping of operators. Analyze how the syntax analyzer constructs the parse tree, identify the issue related to associativity, and explain how grammar rules influence the structure of the tree. Finally, discuss what decision should be taken to enforce correct associativity and ensure accurate parsing.</w:t>
      </w:r>
    </w:p>
    <w:p w:rsidR="00000000" w:rsidDel="00000000" w:rsidP="00000000" w:rsidRDefault="00000000" w:rsidRPr="00000000" w14:paraId="0000003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analyze how the syntax analyzer identifies the error based on grammar rules, determine the key issue in the token arrangement, and explain how parsing techniques such as predictive or shift-reduce parsing handle such cases. Further, discuss what decision should be taken to improve error detection and recovery while maintaining clarity in parsing.</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sdt>
        <w:sdtPr>
          <w:id w:val="2081666068"/>
          <w:tag w:val="goog_rdk_0"/>
        </w:sdtPr>
        <w:sdtContent>
          <w:r w:rsidDel="00000000" w:rsidR="00000000" w:rsidRPr="00000000">
            <w:rPr>
              <w:rFonts w:ascii="Cardo" w:cs="Cardo" w:eastAsia="Cardo" w:hAnsi="Cardo"/>
              <w:sz w:val="24"/>
              <w:szCs w:val="24"/>
              <w:rtl w:val="0"/>
            </w:rPr>
            <w:t xml:space="preserve">4. Scenario: Ambiguity in Conditional Statements A syntax analyzer is designed using the grammar S → if E then S | if E then S else S | a. While constructing the parsing table, conflicts arise, and the parser cannot decide which production to apply for certain inputs. In this scenario, explain how the syntax analyzer encounters ambiguity, identify the key issue known as the dangling else problem, and discuss how it impacts parsing. Suggest an appropriate modification or parsing strategy to resolve the ambiguity and ensure correct association of else clauses.</w:t>
          </w:r>
        </w:sdtContent>
      </w:sdt>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5.Scenario: Operator Precedence Conflict</w:t>
      </w:r>
      <w:r w:rsidDel="00000000" w:rsidR="00000000" w:rsidRPr="00000000">
        <w:rPr>
          <w:rFonts w:ascii="Times New Roman" w:cs="Times New Roman" w:eastAsia="Times New Roman" w:hAnsi="Times New Roman"/>
          <w:b w:val="1"/>
          <w:bCs w:val="1"/>
          <w:sz w:val="24"/>
          <w:szCs w:val="24"/>
          <w:rtl w:val="0"/>
        </w:rPr>
        <w:t xml:space="preserve"> </w:t>
      </w:r>
      <w:sdt>
        <w:sdtPr>
          <w:id w:val="-1143668673"/>
          <w:tag w:val="goog_rdk_1"/>
        </w:sdtPr>
        <w:sdtContent>
          <w:r w:rsidDel="00000000" w:rsidR="00000000" w:rsidRPr="00000000">
            <w:rPr>
              <w:rFonts w:ascii="Cardo" w:cs="Cardo" w:eastAsia="Cardo" w:hAnsi="Cardo"/>
              <w:sz w:val="24"/>
              <w:szCs w:val="24"/>
              <w:rtl w:val="0"/>
            </w:rPr>
            <w:t xml:space="preserve">A parser is designed for arithmetic expressions using the grammar E → E + E | E * E | id. While parsing the input id + id * id, the syntax analyzer produces an incorrect parse tree due to ambiguity in operator precedence. Examine how the syntax analyzer processes this input, identify the issue caused by the grammar, and explain how precedence and associativity rules should be applied. Based on this, suggest what changes must be made to the grammar or parsing technique to ensure correct evaluation.</w:t>
          </w:r>
        </w:sdtContent>
      </w:sdt>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Scenario based assessment</w:t>
      </w:r>
      <w:r w:rsidDel="00000000" w:rsidR="00000000" w:rsidRPr="00000000">
        <w:rPr>
          <w:rtl w:val="0"/>
        </w:rPr>
      </w:r>
    </w:p>
    <w:tbl>
      <w:tblPr>
        <w:tblStyle w:val="Table2"/>
        <w:tblW w:w="10437.0" w:type="dxa"/>
        <w:jc w:val="left"/>
        <w:tblInd w:w="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94"/>
        <w:gridCol w:w="871"/>
        <w:gridCol w:w="2227"/>
        <w:gridCol w:w="1744"/>
        <w:gridCol w:w="1674"/>
        <w:gridCol w:w="2227"/>
        <w:tblGridChange w:id="0">
          <w:tblGrid>
            <w:gridCol w:w="1694"/>
            <w:gridCol w:w="871"/>
            <w:gridCol w:w="2227"/>
            <w:gridCol w:w="1744"/>
            <w:gridCol w:w="1674"/>
            <w:gridCol w:w="2227"/>
          </w:tblGrid>
        </w:tblGridChange>
      </w:tblGrid>
      <w:tr>
        <w:trPr>
          <w:cantSplit w:val="0"/>
          <w:trHeight w:val="7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(Exemplary)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(Proficient)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(Developing)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(Beginning)</w:t>
            </w:r>
          </w:p>
        </w:tc>
      </w:tr>
      <w:tr>
        <w:trPr>
          <w:cantSplit w:val="0"/>
          <w:trHeight w:val="10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Understanding of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clear and complete understanding of the scenario and context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Shows good understanding with minor gaps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Partial understanding; misses key aspects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Misinterprets or fails to understand the scenario</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Identification of Key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Accurately identifies all relevant issues and factors involved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most key issues with minor omissions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limited issues; some irrelevant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identify key issues</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Application of Concepts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appropriate concepts effectively to address the scenario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concepts with minor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partially correct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apply relevant concepts</w:t>
            </w:r>
          </w:p>
        </w:tc>
      </w:tr>
      <w:tr>
        <w:trPr>
          <w:cantSplit w:val="0"/>
          <w:trHeight w:val="124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Decision Making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well-reasoned, logical decisions with strong rationale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reasonable decisions with some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weak decisions with limited justification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clear decisions made or rationale provided</w:t>
            </w:r>
          </w:p>
        </w:tc>
      </w:tr>
      <w:tr>
        <w:trPr>
          <w:cantSplit w:val="0"/>
          <w:trHeight w:val="10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Clarity of Response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Response is clear, structured, and logically presented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Disorganized and difficult to understand</w:t>
            </w:r>
          </w:p>
        </w:tc>
      </w:tr>
    </w:tbl>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1. Scenario: Parsing Table Conflict in LL(1)</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LL(1) parser, the parsing table is constructed using the </w:t>
      </w:r>
      <w:r w:rsidDel="00000000" w:rsidR="00000000" w:rsidRPr="00000000">
        <w:rPr>
          <w:rFonts w:ascii="Times New Roman" w:cs="Times New Roman" w:eastAsia="Times New Roman" w:hAnsi="Times New Roman"/>
          <w:b w:val="1"/>
          <w:b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FOLLOW</w:t>
      </w:r>
      <w:r w:rsidDel="00000000" w:rsidR="00000000" w:rsidRPr="00000000">
        <w:rPr>
          <w:rFonts w:ascii="Times New Roman" w:cs="Times New Roman" w:eastAsia="Times New Roman" w:hAnsi="Times New Roman"/>
          <w:sz w:val="24"/>
          <w:szCs w:val="24"/>
          <w:rtl w:val="0"/>
        </w:rPr>
        <w:t xml:space="preserve"> sets of the grammar. The </w:t>
      </w:r>
      <w:r w:rsidDel="00000000" w:rsidR="00000000" w:rsidRPr="00000000">
        <w:rPr>
          <w:rFonts w:ascii="Times New Roman" w:cs="Times New Roman" w:eastAsia="Times New Roman" w:hAnsi="Times New Roman"/>
          <w:b w:val="1"/>
          <w:b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set determines the terminals that can appear at the beginning of strings derived from a production, while the </w:t>
      </w:r>
      <w:r w:rsidDel="00000000" w:rsidR="00000000" w:rsidRPr="00000000">
        <w:rPr>
          <w:rFonts w:ascii="Times New Roman" w:cs="Times New Roman" w:eastAsia="Times New Roman" w:hAnsi="Times New Roman"/>
          <w:b w:val="1"/>
          <w:bCs w:val="1"/>
          <w:sz w:val="24"/>
          <w:szCs w:val="24"/>
          <w:rtl w:val="0"/>
        </w:rPr>
        <w:t xml:space="preserve">FOLLOW</w:t>
      </w:r>
      <w:r w:rsidDel="00000000" w:rsidR="00000000" w:rsidRPr="00000000">
        <w:rPr>
          <w:rFonts w:ascii="Times New Roman" w:cs="Times New Roman" w:eastAsia="Times New Roman" w:hAnsi="Times New Roman"/>
          <w:sz w:val="24"/>
          <w:szCs w:val="24"/>
          <w:rtl w:val="0"/>
        </w:rPr>
        <w:t xml:space="preserve"> set contains terminals that can appear immediately after a non-terminal. During parsing table construction, each production is placed in the table based on these sets.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conflict occurs when </w:t>
      </w:r>
      <w:r w:rsidDel="00000000" w:rsidR="00000000" w:rsidRPr="00000000">
        <w:rPr>
          <w:rFonts w:ascii="Times New Roman" w:cs="Times New Roman" w:eastAsia="Times New Roman" w:hAnsi="Times New Roman"/>
          <w:b w:val="1"/>
          <w:bCs w:val="1"/>
          <w:sz w:val="24"/>
          <w:szCs w:val="24"/>
          <w:rtl w:val="0"/>
        </w:rPr>
        <w:t xml:space="preserve">more than one production is entered into the same table cell</w:t>
      </w:r>
      <w:r w:rsidDel="00000000" w:rsidR="00000000" w:rsidRPr="00000000">
        <w:rPr>
          <w:rFonts w:ascii="Times New Roman" w:cs="Times New Roman" w:eastAsia="Times New Roman" w:hAnsi="Times New Roman"/>
          <w:sz w:val="24"/>
          <w:szCs w:val="24"/>
          <w:rtl w:val="0"/>
        </w:rPr>
        <w:t xml:space="preserve"> for a non-terminal and an input symbol. This usually happens because the grammar contains </w:t>
      </w:r>
      <w:r w:rsidDel="00000000" w:rsidR="00000000" w:rsidRPr="00000000">
        <w:rPr>
          <w:rFonts w:ascii="Times New Roman" w:cs="Times New Roman" w:eastAsia="Times New Roman" w:hAnsi="Times New Roman"/>
          <w:b w:val="1"/>
          <w:bCs w:val="1"/>
          <w:sz w:val="24"/>
          <w:szCs w:val="24"/>
          <w:rtl w:val="0"/>
        </w:rPr>
        <w:t xml:space="preserve">left recursion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common prefixes (left factoring problem)</w:t>
      </w:r>
      <w:r w:rsidDel="00000000" w:rsidR="00000000" w:rsidRPr="00000000">
        <w:rPr>
          <w:rFonts w:ascii="Times New Roman" w:cs="Times New Roman" w:eastAsia="Times New Roman" w:hAnsi="Times New Roman"/>
          <w:sz w:val="24"/>
          <w:szCs w:val="24"/>
          <w:rtl w:val="0"/>
        </w:rPr>
        <w:t xml:space="preserve">, or is </w:t>
      </w:r>
      <w:r w:rsidDel="00000000" w:rsidR="00000000" w:rsidRPr="00000000">
        <w:rPr>
          <w:rFonts w:ascii="Times New Roman" w:cs="Times New Roman" w:eastAsia="Times New Roman" w:hAnsi="Times New Roman"/>
          <w:b w:val="1"/>
          <w:bCs w:val="1"/>
          <w:sz w:val="24"/>
          <w:szCs w:val="24"/>
          <w:rtl w:val="0"/>
        </w:rPr>
        <w:t xml:space="preserve">ambiguous</w:t>
      </w:r>
      <w:r w:rsidDel="00000000" w:rsidR="00000000" w:rsidRPr="00000000">
        <w:rPr>
          <w:rFonts w:ascii="Times New Roman" w:cs="Times New Roman" w:eastAsia="Times New Roman" w:hAnsi="Times New Roman"/>
          <w:sz w:val="24"/>
          <w:szCs w:val="24"/>
          <w:rtl w:val="0"/>
        </w:rPr>
        <w:t xml:space="preserve">. As a result, the parser cannot uniquely determine which production should be applied.</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LL(1) parsing is deterministic, every table entry must contain </w:t>
      </w:r>
      <w:r w:rsidDel="00000000" w:rsidR="00000000" w:rsidRPr="00000000">
        <w:rPr>
          <w:rFonts w:ascii="Times New Roman" w:cs="Times New Roman" w:eastAsia="Times New Roman" w:hAnsi="Times New Roman"/>
          <w:b w:val="1"/>
          <w:bCs w:val="1"/>
          <w:sz w:val="24"/>
          <w:szCs w:val="24"/>
          <w:rtl w:val="0"/>
        </w:rPr>
        <w:t xml:space="preserve">only one production</w:t>
      </w:r>
      <w:r w:rsidDel="00000000" w:rsidR="00000000" w:rsidRPr="00000000">
        <w:rPr>
          <w:rFonts w:ascii="Times New Roman" w:cs="Times New Roman" w:eastAsia="Times New Roman" w:hAnsi="Times New Roman"/>
          <w:sz w:val="24"/>
          <w:szCs w:val="24"/>
          <w:rtl w:val="0"/>
        </w:rPr>
        <w:t xml:space="preserve">. Multiple entries make the parser non-deterministic and may lead to incorrect parsing or parser failure.</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modified by </w:t>
      </w:r>
      <w:r w:rsidDel="00000000" w:rsidR="00000000" w:rsidRPr="00000000">
        <w:rPr>
          <w:rFonts w:ascii="Times New Roman" w:cs="Times New Roman" w:eastAsia="Times New Roman" w:hAnsi="Times New Roman"/>
          <w:b w:val="1"/>
          <w:bCs w:val="1"/>
          <w:sz w:val="24"/>
          <w:szCs w:val="24"/>
          <w:rtl w:val="0"/>
        </w:rPr>
        <w:t xml:space="preserve">eliminating left recursion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performing left factoring</w:t>
      </w:r>
      <w:r w:rsidDel="00000000" w:rsidR="00000000" w:rsidRPr="00000000">
        <w:rPr>
          <w:rFonts w:ascii="Times New Roman" w:cs="Times New Roman" w:eastAsia="Times New Roman" w:hAnsi="Times New Roman"/>
          <w:sz w:val="24"/>
          <w:szCs w:val="24"/>
          <w:rtl w:val="0"/>
        </w:rPr>
        <w:t xml:space="preserve">, and ensuring that the FIRST and FOLLOW sets do not overlap. This converts the grammar into a valid </w:t>
      </w:r>
      <w:r w:rsidDel="00000000" w:rsidR="00000000" w:rsidRPr="00000000">
        <w:rPr>
          <w:rFonts w:ascii="Times New Roman" w:cs="Times New Roman" w:eastAsia="Times New Roman" w:hAnsi="Times New Roman"/>
          <w:b w:val="1"/>
          <w:bCs w:val="1"/>
          <w:sz w:val="24"/>
          <w:szCs w:val="24"/>
          <w:rtl w:val="0"/>
        </w:rPr>
        <w:t xml:space="preserve">LL(1) grammar</w:t>
      </w:r>
      <w:r w:rsidDel="00000000" w:rsidR="00000000" w:rsidRPr="00000000">
        <w:rPr>
          <w:rFonts w:ascii="Times New Roman" w:cs="Times New Roman" w:eastAsia="Times New Roman" w:hAnsi="Times New Roman"/>
          <w:sz w:val="24"/>
          <w:szCs w:val="24"/>
          <w:rtl w:val="0"/>
        </w:rPr>
        <w:t xml:space="preserve"> with a conflict-free parsing table.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2wlzb1zi5i0" w:id="0"/>
      <w:bookmarkEnd w:id="0"/>
      <w:r w:rsidDel="00000000" w:rsidR="00000000" w:rsidRPr="00000000">
        <w:rPr>
          <w:rFonts w:ascii="Times New Roman" w:cs="Times New Roman" w:eastAsia="Times New Roman" w:hAnsi="Times New Roman"/>
          <w:b w:val="1"/>
          <w:bCs w:val="1"/>
          <w:sz w:val="34"/>
          <w:szCs w:val="34"/>
          <w:rtl w:val="0"/>
        </w:rPr>
        <w:t xml:space="preserve">2. Scenario: Incorrect Parse Tree Generation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syntax analyzer constructs a parse tree by applying grammar productions according to the input tokens. For the expression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the parse tree determines the order in which operations are evaluated.</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grammar does not specify operator associativity, the expression may be grouped incorrectly. For example, it may be interpreted as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instead of the correct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This results in incorrect evaluation because the operators are not associated properly.</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 directly influence the structure of the parse tree. A grammar that does not enforce associativity allows multiple valid parse trees for the same expression.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enforce </w:t>
      </w:r>
      <w:r w:rsidDel="00000000" w:rsidR="00000000" w:rsidRPr="00000000">
        <w:rPr>
          <w:rFonts w:ascii="Times New Roman" w:cs="Times New Roman" w:eastAsia="Times New Roman" w:hAnsi="Times New Roman"/>
          <w:b w:val="1"/>
          <w:bCs w:val="1"/>
          <w:sz w:val="24"/>
          <w:szCs w:val="24"/>
          <w:rtl w:val="0"/>
        </w:rPr>
        <w:t xml:space="preserve">left associativity</w:t>
      </w:r>
      <w:r w:rsidDel="00000000" w:rsidR="00000000" w:rsidRPr="00000000">
        <w:rPr>
          <w:rFonts w:ascii="Times New Roman" w:cs="Times New Roman" w:eastAsia="Times New Roman" w:hAnsi="Times New Roman"/>
          <w:sz w:val="24"/>
          <w:szCs w:val="24"/>
          <w:rtl w:val="0"/>
        </w:rPr>
        <w:t xml:space="preserve"> for addition and subtraction. For example:</w:t>
      </w:r>
    </w:p>
    <w:p w:rsidR="00000000" w:rsidDel="00000000" w:rsidP="00000000" w:rsidRDefault="00000000" w:rsidRPr="00000000" w14:paraId="00000076">
      <w:pPr>
        <w:numPr>
          <w:ilvl w:val="0"/>
          <w:numId w:val="5"/>
        </w:numPr>
        <w:spacing w:after="0" w:afterAutospacing="0" w:before="240" w:lineRule="auto"/>
        <w:ind w:left="720" w:hanging="360"/>
        <w:rPr>
          <w:rFonts w:ascii="Times New Roman" w:cs="Times New Roman" w:eastAsia="Times New Roman" w:hAnsi="Times New Roman"/>
          <w:sz w:val="24"/>
          <w:szCs w:val="24"/>
        </w:rPr>
      </w:pPr>
      <w:sdt>
        <w:sdtPr>
          <w:id w:val="1280219968"/>
          <w:tag w:val="goog_rdk_2"/>
        </w:sdtPr>
        <w:sdtContent>
          <w:r w:rsidDel="00000000" w:rsidR="00000000" w:rsidRPr="00000000">
            <w:rPr>
              <w:rFonts w:ascii="Cardo" w:cs="Cardo" w:eastAsia="Cardo" w:hAnsi="Cardo"/>
              <w:sz w:val="24"/>
              <w:szCs w:val="24"/>
              <w:rtl w:val="0"/>
            </w:rPr>
            <w:t xml:space="preserve">E → E + T | E - T | T</w:t>
          </w:r>
        </w:sdtContent>
      </w:sdt>
    </w:p>
    <w:p w:rsidR="00000000" w:rsidDel="00000000" w:rsidP="00000000" w:rsidRDefault="00000000" w:rsidRPr="00000000" w14:paraId="00000077">
      <w:pPr>
        <w:numPr>
          <w:ilvl w:val="0"/>
          <w:numId w:val="5"/>
        </w:numPr>
        <w:spacing w:after="240" w:before="0" w:beforeAutospacing="0" w:lineRule="auto"/>
        <w:ind w:left="720" w:hanging="360"/>
        <w:rPr>
          <w:rFonts w:ascii="Times New Roman" w:cs="Times New Roman" w:eastAsia="Times New Roman" w:hAnsi="Times New Roman"/>
          <w:sz w:val="24"/>
          <w:szCs w:val="24"/>
        </w:rPr>
      </w:pPr>
      <w:sdt>
        <w:sdtPr>
          <w:id w:val="-1461687217"/>
          <w:tag w:val="goog_rdk_3"/>
        </w:sdtPr>
        <w:sdtContent>
          <w:r w:rsidDel="00000000" w:rsidR="00000000" w:rsidRPr="00000000">
            <w:rPr>
              <w:rFonts w:ascii="Cardo" w:cs="Cardo" w:eastAsia="Cardo" w:hAnsi="Cardo"/>
              <w:sz w:val="24"/>
              <w:szCs w:val="24"/>
              <w:rtl w:val="0"/>
            </w:rPr>
            <w:t xml:space="preserve">T → id</w:t>
          </w:r>
        </w:sdtContent>
      </w:sdt>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ensures expressions are evaluated from </w:t>
      </w:r>
      <w:r w:rsidDel="00000000" w:rsidR="00000000" w:rsidRPr="00000000">
        <w:rPr>
          <w:rFonts w:ascii="Times New Roman" w:cs="Times New Roman" w:eastAsia="Times New Roman" w:hAnsi="Times New Roman"/>
          <w:b w:val="1"/>
          <w:bCs w:val="1"/>
          <w:sz w:val="24"/>
          <w:szCs w:val="24"/>
          <w:rtl w:val="0"/>
        </w:rPr>
        <w:t xml:space="preserve">left to right</w:t>
      </w:r>
      <w:r w:rsidDel="00000000" w:rsidR="00000000" w:rsidRPr="00000000">
        <w:rPr>
          <w:rFonts w:ascii="Times New Roman" w:cs="Times New Roman" w:eastAsia="Times New Roman" w:hAnsi="Times New Roman"/>
          <w:sz w:val="24"/>
          <w:szCs w:val="24"/>
          <w:rtl w:val="0"/>
        </w:rPr>
        <w:t xml:space="preserve">, producing the correct parse tree and accurate results.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7do3bxctcvkl" w:id="1"/>
      <w:bookmarkEnd w:id="1"/>
      <w:r w:rsidDel="00000000" w:rsidR="00000000" w:rsidRPr="00000000">
        <w:rPr>
          <w:rFonts w:ascii="Times New Roman" w:cs="Times New Roman" w:eastAsia="Times New Roman" w:hAnsi="Times New Roman"/>
          <w:b w:val="1"/>
          <w:bCs w:val="1"/>
          <w:sz w:val="34"/>
          <w:szCs w:val="34"/>
          <w:rtl w:val="0"/>
        </w:rPr>
        <w:t xml:space="preserve">3. Scenario: Invalid Expression Handling</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lexical analyzer correctly identifies the tokens in the expression </w:t>
      </w:r>
      <w:r w:rsidDel="00000000" w:rsidR="00000000" w:rsidRPr="00000000">
        <w:rPr>
          <w:rFonts w:ascii="Times New Roman" w:cs="Times New Roman" w:eastAsia="Times New Roman" w:hAnsi="Times New Roman"/>
          <w:b w:val="1"/>
          <w:bCs w:val="1"/>
          <w:sz w:val="24"/>
          <w:szCs w:val="24"/>
          <w:rtl w:val="0"/>
        </w:rPr>
        <w:t xml:space="preserve">a + * b</w:t>
      </w:r>
      <w:r w:rsidDel="00000000" w:rsidR="00000000" w:rsidRPr="00000000">
        <w:rPr>
          <w:rFonts w:ascii="Times New Roman" w:cs="Times New Roman" w:eastAsia="Times New Roman" w:hAnsi="Times New Roman"/>
          <w:sz w:val="24"/>
          <w:szCs w:val="24"/>
          <w:rtl w:val="0"/>
        </w:rPr>
        <w:t xml:space="preserve"> as identifiers and operators. However, the syntax analyzer checks whether these tokens follow the grammar rules.</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error occurs because the grammar expects an </w:t>
      </w:r>
      <w:r w:rsidDel="00000000" w:rsidR="00000000" w:rsidRPr="00000000">
        <w:rPr>
          <w:rFonts w:ascii="Times New Roman" w:cs="Times New Roman" w:eastAsia="Times New Roman" w:hAnsi="Times New Roman"/>
          <w:b w:val="1"/>
          <w:bCs w:val="1"/>
          <w:sz w:val="24"/>
          <w:szCs w:val="24"/>
          <w:rtl w:val="0"/>
        </w:rPr>
        <w:t xml:space="preserve">operand after the '+' operator</w:t>
      </w:r>
      <w:r w:rsidDel="00000000" w:rsidR="00000000" w:rsidRPr="00000000">
        <w:rPr>
          <w:rFonts w:ascii="Times New Roman" w:cs="Times New Roman" w:eastAsia="Times New Roman" w:hAnsi="Times New Roman"/>
          <w:sz w:val="24"/>
          <w:szCs w:val="24"/>
          <w:rtl w:val="0"/>
        </w:rPr>
        <w:t xml:space="preserve">, but another operator '*' appears instead. Therefore, the token sequence violates the grammar, making it impossible to construct a valid parse tree.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predictive parsing (LL)</w:t>
      </w:r>
      <w:r w:rsidDel="00000000" w:rsidR="00000000" w:rsidRPr="00000000">
        <w:rPr>
          <w:rFonts w:ascii="Times New Roman" w:cs="Times New Roman" w:eastAsia="Times New Roman" w:hAnsi="Times New Roman"/>
          <w:sz w:val="24"/>
          <w:szCs w:val="24"/>
          <w:rtl w:val="0"/>
        </w:rPr>
        <w:t xml:space="preserve">, the parser detects the error when no valid production exists in the parsing table for the current input symbol. In </w:t>
      </w:r>
      <w:r w:rsidDel="00000000" w:rsidR="00000000" w:rsidRPr="00000000">
        <w:rPr>
          <w:rFonts w:ascii="Times New Roman" w:cs="Times New Roman" w:eastAsia="Times New Roman" w:hAnsi="Times New Roman"/>
          <w:b w:val="1"/>
          <w:bCs w:val="1"/>
          <w:sz w:val="24"/>
          <w:szCs w:val="24"/>
          <w:rtl w:val="0"/>
        </w:rPr>
        <w:t xml:space="preserve">shift-reduce parsing (LR)</w:t>
      </w:r>
      <w:r w:rsidDel="00000000" w:rsidR="00000000" w:rsidRPr="00000000">
        <w:rPr>
          <w:rFonts w:ascii="Times New Roman" w:cs="Times New Roman" w:eastAsia="Times New Roman" w:hAnsi="Times New Roman"/>
          <w:sz w:val="24"/>
          <w:szCs w:val="24"/>
          <w:rtl w:val="0"/>
        </w:rPr>
        <w:t xml:space="preserve">, the parser detects the error when no valid shift or reduce action is available.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recovery, the parser stops after reporting the error.</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parser should implement </w:t>
      </w:r>
      <w:r w:rsidDel="00000000" w:rsidR="00000000" w:rsidRPr="00000000">
        <w:rPr>
          <w:rFonts w:ascii="Times New Roman" w:cs="Times New Roman" w:eastAsia="Times New Roman" w:hAnsi="Times New Roman"/>
          <w:b w:val="1"/>
          <w:bCs w:val="1"/>
          <w:sz w:val="24"/>
          <w:szCs w:val="24"/>
          <w:rtl w:val="0"/>
        </w:rPr>
        <w:t xml:space="preserve">error detection and recovery techniques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Times New Roman" w:cs="Times New Roman" w:eastAsia="Times New Roman" w:hAnsi="Times New Roman"/>
          <w:b w:val="1"/>
          <w:bCs w:val="1"/>
          <w:sz w:val="24"/>
          <w:szCs w:val="24"/>
          <w:rtl w:val="0"/>
        </w:rPr>
        <w:t xml:space="preserve">panic-mode recovery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phrase-level recovery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synchronization using FOLLOW sets</w:t>
      </w:r>
      <w:r w:rsidDel="00000000" w:rsidR="00000000" w:rsidRPr="00000000">
        <w:rPr>
          <w:rFonts w:ascii="Times New Roman" w:cs="Times New Roman" w:eastAsia="Times New Roman" w:hAnsi="Times New Roman"/>
          <w:sz w:val="24"/>
          <w:szCs w:val="24"/>
          <w:rtl w:val="0"/>
        </w:rPr>
        <w:t xml:space="preserve">. These methods allow the parser to continue analyzing the remaining input while providing meaningful error messages.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x8uwgmnah3b6" w:id="2"/>
      <w:bookmarkEnd w:id="2"/>
      <w:r w:rsidDel="00000000" w:rsidR="00000000" w:rsidRPr="00000000">
        <w:rPr>
          <w:rFonts w:ascii="Times New Roman" w:cs="Times New Roman" w:eastAsia="Times New Roman" w:hAnsi="Times New Roman"/>
          <w:b w:val="1"/>
          <w:bCs w:val="1"/>
          <w:sz w:val="34"/>
          <w:szCs w:val="34"/>
          <w:rtl w:val="0"/>
        </w:rPr>
        <w:t xml:space="preserve">4. Scenario: Ambiguity in Conditional Statements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grammar</w:t>
      </w:r>
    </w:p>
    <w:p w:rsidR="00000000" w:rsidDel="00000000" w:rsidP="00000000" w:rsidRDefault="00000000" w:rsidRPr="00000000" w14:paraId="00000083">
      <w:pPr>
        <w:numPr>
          <w:ilvl w:val="0"/>
          <w:numId w:val="1"/>
        </w:numPr>
        <w:spacing w:after="0" w:afterAutospacing="0" w:before="240" w:lineRule="auto"/>
        <w:ind w:left="720" w:hanging="360"/>
        <w:rPr>
          <w:rFonts w:ascii="Times New Roman" w:cs="Times New Roman" w:eastAsia="Times New Roman" w:hAnsi="Times New Roman"/>
          <w:sz w:val="24"/>
          <w:szCs w:val="24"/>
        </w:rPr>
      </w:pPr>
      <w:sdt>
        <w:sdtPr>
          <w:id w:val="1835078461"/>
          <w:tag w:val="goog_rdk_4"/>
        </w:sdtPr>
        <w:sdtContent>
          <w:r w:rsidDel="00000000" w:rsidR="00000000" w:rsidRPr="00000000">
            <w:rPr>
              <w:rFonts w:ascii="Cardo" w:cs="Cardo" w:eastAsia="Cardo" w:hAnsi="Cardo"/>
              <w:sz w:val="24"/>
              <w:szCs w:val="24"/>
              <w:rtl w:val="0"/>
            </w:rPr>
            <w:t xml:space="preserve">S → if E then S</w:t>
          </w:r>
        </w:sdtContent>
      </w:sdt>
    </w:p>
    <w:p w:rsidR="00000000" w:rsidDel="00000000" w:rsidP="00000000" w:rsidRDefault="00000000" w:rsidRPr="00000000" w14:paraId="0000008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491864688"/>
          <w:tag w:val="goog_rdk_5"/>
        </w:sdtPr>
        <w:sdtContent>
          <w:r w:rsidDel="00000000" w:rsidR="00000000" w:rsidRPr="00000000">
            <w:rPr>
              <w:rFonts w:ascii="Cardo" w:cs="Cardo" w:eastAsia="Cardo" w:hAnsi="Cardo"/>
              <w:sz w:val="24"/>
              <w:szCs w:val="24"/>
              <w:rtl w:val="0"/>
            </w:rPr>
            <w:t xml:space="preserve">S → if E then S else S</w:t>
          </w:r>
        </w:sdtContent>
      </w:sdt>
    </w:p>
    <w:p w:rsidR="00000000" w:rsidDel="00000000" w:rsidP="00000000" w:rsidRDefault="00000000" w:rsidRPr="00000000" w14:paraId="00000085">
      <w:pPr>
        <w:numPr>
          <w:ilvl w:val="0"/>
          <w:numId w:val="1"/>
        </w:numPr>
        <w:spacing w:after="240" w:before="0" w:beforeAutospacing="0" w:lineRule="auto"/>
        <w:ind w:left="720" w:hanging="360"/>
        <w:rPr>
          <w:rFonts w:ascii="Times New Roman" w:cs="Times New Roman" w:eastAsia="Times New Roman" w:hAnsi="Times New Roman"/>
          <w:sz w:val="24"/>
          <w:szCs w:val="24"/>
        </w:rPr>
      </w:pPr>
      <w:sdt>
        <w:sdtPr>
          <w:id w:val="1164936240"/>
          <w:tag w:val="goog_rdk_6"/>
        </w:sdtPr>
        <w:sdtContent>
          <w:r w:rsidDel="00000000" w:rsidR="00000000" w:rsidRPr="00000000">
            <w:rPr>
              <w:rFonts w:ascii="Cardo" w:cs="Cardo" w:eastAsia="Cardo" w:hAnsi="Cardo"/>
              <w:sz w:val="24"/>
              <w:szCs w:val="24"/>
              <w:rtl w:val="0"/>
            </w:rPr>
            <w:t xml:space="preserve">S → a</w:t>
          </w:r>
        </w:sdtContent>
      </w:sdt>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ambiguous because the parser cannot determine which </w:t>
      </w: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statement an </w:t>
      </w: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belongs to. This is known as the </w:t>
      </w:r>
      <w:r w:rsidDel="00000000" w:rsidR="00000000" w:rsidRPr="00000000">
        <w:rPr>
          <w:rFonts w:ascii="Times New Roman" w:cs="Times New Roman" w:eastAsia="Times New Roman" w:hAnsi="Times New Roman"/>
          <w:b w:val="1"/>
          <w:bCs w:val="1"/>
          <w:sz w:val="24"/>
          <w:szCs w:val="24"/>
          <w:rtl w:val="0"/>
        </w:rPr>
        <w:t xml:space="preserve">dangling else problem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constructing the parsing table, conflicts arise because both productions begin with the same prefix:</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E then S</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cannot decide whether to reduce using the first production or continue parsing the second production containing </w:t>
      </w:r>
      <w:r w:rsidDel="00000000" w:rsidR="00000000" w:rsidRPr="00000000">
        <w:rPr>
          <w:rFonts w:ascii="Times New Roman" w:cs="Times New Roman" w:eastAsia="Times New Roman" w:hAnsi="Times New Roman"/>
          <w:b w:val="1"/>
          <w:bCs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ambiguity affects deterministic parsing by introducing parsing conflicts and producing multiple possible parse trees.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rewritten to distinguish </w:t>
      </w:r>
      <w:r w:rsidDel="00000000" w:rsidR="00000000" w:rsidRPr="00000000">
        <w:rPr>
          <w:rFonts w:ascii="Times New Roman" w:cs="Times New Roman" w:eastAsia="Times New Roman" w:hAnsi="Times New Roman"/>
          <w:b w:val="1"/>
          <w:bCs w:val="1"/>
          <w:sz w:val="24"/>
          <w:szCs w:val="24"/>
          <w:rtl w:val="0"/>
        </w:rPr>
        <w:t xml:space="preserve">matched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unmatched</w:t>
      </w:r>
      <w:r w:rsidDel="00000000" w:rsidR="00000000" w:rsidRPr="00000000">
        <w:rPr>
          <w:rFonts w:ascii="Times New Roman" w:cs="Times New Roman" w:eastAsia="Times New Roman" w:hAnsi="Times New Roman"/>
          <w:sz w:val="24"/>
          <w:szCs w:val="24"/>
          <w:rtl w:val="0"/>
        </w:rPr>
        <w:t xml:space="preserve"> statements, for example:</w:t>
      </w:r>
    </w:p>
    <w:p w:rsidR="00000000" w:rsidDel="00000000" w:rsidP="00000000" w:rsidRDefault="00000000" w:rsidRPr="00000000" w14:paraId="0000008C">
      <w:pPr>
        <w:numPr>
          <w:ilvl w:val="0"/>
          <w:numId w:val="2"/>
        </w:numPr>
        <w:spacing w:after="0" w:afterAutospacing="0" w:before="240" w:lineRule="auto"/>
        <w:ind w:left="720" w:hanging="360"/>
        <w:rPr>
          <w:rFonts w:ascii="Times New Roman" w:cs="Times New Roman" w:eastAsia="Times New Roman" w:hAnsi="Times New Roman"/>
          <w:sz w:val="24"/>
          <w:szCs w:val="24"/>
        </w:rPr>
      </w:pPr>
      <w:sdt>
        <w:sdtPr>
          <w:id w:val="692966965"/>
          <w:tag w:val="goog_rdk_7"/>
        </w:sdtPr>
        <w:sdtContent>
          <w:r w:rsidDel="00000000" w:rsidR="00000000" w:rsidRPr="00000000">
            <w:rPr>
              <w:rFonts w:ascii="Cardo" w:cs="Cardo" w:eastAsia="Cardo" w:hAnsi="Cardo"/>
              <w:sz w:val="24"/>
              <w:szCs w:val="24"/>
              <w:rtl w:val="0"/>
            </w:rPr>
            <w:t xml:space="preserve">S → M | U</w:t>
          </w:r>
        </w:sdtContent>
      </w:sdt>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sdt>
        <w:sdtPr>
          <w:id w:val="2106845849"/>
          <w:tag w:val="goog_rdk_8"/>
        </w:sdtPr>
        <w:sdtContent>
          <w:r w:rsidDel="00000000" w:rsidR="00000000" w:rsidRPr="00000000">
            <w:rPr>
              <w:rFonts w:ascii="Cardo" w:cs="Cardo" w:eastAsia="Cardo" w:hAnsi="Cardo"/>
              <w:sz w:val="24"/>
              <w:szCs w:val="24"/>
              <w:rtl w:val="0"/>
            </w:rPr>
            <w:t xml:space="preserve">M → if E then M else M | a</w:t>
          </w:r>
        </w:sdtContent>
      </w:sdt>
    </w:p>
    <w:p w:rsidR="00000000" w:rsidDel="00000000" w:rsidP="00000000" w:rsidRDefault="00000000" w:rsidRPr="00000000" w14:paraId="0000008E">
      <w:pPr>
        <w:numPr>
          <w:ilvl w:val="0"/>
          <w:numId w:val="2"/>
        </w:numPr>
        <w:spacing w:after="240" w:before="0" w:beforeAutospacing="0" w:lineRule="auto"/>
        <w:ind w:left="720" w:hanging="360"/>
        <w:rPr>
          <w:rFonts w:ascii="Times New Roman" w:cs="Times New Roman" w:eastAsia="Times New Roman" w:hAnsi="Times New Roman"/>
          <w:sz w:val="24"/>
          <w:szCs w:val="24"/>
        </w:rPr>
      </w:pPr>
      <w:sdt>
        <w:sdtPr>
          <w:id w:val="-808733664"/>
          <w:tag w:val="goog_rdk_9"/>
        </w:sdtPr>
        <w:sdtContent>
          <w:r w:rsidDel="00000000" w:rsidR="00000000" w:rsidRPr="00000000">
            <w:rPr>
              <w:rFonts w:ascii="Cardo" w:cs="Cardo" w:eastAsia="Cardo" w:hAnsi="Cardo"/>
              <w:sz w:val="24"/>
              <w:szCs w:val="24"/>
              <w:rtl w:val="0"/>
            </w:rPr>
            <w:t xml:space="preserve">U → if E then S | if E then M else U</w:t>
          </w:r>
        </w:sdtContent>
      </w:sdt>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parser generators often resolve the ambiguity by associating </w:t>
      </w:r>
      <w:r w:rsidDel="00000000" w:rsidR="00000000" w:rsidRPr="00000000">
        <w:rPr>
          <w:rFonts w:ascii="Times New Roman" w:cs="Times New Roman" w:eastAsia="Times New Roman" w:hAnsi="Times New Roman"/>
          <w:b w:val="1"/>
          <w:bCs w:val="1"/>
          <w:sz w:val="24"/>
          <w:szCs w:val="24"/>
          <w:rtl w:val="0"/>
        </w:rPr>
        <w:t xml:space="preserve">else with the nearest unmatched if</w:t>
      </w:r>
      <w:r w:rsidDel="00000000" w:rsidR="00000000" w:rsidRPr="00000000">
        <w:rPr>
          <w:rFonts w:ascii="Times New Roman" w:cs="Times New Roman" w:eastAsia="Times New Roman" w:hAnsi="Times New Roman"/>
          <w:sz w:val="24"/>
          <w:szCs w:val="24"/>
          <w:rtl w:val="0"/>
        </w:rPr>
        <w:t xml:space="preserve">, which is the standard rule used in most programming languages.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8ws3u8xbb465" w:id="3"/>
      <w:bookmarkEnd w:id="3"/>
      <w:r w:rsidDel="00000000" w:rsidR="00000000" w:rsidRPr="00000000">
        <w:rPr>
          <w:rFonts w:ascii="Times New Roman" w:cs="Times New Roman" w:eastAsia="Times New Roman" w:hAnsi="Times New Roman"/>
          <w:b w:val="1"/>
          <w:bCs w:val="1"/>
          <w:sz w:val="34"/>
          <w:szCs w:val="34"/>
          <w:rtl w:val="0"/>
        </w:rPr>
        <w:t xml:space="preserve">5. Scenario: Operator Precedence Conflict</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grammar</w:t>
      </w:r>
    </w:p>
    <w:p w:rsidR="00000000" w:rsidDel="00000000" w:rsidP="00000000" w:rsidRDefault="00000000" w:rsidRPr="00000000" w14:paraId="00000093">
      <w:pPr>
        <w:numPr>
          <w:ilvl w:val="0"/>
          <w:numId w:val="3"/>
        </w:numPr>
        <w:spacing w:after="0" w:afterAutospacing="0" w:before="240" w:lineRule="auto"/>
        <w:ind w:left="720" w:hanging="360"/>
        <w:rPr>
          <w:rFonts w:ascii="Times New Roman" w:cs="Times New Roman" w:eastAsia="Times New Roman" w:hAnsi="Times New Roman"/>
          <w:sz w:val="24"/>
          <w:szCs w:val="24"/>
        </w:rPr>
      </w:pPr>
      <w:sdt>
        <w:sdtPr>
          <w:id w:val="-2043257133"/>
          <w:tag w:val="goog_rdk_10"/>
        </w:sdtPr>
        <w:sdtContent>
          <w:r w:rsidDel="00000000" w:rsidR="00000000" w:rsidRPr="00000000">
            <w:rPr>
              <w:rFonts w:ascii="Cardo" w:cs="Cardo" w:eastAsia="Cardo" w:hAnsi="Cardo"/>
              <w:sz w:val="24"/>
              <w:szCs w:val="24"/>
              <w:rtl w:val="0"/>
            </w:rPr>
            <w:t xml:space="preserve">E → E + E</w:t>
          </w:r>
        </w:sdtContent>
      </w:sdt>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sdt>
        <w:sdtPr>
          <w:id w:val="-1312784804"/>
          <w:tag w:val="goog_rdk_11"/>
        </w:sdtPr>
        <w:sdtContent>
          <w:r w:rsidDel="00000000" w:rsidR="00000000" w:rsidRPr="00000000">
            <w:rPr>
              <w:rFonts w:ascii="Cardo" w:cs="Cardo" w:eastAsia="Cardo" w:hAnsi="Cardo"/>
              <w:sz w:val="24"/>
              <w:szCs w:val="24"/>
              <w:rtl w:val="0"/>
            </w:rPr>
            <w:t xml:space="preserve">E → E * E</w:t>
          </w:r>
        </w:sdtContent>
      </w:sdt>
    </w:p>
    <w:p w:rsidR="00000000" w:rsidDel="00000000" w:rsidP="00000000" w:rsidRDefault="00000000" w:rsidRPr="00000000" w14:paraId="00000095">
      <w:pPr>
        <w:numPr>
          <w:ilvl w:val="0"/>
          <w:numId w:val="3"/>
        </w:numPr>
        <w:spacing w:after="240" w:before="0" w:beforeAutospacing="0" w:lineRule="auto"/>
        <w:ind w:left="720" w:hanging="360"/>
        <w:rPr>
          <w:rFonts w:ascii="Times New Roman" w:cs="Times New Roman" w:eastAsia="Times New Roman" w:hAnsi="Times New Roman"/>
          <w:sz w:val="24"/>
          <w:szCs w:val="24"/>
        </w:rPr>
      </w:pPr>
      <w:sdt>
        <w:sdtPr>
          <w:id w:val="540153431"/>
          <w:tag w:val="goog_rdk_12"/>
        </w:sdtPr>
        <w:sdtContent>
          <w:r w:rsidDel="00000000" w:rsidR="00000000" w:rsidRPr="00000000">
            <w:rPr>
              <w:rFonts w:ascii="Cardo" w:cs="Cardo" w:eastAsia="Cardo" w:hAnsi="Cardo"/>
              <w:sz w:val="24"/>
              <w:szCs w:val="24"/>
              <w:rtl w:val="0"/>
            </w:rPr>
            <w:t xml:space="preserve">E → id</w:t>
          </w:r>
        </w:sdtContent>
      </w:sdt>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ambiguous because it does not define </w:t>
      </w:r>
      <w:r w:rsidDel="00000000" w:rsidR="00000000" w:rsidRPr="00000000">
        <w:rPr>
          <w:rFonts w:ascii="Times New Roman" w:cs="Times New Roman" w:eastAsia="Times New Roman" w:hAnsi="Times New Roman"/>
          <w:b w:val="1"/>
          <w:bCs w:val="1"/>
          <w:sz w:val="24"/>
          <w:szCs w:val="24"/>
          <w:rtl w:val="0"/>
        </w:rPr>
        <w:t xml:space="preserve">operator precedence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associativity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input </w:t>
      </w:r>
      <w:r w:rsidDel="00000000" w:rsidR="00000000" w:rsidRPr="00000000">
        <w:rPr>
          <w:rFonts w:ascii="Times New Roman" w:cs="Times New Roman" w:eastAsia="Times New Roman" w:hAnsi="Times New Roman"/>
          <w:b w:val="1"/>
          <w:bCs w:val="1"/>
          <w:sz w:val="24"/>
          <w:szCs w:val="24"/>
          <w:rtl w:val="0"/>
        </w:rPr>
        <w:t xml:space="preserve">id + id * id</w:t>
      </w:r>
      <w:r w:rsidDel="00000000" w:rsidR="00000000" w:rsidRPr="00000000">
        <w:rPr>
          <w:rFonts w:ascii="Times New Roman" w:cs="Times New Roman" w:eastAsia="Times New Roman" w:hAnsi="Times New Roman"/>
          <w:sz w:val="24"/>
          <w:szCs w:val="24"/>
          <w:rtl w:val="0"/>
        </w:rPr>
        <w:t xml:space="preserve">, two different parse trees are possible:</w:t>
      </w:r>
    </w:p>
    <w:p w:rsidR="00000000" w:rsidDel="00000000" w:rsidP="00000000" w:rsidRDefault="00000000" w:rsidRPr="00000000" w14:paraId="0000009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 id) * id</w:t>
      </w:r>
    </w:p>
    <w:p w:rsidR="00000000" w:rsidDel="00000000" w:rsidP="00000000" w:rsidRDefault="00000000" w:rsidRPr="00000000" w14:paraId="0000009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 (id * id)</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 evaluation requires multiplication to have higher precedence than addition. Since the grammar does not specify this rule, the parser cannot determine the correct parse tree.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precedence and associativity are essential to ensure expressions are evaluated correctly.</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The grammar should be rewritten to enforce precedence, for example:</w:t>
      </w:r>
    </w:p>
    <w:p w:rsidR="00000000" w:rsidDel="00000000" w:rsidP="00000000" w:rsidRDefault="00000000" w:rsidRPr="00000000" w14:paraId="0000009D">
      <w:pPr>
        <w:numPr>
          <w:ilvl w:val="0"/>
          <w:numId w:val="7"/>
        </w:numPr>
        <w:spacing w:after="0" w:afterAutospacing="0" w:before="240" w:lineRule="auto"/>
        <w:ind w:left="720" w:hanging="360"/>
        <w:rPr>
          <w:rFonts w:ascii="Times New Roman" w:cs="Times New Roman" w:eastAsia="Times New Roman" w:hAnsi="Times New Roman"/>
          <w:sz w:val="24"/>
          <w:szCs w:val="24"/>
        </w:rPr>
      </w:pPr>
      <w:sdt>
        <w:sdtPr>
          <w:id w:val="97372321"/>
          <w:tag w:val="goog_rdk_13"/>
        </w:sdtPr>
        <w:sdtContent>
          <w:r w:rsidDel="00000000" w:rsidR="00000000" w:rsidRPr="00000000">
            <w:rPr>
              <w:rFonts w:ascii="Cardo" w:cs="Cardo" w:eastAsia="Cardo" w:hAnsi="Cardo"/>
              <w:sz w:val="24"/>
              <w:szCs w:val="24"/>
              <w:rtl w:val="0"/>
            </w:rPr>
            <w:t xml:space="preserve">E → E + T | T</w:t>
          </w:r>
        </w:sdtContent>
      </w:sdt>
    </w:p>
    <w:p w:rsidR="00000000" w:rsidDel="00000000" w:rsidP="00000000" w:rsidRDefault="00000000" w:rsidRPr="00000000" w14:paraId="000000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sdt>
        <w:sdtPr>
          <w:id w:val="711982213"/>
          <w:tag w:val="goog_rdk_14"/>
        </w:sdtPr>
        <w:sdtContent>
          <w:r w:rsidDel="00000000" w:rsidR="00000000" w:rsidRPr="00000000">
            <w:rPr>
              <w:rFonts w:ascii="Cardo" w:cs="Cardo" w:eastAsia="Cardo" w:hAnsi="Cardo"/>
              <w:sz w:val="24"/>
              <w:szCs w:val="24"/>
              <w:rtl w:val="0"/>
            </w:rPr>
            <w:t xml:space="preserve">T → T * F | F</w:t>
          </w:r>
        </w:sdtContent>
      </w:sdt>
    </w:p>
    <w:p w:rsidR="00000000" w:rsidDel="00000000" w:rsidP="00000000" w:rsidRDefault="00000000" w:rsidRPr="00000000" w14:paraId="0000009F">
      <w:pPr>
        <w:numPr>
          <w:ilvl w:val="0"/>
          <w:numId w:val="7"/>
        </w:numPr>
        <w:spacing w:after="240" w:before="0" w:beforeAutospacing="0" w:lineRule="auto"/>
        <w:ind w:left="720" w:hanging="360"/>
        <w:rPr>
          <w:rFonts w:ascii="Times New Roman" w:cs="Times New Roman" w:eastAsia="Times New Roman" w:hAnsi="Times New Roman"/>
          <w:sz w:val="24"/>
          <w:szCs w:val="24"/>
        </w:rPr>
      </w:pPr>
      <w:sdt>
        <w:sdtPr>
          <w:id w:val="338671571"/>
          <w:tag w:val="goog_rdk_15"/>
        </w:sdtPr>
        <w:sdtContent>
          <w:r w:rsidDel="00000000" w:rsidR="00000000" w:rsidRPr="00000000">
            <w:rPr>
              <w:rFonts w:ascii="Cardo" w:cs="Cardo" w:eastAsia="Cardo" w:hAnsi="Cardo"/>
              <w:sz w:val="24"/>
              <w:szCs w:val="24"/>
              <w:rtl w:val="0"/>
            </w:rPr>
            <w:t xml:space="preserve">F → id</w:t>
          </w:r>
        </w:sdtContent>
      </w:sdt>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t>
      </w:r>
    </w:p>
    <w:p w:rsidR="00000000" w:rsidDel="00000000" w:rsidP="00000000" w:rsidRDefault="00000000" w:rsidRPr="00000000" w14:paraId="000000A1">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Multiplication has higher precedence</w:t>
      </w:r>
      <w:r w:rsidDel="00000000" w:rsidR="00000000" w:rsidRPr="00000000">
        <w:rPr>
          <w:rFonts w:ascii="Times New Roman" w:cs="Times New Roman" w:eastAsia="Times New Roman" w:hAnsi="Times New Roman"/>
          <w:sz w:val="24"/>
          <w:szCs w:val="24"/>
          <w:rtl w:val="0"/>
        </w:rPr>
        <w:t xml:space="preserve"> than addition.</w:t>
      </w:r>
    </w:p>
    <w:p w:rsidR="00000000" w:rsidDel="00000000" w:rsidP="00000000" w:rsidRDefault="00000000" w:rsidRPr="00000000" w14:paraId="000000A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 and multiplication are left associative.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parser generators can use </w:t>
      </w:r>
      <w:r w:rsidDel="00000000" w:rsidR="00000000" w:rsidRPr="00000000">
        <w:rPr>
          <w:rFonts w:ascii="Times New Roman" w:cs="Times New Roman" w:eastAsia="Times New Roman" w:hAnsi="Times New Roman"/>
          <w:b w:val="1"/>
          <w:bCs w:val="1"/>
          <w:sz w:val="24"/>
          <w:szCs w:val="24"/>
          <w:rtl w:val="0"/>
        </w:rPr>
        <w:t xml:space="preserve">precedence and associativity declarations</w:t>
      </w:r>
      <w:r w:rsidDel="00000000" w:rsidR="00000000" w:rsidRPr="00000000">
        <w:rPr>
          <w:rFonts w:ascii="Times New Roman" w:cs="Times New Roman" w:eastAsia="Times New Roman" w:hAnsi="Times New Roman"/>
          <w:sz w:val="24"/>
          <w:szCs w:val="24"/>
          <w:rtl w:val="0"/>
        </w:rPr>
        <w:t xml:space="preserve"> to resolve such conflicts automatically.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720" w:top="9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Fonts w:ascii="Calibri" w:cs="Calibri" w:eastAsia="Calibri" w:hAnsi="Calibri"/>
        <w:b w:val="1"/>
        <w:bCs w:val="1"/>
        <w:color w:val="000000"/>
        <w:sz w:val="24"/>
        <w:szCs w:val="24"/>
        <w:u w:val="single"/>
      </w:rPr>
      <w:drawing>
        <wp:anchor allowOverlap="1" behindDoc="0" distB="0" distT="0" distL="114300" distR="114300" hidden="0" layoutInCell="1" locked="0" relativeHeight="0" simplePos="0">
          <wp:simplePos x="0" y="0"/>
          <wp:positionH relativeFrom="margin">
            <wp:posOffset>-205737</wp:posOffset>
          </wp:positionH>
          <wp:positionV relativeFrom="topMargin">
            <wp:posOffset>173990</wp:posOffset>
          </wp:positionV>
          <wp:extent cx="876300" cy="70485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6300" cy="70485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807719</wp:posOffset>
          </wp:positionH>
          <wp:positionV relativeFrom="paragraph">
            <wp:posOffset>-320037</wp:posOffset>
          </wp:positionV>
          <wp:extent cx="5852160" cy="685800"/>
          <wp:effectExtent b="0" l="0" r="0" t="0"/>
          <wp:wrapSquare wrapText="bothSides" distB="0" distT="0" distL="114300" distR="114300"/>
          <wp:docPr descr="C:\Users\SHRAVAN NEW\Desktop\SAVEETHA UNIVERSITY LOGO.png" id="5" name="image1.png"/>
          <a:graphic>
            <a:graphicData uri="http://schemas.openxmlformats.org/drawingml/2006/picture">
              <pic:pic>
                <pic:nvPicPr>
                  <pic:cNvPr descr="C:\Users\SHRAVAN NEW\Desktop\SAVEETHA UNIVERSITY LOGO.png" id="0" name="image1.png"/>
                  <pic:cNvPicPr preferRelativeResize="0"/>
                </pic:nvPicPr>
                <pic:blipFill>
                  <a:blip r:embed="rId2"/>
                  <a:srcRect b="0" l="0" r="0" t="0"/>
                  <a:stretch>
                    <a:fillRect/>
                  </a:stretch>
                </pic:blipFill>
                <pic:spPr>
                  <a:xfrm>
                    <a:off x="0" y="0"/>
                    <a:ext cx="585216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65AbIozrtvgZsRYVuYATBUf2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Mg5oLjcyd2x6YjF6aTVpMDIOaC43ZG8zYnhjdGN2a2wyDmgueDh1d2dtbmFoM2I2Mg5oLjh3czN1OHhiYjQ2NTgAciExbVlwNFRPVkRFbW1iUDVSLUVfOHR3Mk9MQ3FFaExMc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eyJoZGlkIjoiNTRiZjAwODc0YTNhOGI1Y2E1NGVhY2ExN2IyOWRhNDEiLCJ1c2VySWQiOiI1NjczMDQ4NDM0NjMifQ==</vt:lpwstr>
  </property>
  <property fmtid="{D5CDD505-2E9C-101B-9397-08002B2CF9AE}" pid="3" name="KSOProductBuildVer">
    <vt:lpwstr>1033-12.1.0.25242</vt:lpwstr>
  </property>
  <property fmtid="{D5CDD505-2E9C-101B-9397-08002B2CF9AE}" pid="4" name="ICV">
    <vt:lpwstr>402AA45665F74C6788E20A8751A39B56_13</vt:lpwstr>
  </property>
  <property fmtid="{D5CDD505-2E9C-101B-9397-08002B2CF9AE}" pid="5" name="GrammarlyDocumentId">
    <vt:lpwstr>b3552e50-d21b-4807-9492-3aedc93cc94e</vt:lpwstr>
  </property>
</Properties>
</file>