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SANGAM SKM COLLEGE - NADI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13 ACCOUNTING WORKSHEET- 2021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Week 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Hope you had completed worksheet 1 based on Nature of Accounting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question below covers strand 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A">
      <w:pPr>
        <w:ind w:left="11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18" w:firstLine="0"/>
        <w:rPr/>
      </w:pPr>
      <w:r w:rsidDel="00000000" w:rsidR="00000000" w:rsidRPr="00000000">
        <w:rPr>
          <w:b w:val="1"/>
          <w:rtl w:val="0"/>
        </w:rPr>
        <w:t xml:space="preserve">Part A                       Nature of Partnership Business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4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18" w:right="900" w:firstLine="0"/>
        <w:jc w:val="both"/>
        <w:rPr/>
      </w:pPr>
      <w:r w:rsidDel="00000000" w:rsidR="00000000" w:rsidRPr="00000000">
        <w:rPr>
          <w:rtl w:val="0"/>
        </w:rPr>
        <w:t xml:space="preserve">(a)       Define partnership.         </w:t>
      </w:r>
    </w:p>
    <w:tbl>
      <w:tblPr>
        <w:tblStyle w:val="Table1"/>
        <w:tblW w:w="9682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82"/>
        <w:tblGridChange w:id="0">
          <w:tblGrid>
            <w:gridCol w:w="9682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spacing w:line="360" w:lineRule="auto"/>
              <w:ind w:right="90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right="90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ind w:left="118" w:right="9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18" w:right="9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(b)       State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reason for forming a partnership business.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9682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82"/>
        <w:tblGridChange w:id="0">
          <w:tblGrid>
            <w:gridCol w:w="9682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spacing w:line="360" w:lineRule="auto"/>
              <w:ind w:right="90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ind w:right="90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ind w:left="118" w:right="9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18" w:right="9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(c)       State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advantage of the partnership business over a sole trader.             </w:t>
      </w:r>
      <w:r w:rsidDel="00000000" w:rsidR="00000000" w:rsidRPr="00000000">
        <w:rPr>
          <w:rtl w:val="0"/>
        </w:rPr>
      </w:r>
    </w:p>
    <w:tbl>
      <w:tblPr>
        <w:tblStyle w:val="Table3"/>
        <w:tblW w:w="9682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82"/>
        <w:tblGridChange w:id="0">
          <w:tblGrid>
            <w:gridCol w:w="9682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right="90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right="90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right="9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18" w:right="900" w:firstLine="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(d)       Identify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clause in the Partnership Agreement.      </w:t>
      </w:r>
    </w:p>
    <w:tbl>
      <w:tblPr>
        <w:tblStyle w:val="Table4"/>
        <w:tblW w:w="9682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82"/>
        <w:tblGridChange w:id="0">
          <w:tblGrid>
            <w:gridCol w:w="9682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right="90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right="90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118" w:right="90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D">
      <w:pPr>
        <w:spacing w:line="360" w:lineRule="auto"/>
        <w:ind w:left="118" w:right="9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18" w:right="9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Question2 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A</w:t>
      </w:r>
    </w:p>
    <w:p w:rsidR="00000000" w:rsidDel="00000000" w:rsidP="00000000" w:rsidRDefault="00000000" w:rsidRPr="00000000" w14:paraId="00000028">
      <w:pPr>
        <w:ind w:left="118" w:right="2204" w:firstLine="0"/>
        <w:rPr/>
      </w:pPr>
      <w:r w:rsidDel="00000000" w:rsidR="00000000" w:rsidRPr="00000000">
        <w:rPr>
          <w:rtl w:val="0"/>
        </w:rPr>
        <w:t xml:space="preserve">Spade and Diamond are in partnership sharing profits and losses in a 2 : 1 ratio. The following were the relevant balances in their ledger at 30</w:t>
      </w:r>
      <w:r w:rsidDel="00000000" w:rsidR="00000000" w:rsidRPr="00000000">
        <w:rPr>
          <w:sz w:val="26.666666666666668"/>
          <w:szCs w:val="26.666666666666668"/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  <w:t xml:space="preserve">July 2019.</w:t>
      </w:r>
    </w:p>
    <w:p w:rsidR="00000000" w:rsidDel="00000000" w:rsidP="00000000" w:rsidRDefault="00000000" w:rsidRPr="00000000" w14:paraId="00000029">
      <w:pPr>
        <w:spacing w:before="3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95.999999999999" w:type="dxa"/>
        <w:jc w:val="left"/>
        <w:tblInd w:w="1357.0" w:type="dxa"/>
        <w:tblLayout w:type="fixed"/>
        <w:tblLook w:val="0000"/>
      </w:tblPr>
      <w:tblGrid>
        <w:gridCol w:w="4054"/>
        <w:gridCol w:w="2242"/>
        <w:tblGridChange w:id="0">
          <w:tblGrid>
            <w:gridCol w:w="4054"/>
            <w:gridCol w:w="2242"/>
          </w:tblGrid>
        </w:tblGridChange>
      </w:tblGrid>
      <w:tr>
        <w:trPr>
          <w:trHeight w:val="43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spacing w:before="7" w:lineRule="auto"/>
              <w:ind w:left="1020" w:right="101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E">
            <w:pPr>
              <w:spacing w:line="260" w:lineRule="auto"/>
              <w:ind w:left="104" w:firstLine="0"/>
              <w:rPr/>
            </w:pPr>
            <w:r w:rsidDel="00000000" w:rsidR="00000000" w:rsidRPr="00000000">
              <w:rPr>
                <w:rtl w:val="0"/>
              </w:rPr>
              <w:t xml:space="preserve">Capital Account - Spade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spacing w:line="260" w:lineRule="auto"/>
              <w:ind w:left="751" w:right="7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50 000</w:t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spacing w:line="260" w:lineRule="auto"/>
              <w:ind w:left="104" w:firstLine="0"/>
              <w:rPr/>
            </w:pPr>
            <w:r w:rsidDel="00000000" w:rsidR="00000000" w:rsidRPr="00000000">
              <w:rPr>
                <w:rtl w:val="0"/>
              </w:rPr>
              <w:t xml:space="preserve">Current Account (Cr) - Spade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1">
            <w:pPr>
              <w:spacing w:line="260" w:lineRule="auto"/>
              <w:ind w:left="871" w:right="7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7 500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2">
            <w:pPr>
              <w:spacing w:line="260" w:lineRule="auto"/>
              <w:ind w:left="104" w:firstLine="0"/>
              <w:rPr/>
            </w:pPr>
            <w:r w:rsidDel="00000000" w:rsidR="00000000" w:rsidRPr="00000000">
              <w:rPr>
                <w:rtl w:val="0"/>
              </w:rPr>
              <w:t xml:space="preserve">Drawings - Spade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spacing w:line="260" w:lineRule="auto"/>
              <w:ind w:left="871" w:right="7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8 500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spacing w:line="260" w:lineRule="auto"/>
              <w:ind w:left="104" w:firstLine="0"/>
              <w:rPr/>
            </w:pPr>
            <w:r w:rsidDel="00000000" w:rsidR="00000000" w:rsidRPr="00000000">
              <w:rPr>
                <w:rtl w:val="0"/>
              </w:rPr>
              <w:t xml:space="preserve">Capital Account - Diamond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spacing w:line="260" w:lineRule="auto"/>
              <w:ind w:left="751" w:right="7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35 000</w:t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6">
            <w:pPr>
              <w:spacing w:line="260" w:lineRule="auto"/>
              <w:ind w:left="104" w:firstLine="0"/>
              <w:rPr/>
            </w:pPr>
            <w:r w:rsidDel="00000000" w:rsidR="00000000" w:rsidRPr="00000000">
              <w:rPr>
                <w:rtl w:val="0"/>
              </w:rPr>
              <w:t xml:space="preserve">Current Account (Dr) – Diamond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spacing w:line="260" w:lineRule="auto"/>
              <w:ind w:left="871" w:right="7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2 500</w:t>
            </w:r>
          </w:p>
        </w:tc>
      </w:tr>
      <w:tr>
        <w:trPr>
          <w:trHeight w:val="43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spacing w:line="260" w:lineRule="auto"/>
              <w:ind w:left="104" w:firstLine="0"/>
              <w:rPr/>
            </w:pPr>
            <w:r w:rsidDel="00000000" w:rsidR="00000000" w:rsidRPr="00000000">
              <w:rPr>
                <w:rtl w:val="0"/>
              </w:rPr>
              <w:t xml:space="preserve">Drawings - Diamond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9">
            <w:pPr>
              <w:spacing w:line="260" w:lineRule="auto"/>
              <w:ind w:left="871" w:right="7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5 600</w:t>
            </w:r>
          </w:p>
        </w:tc>
      </w:tr>
    </w:tbl>
    <w:p w:rsidR="00000000" w:rsidDel="00000000" w:rsidP="00000000" w:rsidRDefault="00000000" w:rsidRPr="00000000" w14:paraId="0000003A">
      <w:pPr>
        <w:spacing w:before="4" w:lin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9" w:lineRule="auto"/>
        <w:ind w:left="80" w:right="3658" w:firstLine="0"/>
        <w:jc w:val="center"/>
        <w:rPr/>
      </w:pPr>
      <w:r w:rsidDel="00000000" w:rsidR="00000000" w:rsidRPr="00000000">
        <w:rPr>
          <w:rtl w:val="0"/>
        </w:rPr>
        <w:t xml:space="preserve">The following clauses were shown in the partnership agreement:</w:t>
      </w:r>
    </w:p>
    <w:p w:rsidR="00000000" w:rsidDel="00000000" w:rsidP="00000000" w:rsidRDefault="00000000" w:rsidRPr="00000000" w14:paraId="0000003D">
      <w:pPr>
        <w:spacing w:before="6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78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∙</w:t>
      </w:r>
      <w:r w:rsidDel="00000000" w:rsidR="00000000" w:rsidRPr="00000000">
        <w:rPr>
          <w:rtl w:val="0"/>
        </w:rPr>
        <w:t xml:space="preserve">    Interest on drawings is to be charged at a rate of 5% per annum.</w:t>
      </w:r>
    </w:p>
    <w:p w:rsidR="00000000" w:rsidDel="00000000" w:rsidP="00000000" w:rsidRDefault="00000000" w:rsidRPr="00000000" w14:paraId="0000003F">
      <w:pPr>
        <w:spacing w:before="8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20"/>
        </w:tabs>
        <w:spacing w:line="353" w:lineRule="auto"/>
        <w:ind w:left="838" w:right="1890" w:hanging="36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∙</w:t>
      </w:r>
      <w:r w:rsidDel="00000000" w:rsidR="00000000" w:rsidRPr="00000000">
        <w:rPr>
          <w:rtl w:val="0"/>
        </w:rPr>
        <w:tab/>
        <w:t xml:space="preserve">Spade and Diamond are non- working partners and each receive $4 000 salary per partnership agreement. These salaries have not yet being paid.</w:t>
      </w:r>
    </w:p>
    <w:p w:rsidR="00000000" w:rsidDel="00000000" w:rsidP="00000000" w:rsidRDefault="00000000" w:rsidRPr="00000000" w14:paraId="00000041">
      <w:pPr>
        <w:spacing w:before="11" w:lineRule="auto"/>
        <w:ind w:left="478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∙</w:t>
      </w:r>
      <w:r w:rsidDel="00000000" w:rsidR="00000000" w:rsidRPr="00000000">
        <w:rPr>
          <w:rtl w:val="0"/>
        </w:rPr>
        <w:t xml:space="preserve">    Interest to be charged and allowed on current account at a rate of 4%.</w:t>
      </w:r>
    </w:p>
    <w:p w:rsidR="00000000" w:rsidDel="00000000" w:rsidP="00000000" w:rsidRDefault="00000000" w:rsidRPr="00000000" w14:paraId="00000042">
      <w:pPr>
        <w:spacing w:before="8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78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∙</w:t>
      </w:r>
      <w:r w:rsidDel="00000000" w:rsidR="00000000" w:rsidRPr="00000000">
        <w:rPr>
          <w:rtl w:val="0"/>
        </w:rPr>
        <w:t xml:space="preserve">    Interest on capital to be allowed at 10% per annum.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Profit $20000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047">
      <w:pPr>
        <w:spacing w:before="29" w:lineRule="auto"/>
        <w:ind w:left="238" w:right="900" w:firstLine="0"/>
        <w:rPr/>
      </w:pPr>
      <w:r w:rsidDel="00000000" w:rsidR="00000000" w:rsidRPr="00000000">
        <w:rPr>
          <w:rtl w:val="0"/>
        </w:rPr>
        <w:t xml:space="preserve">Use the information given above to prepare the Profit and Loss Appropriation account </w:t>
      </w:r>
    </w:p>
    <w:tbl>
      <w:tblPr>
        <w:tblStyle w:val="Table6"/>
        <w:tblW w:w="10012.0" w:type="dxa"/>
        <w:jc w:val="left"/>
        <w:tblInd w:w="2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7"/>
        <w:gridCol w:w="1800"/>
        <w:gridCol w:w="1530"/>
        <w:gridCol w:w="1255"/>
        <w:tblGridChange w:id="0">
          <w:tblGrid>
            <w:gridCol w:w="5427"/>
            <w:gridCol w:w="1800"/>
            <w:gridCol w:w="1530"/>
            <w:gridCol w:w="1255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29" w:lineRule="auto"/>
              <w:ind w:right="90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29" w:lineRule="auto"/>
        <w:ind w:left="238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4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6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16" w:firstLine="0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David Stanley and Clement King are partners in the accountancy firm called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‘David &amp; Clement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" w:lineRule="auto"/>
        <w:ind w:left="1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Consultancy’.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116" w:right="242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General Journal entries below were prepared on balance dated 31 December 2014. Assume that partners share profits/losses equally.</w:t>
      </w:r>
    </w:p>
    <w:p w:rsidR="00000000" w:rsidDel="00000000" w:rsidP="00000000" w:rsidRDefault="00000000" w:rsidRPr="00000000" w14:paraId="00000077">
      <w:pPr>
        <w:spacing w:before="6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72.0" w:type="dxa"/>
        <w:jc w:val="left"/>
        <w:tblInd w:w="87.0" w:type="dxa"/>
        <w:tblLayout w:type="fixed"/>
        <w:tblLook w:val="0000"/>
      </w:tblPr>
      <w:tblGrid>
        <w:gridCol w:w="532"/>
        <w:gridCol w:w="248"/>
        <w:gridCol w:w="239"/>
        <w:gridCol w:w="852"/>
        <w:gridCol w:w="369"/>
        <w:gridCol w:w="3059"/>
        <w:gridCol w:w="1155"/>
        <w:gridCol w:w="1088"/>
        <w:gridCol w:w="70"/>
        <w:gridCol w:w="1155"/>
        <w:gridCol w:w="666"/>
        <w:gridCol w:w="539"/>
        <w:tblGridChange w:id="0">
          <w:tblGrid>
            <w:gridCol w:w="532"/>
            <w:gridCol w:w="248"/>
            <w:gridCol w:w="239"/>
            <w:gridCol w:w="852"/>
            <w:gridCol w:w="369"/>
            <w:gridCol w:w="3059"/>
            <w:gridCol w:w="1155"/>
            <w:gridCol w:w="1088"/>
            <w:gridCol w:w="70"/>
            <w:gridCol w:w="1155"/>
            <w:gridCol w:w="666"/>
            <w:gridCol w:w="539"/>
          </w:tblGrid>
        </w:tblGridChange>
      </w:tblGrid>
      <w:tr>
        <w:trPr>
          <w:trHeight w:val="544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9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103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D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103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2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695" w:right="698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 31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Profit and Loss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ind w:left="93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97 000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Profit &amp; Loss Appropriation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to transfer the net profit)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Profit &amp; Loss Appropriation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ind w:left="93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45 000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 Account- David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ind w:left="1633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-Clement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for salaries paid to partners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" w:hRule="atLeast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7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Profit &amp; Loss Appropriation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C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93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18 000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 Account- David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ind w:left="1633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-Clement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A">
            <w:pPr>
              <w:spacing w:before="1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(for interest on capital charged by partners)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6">
            <w:pPr>
              <w:spacing w:before="1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Profit &amp; Loss Appropriation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B">
            <w:pPr>
              <w:spacing w:before="1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left="93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12 000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 Account- David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ind w:left="1633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-Clement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9">
            <w:pPr>
              <w:spacing w:before="18" w:line="240" w:lineRule="auto"/>
              <w:ind w:left="102" w:right="81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(for interest on Current account charged by partners)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4">
            <w:pPr>
              <w:spacing w:line="240" w:lineRule="auto"/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 Account- David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8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right="102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ind w:left="1631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-Clement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4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right="103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C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Profit &amp; Loss Appropriation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8">
            <w:pPr>
              <w:spacing w:before="8" w:line="120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ind w:left="102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for interest on drawings charged to partners)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5" w:hRule="atLeast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60">
            <w:pPr>
              <w:spacing w:before="9" w:line="100" w:lineRule="auto"/>
              <w:rPr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63">
            <w:pPr>
              <w:spacing w:before="4"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ind w:right="123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 is important that David and Clement have a Partnership Agreement. Describe the purpose of the Partnership Agreement.</w:t>
            </w:r>
          </w:p>
          <w:p w:rsidR="00000000" w:rsidDel="00000000" w:rsidP="00000000" w:rsidRDefault="00000000" w:rsidRPr="00000000" w14:paraId="00000165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before="4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tabs>
                <w:tab w:val="left" w:pos="8200"/>
              </w:tabs>
              <w:ind w:left="105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3">
            <w:pPr>
              <w:spacing w:before="7" w:line="100" w:lineRule="auto"/>
              <w:rPr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6">
            <w:pPr>
              <w:spacing w:before="1"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ind w:left="105" w:right="406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Calculate the residual profit/loss after taking into consideration the above journal entries.</w:t>
            </w:r>
          </w:p>
          <w:p w:rsidR="00000000" w:rsidDel="00000000" w:rsidP="00000000" w:rsidRDefault="00000000" w:rsidRPr="00000000" w14:paraId="00000178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before="20" w:lin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Residual Profit: $</w:t>
            </w:r>
          </w:p>
        </w:tc>
      </w:tr>
      <w:tr>
        <w:trPr>
          <w:trHeight w:val="3319" w:hRule="atLeast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87">
            <w:pPr>
              <w:spacing w:before="7" w:line="100" w:lineRule="auto"/>
              <w:rPr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10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8A">
            <w:pPr>
              <w:spacing w:before="5" w:line="100" w:lineRule="auto"/>
              <w:rPr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ind w:left="105" w:right="25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Partners’ drawings for the year were: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David- $2 000 and Clement $4 000. Prepare the General Journal Entry to close the partners’ drawings account.</w:t>
            </w:r>
          </w:p>
          <w:p w:rsidR="00000000" w:rsidDel="00000000" w:rsidP="00000000" w:rsidRDefault="00000000" w:rsidRPr="00000000" w14:paraId="0000018C">
            <w:pPr>
              <w:spacing w:before="16" w:line="2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ind w:left="3227" w:right="3221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Journal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before="1" w:line="1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66.0" w:type="dxa"/>
              <w:jc w:val="left"/>
              <w:tblInd w:w="11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85"/>
              <w:gridCol w:w="4748"/>
              <w:gridCol w:w="1384"/>
              <w:gridCol w:w="1549"/>
              <w:tblGridChange w:id="0">
                <w:tblGrid>
                  <w:gridCol w:w="1485"/>
                  <w:gridCol w:w="4748"/>
                  <w:gridCol w:w="1384"/>
                  <w:gridCol w:w="1549"/>
                </w:tblGrid>
              </w:tblGridChange>
            </w:tblGrid>
            <w:tr>
              <w:trPr>
                <w:trHeight w:val="199" w:hRule="atLeast"/>
              </w:trPr>
              <w:tc>
                <w:tcPr/>
                <w:p w:rsidR="00000000" w:rsidDel="00000000" w:rsidP="00000000" w:rsidRDefault="00000000" w:rsidRPr="00000000" w14:paraId="0000018F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Particulars </w:t>
                  </w:r>
                </w:p>
              </w:tc>
              <w:tc>
                <w:tcPr/>
                <w:p w:rsidR="00000000" w:rsidDel="00000000" w:rsidP="00000000" w:rsidRDefault="00000000" w:rsidRPr="00000000" w14:paraId="00000191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</w:t>
                  </w:r>
                </w:p>
              </w:tc>
              <w:tc>
                <w:tcPr/>
                <w:p w:rsidR="00000000" w:rsidDel="00000000" w:rsidP="00000000" w:rsidRDefault="00000000" w:rsidRPr="00000000" w14:paraId="00000192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</w:t>
                  </w:r>
                </w:p>
              </w:tc>
            </w:tr>
            <w:tr>
              <w:trPr>
                <w:trHeight w:val="398" w:hRule="atLeast"/>
              </w:trPr>
              <w:tc>
                <w:tcPr/>
                <w:p w:rsidR="00000000" w:rsidDel="00000000" w:rsidP="00000000" w:rsidRDefault="00000000" w:rsidRPr="00000000" w14:paraId="00000193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6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7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98" w:hRule="atLeast"/>
              </w:trPr>
              <w:tc>
                <w:tcPr/>
                <w:p w:rsidR="00000000" w:rsidDel="00000000" w:rsidP="00000000" w:rsidRDefault="00000000" w:rsidRPr="00000000" w14:paraId="00000198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9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B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C">
                  <w:pPr>
                    <w:spacing w:line="2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D">
            <w:pPr>
              <w:spacing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(to close off partners drawings account)</w:t>
            </w:r>
          </w:p>
        </w:tc>
      </w:tr>
      <w:tr>
        <w:trPr>
          <w:trHeight w:val="1439" w:hRule="atLeast"/>
        </w:trPr>
        <w:tc>
          <w:tcPr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8">
            <w:pPr>
              <w:spacing w:before="7" w:line="100" w:lineRule="auto"/>
              <w:rPr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ind w:left="10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0" w:val="nil"/>
              <w:right w:color="000000" w:space="0" w:sz="5" w:val="single"/>
            </w:tcBorders>
          </w:tcPr>
          <w:p w:rsidR="00000000" w:rsidDel="00000000" w:rsidP="00000000" w:rsidRDefault="00000000" w:rsidRPr="00000000" w14:paraId="000001AB">
            <w:pPr>
              <w:spacing w:before="7" w:line="100" w:lineRule="auto"/>
              <w:rPr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10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Prepare David’s Current Account to calculate his closing balance as at 31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ind w:left="10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December, 2014.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ind w:left="3334" w:right="3328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General Ledger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before="49" w:lineRule="auto"/>
              <w:ind w:left="2852" w:right="2847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Current Account – David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C">
            <w:pPr>
              <w:spacing w:before="9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left="10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F">
            <w:pPr>
              <w:spacing w:before="9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ind w:left="10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1">
            <w:pPr>
              <w:spacing w:before="9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left="10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3">
            <w:pPr>
              <w:spacing w:before="9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ind w:left="10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6">
            <w:pPr>
              <w:spacing w:before="9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ind w:left="10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Balance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8">
            <w:pPr>
              <w:spacing w:before="9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ind w:left="10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Dr/Cr</w:t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E">
            <w:pPr>
              <w:spacing w:before="7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left="1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Dec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1">
            <w:pPr>
              <w:spacing w:before="7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Balance b/f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6">
            <w:pPr>
              <w:spacing w:before="7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ind w:left="1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$20000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8">
            <w:pPr>
              <w:spacing w:before="7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ind w:left="10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6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" w:hRule="atLeast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0" w:top="126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9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5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20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20E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135B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393C0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3C06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393C0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3C06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Ku087JljcDEpVJ5MfwPk2Vn0w==">AMUW2mU8ea0RPkn7Qk7KqwRsDqrViwEDmGQzjkkaV7pHzY0WnNM5wVktji1Kp+geUbiN+UqSNAyxhqmFN3zkgJOHplNcHlFCT5SeGFeF6SGps8MJ2+AzAQgvCSyAjDSIapXsPOdhOg1n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2021-05-28T22:07:00Z</dcterms:created>
  <dc:creator>Microsoft account</dc:creator>
</cp:coreProperties>
</file>