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AAE" w:rsidRPr="00D7245B" w:rsidRDefault="004C2AAE" w:rsidP="004C2AAE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proofErr w:type="spellStart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Sangam</w:t>
      </w:r>
      <w:proofErr w:type="spellEnd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SKM College </w:t>
      </w:r>
      <w:proofErr w:type="spellStart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Nadi</w:t>
      </w:r>
      <w:proofErr w:type="spellEnd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– 2021</w:t>
      </w:r>
    </w:p>
    <w:p w:rsidR="004C2AAE" w:rsidRPr="00D7245B" w:rsidRDefault="004C2AAE" w:rsidP="004C2AAE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</w:rPr>
        <w:t>Year 13 History</w:t>
      </w:r>
    </w:p>
    <w:p w:rsidR="004C2AAE" w:rsidRPr="00D7245B" w:rsidRDefault="004C2AAE" w:rsidP="004C2AAE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Worksheet 1 – Week 2</w:t>
      </w:r>
    </w:p>
    <w:p w:rsidR="004C2AAE" w:rsidRPr="004C2AAE" w:rsidRDefault="004C2AAE" w:rsidP="004C2AA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4C2AAE">
        <w:rPr>
          <w:rFonts w:ascii="Times New Roman" w:hAnsi="Times New Roman" w:cs="Times New Roman"/>
          <w:sz w:val="24"/>
          <w:szCs w:val="24"/>
        </w:rPr>
        <w:t>efine the following terms:</w:t>
      </w:r>
    </w:p>
    <w:p w:rsidR="004C2AAE" w:rsidRPr="004C2AAE" w:rsidRDefault="004C2AAE" w:rsidP="004C2A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AAE" w:rsidRDefault="004C2AAE" w:rsidP="004C2AA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AAE">
        <w:rPr>
          <w:rFonts w:ascii="Times New Roman" w:hAnsi="Times New Roman" w:cs="Times New Roman"/>
          <w:sz w:val="24"/>
          <w:szCs w:val="24"/>
        </w:rPr>
        <w:t>Empire</w:t>
      </w:r>
    </w:p>
    <w:p w:rsidR="004C2AAE" w:rsidRPr="004C2AAE" w:rsidRDefault="004C2AAE" w:rsidP="004C2AA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</w:t>
      </w:r>
    </w:p>
    <w:p w:rsidR="004C2AAE" w:rsidRDefault="004C2AAE" w:rsidP="004C2AAE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2AAE">
        <w:rPr>
          <w:rFonts w:ascii="Times New Roman" w:hAnsi="Times New Roman" w:cs="Times New Roman"/>
          <w:sz w:val="24"/>
          <w:szCs w:val="24"/>
        </w:rPr>
        <w:t>Imperialism</w:t>
      </w:r>
    </w:p>
    <w:p w:rsidR="004C2AAE" w:rsidRPr="004C2AAE" w:rsidRDefault="004C2AAE" w:rsidP="004C2AAE">
      <w:pPr>
        <w:spacing w:after="0" w:line="36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</w:t>
      </w:r>
    </w:p>
    <w:p w:rsidR="004C2AAE" w:rsidRDefault="004C2AAE" w:rsidP="004C2AAE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2AAE">
        <w:rPr>
          <w:rFonts w:ascii="Times New Roman" w:hAnsi="Times New Roman" w:cs="Times New Roman"/>
          <w:sz w:val="24"/>
          <w:szCs w:val="24"/>
        </w:rPr>
        <w:t>Colonialism</w:t>
      </w:r>
    </w:p>
    <w:p w:rsidR="004C2AAE" w:rsidRPr="004C2AAE" w:rsidRDefault="004C2AAE" w:rsidP="004C2AAE">
      <w:pPr>
        <w:spacing w:after="0" w:line="36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</w:t>
      </w:r>
    </w:p>
    <w:p w:rsidR="004C2AAE" w:rsidRDefault="004C2AAE" w:rsidP="004C2AAE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2AAE">
        <w:rPr>
          <w:rFonts w:ascii="Times New Roman" w:hAnsi="Times New Roman" w:cs="Times New Roman"/>
          <w:sz w:val="24"/>
          <w:szCs w:val="24"/>
        </w:rPr>
        <w:t>World Power</w:t>
      </w:r>
    </w:p>
    <w:p w:rsidR="004C2AAE" w:rsidRDefault="004C2AAE" w:rsidP="004C2AAE">
      <w:pPr>
        <w:spacing w:after="0" w:line="36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</w:t>
      </w:r>
    </w:p>
    <w:p w:rsidR="004C2AAE" w:rsidRDefault="004C2AAE" w:rsidP="004C2AAE">
      <w:pPr>
        <w:pStyle w:val="ListParagraph"/>
        <w:spacing w:after="160" w:line="240" w:lineRule="auto"/>
        <w:rPr>
          <w:rFonts w:ascii="Times New Roman" w:hAnsi="Times New Roman" w:cs="Times New Roman"/>
          <w:sz w:val="24"/>
          <w:szCs w:val="24"/>
        </w:rPr>
      </w:pPr>
    </w:p>
    <w:p w:rsidR="004C2AAE" w:rsidRPr="004C2AAE" w:rsidRDefault="004C2AAE" w:rsidP="004C2AAE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C2AAE">
        <w:rPr>
          <w:rFonts w:ascii="Times New Roman" w:hAnsi="Times New Roman" w:cs="Times New Roman"/>
          <w:sz w:val="24"/>
          <w:szCs w:val="24"/>
        </w:rPr>
        <w:t>State the old name of Kiribati.</w:t>
      </w:r>
    </w:p>
    <w:p w:rsidR="004C2AAE" w:rsidRDefault="004C2AAE" w:rsidP="004C2AAE">
      <w:pPr>
        <w:pStyle w:val="ListParagraph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4C2AAE" w:rsidRPr="004C2AAE" w:rsidRDefault="004C2AAE" w:rsidP="004C2AAE">
      <w:pPr>
        <w:pStyle w:val="ListParagraph"/>
        <w:spacing w:after="160" w:line="240" w:lineRule="auto"/>
        <w:rPr>
          <w:rFonts w:ascii="Times New Roman" w:hAnsi="Times New Roman" w:cs="Times New Roman"/>
          <w:sz w:val="24"/>
          <w:szCs w:val="24"/>
        </w:rPr>
      </w:pPr>
    </w:p>
    <w:p w:rsidR="004C2AAE" w:rsidRPr="004C2AAE" w:rsidRDefault="004C2AAE" w:rsidP="004C2AAE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C2AAE">
        <w:rPr>
          <w:rFonts w:ascii="Times New Roman" w:hAnsi="Times New Roman" w:cs="Times New Roman"/>
          <w:sz w:val="24"/>
          <w:szCs w:val="24"/>
        </w:rPr>
        <w:t>In which year did</w:t>
      </w:r>
      <w:r w:rsidRPr="004C2AAE">
        <w:rPr>
          <w:rFonts w:ascii="Times New Roman" w:hAnsi="Times New Roman" w:cs="Times New Roman"/>
          <w:sz w:val="24"/>
          <w:szCs w:val="24"/>
        </w:rPr>
        <w:t xml:space="preserve"> Kiribati become a protectorate?</w:t>
      </w:r>
    </w:p>
    <w:p w:rsidR="004C2AAE" w:rsidRDefault="004C2AAE" w:rsidP="004C2AAE">
      <w:pPr>
        <w:pStyle w:val="ListParagraph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4C2AAE" w:rsidRPr="004C2AAE" w:rsidRDefault="004C2AAE" w:rsidP="004C2AAE">
      <w:pPr>
        <w:pStyle w:val="ListParagraph"/>
        <w:spacing w:after="160" w:line="240" w:lineRule="auto"/>
        <w:rPr>
          <w:rFonts w:ascii="Times New Roman" w:hAnsi="Times New Roman" w:cs="Times New Roman"/>
          <w:sz w:val="24"/>
          <w:szCs w:val="24"/>
        </w:rPr>
      </w:pPr>
    </w:p>
    <w:p w:rsidR="004C2AAE" w:rsidRPr="004C2AAE" w:rsidRDefault="004C2AAE" w:rsidP="004C2AAE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C2AAE">
        <w:rPr>
          <w:rFonts w:ascii="Times New Roman" w:hAnsi="Times New Roman" w:cs="Times New Roman"/>
          <w:sz w:val="24"/>
          <w:szCs w:val="24"/>
        </w:rPr>
        <w:t>Name the first Resident Commissioner of Kiribati.</w:t>
      </w:r>
    </w:p>
    <w:p w:rsidR="004C2AAE" w:rsidRDefault="004C2AAE" w:rsidP="004C2AAE">
      <w:pPr>
        <w:pStyle w:val="ListParagraph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4C2AAE" w:rsidRPr="004C2AAE" w:rsidRDefault="004C2AAE" w:rsidP="004C2AAE">
      <w:pPr>
        <w:pStyle w:val="ListParagraph"/>
        <w:spacing w:after="160" w:line="240" w:lineRule="auto"/>
        <w:rPr>
          <w:rFonts w:ascii="Times New Roman" w:hAnsi="Times New Roman" w:cs="Times New Roman"/>
          <w:sz w:val="24"/>
          <w:szCs w:val="24"/>
        </w:rPr>
      </w:pPr>
    </w:p>
    <w:p w:rsidR="004C2AAE" w:rsidRDefault="004C2AAE" w:rsidP="004C2AAE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C2AAE">
        <w:rPr>
          <w:rFonts w:ascii="Times New Roman" w:hAnsi="Times New Roman" w:cs="Times New Roman"/>
          <w:sz w:val="24"/>
          <w:szCs w:val="24"/>
        </w:rPr>
        <w:t>State another name for Ocean islands.</w:t>
      </w:r>
    </w:p>
    <w:p w:rsidR="004C2AAE" w:rsidRDefault="004C2AAE" w:rsidP="004C2AAE">
      <w:pPr>
        <w:pStyle w:val="ListParagraph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4C2AAE" w:rsidRPr="004C2AAE" w:rsidRDefault="004C2AAE" w:rsidP="004C2AAE">
      <w:pPr>
        <w:pStyle w:val="ListParagraph"/>
        <w:spacing w:after="160" w:line="240" w:lineRule="auto"/>
        <w:rPr>
          <w:rFonts w:ascii="Times New Roman" w:hAnsi="Times New Roman" w:cs="Times New Roman"/>
          <w:sz w:val="24"/>
          <w:szCs w:val="24"/>
        </w:rPr>
      </w:pPr>
    </w:p>
    <w:p w:rsidR="004C2AAE" w:rsidRPr="004C2AAE" w:rsidRDefault="004C2AAE" w:rsidP="004C2AA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2AAE">
        <w:rPr>
          <w:rFonts w:ascii="Times New Roman" w:hAnsi="Times New Roman" w:cs="Times New Roman"/>
          <w:sz w:val="24"/>
          <w:szCs w:val="24"/>
        </w:rPr>
        <w:t>Why was the WPHC established?</w:t>
      </w:r>
    </w:p>
    <w:p w:rsidR="004C2AAE" w:rsidRDefault="004C2AAE" w:rsidP="004C2AA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4C2AAE" w:rsidRDefault="004C2AAE" w:rsidP="004C2AA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2AAE" w:rsidRDefault="004C2AAE" w:rsidP="004C2AA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2AAE" w:rsidRDefault="004C2AAE" w:rsidP="004C2AA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2AAE" w:rsidRDefault="004C2AAE" w:rsidP="004C2AA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2AAE" w:rsidRPr="004C2AAE" w:rsidRDefault="004C2AAE" w:rsidP="004C2AAE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C2AAE">
        <w:rPr>
          <w:rFonts w:ascii="Times New Roman" w:hAnsi="Times New Roman" w:cs="Times New Roman"/>
          <w:sz w:val="24"/>
          <w:szCs w:val="24"/>
        </w:rPr>
        <w:t>State the old name of Tuvalu.</w:t>
      </w:r>
    </w:p>
    <w:p w:rsidR="004C2AAE" w:rsidRDefault="004C2AAE" w:rsidP="004C2AAE">
      <w:pPr>
        <w:pStyle w:val="ListParagraph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4C2AAE" w:rsidRPr="004C2AAE" w:rsidRDefault="004C2AAE" w:rsidP="004C2AAE">
      <w:pPr>
        <w:pStyle w:val="ListParagraph"/>
        <w:spacing w:after="160" w:line="240" w:lineRule="auto"/>
        <w:rPr>
          <w:rFonts w:ascii="Times New Roman" w:hAnsi="Times New Roman" w:cs="Times New Roman"/>
          <w:sz w:val="24"/>
          <w:szCs w:val="24"/>
        </w:rPr>
      </w:pPr>
    </w:p>
    <w:p w:rsidR="004C2AAE" w:rsidRDefault="004C2AAE" w:rsidP="004C2AAE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C2AAE">
        <w:rPr>
          <w:rFonts w:ascii="Times New Roman" w:hAnsi="Times New Roman" w:cs="Times New Roman"/>
          <w:sz w:val="24"/>
          <w:szCs w:val="24"/>
        </w:rPr>
        <w:t>Name the first European discoverer of Tuvalu and the year of discovery?</w:t>
      </w:r>
    </w:p>
    <w:p w:rsidR="004C2AAE" w:rsidRDefault="004C2AAE" w:rsidP="004C2AAE">
      <w:pPr>
        <w:pStyle w:val="ListParagraph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4C2AAE" w:rsidRPr="004C2AAE" w:rsidRDefault="004C2AAE" w:rsidP="004C2AAE">
      <w:pPr>
        <w:pStyle w:val="ListParagraph"/>
        <w:spacing w:after="160" w:line="240" w:lineRule="auto"/>
        <w:rPr>
          <w:rFonts w:ascii="Times New Roman" w:hAnsi="Times New Roman" w:cs="Times New Roman"/>
          <w:sz w:val="24"/>
          <w:szCs w:val="24"/>
        </w:rPr>
      </w:pPr>
    </w:p>
    <w:p w:rsidR="004C2AAE" w:rsidRDefault="004C2AAE" w:rsidP="004C2AAE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C2AAE">
        <w:rPr>
          <w:rFonts w:ascii="Times New Roman" w:hAnsi="Times New Roman" w:cs="Times New Roman"/>
          <w:sz w:val="24"/>
          <w:szCs w:val="24"/>
        </w:rPr>
        <w:t>What is “black birding”?</w:t>
      </w:r>
    </w:p>
    <w:p w:rsidR="004C2AAE" w:rsidRDefault="004C2AAE" w:rsidP="004C2AAE">
      <w:pPr>
        <w:pStyle w:val="ListParagraph"/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4C2AAE" w:rsidRPr="004C2AAE" w:rsidRDefault="004C2AAE" w:rsidP="004C2AAE">
      <w:pPr>
        <w:pStyle w:val="ListParagraph"/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4C2AAE" w:rsidRDefault="004C2AAE" w:rsidP="004C2AAE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C2AAE">
        <w:rPr>
          <w:rFonts w:ascii="Times New Roman" w:hAnsi="Times New Roman" w:cs="Times New Roman"/>
          <w:sz w:val="24"/>
          <w:szCs w:val="24"/>
        </w:rPr>
        <w:t xml:space="preserve">Why </w:t>
      </w:r>
      <w:proofErr w:type="spellStart"/>
      <w:r w:rsidRPr="004C2AAE">
        <w:rPr>
          <w:rFonts w:ascii="Times New Roman" w:hAnsi="Times New Roman" w:cs="Times New Roman"/>
          <w:sz w:val="24"/>
          <w:szCs w:val="24"/>
        </w:rPr>
        <w:t>Kioa</w:t>
      </w:r>
      <w:proofErr w:type="spellEnd"/>
      <w:r w:rsidRPr="004C2AAE">
        <w:rPr>
          <w:rFonts w:ascii="Times New Roman" w:hAnsi="Times New Roman" w:cs="Times New Roman"/>
          <w:sz w:val="24"/>
          <w:szCs w:val="24"/>
        </w:rPr>
        <w:t xml:space="preserve"> Island was purchased by Tuvaluan government?</w:t>
      </w:r>
    </w:p>
    <w:p w:rsidR="004C2AAE" w:rsidRPr="004C2AAE" w:rsidRDefault="004C2AAE" w:rsidP="004C2AAE">
      <w:pPr>
        <w:pStyle w:val="ListParagraph"/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4C2AAE" w:rsidRDefault="004C2AAE" w:rsidP="004C2AAE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C2AAE">
        <w:rPr>
          <w:rFonts w:ascii="Times New Roman" w:hAnsi="Times New Roman" w:cs="Times New Roman"/>
          <w:sz w:val="24"/>
          <w:szCs w:val="24"/>
        </w:rPr>
        <w:t>Define the term “sphere of influence”.</w:t>
      </w:r>
    </w:p>
    <w:p w:rsidR="004C2AAE" w:rsidRPr="004C2AAE" w:rsidRDefault="004C2AAE" w:rsidP="004C2AAE">
      <w:pPr>
        <w:pStyle w:val="ListParagraph"/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4C2AAE" w:rsidRPr="004C2AAE" w:rsidRDefault="004C2AAE" w:rsidP="004C2AA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AAE">
        <w:rPr>
          <w:rFonts w:ascii="Times New Roman" w:hAnsi="Times New Roman" w:cs="Times New Roman"/>
          <w:sz w:val="24"/>
          <w:szCs w:val="24"/>
        </w:rPr>
        <w:t>How many islands make the region of Tokelau?</w:t>
      </w:r>
    </w:p>
    <w:p w:rsidR="004C2AAE" w:rsidRPr="004C2AAE" w:rsidRDefault="004C2AAE" w:rsidP="004C2AA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4C2AAE" w:rsidRPr="004C2AAE" w:rsidRDefault="004C2AAE" w:rsidP="004C2AA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AAE">
        <w:rPr>
          <w:rFonts w:ascii="Times New Roman" w:hAnsi="Times New Roman" w:cs="Times New Roman"/>
          <w:sz w:val="24"/>
          <w:szCs w:val="24"/>
        </w:rPr>
        <w:t>Name the first European discoverer of Tokelau and the year of discovery?</w:t>
      </w:r>
    </w:p>
    <w:p w:rsidR="004C2AAE" w:rsidRPr="004C2AAE" w:rsidRDefault="004C2AAE" w:rsidP="004C2AA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4C2AAE" w:rsidRPr="004C2AAE" w:rsidRDefault="004C2AAE" w:rsidP="004C2AA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AAE">
        <w:rPr>
          <w:rFonts w:ascii="Times New Roman" w:hAnsi="Times New Roman" w:cs="Times New Roman"/>
          <w:sz w:val="24"/>
          <w:szCs w:val="24"/>
        </w:rPr>
        <w:t>How was the Tokelauan society organized before the arrival of the Europeans?</w:t>
      </w:r>
    </w:p>
    <w:p w:rsidR="004C2AAE" w:rsidRPr="004C2AAE" w:rsidRDefault="004C2AAE" w:rsidP="004C2AA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4C2AAE" w:rsidRPr="004C2AAE" w:rsidRDefault="004C2AAE" w:rsidP="004C2AA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AAE">
        <w:rPr>
          <w:rFonts w:ascii="Times New Roman" w:hAnsi="Times New Roman" w:cs="Times New Roman"/>
          <w:sz w:val="24"/>
          <w:szCs w:val="24"/>
        </w:rPr>
        <w:t>Which year Britain took over Tokelau and why?</w:t>
      </w:r>
    </w:p>
    <w:p w:rsidR="004C2AAE" w:rsidRPr="004C2AAE" w:rsidRDefault="004C2AAE" w:rsidP="004C2AA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4C2AAE" w:rsidRPr="004C2AAE" w:rsidRDefault="004C2AAE" w:rsidP="004C2AA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AAE">
        <w:rPr>
          <w:rFonts w:ascii="Times New Roman" w:hAnsi="Times New Roman" w:cs="Times New Roman"/>
          <w:sz w:val="24"/>
          <w:szCs w:val="24"/>
        </w:rPr>
        <w:t>What happened in 1925 in Tokelau?</w:t>
      </w:r>
    </w:p>
    <w:p w:rsidR="004C2AAE" w:rsidRPr="004C2AAE" w:rsidRDefault="004C2AAE" w:rsidP="004C2AA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:rsidR="004C2AAE" w:rsidRPr="004C2AAE" w:rsidRDefault="004C2AAE" w:rsidP="004C2AA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2AAE" w:rsidRPr="004C2AAE" w:rsidRDefault="004C2AAE" w:rsidP="004C2AAE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DD1F16" w:rsidRDefault="00DD1F16"/>
    <w:sectPr w:rsidR="00DD1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F0736"/>
    <w:multiLevelType w:val="hybridMultilevel"/>
    <w:tmpl w:val="A1C81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60FBA"/>
    <w:multiLevelType w:val="hybridMultilevel"/>
    <w:tmpl w:val="41B2B3D2"/>
    <w:lvl w:ilvl="0" w:tplc="EDD802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AE"/>
    <w:rsid w:val="004C2AAE"/>
    <w:rsid w:val="00DD1F16"/>
    <w:rsid w:val="00EF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2021-05-27T05:48:00Z</dcterms:created>
  <dcterms:modified xsi:type="dcterms:W3CDTF">2021-05-27T05:59:00Z</dcterms:modified>
</cp:coreProperties>
</file>