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10A" w:rsidRDefault="0030310A">
      <w:pPr>
        <w:rPr>
          <w:highlight w:val="lightGray"/>
        </w:rPr>
      </w:pPr>
    </w:p>
    <w:p w:rsidR="0030310A" w:rsidRDefault="0030310A">
      <w:pPr>
        <w:rPr>
          <w:highlight w:val="lightGray"/>
        </w:rPr>
      </w:pPr>
      <w:r w:rsidRPr="0030310A">
        <w:rPr>
          <w:noProof/>
        </w:rPr>
        <w:drawing>
          <wp:inline distT="0" distB="0" distL="0" distR="0">
            <wp:extent cx="2398297" cy="523875"/>
            <wp:effectExtent l="0" t="0" r="254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515" cy="57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10A" w:rsidRDefault="0030310A">
      <w:pPr>
        <w:rPr>
          <w:highlight w:val="lightGray"/>
        </w:rPr>
      </w:pPr>
    </w:p>
    <w:p w:rsidR="0030310A" w:rsidRDefault="0030310A">
      <w:pPr>
        <w:rPr>
          <w:highlight w:val="lightGray"/>
        </w:rPr>
      </w:pPr>
    </w:p>
    <w:p w:rsidR="0030310A" w:rsidRDefault="0030310A">
      <w:pPr>
        <w:rPr>
          <w:highlight w:val="lightGray"/>
        </w:rPr>
      </w:pPr>
    </w:p>
    <w:p w:rsidR="009031EB" w:rsidRDefault="009031EB">
      <w:pPr>
        <w:rPr>
          <w:highlight w:val="lightGray"/>
        </w:rPr>
      </w:pPr>
    </w:p>
    <w:p w:rsidR="009031EB" w:rsidRDefault="009031EB">
      <w:pPr>
        <w:rPr>
          <w:highlight w:val="lightGray"/>
        </w:rPr>
      </w:pPr>
    </w:p>
    <w:p w:rsidR="0030310A" w:rsidRDefault="0030310A">
      <w:pPr>
        <w:rPr>
          <w:highlight w:val="lightGray"/>
        </w:rPr>
      </w:pPr>
    </w:p>
    <w:p w:rsidR="00F442D6" w:rsidRDefault="00F442D6">
      <w:pPr>
        <w:rPr>
          <w:highlight w:val="lightGray"/>
        </w:rPr>
      </w:pPr>
    </w:p>
    <w:p w:rsidR="00F442D6" w:rsidRDefault="00F442D6">
      <w:pPr>
        <w:rPr>
          <w:highlight w:val="lightGray"/>
        </w:rPr>
      </w:pPr>
      <w:bookmarkStart w:id="0" w:name="_GoBack"/>
      <w:bookmarkEnd w:id="0"/>
    </w:p>
    <w:p w:rsidR="00F442D6" w:rsidRDefault="00F442D6">
      <w:pPr>
        <w:rPr>
          <w:highlight w:val="lightGray"/>
        </w:rPr>
      </w:pPr>
    </w:p>
    <w:p w:rsidR="003A5075" w:rsidRPr="009361D5" w:rsidRDefault="009361D5" w:rsidP="003A5075">
      <w:pPr>
        <w:rPr>
          <w:highlight w:val="lightGray"/>
        </w:rPr>
      </w:pPr>
      <w:sdt>
        <w:sdtPr>
          <w:rPr>
            <w:rFonts w:cstheme="minorHAnsi"/>
            <w:color w:val="0070C0"/>
            <w:sz w:val="52"/>
            <w:szCs w:val="52"/>
          </w:rPr>
          <w:alias w:val="Title"/>
          <w:tag w:val=""/>
          <w:id w:val="95467718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442D6" w:rsidRPr="009361D5">
            <w:rPr>
              <w:rFonts w:cstheme="minorHAnsi"/>
              <w:color w:val="0070C0"/>
              <w:sz w:val="52"/>
              <w:szCs w:val="52"/>
            </w:rPr>
            <w:t>JIRA Work Flow</w:t>
          </w:r>
        </w:sdtContent>
      </w:sdt>
    </w:p>
    <w:p w:rsidR="003A5075" w:rsidRPr="003A5075" w:rsidRDefault="003A5075" w:rsidP="003A5075">
      <w:pPr>
        <w:rPr>
          <w:highlight w:val="lightGray"/>
        </w:rPr>
      </w:pPr>
      <w:r w:rsidRPr="00387226">
        <w:rPr>
          <w:highlight w:val="lightGray"/>
        </w:rPr>
        <w:t>JIRA URL: https://id.atlassian.com</w:t>
      </w:r>
    </w:p>
    <w:p w:rsidR="0030310A" w:rsidRPr="0011489C" w:rsidRDefault="0030310A">
      <w:pPr>
        <w:rPr>
          <w:color w:val="0070C0"/>
          <w:highlight w:val="lightGray"/>
        </w:rPr>
      </w:pPr>
    </w:p>
    <w:p w:rsidR="0030310A" w:rsidRDefault="0030310A">
      <w:pPr>
        <w:rPr>
          <w:highlight w:val="lightGray"/>
        </w:rPr>
      </w:pPr>
    </w:p>
    <w:p w:rsidR="0030310A" w:rsidRDefault="0030310A">
      <w:pPr>
        <w:rPr>
          <w:highlight w:val="lightGray"/>
        </w:rPr>
      </w:pPr>
    </w:p>
    <w:p w:rsidR="0030310A" w:rsidRDefault="0030310A">
      <w:pPr>
        <w:rPr>
          <w:highlight w:val="lightGray"/>
        </w:rPr>
      </w:pPr>
    </w:p>
    <w:p w:rsidR="0030310A" w:rsidRDefault="0030310A">
      <w:pPr>
        <w:rPr>
          <w:highlight w:val="lightGray"/>
        </w:rPr>
      </w:pPr>
    </w:p>
    <w:p w:rsidR="0030310A" w:rsidRDefault="0030310A">
      <w:pPr>
        <w:rPr>
          <w:highlight w:val="lightGray"/>
        </w:rPr>
      </w:pPr>
    </w:p>
    <w:p w:rsidR="0030310A" w:rsidRDefault="0030310A">
      <w:pPr>
        <w:rPr>
          <w:highlight w:val="lightGray"/>
        </w:rPr>
      </w:pPr>
    </w:p>
    <w:p w:rsidR="0030310A" w:rsidRDefault="0030310A">
      <w:pPr>
        <w:rPr>
          <w:highlight w:val="lightGray"/>
        </w:rPr>
      </w:pPr>
    </w:p>
    <w:p w:rsidR="0030310A" w:rsidRDefault="0030310A">
      <w:pPr>
        <w:rPr>
          <w:highlight w:val="lightGray"/>
        </w:rPr>
      </w:pPr>
    </w:p>
    <w:p w:rsidR="00F442D6" w:rsidRDefault="00F442D6">
      <w:pPr>
        <w:rPr>
          <w:highlight w:val="lightGray"/>
        </w:rPr>
      </w:pPr>
    </w:p>
    <w:p w:rsidR="0030310A" w:rsidRDefault="0030310A">
      <w:pPr>
        <w:rPr>
          <w:highlight w:val="lightGray"/>
        </w:rPr>
      </w:pPr>
    </w:p>
    <w:p w:rsidR="009D7CD6" w:rsidRPr="00B154DC" w:rsidRDefault="009361D5">
      <w:pPr>
        <w:rPr>
          <w:b/>
        </w:rPr>
      </w:pPr>
      <w:r>
        <w:rPr>
          <w:b/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42" type="#_x0000_t61" style="position:absolute;margin-left:415.5pt;margin-top:1.5pt;width:69pt;height:36pt;z-index:251670528">
            <v:textbox>
              <w:txbxContent>
                <w:p w:rsidR="00444EBF" w:rsidRDefault="00444EBF">
                  <w:r>
                    <w:t xml:space="preserve">   JIRA  Login Page</w:t>
                  </w:r>
                </w:p>
              </w:txbxContent>
            </v:textbox>
          </v:shape>
        </w:pict>
      </w:r>
      <w:r w:rsidR="009D7CD6" w:rsidRPr="00B154DC">
        <w:rPr>
          <w:b/>
        </w:rPr>
        <w:t>JIRA is a workflow management syste</w:t>
      </w:r>
      <w:r w:rsidR="00B154DC" w:rsidRPr="00B154DC">
        <w:rPr>
          <w:b/>
        </w:rPr>
        <w:t>m for tracking issues under the project created</w:t>
      </w:r>
    </w:p>
    <w:p w:rsidR="003200EE" w:rsidRDefault="003200EE" w:rsidP="002F379E">
      <w:pPr>
        <w:pStyle w:val="ListParagraph"/>
        <w:numPr>
          <w:ilvl w:val="0"/>
          <w:numId w:val="17"/>
        </w:numPr>
      </w:pPr>
      <w:r>
        <w:t>Log in to JIRA</w:t>
      </w:r>
    </w:p>
    <w:p w:rsidR="00D03B5B" w:rsidRPr="002C4187" w:rsidRDefault="003200EE" w:rsidP="002F379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2C4187">
        <w:rPr>
          <w:rFonts w:ascii="Helvetica" w:eastAsia="Times New Roman" w:hAnsi="Helvetica" w:cs="Helvetica"/>
          <w:color w:val="333333"/>
          <w:sz w:val="18"/>
          <w:szCs w:val="18"/>
        </w:rPr>
        <w:t xml:space="preserve">Click the </w:t>
      </w:r>
      <w:r w:rsidRPr="002C4187">
        <w:rPr>
          <w:rFonts w:ascii="Helvetica" w:eastAsia="Times New Roman" w:hAnsi="Helvetica" w:cs="Helvetica"/>
          <w:b/>
          <w:color w:val="333333"/>
          <w:sz w:val="18"/>
          <w:szCs w:val="18"/>
        </w:rPr>
        <w:t>Log In</w:t>
      </w:r>
      <w:r w:rsidRPr="002C4187">
        <w:rPr>
          <w:rFonts w:ascii="Helvetica" w:eastAsia="Times New Roman" w:hAnsi="Helvetica" w:cs="Helvetica"/>
          <w:color w:val="333333"/>
          <w:sz w:val="18"/>
          <w:szCs w:val="18"/>
        </w:rPr>
        <w:t xml:space="preserve"> Button once e</w:t>
      </w:r>
      <w:r w:rsidR="004D3C60" w:rsidRPr="002C4187">
        <w:rPr>
          <w:rFonts w:ascii="Helvetica" w:eastAsia="Times New Roman" w:hAnsi="Helvetica" w:cs="Helvetica"/>
          <w:color w:val="333333"/>
          <w:sz w:val="18"/>
          <w:szCs w:val="18"/>
        </w:rPr>
        <w:t>nter the</w:t>
      </w:r>
      <w:r w:rsidR="00AE010A" w:rsidRPr="002C4187">
        <w:rPr>
          <w:rFonts w:ascii="Helvetica" w:eastAsia="Times New Roman" w:hAnsi="Helvetica" w:cs="Helvetica"/>
          <w:color w:val="333333"/>
          <w:sz w:val="18"/>
          <w:szCs w:val="18"/>
        </w:rPr>
        <w:t> </w:t>
      </w:r>
      <w:r w:rsidR="00AE010A" w:rsidRPr="002C4187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Username</w:t>
      </w:r>
      <w:r w:rsidR="00AE010A" w:rsidRPr="002C4187">
        <w:rPr>
          <w:rFonts w:ascii="Helvetica" w:eastAsia="Times New Roman" w:hAnsi="Helvetica" w:cs="Helvetica"/>
          <w:color w:val="333333"/>
          <w:sz w:val="18"/>
          <w:szCs w:val="18"/>
        </w:rPr>
        <w:t> and </w:t>
      </w:r>
      <w:r w:rsidR="00AE010A" w:rsidRPr="002C4187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Password</w:t>
      </w:r>
      <w:r w:rsidRPr="002C4187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3B0D20" w:rsidRDefault="009361D5">
      <w:r>
        <w:rPr>
          <w:noProof/>
        </w:rPr>
        <w:pict>
          <v:rect id="_x0000_s1026" style="position:absolute;margin-left:155.8pt;margin-top:180.45pt;width:45.7pt;height:26.9pt;z-index:251658240" filled="f" strokecolor="red"/>
        </w:pict>
      </w:r>
      <w:r w:rsidR="00D03B5B" w:rsidRPr="00D03B5B">
        <w:rPr>
          <w:noProof/>
          <w:bdr w:val="single" w:sz="4" w:space="0" w:color="auto"/>
        </w:rPr>
        <w:drawing>
          <wp:inline distT="0" distB="0" distL="0" distR="0">
            <wp:extent cx="5943600" cy="35584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D20" w:rsidRDefault="003B0D20"/>
    <w:p w:rsidR="00A10C67" w:rsidRDefault="00A10C67"/>
    <w:p w:rsidR="00A10C67" w:rsidRDefault="00A10C67"/>
    <w:p w:rsidR="00A10C67" w:rsidRDefault="00A10C67"/>
    <w:p w:rsidR="00246677" w:rsidRDefault="00246677"/>
    <w:p w:rsidR="00246677" w:rsidRDefault="00246677"/>
    <w:p w:rsidR="00246677" w:rsidRDefault="00246677"/>
    <w:p w:rsidR="00246677" w:rsidRDefault="00246677"/>
    <w:p w:rsidR="00246677" w:rsidRDefault="00246677"/>
    <w:p w:rsidR="00246677" w:rsidRDefault="00246677"/>
    <w:p w:rsidR="00A10C67" w:rsidRDefault="00A10C67"/>
    <w:p w:rsidR="00D514A4" w:rsidRDefault="00F92D77">
      <w:r>
        <w:lastRenderedPageBreak/>
        <w:t xml:space="preserve">This is the first page </w:t>
      </w:r>
      <w:r w:rsidR="006D36E7">
        <w:t xml:space="preserve">in this screenshot </w:t>
      </w:r>
      <w:r>
        <w:t>we see after logging in to JIRA</w:t>
      </w:r>
    </w:p>
    <w:p w:rsidR="00460421" w:rsidRDefault="00D514A4">
      <w:r w:rsidRPr="002474C9">
        <w:rPr>
          <w:noProof/>
          <w:bdr w:val="single" w:sz="4" w:space="0" w:color="auto"/>
        </w:rPr>
        <w:drawing>
          <wp:inline distT="0" distB="0" distL="0" distR="0">
            <wp:extent cx="5943600" cy="20283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0E" w:rsidRDefault="00D7070E">
      <w:pPr>
        <w:rPr>
          <w:b/>
          <w:u w:val="single"/>
        </w:rPr>
      </w:pPr>
    </w:p>
    <w:p w:rsidR="002474C9" w:rsidRPr="005D5F88" w:rsidRDefault="002474C9">
      <w:pPr>
        <w:rPr>
          <w:u w:val="single"/>
        </w:rPr>
      </w:pPr>
      <w:r w:rsidRPr="005D5F88">
        <w:rPr>
          <w:b/>
          <w:u w:val="single"/>
        </w:rPr>
        <w:t xml:space="preserve">JIRA </w:t>
      </w:r>
      <w:r w:rsidR="002A3DDF" w:rsidRPr="005D5F88">
        <w:rPr>
          <w:b/>
          <w:u w:val="single"/>
        </w:rPr>
        <w:t>User's Guide</w:t>
      </w:r>
    </w:p>
    <w:p w:rsidR="002474C9" w:rsidRPr="00154ED5" w:rsidRDefault="002474C9" w:rsidP="002474C9">
      <w:pPr>
        <w:pStyle w:val="ListParagraph"/>
        <w:numPr>
          <w:ilvl w:val="0"/>
          <w:numId w:val="1"/>
        </w:numPr>
        <w:rPr>
          <w:b/>
        </w:rPr>
      </w:pPr>
      <w:r w:rsidRPr="00154ED5">
        <w:rPr>
          <w:b/>
        </w:rPr>
        <w:t>Dashboards</w:t>
      </w:r>
    </w:p>
    <w:p w:rsidR="002474C9" w:rsidRDefault="002474C9" w:rsidP="002E7342">
      <w:pPr>
        <w:pStyle w:val="ListParagraph"/>
        <w:numPr>
          <w:ilvl w:val="0"/>
          <w:numId w:val="2"/>
        </w:numPr>
      </w:pPr>
      <w:r>
        <w:t>View System Dashboard</w:t>
      </w:r>
      <w:r w:rsidR="00503DC4">
        <w:t xml:space="preserve"> </w:t>
      </w:r>
    </w:p>
    <w:p w:rsidR="002474C9" w:rsidRDefault="002474C9" w:rsidP="002E7342">
      <w:pPr>
        <w:pStyle w:val="ListParagraph"/>
        <w:numPr>
          <w:ilvl w:val="0"/>
          <w:numId w:val="2"/>
        </w:numPr>
      </w:pPr>
      <w:r>
        <w:t xml:space="preserve">Manage </w:t>
      </w:r>
      <w:r w:rsidR="009361D5">
        <w:t>Dashboards:</w:t>
      </w:r>
      <w:r w:rsidR="003052DF">
        <w:t xml:space="preserve"> </w:t>
      </w:r>
      <w:r w:rsidR="00B9533F">
        <w:t>This page allows you</w:t>
      </w:r>
      <w:r w:rsidR="0022362D">
        <w:t xml:space="preserve"> to manage all</w:t>
      </w:r>
      <w:r w:rsidR="003052DF">
        <w:t xml:space="preserve"> dashboards</w:t>
      </w:r>
      <w:r w:rsidR="0022362D">
        <w:t xml:space="preserve"> you own</w:t>
      </w:r>
      <w:r w:rsidR="003052DF">
        <w:t>.</w:t>
      </w:r>
    </w:p>
    <w:p w:rsidR="002474C9" w:rsidRPr="00154ED5" w:rsidRDefault="002474C9" w:rsidP="002474C9">
      <w:pPr>
        <w:pStyle w:val="ListParagraph"/>
        <w:numPr>
          <w:ilvl w:val="0"/>
          <w:numId w:val="1"/>
        </w:numPr>
        <w:rPr>
          <w:b/>
        </w:rPr>
      </w:pPr>
      <w:r w:rsidRPr="00154ED5">
        <w:rPr>
          <w:b/>
        </w:rPr>
        <w:t>Projects</w:t>
      </w:r>
    </w:p>
    <w:p w:rsidR="002E7342" w:rsidRDefault="00E67B4B" w:rsidP="00E67B4B">
      <w:pPr>
        <w:pStyle w:val="ListParagraph"/>
        <w:numPr>
          <w:ilvl w:val="0"/>
          <w:numId w:val="3"/>
        </w:numPr>
      </w:pPr>
      <w:r>
        <w:t>PRMS Live Observations (PLO)</w:t>
      </w:r>
    </w:p>
    <w:p w:rsidR="00E67B4B" w:rsidRDefault="00E67B4B" w:rsidP="00E67B4B">
      <w:pPr>
        <w:pStyle w:val="ListParagraph"/>
        <w:numPr>
          <w:ilvl w:val="0"/>
          <w:numId w:val="3"/>
        </w:numPr>
      </w:pPr>
      <w:r>
        <w:t>Pappaya Sales &amp; Helpdesk (PSH)</w:t>
      </w:r>
    </w:p>
    <w:p w:rsidR="00E67B4B" w:rsidRDefault="00E67B4B" w:rsidP="00E67B4B">
      <w:pPr>
        <w:pStyle w:val="ListParagraph"/>
        <w:numPr>
          <w:ilvl w:val="0"/>
          <w:numId w:val="3"/>
        </w:numPr>
      </w:pPr>
      <w:r>
        <w:t>Pappaya - Build Deployment (PBD)</w:t>
      </w:r>
    </w:p>
    <w:p w:rsidR="00E67B4B" w:rsidRDefault="00E67B4B" w:rsidP="00E67B4B">
      <w:pPr>
        <w:pStyle w:val="ListParagraph"/>
        <w:numPr>
          <w:ilvl w:val="0"/>
          <w:numId w:val="3"/>
        </w:numPr>
      </w:pPr>
      <w:r>
        <w:t>Pappaya Testing (PT)</w:t>
      </w:r>
    </w:p>
    <w:p w:rsidR="00E67B4B" w:rsidRDefault="00E67B4B" w:rsidP="00E67B4B">
      <w:pPr>
        <w:pStyle w:val="ListParagraph"/>
        <w:numPr>
          <w:ilvl w:val="0"/>
          <w:numId w:val="3"/>
        </w:numPr>
      </w:pPr>
      <w:r>
        <w:t>Software</w:t>
      </w:r>
    </w:p>
    <w:p w:rsidR="00E67B4B" w:rsidRDefault="00E67B4B" w:rsidP="00E67B4B">
      <w:pPr>
        <w:pStyle w:val="ListParagraph"/>
        <w:numPr>
          <w:ilvl w:val="0"/>
          <w:numId w:val="3"/>
        </w:numPr>
      </w:pPr>
      <w:r>
        <w:t>Business</w:t>
      </w:r>
    </w:p>
    <w:p w:rsidR="002474C9" w:rsidRPr="00154ED5" w:rsidRDefault="002474C9" w:rsidP="002474C9">
      <w:pPr>
        <w:pStyle w:val="ListParagraph"/>
        <w:numPr>
          <w:ilvl w:val="0"/>
          <w:numId w:val="1"/>
        </w:numPr>
        <w:rPr>
          <w:b/>
        </w:rPr>
      </w:pPr>
      <w:r w:rsidRPr="00154ED5">
        <w:rPr>
          <w:b/>
        </w:rPr>
        <w:t xml:space="preserve">Issues </w:t>
      </w:r>
    </w:p>
    <w:p w:rsidR="00E04B49" w:rsidRDefault="00E04B49" w:rsidP="004130B0">
      <w:pPr>
        <w:pStyle w:val="ListParagraph"/>
        <w:numPr>
          <w:ilvl w:val="0"/>
          <w:numId w:val="4"/>
        </w:numPr>
      </w:pPr>
      <w:r>
        <w:t>Current Search</w:t>
      </w:r>
    </w:p>
    <w:p w:rsidR="00E04B49" w:rsidRDefault="004130B0" w:rsidP="004130B0">
      <w:pPr>
        <w:pStyle w:val="ListParagraph"/>
        <w:numPr>
          <w:ilvl w:val="0"/>
          <w:numId w:val="4"/>
        </w:numPr>
      </w:pPr>
      <w:r>
        <w:t>Search for i</w:t>
      </w:r>
      <w:r w:rsidR="00E04B49">
        <w:t>ssues</w:t>
      </w:r>
    </w:p>
    <w:p w:rsidR="00E04B49" w:rsidRDefault="00E04B49" w:rsidP="004130B0">
      <w:pPr>
        <w:pStyle w:val="ListParagraph"/>
        <w:numPr>
          <w:ilvl w:val="0"/>
          <w:numId w:val="4"/>
        </w:numPr>
      </w:pPr>
      <w:r>
        <w:t>Import issue</w:t>
      </w:r>
      <w:r w:rsidR="003C2C5C">
        <w:t>s from CSV</w:t>
      </w:r>
    </w:p>
    <w:p w:rsidR="00AF04BB" w:rsidRDefault="004130B0" w:rsidP="004130B0">
      <w:pPr>
        <w:pStyle w:val="ListParagraph"/>
        <w:numPr>
          <w:ilvl w:val="0"/>
          <w:numId w:val="4"/>
        </w:numPr>
      </w:pPr>
      <w:r>
        <w:t>My Open i</w:t>
      </w:r>
      <w:r w:rsidR="00AF04BB">
        <w:t>ssues</w:t>
      </w:r>
    </w:p>
    <w:p w:rsidR="00AF04BB" w:rsidRDefault="00AF04BB" w:rsidP="004130B0">
      <w:pPr>
        <w:pStyle w:val="ListParagraph"/>
        <w:numPr>
          <w:ilvl w:val="0"/>
          <w:numId w:val="4"/>
        </w:numPr>
      </w:pPr>
      <w:r>
        <w:t>Reported by me</w:t>
      </w:r>
    </w:p>
    <w:p w:rsidR="00AF04BB" w:rsidRDefault="004130B0" w:rsidP="00E04B49">
      <w:pPr>
        <w:pStyle w:val="ListParagraph"/>
        <w:numPr>
          <w:ilvl w:val="0"/>
          <w:numId w:val="4"/>
        </w:numPr>
      </w:pPr>
      <w:r>
        <w:t>Manage Filters</w:t>
      </w:r>
    </w:p>
    <w:p w:rsidR="002474C9" w:rsidRPr="00154ED5" w:rsidRDefault="002474C9" w:rsidP="002474C9">
      <w:pPr>
        <w:pStyle w:val="ListParagraph"/>
        <w:numPr>
          <w:ilvl w:val="0"/>
          <w:numId w:val="1"/>
        </w:numPr>
        <w:rPr>
          <w:b/>
        </w:rPr>
      </w:pPr>
      <w:r w:rsidRPr="00154ED5">
        <w:rPr>
          <w:b/>
        </w:rPr>
        <w:t>Boards</w:t>
      </w:r>
    </w:p>
    <w:p w:rsidR="004130B0" w:rsidRDefault="004130B0" w:rsidP="00541E98">
      <w:pPr>
        <w:pStyle w:val="ListParagraph"/>
        <w:numPr>
          <w:ilvl w:val="0"/>
          <w:numId w:val="5"/>
        </w:numPr>
      </w:pPr>
      <w:r>
        <w:t>Defects</w:t>
      </w:r>
    </w:p>
    <w:p w:rsidR="004130B0" w:rsidRDefault="004130B0" w:rsidP="00541E98">
      <w:pPr>
        <w:pStyle w:val="ListParagraph"/>
        <w:numPr>
          <w:ilvl w:val="0"/>
          <w:numId w:val="5"/>
        </w:numPr>
      </w:pPr>
      <w:r>
        <w:t>PSH board</w:t>
      </w:r>
    </w:p>
    <w:p w:rsidR="004130B0" w:rsidRDefault="004130B0" w:rsidP="00541E98">
      <w:pPr>
        <w:pStyle w:val="ListParagraph"/>
        <w:numPr>
          <w:ilvl w:val="0"/>
          <w:numId w:val="5"/>
        </w:numPr>
      </w:pPr>
      <w:r>
        <w:t>View all boards</w:t>
      </w:r>
    </w:p>
    <w:p w:rsidR="0030068D" w:rsidRPr="00154ED5" w:rsidRDefault="002474C9" w:rsidP="006F224F">
      <w:pPr>
        <w:pStyle w:val="ListParagraph"/>
        <w:numPr>
          <w:ilvl w:val="0"/>
          <w:numId w:val="1"/>
        </w:numPr>
        <w:rPr>
          <w:b/>
        </w:rPr>
      </w:pPr>
      <w:r w:rsidRPr="00154ED5">
        <w:rPr>
          <w:b/>
        </w:rPr>
        <w:t>Tests</w:t>
      </w:r>
      <w:r w:rsidR="00154ED5" w:rsidRPr="00154ED5">
        <w:rPr>
          <w:b/>
        </w:rPr>
        <w:t xml:space="preserve"> </w:t>
      </w:r>
    </w:p>
    <w:p w:rsidR="00D7070E" w:rsidRDefault="006F224F" w:rsidP="002B6BEC">
      <w:pPr>
        <w:pStyle w:val="ListParagraph"/>
        <w:rPr>
          <w:rFonts w:cstheme="minorHAnsi"/>
        </w:rPr>
      </w:pPr>
      <w:r>
        <w:t xml:space="preserve">This tab is </w:t>
      </w:r>
      <w:r w:rsidR="009361D5">
        <w:rPr>
          <w:rStyle w:val="dialog2-content"/>
        </w:rPr>
        <w:t>Zephyr -</w:t>
      </w:r>
      <w:r w:rsidR="0030068D">
        <w:rPr>
          <w:rStyle w:val="dialog2-content"/>
        </w:rPr>
        <w:t xml:space="preserve"> Test Management for JIRA </w:t>
      </w:r>
      <w:r>
        <w:t>used mostly by development team</w:t>
      </w:r>
      <w:r w:rsidR="0030068D">
        <w:t xml:space="preserve"> to create or carry out tests and maintain a log of it effectively in JIRA.</w:t>
      </w:r>
    </w:p>
    <w:p w:rsidR="009F502F" w:rsidRDefault="009F502F" w:rsidP="0044733C">
      <w:pPr>
        <w:ind w:left="720"/>
        <w:rPr>
          <w:rFonts w:cstheme="minorHAnsi"/>
          <w:b/>
          <w:sz w:val="28"/>
          <w:szCs w:val="28"/>
          <w:u w:val="single"/>
        </w:rPr>
      </w:pPr>
    </w:p>
    <w:p w:rsidR="00232965" w:rsidRDefault="00CD712A" w:rsidP="00F03829">
      <w:pPr>
        <w:pStyle w:val="Title"/>
      </w:pPr>
      <w:r>
        <w:rPr>
          <w:sz w:val="48"/>
          <w:szCs w:val="48"/>
        </w:rPr>
        <w:t>Example</w:t>
      </w:r>
      <w:r w:rsidR="00B201BD">
        <w:rPr>
          <w:sz w:val="48"/>
          <w:szCs w:val="48"/>
        </w:rPr>
        <w:t xml:space="preserve"> 1</w:t>
      </w:r>
      <w:r w:rsidR="00E36EC7" w:rsidRPr="00232965">
        <w:t xml:space="preserve">: </w:t>
      </w:r>
    </w:p>
    <w:p w:rsidR="0057005C" w:rsidRDefault="0057005C" w:rsidP="0057005C">
      <w:pPr>
        <w:spacing w:line="360" w:lineRule="auto"/>
        <w:ind w:left="720"/>
        <w:jc w:val="both"/>
        <w:rPr>
          <w:rFonts w:cstheme="minorHAnsi"/>
          <w:sz w:val="28"/>
          <w:szCs w:val="28"/>
          <w:u w:val="single"/>
        </w:rPr>
      </w:pPr>
    </w:p>
    <w:p w:rsidR="002474C9" w:rsidRPr="00F03829" w:rsidRDefault="00C277D3" w:rsidP="0057005C">
      <w:pPr>
        <w:spacing w:line="360" w:lineRule="auto"/>
        <w:ind w:left="720"/>
        <w:jc w:val="both"/>
        <w:rPr>
          <w:rFonts w:cstheme="minorHAnsi"/>
          <w:b/>
        </w:rPr>
      </w:pPr>
      <w:r>
        <w:rPr>
          <w:rFonts w:cstheme="minorHAnsi"/>
        </w:rPr>
        <w:t xml:space="preserve">SDS Client raised an issue that </w:t>
      </w:r>
      <w:r w:rsidR="00F03829" w:rsidRPr="00F03829">
        <w:rPr>
          <w:rFonts w:cstheme="minorHAnsi"/>
          <w:b/>
        </w:rPr>
        <w:t>"</w:t>
      </w:r>
      <w:r w:rsidR="002E1514" w:rsidRPr="00F03829">
        <w:rPr>
          <w:rFonts w:cstheme="minorHAnsi"/>
          <w:b/>
        </w:rPr>
        <w:t>they are not receiving</w:t>
      </w:r>
      <w:r w:rsidRPr="00F03829">
        <w:rPr>
          <w:rFonts w:cstheme="minorHAnsi"/>
          <w:b/>
        </w:rPr>
        <w:t xml:space="preserve"> most of the emails and emails are getting bounced</w:t>
      </w:r>
      <w:r w:rsidR="00F03829" w:rsidRPr="00F03829">
        <w:rPr>
          <w:rFonts w:cstheme="minorHAnsi"/>
          <w:b/>
        </w:rPr>
        <w:t>"</w:t>
      </w:r>
      <w:r w:rsidRPr="00F03829">
        <w:rPr>
          <w:rFonts w:cstheme="minorHAnsi"/>
          <w:b/>
        </w:rPr>
        <w:t>.</w:t>
      </w:r>
      <w:r w:rsidR="00256491" w:rsidRPr="00F03829">
        <w:rPr>
          <w:rFonts w:cstheme="minorHAnsi"/>
          <w:b/>
        </w:rPr>
        <w:t xml:space="preserve"> </w:t>
      </w:r>
    </w:p>
    <w:p w:rsidR="007E3E3D" w:rsidRDefault="0092456E" w:rsidP="0057005C">
      <w:pPr>
        <w:spacing w:line="360" w:lineRule="auto"/>
        <w:ind w:left="720"/>
        <w:jc w:val="both"/>
        <w:rPr>
          <w:rFonts w:cstheme="minorHAnsi"/>
        </w:rPr>
      </w:pPr>
      <w:r>
        <w:rPr>
          <w:rFonts w:cstheme="minorHAnsi"/>
        </w:rPr>
        <w:t>When we</w:t>
      </w:r>
      <w:r w:rsidR="00635AB5">
        <w:rPr>
          <w:rFonts w:cstheme="minorHAnsi"/>
        </w:rPr>
        <w:t xml:space="preserve"> received a call from SDS </w:t>
      </w:r>
      <w:r w:rsidR="00256491">
        <w:rPr>
          <w:rFonts w:cstheme="minorHAnsi"/>
        </w:rPr>
        <w:t>client</w:t>
      </w:r>
      <w:r w:rsidR="003B6B72">
        <w:rPr>
          <w:rFonts w:cstheme="minorHAnsi"/>
        </w:rPr>
        <w:t xml:space="preserve"> for the above </w:t>
      </w:r>
      <w:r w:rsidR="009361D5">
        <w:rPr>
          <w:rFonts w:cstheme="minorHAnsi"/>
        </w:rPr>
        <w:t>issue,</w:t>
      </w:r>
      <w:r w:rsidR="00256491">
        <w:rPr>
          <w:rFonts w:cstheme="minorHAnsi"/>
        </w:rPr>
        <w:t xml:space="preserve"> create</w:t>
      </w:r>
      <w:r w:rsidR="003B6B72">
        <w:rPr>
          <w:rFonts w:cstheme="minorHAnsi"/>
        </w:rPr>
        <w:t>d</w:t>
      </w:r>
      <w:r w:rsidR="00256491">
        <w:rPr>
          <w:rFonts w:cstheme="minorHAnsi"/>
        </w:rPr>
        <w:t xml:space="preserve"> a JIRA ticket under </w:t>
      </w:r>
      <w:r w:rsidR="000D4852">
        <w:rPr>
          <w:rFonts w:cstheme="minorHAnsi"/>
        </w:rPr>
        <w:t>relevant</w:t>
      </w:r>
      <w:r w:rsidR="001E2A2A">
        <w:rPr>
          <w:rFonts w:cstheme="minorHAnsi"/>
        </w:rPr>
        <w:t xml:space="preserve"> </w:t>
      </w:r>
      <w:r w:rsidR="009361D5">
        <w:rPr>
          <w:rFonts w:cstheme="minorHAnsi"/>
        </w:rPr>
        <w:t>project [</w:t>
      </w:r>
      <w:r w:rsidR="001E2A2A" w:rsidRPr="001A5D22">
        <w:rPr>
          <w:rFonts w:cstheme="minorHAnsi"/>
          <w:b/>
          <w:color w:val="0070C0"/>
        </w:rPr>
        <w:t>For this project selected</w:t>
      </w:r>
      <w:r w:rsidR="001E2A2A" w:rsidRPr="00635AB5">
        <w:rPr>
          <w:rFonts w:cstheme="minorHAnsi"/>
          <w:color w:val="000000" w:themeColor="text1"/>
        </w:rPr>
        <w:t xml:space="preserve"> </w:t>
      </w:r>
      <w:r w:rsidR="001E2A2A" w:rsidRPr="00635AB5">
        <w:rPr>
          <w:rFonts w:cstheme="minorHAnsi"/>
          <w:b/>
          <w:color w:val="0070C0"/>
        </w:rPr>
        <w:t>PRM</w:t>
      </w:r>
      <w:r w:rsidR="00256491" w:rsidRPr="00635AB5">
        <w:rPr>
          <w:rFonts w:cstheme="minorHAnsi"/>
          <w:b/>
          <w:color w:val="0070C0"/>
        </w:rPr>
        <w:t xml:space="preserve">S Live </w:t>
      </w:r>
      <w:r w:rsidR="001E2A2A" w:rsidRPr="00635AB5">
        <w:rPr>
          <w:rFonts w:cstheme="minorHAnsi"/>
          <w:b/>
          <w:color w:val="0070C0"/>
        </w:rPr>
        <w:t>Observation (PLO</w:t>
      </w:r>
      <w:r w:rsidR="009361D5" w:rsidRPr="00635AB5">
        <w:rPr>
          <w:rFonts w:cstheme="minorHAnsi"/>
          <w:b/>
          <w:color w:val="0070C0"/>
        </w:rPr>
        <w:t>)</w:t>
      </w:r>
      <w:r w:rsidR="009361D5" w:rsidRPr="00635AB5">
        <w:rPr>
          <w:rFonts w:cstheme="minorHAnsi"/>
          <w:color w:val="000000" w:themeColor="text1"/>
        </w:rPr>
        <w:t xml:space="preserve">] </w:t>
      </w:r>
      <w:r w:rsidR="009361D5">
        <w:rPr>
          <w:rFonts w:cstheme="minorHAnsi"/>
          <w:color w:val="000000" w:themeColor="text1"/>
        </w:rPr>
        <w:t>and</w:t>
      </w:r>
      <w:r w:rsidR="00E30005">
        <w:rPr>
          <w:rFonts w:cstheme="minorHAnsi"/>
        </w:rPr>
        <w:t xml:space="preserve"> assign</w:t>
      </w:r>
      <w:r w:rsidR="003B6B72">
        <w:rPr>
          <w:rFonts w:cstheme="minorHAnsi"/>
        </w:rPr>
        <w:t>ed</w:t>
      </w:r>
      <w:r w:rsidR="00E30005">
        <w:rPr>
          <w:rFonts w:cstheme="minorHAnsi"/>
        </w:rPr>
        <w:t xml:space="preserve"> the ticket to the conc</w:t>
      </w:r>
      <w:r w:rsidR="003B6B72">
        <w:rPr>
          <w:rFonts w:cstheme="minorHAnsi"/>
        </w:rPr>
        <w:t>ern person on the L2 Team</w:t>
      </w:r>
      <w:r w:rsidR="00E30005">
        <w:rPr>
          <w:rFonts w:cstheme="minorHAnsi"/>
        </w:rPr>
        <w:t>.</w:t>
      </w:r>
      <w:r w:rsidR="002B7CCB">
        <w:rPr>
          <w:rFonts w:cstheme="minorHAnsi"/>
        </w:rPr>
        <w:t xml:space="preserve">  </w:t>
      </w:r>
    </w:p>
    <w:p w:rsidR="002673E1" w:rsidRDefault="002673E1" w:rsidP="008A7676">
      <w:pPr>
        <w:pStyle w:val="Heading2"/>
      </w:pPr>
    </w:p>
    <w:p w:rsidR="002673E1" w:rsidRPr="00651C62" w:rsidRDefault="00542035" w:rsidP="008A7676">
      <w:pPr>
        <w:pStyle w:val="Heading2"/>
        <w:rPr>
          <w:rStyle w:val="SubtleReference"/>
          <w:color w:val="000000" w:themeColor="text1"/>
        </w:rPr>
      </w:pPr>
      <w:r w:rsidRPr="00651C62">
        <w:rPr>
          <w:rStyle w:val="SubtleReference"/>
          <w:color w:val="000000" w:themeColor="text1"/>
        </w:rPr>
        <w:t xml:space="preserve">The following points shown </w:t>
      </w:r>
      <w:r w:rsidR="002B6EB1" w:rsidRPr="00651C62">
        <w:rPr>
          <w:rStyle w:val="SubtleReference"/>
          <w:color w:val="000000" w:themeColor="text1"/>
        </w:rPr>
        <w:t xml:space="preserve">that </w:t>
      </w:r>
      <w:r w:rsidRPr="00651C62">
        <w:rPr>
          <w:rStyle w:val="SubtleReference"/>
          <w:color w:val="000000" w:themeColor="text1"/>
        </w:rPr>
        <w:t>how t</w:t>
      </w:r>
      <w:r w:rsidR="002673E1" w:rsidRPr="00651C62">
        <w:rPr>
          <w:rStyle w:val="SubtleReference"/>
          <w:color w:val="000000" w:themeColor="text1"/>
        </w:rPr>
        <w:t xml:space="preserve">o create a new JIRA </w:t>
      </w:r>
      <w:r w:rsidRPr="00651C62">
        <w:rPr>
          <w:rStyle w:val="SubtleReference"/>
          <w:color w:val="000000" w:themeColor="text1"/>
        </w:rPr>
        <w:t xml:space="preserve">Ticket on the </w:t>
      </w:r>
      <w:r w:rsidR="008A7676" w:rsidRPr="00651C62">
        <w:rPr>
          <w:rStyle w:val="SubtleReference"/>
          <w:color w:val="000000" w:themeColor="text1"/>
        </w:rPr>
        <w:t xml:space="preserve">above </w:t>
      </w:r>
      <w:r w:rsidRPr="00651C62">
        <w:rPr>
          <w:rStyle w:val="SubtleReference"/>
          <w:color w:val="000000" w:themeColor="text1"/>
        </w:rPr>
        <w:t xml:space="preserve">client </w:t>
      </w:r>
      <w:r w:rsidR="002673E1" w:rsidRPr="00651C62">
        <w:rPr>
          <w:rStyle w:val="SubtleReference"/>
          <w:color w:val="000000" w:themeColor="text1"/>
        </w:rPr>
        <w:t>issue:</w:t>
      </w:r>
    </w:p>
    <w:p w:rsidR="002673E1" w:rsidRPr="009F502F" w:rsidRDefault="002673E1" w:rsidP="009F502F">
      <w:pPr>
        <w:pStyle w:val="ListParagraph"/>
        <w:spacing w:line="360" w:lineRule="auto"/>
        <w:ind w:left="0"/>
        <w:rPr>
          <w:rStyle w:val="Strong"/>
          <w:rFonts w:cstheme="minorHAnsi"/>
          <w:color w:val="333333"/>
          <w:shd w:val="clear" w:color="auto" w:fill="FFFFFF"/>
        </w:rPr>
      </w:pPr>
    </w:p>
    <w:p w:rsidR="002673E1" w:rsidRPr="009F502F" w:rsidRDefault="002673E1" w:rsidP="009F502F">
      <w:pPr>
        <w:pStyle w:val="ListParagraph"/>
        <w:numPr>
          <w:ilvl w:val="0"/>
          <w:numId w:val="14"/>
        </w:numPr>
        <w:spacing w:line="360" w:lineRule="auto"/>
        <w:rPr>
          <w:rStyle w:val="apple-converted-space"/>
          <w:rFonts w:cstheme="minorHAnsi"/>
          <w:color w:val="333333"/>
          <w:shd w:val="clear" w:color="auto" w:fill="FFFFFF"/>
        </w:rPr>
      </w:pPr>
      <w:r w:rsidRPr="009F502F">
        <w:rPr>
          <w:rFonts w:cstheme="minorHAnsi"/>
          <w:color w:val="333333"/>
          <w:shd w:val="clear" w:color="auto" w:fill="FFFFFF"/>
        </w:rPr>
        <w:t>Click '</w:t>
      </w:r>
      <w:r w:rsidRPr="009F502F">
        <w:rPr>
          <w:rStyle w:val="Strong"/>
          <w:rFonts w:cstheme="minorHAnsi"/>
          <w:color w:val="333333"/>
          <w:shd w:val="clear" w:color="auto" w:fill="FFFFFF"/>
        </w:rPr>
        <w:t>Create' button</w:t>
      </w:r>
      <w:r w:rsidRPr="009F502F">
        <w:rPr>
          <w:rFonts w:cstheme="minorHAnsi"/>
          <w:color w:val="333333"/>
          <w:shd w:val="clear" w:color="auto" w:fill="FFFFFF"/>
        </w:rPr>
        <w:t> at the top of the screen to open the</w:t>
      </w:r>
      <w:r w:rsidRPr="009F502F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9F502F">
        <w:rPr>
          <w:rStyle w:val="Strong"/>
          <w:rFonts w:cstheme="minorHAnsi"/>
          <w:color w:val="333333"/>
          <w:shd w:val="clear" w:color="auto" w:fill="FFFFFF"/>
        </w:rPr>
        <w:t>Create Issue</w:t>
      </w:r>
      <w:r w:rsidRPr="009F502F">
        <w:rPr>
          <w:rStyle w:val="apple-converted-space"/>
          <w:rFonts w:cstheme="minorHAnsi"/>
          <w:color w:val="333333"/>
          <w:shd w:val="clear" w:color="auto" w:fill="FFFFFF"/>
        </w:rPr>
        <w:t> </w:t>
      </w:r>
    </w:p>
    <w:p w:rsidR="002673E1" w:rsidRPr="009F502F" w:rsidRDefault="002673E1" w:rsidP="009F502F">
      <w:pPr>
        <w:pStyle w:val="ListParagraph"/>
        <w:spacing w:line="360" w:lineRule="auto"/>
        <w:ind w:left="0"/>
        <w:rPr>
          <w:rStyle w:val="apple-converted-space"/>
          <w:rFonts w:cstheme="minorHAnsi"/>
          <w:color w:val="333333"/>
          <w:shd w:val="clear" w:color="auto" w:fill="FFFFFF"/>
        </w:rPr>
      </w:pPr>
    </w:p>
    <w:p w:rsidR="002673E1" w:rsidRDefault="002673E1" w:rsidP="009F502F">
      <w:pPr>
        <w:pStyle w:val="ListParagraph"/>
        <w:numPr>
          <w:ilvl w:val="0"/>
          <w:numId w:val="14"/>
        </w:numPr>
        <w:spacing w:line="360" w:lineRule="auto"/>
        <w:rPr>
          <w:rStyle w:val="apple-converted-space"/>
          <w:rFonts w:cstheme="minorHAnsi"/>
          <w:color w:val="000000" w:themeColor="text1"/>
          <w:shd w:val="clear" w:color="auto" w:fill="FFFFFF"/>
        </w:rPr>
      </w:pPr>
      <w:r w:rsidRPr="009F502F">
        <w:rPr>
          <w:rFonts w:cstheme="minorHAnsi"/>
          <w:color w:val="000000" w:themeColor="text1"/>
          <w:shd w:val="clear" w:color="auto" w:fill="FFFFFF"/>
        </w:rPr>
        <w:t>Select the relevant</w:t>
      </w:r>
      <w:r w:rsidRPr="009F502F">
        <w:rPr>
          <w:rStyle w:val="apple-converted-space"/>
          <w:rFonts w:cstheme="minorHAnsi"/>
          <w:b/>
          <w:color w:val="000000" w:themeColor="text1"/>
          <w:shd w:val="clear" w:color="auto" w:fill="FFFFFF"/>
        </w:rPr>
        <w:t> '</w:t>
      </w:r>
      <w:hyperlink r:id="rId9" w:history="1">
        <w:r w:rsidRPr="009F502F">
          <w:rPr>
            <w:rStyle w:val="Hyperlink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Project</w:t>
        </w:r>
      </w:hyperlink>
      <w:r w:rsidR="007E3E3D" w:rsidRPr="009F502F">
        <w:rPr>
          <w:rStyle w:val="Strong"/>
          <w:rFonts w:cstheme="minorHAnsi"/>
          <w:b w:val="0"/>
          <w:color w:val="000000" w:themeColor="text1"/>
          <w:shd w:val="clear" w:color="auto" w:fill="FFFFFF"/>
        </w:rPr>
        <w:t>'</w:t>
      </w:r>
      <w:r w:rsidRPr="009F502F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9F502F">
        <w:rPr>
          <w:rFonts w:cstheme="minorHAnsi"/>
          <w:color w:val="000000" w:themeColor="text1"/>
          <w:shd w:val="clear" w:color="auto" w:fill="FFFFFF"/>
        </w:rPr>
        <w:t>and</w:t>
      </w:r>
      <w:r w:rsidRPr="009F502F">
        <w:rPr>
          <w:rStyle w:val="apple-converted-space"/>
          <w:rFonts w:cstheme="minorHAnsi"/>
          <w:color w:val="000000" w:themeColor="text1"/>
          <w:shd w:val="clear" w:color="auto" w:fill="FFFFFF"/>
        </w:rPr>
        <w:t> '</w:t>
      </w:r>
      <w:hyperlink r:id="rId10" w:anchor="WhatisanIssue-IssueType" w:history="1">
        <w:r w:rsidRPr="009F502F">
          <w:rPr>
            <w:rStyle w:val="Strong"/>
            <w:rFonts w:cstheme="minorHAnsi"/>
            <w:color w:val="000000" w:themeColor="text1"/>
            <w:shd w:val="clear" w:color="auto" w:fill="FFFFFF"/>
          </w:rPr>
          <w:t>Issue Type</w:t>
        </w:r>
      </w:hyperlink>
      <w:r w:rsidRPr="009F502F">
        <w:rPr>
          <w:rFonts w:cstheme="minorHAnsi"/>
          <w:color w:val="000000" w:themeColor="text1"/>
        </w:rPr>
        <w:t>'</w:t>
      </w:r>
      <w:r w:rsidRPr="009F502F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9F502F">
        <w:rPr>
          <w:rFonts w:cstheme="minorHAnsi"/>
          <w:color w:val="000000" w:themeColor="text1"/>
          <w:shd w:val="clear" w:color="auto" w:fill="FFFFFF"/>
        </w:rPr>
        <w:t>on the</w:t>
      </w:r>
      <w:r w:rsidRPr="009F502F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9F502F">
        <w:rPr>
          <w:rStyle w:val="Strong"/>
          <w:rFonts w:cstheme="minorHAnsi"/>
          <w:b w:val="0"/>
          <w:color w:val="000000" w:themeColor="text1"/>
          <w:shd w:val="clear" w:color="auto" w:fill="FFFFFF"/>
        </w:rPr>
        <w:t>Create Issue</w:t>
      </w:r>
      <w:r w:rsidRPr="009F502F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</w:p>
    <w:p w:rsidR="007C7B7F" w:rsidRPr="0047413C" w:rsidRDefault="009361D5" w:rsidP="0011661D">
      <w:pPr>
        <w:pStyle w:val="ListParagraph"/>
        <w:spacing w:line="360" w:lineRule="auto"/>
        <w:ind w:left="1440"/>
        <w:rPr>
          <w:rStyle w:val="apple-converted-space"/>
          <w:rFonts w:cstheme="minorHAnsi"/>
          <w:b/>
          <w:color w:val="000000" w:themeColor="text1"/>
          <w:u w:val="single"/>
          <w:shd w:val="clear" w:color="auto" w:fill="FFFFFF"/>
        </w:rPr>
      </w:pPr>
      <w:r>
        <w:rPr>
          <w:rFonts w:cstheme="minorHAnsi"/>
          <w:b/>
          <w:noProof/>
          <w:color w:val="000000" w:themeColor="text1"/>
          <w:u w:val="single"/>
        </w:rPr>
        <w:pict>
          <v:shape id="_x0000_s1040" type="#_x0000_t61" style="position:absolute;left:0;text-align:left;margin-left:342.75pt;margin-top:12.65pt;width:99pt;height:36.75pt;z-index:251668480" adj="1593,29623">
            <v:textbox>
              <w:txbxContent>
                <w:p w:rsidR="00CB3DE0" w:rsidRDefault="007D5882">
                  <w:r>
                    <w:t xml:space="preserve">What are the </w:t>
                  </w:r>
                  <w:r w:rsidR="00CB3DE0">
                    <w:t>Project &amp; Type</w:t>
                  </w:r>
                  <w:r>
                    <w:t>?</w:t>
                  </w:r>
                </w:p>
              </w:txbxContent>
            </v:textbox>
          </v:shape>
        </w:pict>
      </w:r>
      <w:r w:rsidR="007C7B7F" w:rsidRPr="0047413C">
        <w:rPr>
          <w:rStyle w:val="apple-converted-space"/>
          <w:rFonts w:cstheme="minorHAnsi"/>
          <w:b/>
          <w:color w:val="000000" w:themeColor="text1"/>
          <w:u w:val="single"/>
          <w:shd w:val="clear" w:color="auto" w:fill="FFFFFF"/>
        </w:rPr>
        <w:t>Project</w:t>
      </w:r>
    </w:p>
    <w:p w:rsidR="007C7B7F" w:rsidRDefault="007C7B7F" w:rsidP="0011661D">
      <w:pPr>
        <w:pStyle w:val="ListParagraph"/>
        <w:numPr>
          <w:ilvl w:val="0"/>
          <w:numId w:val="18"/>
        </w:numPr>
        <w:spacing w:line="360" w:lineRule="auto"/>
      </w:pPr>
      <w:r>
        <w:t>PRMS Live Observations (PLO)</w:t>
      </w:r>
    </w:p>
    <w:p w:rsidR="007C7B7F" w:rsidRDefault="007C7B7F" w:rsidP="0011661D">
      <w:pPr>
        <w:pStyle w:val="ListParagraph"/>
        <w:numPr>
          <w:ilvl w:val="0"/>
          <w:numId w:val="18"/>
        </w:numPr>
        <w:spacing w:line="360" w:lineRule="auto"/>
      </w:pPr>
      <w:r>
        <w:t>Pappaya Sales &amp; Helpdesk (PSH)</w:t>
      </w:r>
    </w:p>
    <w:p w:rsidR="007C7B7F" w:rsidRDefault="007C7B7F" w:rsidP="0011661D">
      <w:pPr>
        <w:pStyle w:val="ListParagraph"/>
        <w:numPr>
          <w:ilvl w:val="0"/>
          <w:numId w:val="18"/>
        </w:numPr>
        <w:spacing w:line="360" w:lineRule="auto"/>
      </w:pPr>
      <w:r>
        <w:t>Pappaya - Build Deployment (PBD)</w:t>
      </w:r>
    </w:p>
    <w:p w:rsidR="007C7B7F" w:rsidRDefault="007C7B7F" w:rsidP="0011661D">
      <w:pPr>
        <w:pStyle w:val="ListParagraph"/>
        <w:numPr>
          <w:ilvl w:val="0"/>
          <w:numId w:val="18"/>
        </w:numPr>
        <w:spacing w:line="360" w:lineRule="auto"/>
      </w:pPr>
      <w:r>
        <w:t>Pappaya Testing (PT)</w:t>
      </w:r>
    </w:p>
    <w:p w:rsidR="007C7B7F" w:rsidRPr="0047413C" w:rsidRDefault="007C7B7F" w:rsidP="0011661D">
      <w:pPr>
        <w:pStyle w:val="ListParagraph"/>
        <w:spacing w:line="360" w:lineRule="auto"/>
        <w:ind w:left="1440"/>
        <w:rPr>
          <w:b/>
          <w:u w:val="single"/>
        </w:rPr>
      </w:pPr>
      <w:r w:rsidRPr="0047413C">
        <w:rPr>
          <w:b/>
          <w:u w:val="single"/>
        </w:rPr>
        <w:t>Issue Type</w:t>
      </w:r>
    </w:p>
    <w:p w:rsidR="007C7B7F" w:rsidRPr="00333199" w:rsidRDefault="009361D5" w:rsidP="0011661D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333199">
        <w:rPr>
          <w:rFonts w:cstheme="minorHAnsi"/>
          <w:b/>
        </w:rPr>
        <w:t>Task</w:t>
      </w:r>
      <w:r w:rsidRPr="00333199">
        <w:rPr>
          <w:rFonts w:cstheme="minorHAnsi"/>
        </w:rPr>
        <w:t>:</w:t>
      </w:r>
      <w:r w:rsidR="003E3075" w:rsidRPr="00333199">
        <w:rPr>
          <w:rFonts w:cstheme="minorHAnsi"/>
        </w:rPr>
        <w:t xml:space="preserve"> </w:t>
      </w:r>
      <w:r w:rsidR="00014269" w:rsidRPr="00333199">
        <w:rPr>
          <w:rFonts w:cstheme="minorHAnsi"/>
        </w:rPr>
        <w:t>Task that needs to be done.</w:t>
      </w:r>
    </w:p>
    <w:p w:rsidR="007C7B7F" w:rsidRPr="00333199" w:rsidRDefault="009361D5" w:rsidP="0011661D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333199">
        <w:rPr>
          <w:rFonts w:cstheme="minorHAnsi"/>
          <w:b/>
        </w:rPr>
        <w:t>Bug</w:t>
      </w:r>
      <w:r w:rsidRPr="00333199">
        <w:rPr>
          <w:rFonts w:cstheme="minorHAnsi"/>
        </w:rPr>
        <w:t>:</w:t>
      </w:r>
      <w:r w:rsidR="003E3075" w:rsidRPr="00333199">
        <w:rPr>
          <w:rFonts w:cstheme="minorHAnsi"/>
        </w:rPr>
        <w:t xml:space="preserve"> </w:t>
      </w:r>
      <w:r w:rsidR="00E047E6" w:rsidRPr="00333199">
        <w:rPr>
          <w:rFonts w:cstheme="minorHAnsi"/>
        </w:rPr>
        <w:t>Problem that impairs product or service functionality.</w:t>
      </w:r>
      <w:r w:rsidR="00BF7333" w:rsidRPr="00333199">
        <w:rPr>
          <w:rFonts w:cstheme="minorHAnsi"/>
        </w:rPr>
        <w:t xml:space="preserve"> </w:t>
      </w:r>
    </w:p>
    <w:p w:rsidR="007C7B7F" w:rsidRPr="00333199" w:rsidRDefault="007C7B7F" w:rsidP="0011661D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333199">
        <w:rPr>
          <w:rFonts w:cstheme="minorHAnsi"/>
          <w:b/>
        </w:rPr>
        <w:t>New Feature</w:t>
      </w:r>
      <w:r w:rsidR="00341825" w:rsidRPr="00333199">
        <w:rPr>
          <w:rFonts w:cstheme="minorHAnsi"/>
        </w:rPr>
        <w:t xml:space="preserve">: </w:t>
      </w:r>
      <w:r w:rsidR="008D25AC" w:rsidRPr="00333199">
        <w:rPr>
          <w:rFonts w:cstheme="minorHAnsi"/>
        </w:rPr>
        <w:t xml:space="preserve"> Adding new </w:t>
      </w:r>
      <w:r w:rsidR="009361D5" w:rsidRPr="00333199">
        <w:rPr>
          <w:rFonts w:cstheme="minorHAnsi"/>
        </w:rPr>
        <w:t>features</w:t>
      </w:r>
      <w:r w:rsidR="008D25AC" w:rsidRPr="00333199">
        <w:rPr>
          <w:rFonts w:cstheme="minorHAnsi"/>
        </w:rPr>
        <w:t xml:space="preserve"> </w:t>
      </w:r>
      <w:r w:rsidR="000C538C" w:rsidRPr="00333199">
        <w:rPr>
          <w:rFonts w:cstheme="minorHAnsi"/>
        </w:rPr>
        <w:t>of</w:t>
      </w:r>
      <w:r w:rsidR="00E81F1A" w:rsidRPr="00333199">
        <w:rPr>
          <w:rFonts w:cstheme="minorHAnsi"/>
        </w:rPr>
        <w:t xml:space="preserve"> the tool </w:t>
      </w:r>
      <w:r w:rsidR="008D25AC" w:rsidRPr="00333199">
        <w:rPr>
          <w:rFonts w:cstheme="minorHAnsi"/>
        </w:rPr>
        <w:t>as per</w:t>
      </w:r>
      <w:r w:rsidR="000C538C" w:rsidRPr="00333199">
        <w:rPr>
          <w:rFonts w:cstheme="minorHAnsi"/>
        </w:rPr>
        <w:t xml:space="preserve"> the</w:t>
      </w:r>
      <w:r w:rsidR="008D25AC" w:rsidRPr="00333199">
        <w:rPr>
          <w:rFonts w:cstheme="minorHAnsi"/>
        </w:rPr>
        <w:t xml:space="preserve"> client's request</w:t>
      </w:r>
    </w:p>
    <w:p w:rsidR="007C7B7F" w:rsidRPr="00333199" w:rsidRDefault="007C7B7F" w:rsidP="0011661D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333199">
        <w:rPr>
          <w:rFonts w:cstheme="minorHAnsi"/>
          <w:b/>
        </w:rPr>
        <w:t>Improvement</w:t>
      </w:r>
      <w:r w:rsidR="000F285A" w:rsidRPr="00333199">
        <w:rPr>
          <w:rFonts w:cstheme="minorHAnsi"/>
        </w:rPr>
        <w:t>: To modify or improve an already existing feature of the tool</w:t>
      </w:r>
    </w:p>
    <w:p w:rsidR="007B34B6" w:rsidRPr="00333199" w:rsidRDefault="00154550" w:rsidP="0011661D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333199">
        <w:rPr>
          <w:rFonts w:cstheme="minorHAnsi"/>
          <w:b/>
        </w:rPr>
        <w:t>Epic</w:t>
      </w:r>
      <w:r w:rsidRPr="00333199">
        <w:rPr>
          <w:rFonts w:cstheme="minorHAnsi"/>
        </w:rPr>
        <w:t xml:space="preserve">: </w:t>
      </w:r>
      <w:r w:rsidR="003E3075" w:rsidRPr="00333199">
        <w:rPr>
          <w:rFonts w:cstheme="minorHAnsi"/>
        </w:rPr>
        <w:t xml:space="preserve"> </w:t>
      </w:r>
      <w:r w:rsidR="009E713E" w:rsidRPr="00333199">
        <w:rPr>
          <w:rFonts w:cstheme="minorHAnsi"/>
          <w:shd w:val="clear" w:color="auto" w:fill="FFFFFF"/>
        </w:rPr>
        <w:t>An epic can span more than one project.</w:t>
      </w:r>
      <w:r w:rsidR="009E713E" w:rsidRPr="00333199">
        <w:rPr>
          <w:rFonts w:cstheme="minorHAnsi"/>
          <w:color w:val="253858"/>
          <w:shd w:val="clear" w:color="auto" w:fill="FFFFFF"/>
        </w:rPr>
        <w:t xml:space="preserve"> </w:t>
      </w:r>
      <w:r w:rsidR="009E713E" w:rsidRPr="00333199">
        <w:rPr>
          <w:rFonts w:cstheme="minorHAnsi"/>
          <w:shd w:val="clear" w:color="auto" w:fill="FFFFFF"/>
        </w:rPr>
        <w:t>For example, performance-related work in a release</w:t>
      </w:r>
    </w:p>
    <w:p w:rsidR="007C7B7F" w:rsidRPr="00333199" w:rsidRDefault="009E713E" w:rsidP="0011661D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333199">
        <w:rPr>
          <w:rFonts w:cstheme="minorHAnsi"/>
          <w:b/>
        </w:rPr>
        <w:t>Story</w:t>
      </w:r>
      <w:r w:rsidR="003E3075" w:rsidRPr="00333199">
        <w:rPr>
          <w:rFonts w:cstheme="minorHAnsi"/>
          <w:b/>
        </w:rPr>
        <w:t>:</w:t>
      </w:r>
      <w:r w:rsidR="003E3075" w:rsidRPr="00333199">
        <w:rPr>
          <w:rFonts w:cstheme="minorHAnsi"/>
        </w:rPr>
        <w:t xml:space="preserve"> </w:t>
      </w:r>
      <w:r w:rsidR="006E2A05" w:rsidRPr="00333199">
        <w:rPr>
          <w:rFonts w:cstheme="minorHAnsi"/>
        </w:rPr>
        <w:t>Functionality request expressed from the perspective of the user.</w:t>
      </w:r>
    </w:p>
    <w:p w:rsidR="007C7B7F" w:rsidRPr="00333199" w:rsidRDefault="007C7B7F" w:rsidP="007C7B7F">
      <w:pPr>
        <w:pStyle w:val="ListParagraph"/>
        <w:spacing w:line="360" w:lineRule="auto"/>
        <w:ind w:left="1440"/>
        <w:rPr>
          <w:rStyle w:val="apple-converted-space"/>
          <w:rFonts w:cstheme="minorHAnsi"/>
          <w:color w:val="000000" w:themeColor="text1"/>
          <w:shd w:val="clear" w:color="auto" w:fill="FFFFFF"/>
        </w:rPr>
      </w:pPr>
    </w:p>
    <w:p w:rsidR="002673E1" w:rsidRPr="00FA7FAC" w:rsidRDefault="002673E1" w:rsidP="009F502F">
      <w:pPr>
        <w:pStyle w:val="ListParagraph"/>
        <w:spacing w:line="360" w:lineRule="auto"/>
        <w:ind w:left="0"/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:rsidR="002673E1" w:rsidRPr="009F502F" w:rsidRDefault="00615555" w:rsidP="009F502F">
      <w:pPr>
        <w:pStyle w:val="ListParagraph"/>
        <w:numPr>
          <w:ilvl w:val="0"/>
          <w:numId w:val="14"/>
        </w:numPr>
        <w:spacing w:line="360" w:lineRule="auto"/>
        <w:rPr>
          <w:rStyle w:val="apple-converted-space"/>
          <w:rFonts w:cstheme="minorHAnsi"/>
          <w:color w:val="000000" w:themeColor="text1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hd w:val="clear" w:color="auto" w:fill="FFFFFF"/>
        </w:rPr>
        <w:t>Type a summary for the issue, write a complete description and fill</w:t>
      </w:r>
      <w:r w:rsidR="002673E1" w:rsidRPr="009F502F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 the appropriate fields as needed</w:t>
      </w:r>
    </w:p>
    <w:p w:rsidR="002673E1" w:rsidRPr="009F502F" w:rsidRDefault="002673E1" w:rsidP="009F502F">
      <w:pPr>
        <w:pStyle w:val="ListParagraph"/>
        <w:spacing w:line="360" w:lineRule="auto"/>
        <w:ind w:left="0"/>
        <w:rPr>
          <w:rStyle w:val="apple-converted-space"/>
          <w:rFonts w:cstheme="minorHAnsi"/>
          <w:color w:val="000000" w:themeColor="text1"/>
          <w:shd w:val="clear" w:color="auto" w:fill="FFFFFF"/>
        </w:rPr>
      </w:pPr>
    </w:p>
    <w:p w:rsidR="002673E1" w:rsidRPr="009F502F" w:rsidRDefault="002673E1" w:rsidP="009F502F">
      <w:pPr>
        <w:pStyle w:val="ListParagraph"/>
        <w:numPr>
          <w:ilvl w:val="0"/>
          <w:numId w:val="14"/>
        </w:numPr>
        <w:spacing w:line="360" w:lineRule="auto"/>
        <w:rPr>
          <w:rStyle w:val="apple-converted-space"/>
          <w:rFonts w:cstheme="minorHAnsi"/>
          <w:color w:val="000000" w:themeColor="text1"/>
          <w:shd w:val="clear" w:color="auto" w:fill="FFFFFF"/>
        </w:rPr>
      </w:pPr>
      <w:r w:rsidRPr="009F502F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To Attach Files or Screenshot to an issue, click </w:t>
      </w:r>
      <w:r w:rsidRPr="009F502F">
        <w:rPr>
          <w:rStyle w:val="apple-converted-space"/>
          <w:rFonts w:cstheme="minorHAnsi"/>
          <w:b/>
          <w:color w:val="000000" w:themeColor="text1"/>
          <w:shd w:val="clear" w:color="auto" w:fill="FFFFFF"/>
        </w:rPr>
        <w:t>Browse</w:t>
      </w:r>
      <w:r w:rsidRPr="009F502F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 to search the files and attached to the issue. </w:t>
      </w:r>
    </w:p>
    <w:p w:rsidR="002673E1" w:rsidRPr="009F502F" w:rsidRDefault="002673E1" w:rsidP="009F502F">
      <w:pPr>
        <w:pStyle w:val="ListParagraph"/>
        <w:spacing w:line="360" w:lineRule="auto"/>
        <w:ind w:left="0"/>
        <w:rPr>
          <w:rStyle w:val="apple-converted-space"/>
          <w:rFonts w:cstheme="minorHAnsi"/>
          <w:color w:val="000000" w:themeColor="text1"/>
          <w:shd w:val="clear" w:color="auto" w:fill="FFFFFF"/>
        </w:rPr>
      </w:pPr>
    </w:p>
    <w:p w:rsidR="005E1541" w:rsidRDefault="002673E1" w:rsidP="005E1541">
      <w:pPr>
        <w:pStyle w:val="ListParagraph"/>
        <w:numPr>
          <w:ilvl w:val="0"/>
          <w:numId w:val="14"/>
        </w:numPr>
        <w:spacing w:line="360" w:lineRule="auto"/>
        <w:rPr>
          <w:rStyle w:val="apple-converted-space"/>
          <w:rFonts w:cstheme="minorHAnsi"/>
          <w:color w:val="000000" w:themeColor="text1"/>
          <w:shd w:val="clear" w:color="auto" w:fill="FFFFFF"/>
        </w:rPr>
      </w:pPr>
      <w:r w:rsidRPr="00B5450D">
        <w:rPr>
          <w:rStyle w:val="apple-converted-space"/>
          <w:rFonts w:cstheme="minorHAnsi"/>
          <w:color w:val="000000" w:themeColor="text1"/>
          <w:shd w:val="clear" w:color="auto" w:fill="FFFFFF"/>
        </w:rPr>
        <w:t>Once the new JIRA ticket</w:t>
      </w:r>
      <w:r w:rsidR="00E70A5A" w:rsidRPr="00B5450D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 is</w:t>
      </w:r>
      <w:r w:rsidR="00963CAF" w:rsidRPr="00B5450D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 raised under</w:t>
      </w:r>
      <w:r w:rsidRPr="00B5450D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 issue and </w:t>
      </w:r>
      <w:r w:rsidR="00EA76F4" w:rsidRPr="00B5450D">
        <w:rPr>
          <w:rStyle w:val="apple-converted-space"/>
          <w:rFonts w:cstheme="minorHAnsi"/>
          <w:color w:val="000000" w:themeColor="text1"/>
          <w:shd w:val="clear" w:color="auto" w:fill="FFFFFF"/>
        </w:rPr>
        <w:t>it should be</w:t>
      </w:r>
      <w:r w:rsidRPr="00B5450D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 Assigned to the concern person</w:t>
      </w:r>
      <w:r w:rsidR="006D52DA" w:rsidRPr="00B5450D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 on the team.</w:t>
      </w:r>
    </w:p>
    <w:p w:rsidR="00FB79B8" w:rsidRDefault="00FB79B8" w:rsidP="00FB79B8">
      <w:pPr>
        <w:pStyle w:val="ListParagraph"/>
        <w:spacing w:line="360" w:lineRule="auto"/>
        <w:ind w:left="1440"/>
        <w:rPr>
          <w:rStyle w:val="apple-converted-space"/>
          <w:rFonts w:cstheme="minorHAnsi"/>
          <w:color w:val="000000" w:themeColor="text1"/>
          <w:shd w:val="clear" w:color="auto" w:fill="FFFFFF"/>
        </w:rPr>
      </w:pPr>
    </w:p>
    <w:p w:rsidR="00C505F2" w:rsidRDefault="00C505F2" w:rsidP="005E1541">
      <w:pPr>
        <w:pStyle w:val="ListParagraph"/>
        <w:numPr>
          <w:ilvl w:val="0"/>
          <w:numId w:val="14"/>
        </w:numPr>
        <w:spacing w:line="360" w:lineRule="auto"/>
        <w:rPr>
          <w:rStyle w:val="apple-converted-space"/>
          <w:rFonts w:cstheme="minorHAnsi"/>
          <w:color w:val="000000" w:themeColor="text1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hd w:val="clear" w:color="auto" w:fill="FFFFFF"/>
        </w:rPr>
        <w:t>Select the Priority field based on the issue</w:t>
      </w:r>
      <w:r w:rsidR="001E6F31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 type</w:t>
      </w:r>
    </w:p>
    <w:p w:rsidR="0020525D" w:rsidRDefault="0020525D" w:rsidP="0020525D">
      <w:pPr>
        <w:pStyle w:val="ListParagraph"/>
        <w:numPr>
          <w:ilvl w:val="0"/>
          <w:numId w:val="21"/>
        </w:numPr>
        <w:spacing w:line="360" w:lineRule="auto"/>
        <w:rPr>
          <w:rStyle w:val="apple-converted-space"/>
          <w:rFonts w:cstheme="minorHAnsi"/>
          <w:color w:val="000000" w:themeColor="text1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hd w:val="clear" w:color="auto" w:fill="FFFFFF"/>
        </w:rPr>
        <w:t>Highest</w:t>
      </w:r>
    </w:p>
    <w:p w:rsidR="0020525D" w:rsidRDefault="0020525D" w:rsidP="0020525D">
      <w:pPr>
        <w:pStyle w:val="ListParagraph"/>
        <w:numPr>
          <w:ilvl w:val="0"/>
          <w:numId w:val="21"/>
        </w:numPr>
        <w:spacing w:line="360" w:lineRule="auto"/>
        <w:rPr>
          <w:rStyle w:val="apple-converted-space"/>
          <w:rFonts w:cstheme="minorHAnsi"/>
          <w:color w:val="000000" w:themeColor="text1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hd w:val="clear" w:color="auto" w:fill="FFFFFF"/>
        </w:rPr>
        <w:t>High</w:t>
      </w:r>
    </w:p>
    <w:p w:rsidR="0020525D" w:rsidRDefault="0020525D" w:rsidP="0020525D">
      <w:pPr>
        <w:pStyle w:val="ListParagraph"/>
        <w:numPr>
          <w:ilvl w:val="0"/>
          <w:numId w:val="21"/>
        </w:numPr>
        <w:spacing w:line="360" w:lineRule="auto"/>
        <w:rPr>
          <w:rStyle w:val="apple-converted-space"/>
          <w:rFonts w:cstheme="minorHAnsi"/>
          <w:color w:val="000000" w:themeColor="text1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hd w:val="clear" w:color="auto" w:fill="FFFFFF"/>
        </w:rPr>
        <w:t>Medium</w:t>
      </w:r>
    </w:p>
    <w:p w:rsidR="0020525D" w:rsidRDefault="0020525D" w:rsidP="0020525D">
      <w:pPr>
        <w:pStyle w:val="ListParagraph"/>
        <w:numPr>
          <w:ilvl w:val="0"/>
          <w:numId w:val="21"/>
        </w:numPr>
        <w:spacing w:line="360" w:lineRule="auto"/>
        <w:rPr>
          <w:rStyle w:val="apple-converted-space"/>
          <w:rFonts w:cstheme="minorHAnsi"/>
          <w:color w:val="000000" w:themeColor="text1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hd w:val="clear" w:color="auto" w:fill="FFFFFF"/>
        </w:rPr>
        <w:t>Low</w:t>
      </w:r>
    </w:p>
    <w:p w:rsidR="0020525D" w:rsidRDefault="0020525D" w:rsidP="0020525D">
      <w:pPr>
        <w:pStyle w:val="ListParagraph"/>
        <w:numPr>
          <w:ilvl w:val="0"/>
          <w:numId w:val="21"/>
        </w:numPr>
        <w:spacing w:line="360" w:lineRule="auto"/>
        <w:rPr>
          <w:rStyle w:val="apple-converted-space"/>
          <w:rFonts w:cstheme="minorHAnsi"/>
          <w:color w:val="000000" w:themeColor="text1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hd w:val="clear" w:color="auto" w:fill="FFFFFF"/>
        </w:rPr>
        <w:t>Lowest</w:t>
      </w:r>
    </w:p>
    <w:p w:rsidR="0020525D" w:rsidRDefault="0020525D" w:rsidP="0020525D">
      <w:pPr>
        <w:pStyle w:val="ListParagraph"/>
        <w:spacing w:line="360" w:lineRule="auto"/>
        <w:ind w:left="1440"/>
        <w:rPr>
          <w:rStyle w:val="apple-converted-space"/>
          <w:rFonts w:cstheme="minorHAnsi"/>
          <w:color w:val="000000" w:themeColor="text1"/>
          <w:shd w:val="clear" w:color="auto" w:fill="FFFFFF"/>
        </w:rPr>
      </w:pPr>
    </w:p>
    <w:p w:rsidR="00982FC7" w:rsidRPr="0020525D" w:rsidRDefault="009361D5" w:rsidP="00982FC7">
      <w:pPr>
        <w:pStyle w:val="ListParagraph"/>
        <w:numPr>
          <w:ilvl w:val="0"/>
          <w:numId w:val="14"/>
        </w:numPr>
        <w:spacing w:line="360" w:lineRule="auto"/>
        <w:rPr>
          <w:rStyle w:val="apple-converted-space"/>
          <w:rFonts w:cstheme="minorHAnsi"/>
          <w:color w:val="000000" w:themeColor="text1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hd w:val="clear" w:color="auto" w:fill="FFFFFF"/>
        </w:rPr>
        <w:t>Labels:</w:t>
      </w:r>
      <w:r w:rsidR="00901E04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 Tagging a n</w:t>
      </w:r>
      <w:r w:rsidR="00982FC7" w:rsidRPr="0020525D">
        <w:rPr>
          <w:rStyle w:val="apple-converted-space"/>
          <w:rFonts w:cstheme="minorHAnsi"/>
          <w:color w:val="000000" w:themeColor="text1"/>
          <w:shd w:val="clear" w:color="auto" w:fill="FFFFFF"/>
        </w:rPr>
        <w:t>ame of the Clients</w:t>
      </w:r>
    </w:p>
    <w:p w:rsidR="00B90175" w:rsidRPr="009F502F" w:rsidRDefault="00B90175" w:rsidP="009F502F">
      <w:pPr>
        <w:pStyle w:val="ListParagraph"/>
        <w:spacing w:line="360" w:lineRule="auto"/>
        <w:ind w:left="1440"/>
        <w:rPr>
          <w:rStyle w:val="apple-converted-space"/>
          <w:rFonts w:cstheme="minorHAnsi"/>
          <w:color w:val="000000" w:themeColor="text1"/>
          <w:shd w:val="clear" w:color="auto" w:fill="FFFFFF"/>
        </w:rPr>
      </w:pPr>
    </w:p>
    <w:p w:rsidR="008B5C4C" w:rsidRPr="009F502F" w:rsidRDefault="009361D5" w:rsidP="009F502F">
      <w:pPr>
        <w:pStyle w:val="ListParagraph"/>
        <w:numPr>
          <w:ilvl w:val="0"/>
          <w:numId w:val="14"/>
        </w:numPr>
        <w:spacing w:line="360" w:lineRule="auto"/>
        <w:rPr>
          <w:rStyle w:val="apple-converted-space"/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39" type="#_x0000_t61" style="position:absolute;left:0;text-align:left;margin-left:279.75pt;margin-top:20.9pt;width:57pt;height:38.25pt;z-index:251667456">
            <v:textbox>
              <w:txbxContent>
                <w:p w:rsidR="00CB3DE0" w:rsidRDefault="007D5882">
                  <w:r>
                    <w:t>Type of</w:t>
                  </w:r>
                  <w:r w:rsidR="00CB3DE0">
                    <w:t xml:space="preserve"> STATUS</w:t>
                  </w:r>
                </w:p>
              </w:txbxContent>
            </v:textbox>
          </v:shape>
        </w:pict>
      </w:r>
      <w:r w:rsidR="006D52DA" w:rsidRPr="009F502F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The Assignee need to check and change the status in to next stage </w:t>
      </w:r>
      <w:r w:rsidR="008B5C4C" w:rsidRPr="009F502F">
        <w:rPr>
          <w:rStyle w:val="apple-converted-space"/>
          <w:rFonts w:cstheme="minorHAnsi"/>
          <w:color w:val="000000" w:themeColor="text1"/>
          <w:shd w:val="clear" w:color="auto" w:fill="FFFFFF"/>
        </w:rPr>
        <w:t>as any of the below if need to investigate more on the issue,</w:t>
      </w:r>
    </w:p>
    <w:p w:rsidR="00166B02" w:rsidRPr="00166B02" w:rsidRDefault="00166B02" w:rsidP="00166B02">
      <w:pPr>
        <w:pStyle w:val="ListParagraph"/>
        <w:spacing w:line="240" w:lineRule="auto"/>
        <w:ind w:left="1440"/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166B02" w:rsidRPr="00166B02" w:rsidRDefault="008B5C4C" w:rsidP="00B5450D">
      <w:pPr>
        <w:pStyle w:val="ListParagraph"/>
        <w:numPr>
          <w:ilvl w:val="0"/>
          <w:numId w:val="15"/>
        </w:numPr>
        <w:spacing w:line="360" w:lineRule="auto"/>
        <w:rPr>
          <w:rStyle w:val="apple-converted-space"/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FB79B8">
        <w:rPr>
          <w:rStyle w:val="apple-converted-space"/>
          <w:rFonts w:cstheme="minorHAnsi"/>
          <w:b/>
          <w:color w:val="0070C0"/>
          <w:sz w:val="24"/>
          <w:szCs w:val="24"/>
          <w:shd w:val="clear" w:color="auto" w:fill="FFFFFF"/>
        </w:rPr>
        <w:t xml:space="preserve">In </w:t>
      </w:r>
      <w:r w:rsidR="009361D5" w:rsidRPr="00FB79B8">
        <w:rPr>
          <w:rStyle w:val="apple-converted-space"/>
          <w:rFonts w:cstheme="minorHAnsi"/>
          <w:b/>
          <w:color w:val="0070C0"/>
          <w:sz w:val="24"/>
          <w:szCs w:val="24"/>
          <w:shd w:val="clear" w:color="auto" w:fill="FFFFFF"/>
        </w:rPr>
        <w:t>Progress</w:t>
      </w:r>
      <w:r w:rsidR="009361D5" w:rsidRPr="00166B0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="0062113A" w:rsidRPr="00166B0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3250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8B5C4C" w:rsidRDefault="0062113A" w:rsidP="00B5450D">
      <w:pPr>
        <w:pStyle w:val="ListParagraph"/>
        <w:spacing w:line="360" w:lineRule="auto"/>
        <w:ind w:left="2160"/>
        <w:rPr>
          <w:rStyle w:val="apple-converted-space"/>
          <w:rFonts w:cstheme="minorHAnsi"/>
          <w:b/>
          <w:color w:val="000000" w:themeColor="text1"/>
          <w:sz w:val="20"/>
          <w:szCs w:val="20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Once the Developer </w:t>
      </w:r>
      <w:r w:rsidR="00347405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picks the Task, </w:t>
      </w:r>
      <w:r w:rsidR="009361D5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it</w:t>
      </w:r>
      <w:r w:rsidR="00347405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will be moved to </w:t>
      </w:r>
      <w:r w:rsidR="00FF329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the stage </w:t>
      </w:r>
      <w:r w:rsidR="00FF329B" w:rsidRPr="00FF329B">
        <w:rPr>
          <w:rStyle w:val="apple-converted-space"/>
          <w:rFonts w:cstheme="minorHAnsi"/>
          <w:b/>
          <w:color w:val="000000" w:themeColor="text1"/>
          <w:sz w:val="20"/>
          <w:szCs w:val="20"/>
          <w:shd w:val="clear" w:color="auto" w:fill="FFFFFF"/>
        </w:rPr>
        <w:t>'</w:t>
      </w:r>
      <w:r w:rsidR="00347405" w:rsidRPr="00FF329B">
        <w:rPr>
          <w:rStyle w:val="apple-converted-space"/>
          <w:rFonts w:cstheme="minorHAnsi"/>
          <w:b/>
          <w:color w:val="000000" w:themeColor="text1"/>
          <w:sz w:val="20"/>
          <w:szCs w:val="20"/>
          <w:shd w:val="clear" w:color="auto" w:fill="FFFFFF"/>
        </w:rPr>
        <w:t>In Progress</w:t>
      </w:r>
      <w:r w:rsidR="00FF329B" w:rsidRPr="00FF329B">
        <w:rPr>
          <w:rStyle w:val="apple-converted-space"/>
          <w:rFonts w:cstheme="minorHAnsi"/>
          <w:b/>
          <w:color w:val="000000" w:themeColor="text1"/>
          <w:sz w:val="20"/>
          <w:szCs w:val="20"/>
          <w:shd w:val="clear" w:color="auto" w:fill="FFFFFF"/>
        </w:rPr>
        <w:t>'</w:t>
      </w:r>
      <w:r w:rsidR="00545F27">
        <w:rPr>
          <w:rStyle w:val="apple-converted-space"/>
          <w:rFonts w:cstheme="minorHAnsi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B97D87" w:rsidRPr="00FB79B8" w:rsidRDefault="00B97D87" w:rsidP="00B5450D">
      <w:pPr>
        <w:pStyle w:val="ListParagraph"/>
        <w:numPr>
          <w:ilvl w:val="0"/>
          <w:numId w:val="15"/>
        </w:numPr>
        <w:spacing w:line="360" w:lineRule="auto"/>
        <w:rPr>
          <w:rStyle w:val="apple-converted-space"/>
          <w:rFonts w:cstheme="minorHAnsi"/>
          <w:color w:val="0070C0"/>
          <w:sz w:val="24"/>
          <w:szCs w:val="24"/>
          <w:shd w:val="clear" w:color="auto" w:fill="FFFFFF"/>
        </w:rPr>
      </w:pPr>
      <w:r w:rsidRPr="00FB79B8">
        <w:rPr>
          <w:rStyle w:val="apple-converted-space"/>
          <w:rFonts w:cstheme="minorHAnsi"/>
          <w:b/>
          <w:color w:val="0070C0"/>
          <w:sz w:val="24"/>
          <w:szCs w:val="24"/>
          <w:shd w:val="clear" w:color="auto" w:fill="FFFFFF"/>
        </w:rPr>
        <w:t xml:space="preserve">Ready for </w:t>
      </w:r>
      <w:r w:rsidR="009361D5" w:rsidRPr="00FB79B8">
        <w:rPr>
          <w:rStyle w:val="apple-converted-space"/>
          <w:rFonts w:cstheme="minorHAnsi"/>
          <w:b/>
          <w:color w:val="0070C0"/>
          <w:sz w:val="24"/>
          <w:szCs w:val="24"/>
          <w:shd w:val="clear" w:color="auto" w:fill="FFFFFF"/>
        </w:rPr>
        <w:t>Deployment</w:t>
      </w:r>
      <w:r w:rsidR="009361D5" w:rsidRPr="00FB79B8">
        <w:rPr>
          <w:rStyle w:val="apple-converted-space"/>
          <w:rFonts w:cstheme="minorHAnsi"/>
          <w:color w:val="0070C0"/>
          <w:sz w:val="24"/>
          <w:szCs w:val="24"/>
          <w:shd w:val="clear" w:color="auto" w:fill="FFFFFF"/>
        </w:rPr>
        <w:t>:</w:t>
      </w:r>
    </w:p>
    <w:p w:rsidR="00B97D87" w:rsidRDefault="00B97D87" w:rsidP="00B5450D">
      <w:pPr>
        <w:pStyle w:val="ListParagraph"/>
        <w:spacing w:line="360" w:lineRule="auto"/>
        <w:ind w:left="2160"/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After the code is fixed, the stages of the issue </w:t>
      </w:r>
      <w:r w:rsidR="009361D5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have</w:t>
      </w:r>
      <w:r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been changed to </w:t>
      </w:r>
      <w:r w:rsidRPr="002B0961">
        <w:rPr>
          <w:rStyle w:val="apple-converted-space"/>
          <w:rFonts w:cstheme="minorHAnsi"/>
          <w:b/>
          <w:color w:val="000000" w:themeColor="text1"/>
          <w:sz w:val="20"/>
          <w:szCs w:val="20"/>
          <w:shd w:val="clear" w:color="auto" w:fill="FFFFFF"/>
        </w:rPr>
        <w:t>'Ready for Deployment'</w:t>
      </w:r>
    </w:p>
    <w:p w:rsidR="00B97D87" w:rsidRPr="00166B02" w:rsidRDefault="00B97D87" w:rsidP="00B5450D">
      <w:pPr>
        <w:pStyle w:val="ListParagraph"/>
        <w:numPr>
          <w:ilvl w:val="0"/>
          <w:numId w:val="15"/>
        </w:numPr>
        <w:spacing w:line="360" w:lineRule="auto"/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B79B8">
        <w:rPr>
          <w:rStyle w:val="apple-converted-space"/>
          <w:rFonts w:cstheme="minorHAnsi"/>
          <w:b/>
          <w:color w:val="0070C0"/>
          <w:sz w:val="24"/>
          <w:szCs w:val="24"/>
          <w:shd w:val="clear" w:color="auto" w:fill="FFFFFF"/>
        </w:rPr>
        <w:t xml:space="preserve">In </w:t>
      </w:r>
      <w:r w:rsidR="009361D5" w:rsidRPr="00FB79B8">
        <w:rPr>
          <w:rStyle w:val="apple-converted-space"/>
          <w:rFonts w:cstheme="minorHAnsi"/>
          <w:b/>
          <w:color w:val="0070C0"/>
          <w:sz w:val="24"/>
          <w:szCs w:val="24"/>
          <w:shd w:val="clear" w:color="auto" w:fill="FFFFFF"/>
        </w:rPr>
        <w:t>Test</w:t>
      </w:r>
      <w:r w:rsidR="009361D5" w:rsidRPr="00166B0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Pr="00166B0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B97D87" w:rsidRPr="00FF329B" w:rsidRDefault="00B97D87" w:rsidP="00B5450D">
      <w:pPr>
        <w:pStyle w:val="ListParagraph"/>
        <w:spacing w:line="360" w:lineRule="auto"/>
        <w:ind w:left="2160"/>
        <w:rPr>
          <w:rStyle w:val="apple-converted-space"/>
          <w:rFonts w:cstheme="minorHAnsi"/>
          <w:b/>
          <w:color w:val="000000" w:themeColor="text1"/>
          <w:sz w:val="20"/>
          <w:szCs w:val="20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After the Deployment, it will be moved to the stage </w:t>
      </w:r>
      <w:r w:rsidRPr="002B0961">
        <w:rPr>
          <w:rStyle w:val="apple-converted-space"/>
          <w:rFonts w:cstheme="minorHAnsi"/>
          <w:b/>
          <w:color w:val="000000" w:themeColor="text1"/>
          <w:sz w:val="20"/>
          <w:szCs w:val="20"/>
          <w:shd w:val="clear" w:color="auto" w:fill="FFFFFF"/>
        </w:rPr>
        <w:t>'In Test'</w:t>
      </w:r>
    </w:p>
    <w:p w:rsidR="00166B02" w:rsidRPr="00166B02" w:rsidRDefault="008B5C4C" w:rsidP="00B5450D">
      <w:pPr>
        <w:pStyle w:val="ListParagraph"/>
        <w:numPr>
          <w:ilvl w:val="0"/>
          <w:numId w:val="15"/>
        </w:numPr>
        <w:spacing w:line="360" w:lineRule="auto"/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B79B8">
        <w:rPr>
          <w:rStyle w:val="apple-converted-space"/>
          <w:rFonts w:cstheme="minorHAnsi"/>
          <w:b/>
          <w:color w:val="0070C0"/>
          <w:sz w:val="24"/>
          <w:szCs w:val="24"/>
          <w:shd w:val="clear" w:color="auto" w:fill="FFFFFF"/>
        </w:rPr>
        <w:t xml:space="preserve">Under </w:t>
      </w:r>
      <w:r w:rsidR="009361D5" w:rsidRPr="00FB79B8">
        <w:rPr>
          <w:rStyle w:val="apple-converted-space"/>
          <w:rFonts w:cstheme="minorHAnsi"/>
          <w:b/>
          <w:color w:val="0070C0"/>
          <w:sz w:val="24"/>
          <w:szCs w:val="24"/>
          <w:shd w:val="clear" w:color="auto" w:fill="FFFFFF"/>
        </w:rPr>
        <w:t>Review</w:t>
      </w:r>
      <w:r w:rsidR="009361D5" w:rsidRPr="00166B0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</w:p>
    <w:p w:rsidR="008B5C4C" w:rsidRDefault="003451EC" w:rsidP="00B5450D">
      <w:pPr>
        <w:pStyle w:val="ListParagraph"/>
        <w:spacing w:line="360" w:lineRule="auto"/>
        <w:ind w:left="2160"/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lastRenderedPageBreak/>
        <w:t xml:space="preserve"> Once the testing</w:t>
      </w:r>
      <w:r w:rsidR="00E70A5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is done</w:t>
      </w:r>
      <w:r w:rsidR="00FF329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it will be </w:t>
      </w:r>
      <w:r w:rsidR="00E70A5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moved to</w:t>
      </w:r>
      <w:r w:rsidR="00FF329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the stage</w:t>
      </w:r>
      <w:r w:rsidR="00E70A5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F329B" w:rsidRPr="00FF329B">
        <w:rPr>
          <w:rStyle w:val="apple-converted-space"/>
          <w:rFonts w:cstheme="minorHAnsi"/>
          <w:b/>
          <w:color w:val="000000" w:themeColor="text1"/>
          <w:sz w:val="20"/>
          <w:szCs w:val="20"/>
          <w:shd w:val="clear" w:color="auto" w:fill="FFFFFF"/>
        </w:rPr>
        <w:t>'</w:t>
      </w:r>
      <w:r w:rsidR="00E70A5A" w:rsidRPr="00FF329B">
        <w:rPr>
          <w:rStyle w:val="apple-converted-space"/>
          <w:rFonts w:cstheme="minorHAnsi"/>
          <w:b/>
          <w:color w:val="000000" w:themeColor="text1"/>
          <w:sz w:val="20"/>
          <w:szCs w:val="20"/>
          <w:shd w:val="clear" w:color="auto" w:fill="FFFFFF"/>
        </w:rPr>
        <w:t>Under Review</w:t>
      </w:r>
      <w:r w:rsidR="00FF329B" w:rsidRPr="00FF329B">
        <w:rPr>
          <w:rStyle w:val="apple-converted-space"/>
          <w:rFonts w:cstheme="minorHAnsi"/>
          <w:b/>
          <w:color w:val="000000" w:themeColor="text1"/>
          <w:sz w:val="20"/>
          <w:szCs w:val="20"/>
          <w:shd w:val="clear" w:color="auto" w:fill="FFFFFF"/>
        </w:rPr>
        <w:t>'</w:t>
      </w:r>
      <w:r w:rsidR="00E70A5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E2668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(If the test is failed, the ticket will be moved to the stage 'In Progress</w:t>
      </w:r>
      <w:r w:rsidR="009361D5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’ for</w:t>
      </w:r>
      <w:r w:rsidR="00AE2668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the review)</w:t>
      </w:r>
    </w:p>
    <w:p w:rsidR="004B18E9" w:rsidRDefault="004B18E9" w:rsidP="00B5450D">
      <w:pPr>
        <w:pStyle w:val="ListParagraph"/>
        <w:spacing w:line="360" w:lineRule="auto"/>
        <w:ind w:left="2160"/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:rsidR="00775CC8" w:rsidRPr="00FB79B8" w:rsidRDefault="009361D5" w:rsidP="00B5450D">
      <w:pPr>
        <w:pStyle w:val="ListParagraph"/>
        <w:numPr>
          <w:ilvl w:val="0"/>
          <w:numId w:val="15"/>
        </w:numPr>
        <w:spacing w:line="360" w:lineRule="auto"/>
        <w:rPr>
          <w:rStyle w:val="apple-converted-space"/>
          <w:rFonts w:cstheme="minorHAnsi"/>
          <w:color w:val="0070C0"/>
          <w:sz w:val="24"/>
          <w:szCs w:val="24"/>
          <w:shd w:val="clear" w:color="auto" w:fill="FFFFFF"/>
        </w:rPr>
      </w:pPr>
      <w:r w:rsidRPr="00FB79B8">
        <w:rPr>
          <w:rStyle w:val="apple-converted-space"/>
          <w:rFonts w:cstheme="minorHAnsi"/>
          <w:b/>
          <w:color w:val="0070C0"/>
          <w:sz w:val="24"/>
          <w:szCs w:val="24"/>
          <w:shd w:val="clear" w:color="auto" w:fill="FFFFFF"/>
        </w:rPr>
        <w:t>Rejected:</w:t>
      </w:r>
    </w:p>
    <w:p w:rsidR="00166B02" w:rsidRDefault="0046390C" w:rsidP="00B5450D">
      <w:pPr>
        <w:pStyle w:val="ListParagraph"/>
        <w:spacing w:line="360" w:lineRule="auto"/>
        <w:ind w:left="2160"/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66B0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D5228" w:rsidRPr="009D5228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After going through all the stages</w:t>
      </w:r>
      <w:r w:rsidR="00775CC8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9D5228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Approver may reject the ticket for any valid</w:t>
      </w:r>
      <w:r w:rsidR="00775CC8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reason and</w:t>
      </w:r>
      <w:r w:rsidR="009D5228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F06A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it will </w:t>
      </w:r>
      <w:r w:rsidR="009361D5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have moved</w:t>
      </w:r>
      <w:r w:rsidR="00FF06A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to the stage '</w:t>
      </w:r>
      <w:r w:rsidR="00FF06AA" w:rsidRPr="00C43F7F">
        <w:rPr>
          <w:rStyle w:val="apple-converted-space"/>
          <w:rFonts w:cstheme="minorHAnsi"/>
          <w:b/>
          <w:color w:val="000000" w:themeColor="text1"/>
          <w:sz w:val="20"/>
          <w:szCs w:val="20"/>
          <w:shd w:val="clear" w:color="auto" w:fill="FFFFFF"/>
        </w:rPr>
        <w:t>Rejected'</w:t>
      </w:r>
    </w:p>
    <w:p w:rsidR="009238AC" w:rsidRPr="004B18E9" w:rsidRDefault="009361D5" w:rsidP="00B5450D">
      <w:pPr>
        <w:pStyle w:val="ListParagraph"/>
        <w:numPr>
          <w:ilvl w:val="0"/>
          <w:numId w:val="15"/>
        </w:numPr>
        <w:spacing w:line="360" w:lineRule="auto"/>
        <w:rPr>
          <w:rStyle w:val="apple-converted-space"/>
          <w:rFonts w:cstheme="minorHAnsi"/>
          <w:color w:val="0070C0"/>
          <w:sz w:val="20"/>
          <w:szCs w:val="20"/>
          <w:shd w:val="clear" w:color="auto" w:fill="FFFFFF"/>
        </w:rPr>
      </w:pPr>
      <w:r w:rsidRPr="004B18E9">
        <w:rPr>
          <w:rStyle w:val="apple-converted-space"/>
          <w:rFonts w:cstheme="minorHAnsi"/>
          <w:b/>
          <w:color w:val="0070C0"/>
          <w:sz w:val="24"/>
          <w:szCs w:val="24"/>
          <w:shd w:val="clear" w:color="auto" w:fill="FFFFFF"/>
        </w:rPr>
        <w:t>Cancelled</w:t>
      </w:r>
      <w:r w:rsidRPr="004B18E9">
        <w:rPr>
          <w:rStyle w:val="apple-converted-space"/>
          <w:rFonts w:cstheme="minorHAnsi"/>
          <w:color w:val="0070C0"/>
          <w:sz w:val="24"/>
          <w:szCs w:val="24"/>
          <w:shd w:val="clear" w:color="auto" w:fill="FFFFFF"/>
        </w:rPr>
        <w:t>:</w:t>
      </w:r>
    </w:p>
    <w:p w:rsidR="00F52861" w:rsidRPr="00CB5C8F" w:rsidRDefault="00FF06AA" w:rsidP="00B5450D">
      <w:pPr>
        <w:pStyle w:val="ListParagraph"/>
        <w:spacing w:line="360" w:lineRule="auto"/>
        <w:ind w:left="2160"/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A619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D5228" w:rsidRPr="00DA619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If t</w:t>
      </w:r>
      <w:r w:rsidR="00545F27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he ticket is invalid and</w:t>
      </w:r>
      <w:r w:rsidR="009D5228" w:rsidRPr="00DA619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not a bug</w:t>
      </w:r>
      <w:r w:rsidR="00DA619B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E2106E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Assignee stop the progress and change the </w:t>
      </w:r>
      <w:r w:rsidR="00CB5C8F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stages in to '</w:t>
      </w:r>
      <w:r w:rsidR="00CB5C8F" w:rsidRPr="00CB5C8F">
        <w:rPr>
          <w:rStyle w:val="apple-converted-space"/>
          <w:rFonts w:cstheme="minorHAnsi"/>
          <w:b/>
          <w:color w:val="000000" w:themeColor="text1"/>
          <w:sz w:val="20"/>
          <w:szCs w:val="20"/>
          <w:shd w:val="clear" w:color="auto" w:fill="FFFFFF"/>
        </w:rPr>
        <w:t>Cancelled'</w:t>
      </w:r>
    </w:p>
    <w:p w:rsidR="00567DCE" w:rsidRPr="004B18E9" w:rsidRDefault="009361D5" w:rsidP="00B5450D">
      <w:pPr>
        <w:pStyle w:val="ListParagraph"/>
        <w:numPr>
          <w:ilvl w:val="0"/>
          <w:numId w:val="15"/>
        </w:numPr>
        <w:spacing w:line="360" w:lineRule="auto"/>
        <w:rPr>
          <w:rStyle w:val="apple-converted-space"/>
          <w:rFonts w:cstheme="minorHAnsi"/>
          <w:b/>
          <w:color w:val="0070C0"/>
          <w:sz w:val="20"/>
          <w:szCs w:val="20"/>
          <w:shd w:val="clear" w:color="auto" w:fill="FFFFFF"/>
        </w:rPr>
      </w:pPr>
      <w:r w:rsidRPr="004B18E9">
        <w:rPr>
          <w:rStyle w:val="apple-converted-space"/>
          <w:rFonts w:cstheme="minorHAnsi"/>
          <w:b/>
          <w:color w:val="0070C0"/>
          <w:sz w:val="24"/>
          <w:szCs w:val="24"/>
          <w:shd w:val="clear" w:color="auto" w:fill="FFFFFF"/>
        </w:rPr>
        <w:t>Approved</w:t>
      </w:r>
      <w:r w:rsidRPr="004B18E9">
        <w:rPr>
          <w:rStyle w:val="apple-converted-space"/>
          <w:rFonts w:cstheme="minorHAnsi"/>
          <w:b/>
          <w:color w:val="0070C0"/>
          <w:sz w:val="20"/>
          <w:szCs w:val="20"/>
          <w:shd w:val="clear" w:color="auto" w:fill="FFFFFF"/>
        </w:rPr>
        <w:t>:</w:t>
      </w:r>
      <w:r w:rsidR="00CB5C8F" w:rsidRPr="004B18E9">
        <w:rPr>
          <w:rStyle w:val="apple-converted-space"/>
          <w:rFonts w:cstheme="minorHAnsi"/>
          <w:b/>
          <w:color w:val="0070C0"/>
          <w:sz w:val="20"/>
          <w:szCs w:val="20"/>
          <w:shd w:val="clear" w:color="auto" w:fill="FFFFFF"/>
        </w:rPr>
        <w:t xml:space="preserve"> </w:t>
      </w:r>
      <w:r w:rsidR="000E0C88" w:rsidRPr="004B18E9">
        <w:rPr>
          <w:rStyle w:val="apple-converted-space"/>
          <w:rFonts w:cstheme="minorHAnsi"/>
          <w:b/>
          <w:color w:val="0070C0"/>
          <w:sz w:val="20"/>
          <w:szCs w:val="20"/>
          <w:shd w:val="clear" w:color="auto" w:fill="FFFFFF"/>
        </w:rPr>
        <w:t xml:space="preserve"> </w:t>
      </w:r>
    </w:p>
    <w:p w:rsidR="00CB5C8F" w:rsidRPr="00567DCE" w:rsidRDefault="000E0C88" w:rsidP="00B5450D">
      <w:pPr>
        <w:pStyle w:val="ListParagraph"/>
        <w:spacing w:line="360" w:lineRule="auto"/>
        <w:ind w:left="2160"/>
        <w:rPr>
          <w:rStyle w:val="apple-converted-space"/>
          <w:rFonts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567DCE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When the issue is resolved, Assignee will be close the ticket by clicking the stages 'Done' is </w:t>
      </w:r>
      <w:r w:rsidR="009238AC" w:rsidRPr="00567DCE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known as </w:t>
      </w:r>
      <w:r w:rsidR="009238AC" w:rsidRPr="00567DCE">
        <w:rPr>
          <w:rStyle w:val="apple-converted-space"/>
          <w:rFonts w:cstheme="minorHAnsi"/>
          <w:b/>
          <w:color w:val="000000" w:themeColor="text1"/>
          <w:sz w:val="20"/>
          <w:szCs w:val="20"/>
          <w:shd w:val="clear" w:color="auto" w:fill="FFFFFF"/>
        </w:rPr>
        <w:t>'Approved'.</w:t>
      </w:r>
    </w:p>
    <w:p w:rsidR="008B7C62" w:rsidRDefault="008B7C62" w:rsidP="00B5450D">
      <w:pPr>
        <w:pStyle w:val="ListParagraph"/>
        <w:spacing w:line="360" w:lineRule="auto"/>
        <w:ind w:left="2160"/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:rsidR="00255605" w:rsidRDefault="00255605" w:rsidP="0044733C">
      <w:pPr>
        <w:ind w:left="720"/>
        <w:rPr>
          <w:rFonts w:cstheme="minorHAnsi"/>
          <w:sz w:val="28"/>
          <w:szCs w:val="28"/>
        </w:rPr>
      </w:pPr>
    </w:p>
    <w:p w:rsidR="00255605" w:rsidRDefault="00255605" w:rsidP="0044733C">
      <w:pPr>
        <w:ind w:left="720"/>
        <w:rPr>
          <w:rFonts w:cstheme="minorHAnsi"/>
          <w:sz w:val="28"/>
          <w:szCs w:val="28"/>
        </w:rPr>
      </w:pPr>
    </w:p>
    <w:p w:rsidR="00255605" w:rsidRDefault="00255605" w:rsidP="0044733C">
      <w:pPr>
        <w:ind w:left="720"/>
        <w:rPr>
          <w:rFonts w:cstheme="minorHAnsi"/>
          <w:sz w:val="28"/>
          <w:szCs w:val="28"/>
        </w:rPr>
      </w:pPr>
    </w:p>
    <w:p w:rsidR="00255605" w:rsidRDefault="00255605" w:rsidP="0044733C">
      <w:pPr>
        <w:ind w:left="720"/>
        <w:rPr>
          <w:rFonts w:cstheme="minorHAnsi"/>
          <w:sz w:val="28"/>
          <w:szCs w:val="28"/>
        </w:rPr>
      </w:pPr>
    </w:p>
    <w:p w:rsidR="00255605" w:rsidRDefault="00255605" w:rsidP="0044733C">
      <w:pPr>
        <w:ind w:left="720"/>
        <w:rPr>
          <w:rFonts w:cstheme="minorHAnsi"/>
          <w:sz w:val="28"/>
          <w:szCs w:val="28"/>
        </w:rPr>
      </w:pPr>
    </w:p>
    <w:p w:rsidR="00255605" w:rsidRDefault="00255605" w:rsidP="0044733C">
      <w:pPr>
        <w:ind w:left="720"/>
        <w:rPr>
          <w:rFonts w:cstheme="minorHAnsi"/>
          <w:sz w:val="28"/>
          <w:szCs w:val="28"/>
        </w:rPr>
      </w:pPr>
    </w:p>
    <w:p w:rsidR="00255605" w:rsidRDefault="00255605" w:rsidP="0044733C">
      <w:pPr>
        <w:ind w:left="720"/>
        <w:rPr>
          <w:rFonts w:cstheme="minorHAnsi"/>
          <w:sz w:val="28"/>
          <w:szCs w:val="28"/>
        </w:rPr>
      </w:pPr>
    </w:p>
    <w:p w:rsidR="00255605" w:rsidRDefault="00255605" w:rsidP="0044733C">
      <w:pPr>
        <w:ind w:left="720"/>
        <w:rPr>
          <w:rFonts w:cstheme="minorHAnsi"/>
          <w:sz w:val="28"/>
          <w:szCs w:val="28"/>
        </w:rPr>
      </w:pPr>
    </w:p>
    <w:p w:rsidR="00255605" w:rsidRDefault="00255605" w:rsidP="0044733C">
      <w:pPr>
        <w:ind w:left="720"/>
        <w:rPr>
          <w:rFonts w:cstheme="minorHAnsi"/>
          <w:sz w:val="28"/>
          <w:szCs w:val="28"/>
        </w:rPr>
      </w:pPr>
    </w:p>
    <w:p w:rsidR="00255605" w:rsidRDefault="00255605" w:rsidP="0044733C">
      <w:pPr>
        <w:ind w:left="720"/>
        <w:rPr>
          <w:rFonts w:cstheme="minorHAnsi"/>
          <w:sz w:val="28"/>
          <w:szCs w:val="28"/>
        </w:rPr>
      </w:pPr>
    </w:p>
    <w:p w:rsidR="00255605" w:rsidRDefault="00255605" w:rsidP="0044733C">
      <w:pPr>
        <w:ind w:left="720"/>
        <w:rPr>
          <w:rFonts w:cstheme="minorHAnsi"/>
          <w:sz w:val="28"/>
          <w:szCs w:val="28"/>
        </w:rPr>
      </w:pPr>
    </w:p>
    <w:p w:rsidR="00255605" w:rsidRDefault="00255605" w:rsidP="0044733C">
      <w:pPr>
        <w:ind w:left="720"/>
        <w:rPr>
          <w:rFonts w:cstheme="minorHAnsi"/>
          <w:sz w:val="28"/>
          <w:szCs w:val="28"/>
        </w:rPr>
      </w:pPr>
    </w:p>
    <w:p w:rsidR="00255605" w:rsidRDefault="00255605" w:rsidP="0044733C">
      <w:pPr>
        <w:ind w:left="720"/>
        <w:rPr>
          <w:rFonts w:cstheme="minorHAnsi"/>
          <w:sz w:val="28"/>
          <w:szCs w:val="28"/>
        </w:rPr>
      </w:pPr>
    </w:p>
    <w:p w:rsidR="00255605" w:rsidRDefault="00255605" w:rsidP="0044733C">
      <w:pPr>
        <w:ind w:left="720"/>
        <w:rPr>
          <w:rFonts w:cstheme="minorHAnsi"/>
          <w:sz w:val="28"/>
          <w:szCs w:val="28"/>
        </w:rPr>
      </w:pPr>
    </w:p>
    <w:p w:rsidR="00255605" w:rsidRDefault="00255605" w:rsidP="0044733C">
      <w:pPr>
        <w:ind w:left="720"/>
        <w:rPr>
          <w:rFonts w:cstheme="minorHAnsi"/>
          <w:sz w:val="28"/>
          <w:szCs w:val="28"/>
        </w:rPr>
      </w:pPr>
    </w:p>
    <w:p w:rsidR="0055419A" w:rsidRDefault="00E601A7" w:rsidP="0044733C">
      <w:pPr>
        <w:ind w:left="720"/>
        <w:rPr>
          <w:rFonts w:cstheme="minorHAnsi"/>
        </w:rPr>
      </w:pPr>
      <w:r w:rsidRPr="00EB18A7">
        <w:rPr>
          <w:rFonts w:cstheme="minorHAnsi"/>
          <w:sz w:val="28"/>
          <w:szCs w:val="28"/>
        </w:rPr>
        <w:t>One issue</w:t>
      </w:r>
      <w:r w:rsidR="003C2938" w:rsidRPr="00EB18A7">
        <w:rPr>
          <w:rFonts w:cstheme="minorHAnsi"/>
          <w:sz w:val="28"/>
          <w:szCs w:val="28"/>
        </w:rPr>
        <w:t xml:space="preserve"> </w:t>
      </w:r>
      <w:r w:rsidRPr="00EB18A7">
        <w:rPr>
          <w:rFonts w:cstheme="minorHAnsi"/>
          <w:sz w:val="28"/>
          <w:szCs w:val="28"/>
        </w:rPr>
        <w:t>has been created for the client as shown in the below screensh</w:t>
      </w:r>
      <w:r w:rsidR="00652902" w:rsidRPr="00EB18A7">
        <w:rPr>
          <w:rFonts w:cstheme="minorHAnsi"/>
          <w:sz w:val="28"/>
          <w:szCs w:val="28"/>
        </w:rPr>
        <w:t>ot</w:t>
      </w:r>
      <w:r w:rsidR="00652902">
        <w:rPr>
          <w:rFonts w:cstheme="minorHAnsi"/>
        </w:rPr>
        <w:t>.</w:t>
      </w:r>
    </w:p>
    <w:p w:rsidR="00EB18A7" w:rsidRDefault="009361D5" w:rsidP="0044733C">
      <w:pPr>
        <w:ind w:left="720"/>
        <w:rPr>
          <w:rFonts w:cstheme="minorHAnsi"/>
        </w:rPr>
      </w:pPr>
      <w:r>
        <w:rPr>
          <w:rFonts w:cstheme="minorHAnsi"/>
          <w:noProof/>
        </w:rPr>
        <w:pict>
          <v:shape id="_x0000_s1041" type="#_x0000_t61" style="position:absolute;left:0;text-align:left;margin-left:428.25pt;margin-top:15.35pt;width:69.75pt;height:42pt;z-index:251669504">
            <v:textbox>
              <w:txbxContent>
                <w:p w:rsidR="005B5E56" w:rsidRDefault="005B5E56">
                  <w:r>
                    <w:t xml:space="preserve">Eg: Created </w:t>
                  </w:r>
                  <w:r w:rsidR="007D5882">
                    <w:t>one Issue</w:t>
                  </w:r>
                </w:p>
              </w:txbxContent>
            </v:textbox>
          </v:shape>
        </w:pict>
      </w:r>
    </w:p>
    <w:p w:rsidR="00363D02" w:rsidRDefault="00363D02" w:rsidP="0044733C">
      <w:pPr>
        <w:ind w:left="720"/>
        <w:rPr>
          <w:rFonts w:cstheme="minorHAnsi"/>
        </w:rPr>
      </w:pPr>
      <w:r w:rsidRPr="00363D02">
        <w:rPr>
          <w:rFonts w:cstheme="minorHAnsi"/>
          <w:noProof/>
          <w:bdr w:val="single" w:sz="4" w:space="0" w:color="auto"/>
        </w:rPr>
        <w:drawing>
          <wp:inline distT="0" distB="0" distL="0" distR="0">
            <wp:extent cx="4562728" cy="3200400"/>
            <wp:effectExtent l="19050" t="0" r="9272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73" cy="3200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F3A" w:rsidRDefault="00363D02" w:rsidP="0044733C">
      <w:pPr>
        <w:ind w:left="720"/>
        <w:rPr>
          <w:rFonts w:cstheme="minorHAnsi"/>
        </w:rPr>
      </w:pPr>
      <w:r w:rsidRPr="00363D02">
        <w:rPr>
          <w:rFonts w:cstheme="minorHAnsi"/>
          <w:noProof/>
          <w:bdr w:val="single" w:sz="4" w:space="0" w:color="auto"/>
        </w:rPr>
        <w:drawing>
          <wp:inline distT="0" distB="0" distL="0" distR="0">
            <wp:extent cx="4564532" cy="2472078"/>
            <wp:effectExtent l="19050" t="0" r="7468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17" cy="24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0E2" w:rsidRDefault="002360E2" w:rsidP="0044733C">
      <w:pPr>
        <w:ind w:left="720"/>
        <w:rPr>
          <w:b/>
        </w:rPr>
      </w:pPr>
    </w:p>
    <w:p w:rsidR="002360E2" w:rsidRDefault="002360E2" w:rsidP="0044733C">
      <w:pPr>
        <w:ind w:left="720"/>
        <w:rPr>
          <w:b/>
        </w:rPr>
      </w:pPr>
    </w:p>
    <w:p w:rsidR="002360E2" w:rsidRDefault="002360E2" w:rsidP="0044733C">
      <w:pPr>
        <w:ind w:left="720"/>
        <w:rPr>
          <w:b/>
        </w:rPr>
      </w:pPr>
    </w:p>
    <w:p w:rsidR="002B6BEC" w:rsidRPr="004B01EF" w:rsidRDefault="002B6BEC" w:rsidP="001A6CCE">
      <w:pPr>
        <w:jc w:val="center"/>
        <w:rPr>
          <w:rFonts w:ascii="Times New Roman" w:hAnsi="Times New Roman" w:cs="Times New Roman"/>
          <w:color w:val="002060"/>
          <w:sz w:val="44"/>
          <w:szCs w:val="44"/>
          <w:u w:val="double"/>
        </w:rPr>
      </w:pPr>
      <w:r w:rsidRPr="004B01EF">
        <w:rPr>
          <w:rFonts w:ascii="Times New Roman" w:hAnsi="Times New Roman" w:cs="Times New Roman"/>
          <w:color w:val="002060"/>
          <w:sz w:val="44"/>
          <w:szCs w:val="44"/>
          <w:u w:val="double"/>
        </w:rPr>
        <w:t>JIRA Ticket Workflow</w:t>
      </w:r>
    </w:p>
    <w:p w:rsidR="00D706DA" w:rsidRDefault="00D706DA" w:rsidP="0044733C">
      <w:pPr>
        <w:ind w:left="720"/>
        <w:rPr>
          <w:rFonts w:cstheme="minorHAnsi"/>
        </w:rPr>
      </w:pPr>
    </w:p>
    <w:p w:rsidR="00DA1AFE" w:rsidRDefault="009361D5" w:rsidP="00AE1BF5">
      <w:pPr>
        <w:rPr>
          <w:rFonts w:cstheme="minorHAnsi"/>
        </w:rPr>
      </w:pPr>
      <w:r>
        <w:rPr>
          <w:rFonts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12.8pt;margin-top:164.25pt;width:0;height:11.8pt;flip:y;z-index:251664384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37" type="#_x0000_t32" style="position:absolute;margin-left:73.6pt;margin-top:164.25pt;width:0;height:11.8pt;flip:y;z-index:251666432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34" type="#_x0000_t32" style="position:absolute;margin-left:277.8pt;margin-top:213.15pt;width:16.1pt;height:0;flip:x;z-index:251663360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36" type="#_x0000_t32" style="position:absolute;margin-left:139.15pt;margin-top:213.15pt;width:16.15pt;height:0;flip:x;z-index:251665408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33" type="#_x0000_t32" style="position:absolute;margin-left:351.4pt;margin-top:164.25pt;width:0;height:11.8pt;z-index:251662336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32" type="#_x0000_t32" style="position:absolute;margin-left:351.4pt;margin-top:75.05pt;width:0;height:12.9pt;z-index:251661312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31" type="#_x0000_t32" style="position:absolute;margin-left:277.8pt;margin-top:43.4pt;width:16.1pt;height:.05pt;z-index:251660288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30" type="#_x0000_t32" style="position:absolute;margin-left:139.15pt;margin-top:43.35pt;width:16.15pt;height:0;flip:x;z-index:251659264" o:connectortype="straight">
            <v:stroke endarrow="block"/>
          </v:shape>
        </w:pict>
      </w:r>
      <w:r w:rsidR="003B3637">
        <w:rPr>
          <w:rFonts w:cstheme="minorHAnsi"/>
          <w:noProof/>
        </w:rPr>
        <w:drawing>
          <wp:inline distT="0" distB="0" distL="0" distR="0">
            <wp:extent cx="5486400" cy="3200400"/>
            <wp:effectExtent l="0" t="57150" r="0" b="7620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5A6672" w:rsidRDefault="005A6672" w:rsidP="00AE1BF5">
      <w:pPr>
        <w:rPr>
          <w:rFonts w:cstheme="minorHAnsi"/>
        </w:rPr>
      </w:pPr>
    </w:p>
    <w:p w:rsidR="005A6672" w:rsidRDefault="005A6672" w:rsidP="00AE1BF5">
      <w:pPr>
        <w:rPr>
          <w:rFonts w:cstheme="minorHAnsi"/>
        </w:rPr>
      </w:pPr>
    </w:p>
    <w:p w:rsidR="006A753C" w:rsidRDefault="009167A1" w:rsidP="00C42D2F">
      <w:pPr>
        <w:rPr>
          <w:rFonts w:cstheme="minorHAnsi"/>
        </w:rPr>
      </w:pPr>
      <w:r w:rsidRPr="005770BD">
        <w:rPr>
          <w:rFonts w:cstheme="minorHAnsi"/>
          <w:noProof/>
          <w:bdr w:val="single" w:sz="4" w:space="0" w:color="auto" w:shadow="1"/>
        </w:rPr>
        <w:drawing>
          <wp:inline distT="0" distB="0" distL="0" distR="0">
            <wp:extent cx="5273402" cy="2847975"/>
            <wp:effectExtent l="19050" t="0" r="3448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02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753C" w:rsidSect="004C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2AD4"/>
    <w:multiLevelType w:val="hybridMultilevel"/>
    <w:tmpl w:val="D6200D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81505F"/>
    <w:multiLevelType w:val="hybridMultilevel"/>
    <w:tmpl w:val="3118D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752500"/>
    <w:multiLevelType w:val="hybridMultilevel"/>
    <w:tmpl w:val="64A2E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576998"/>
    <w:multiLevelType w:val="hybridMultilevel"/>
    <w:tmpl w:val="930E1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263442"/>
    <w:multiLevelType w:val="multilevel"/>
    <w:tmpl w:val="25E8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33768"/>
    <w:multiLevelType w:val="hybridMultilevel"/>
    <w:tmpl w:val="AB149C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9F22AB"/>
    <w:multiLevelType w:val="hybridMultilevel"/>
    <w:tmpl w:val="554CD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D36A07"/>
    <w:multiLevelType w:val="multilevel"/>
    <w:tmpl w:val="CDEC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322111"/>
    <w:multiLevelType w:val="hybridMultilevel"/>
    <w:tmpl w:val="A8E4B648"/>
    <w:lvl w:ilvl="0" w:tplc="4572B79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5762726"/>
    <w:multiLevelType w:val="hybridMultilevel"/>
    <w:tmpl w:val="2AD0CB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A10F02"/>
    <w:multiLevelType w:val="hybridMultilevel"/>
    <w:tmpl w:val="F320A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A1896"/>
    <w:multiLevelType w:val="hybridMultilevel"/>
    <w:tmpl w:val="F19CAF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63FDF"/>
    <w:multiLevelType w:val="hybridMultilevel"/>
    <w:tmpl w:val="158C2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7971CA"/>
    <w:multiLevelType w:val="hybridMultilevel"/>
    <w:tmpl w:val="60921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F7E0A3C"/>
    <w:multiLevelType w:val="hybridMultilevel"/>
    <w:tmpl w:val="58EA5E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933682"/>
    <w:multiLevelType w:val="multilevel"/>
    <w:tmpl w:val="B5BE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30E4F"/>
    <w:multiLevelType w:val="hybridMultilevel"/>
    <w:tmpl w:val="3B06D5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3D0214"/>
    <w:multiLevelType w:val="hybridMultilevel"/>
    <w:tmpl w:val="E2F691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18B4ED1"/>
    <w:multiLevelType w:val="multilevel"/>
    <w:tmpl w:val="F2C4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4F4261"/>
    <w:multiLevelType w:val="hybridMultilevel"/>
    <w:tmpl w:val="A5BE0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60F00"/>
    <w:multiLevelType w:val="multilevel"/>
    <w:tmpl w:val="47AA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2377E5"/>
    <w:multiLevelType w:val="hybridMultilevel"/>
    <w:tmpl w:val="CEF4E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E5124E"/>
    <w:multiLevelType w:val="hybridMultilevel"/>
    <w:tmpl w:val="DAC657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378188A"/>
    <w:multiLevelType w:val="hybridMultilevel"/>
    <w:tmpl w:val="1D6E5B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6"/>
  </w:num>
  <w:num w:numId="4">
    <w:abstractNumId w:val="1"/>
  </w:num>
  <w:num w:numId="5">
    <w:abstractNumId w:val="21"/>
  </w:num>
  <w:num w:numId="6">
    <w:abstractNumId w:val="15"/>
  </w:num>
  <w:num w:numId="7">
    <w:abstractNumId w:val="4"/>
  </w:num>
  <w:num w:numId="8">
    <w:abstractNumId w:val="18"/>
  </w:num>
  <w:num w:numId="9">
    <w:abstractNumId w:val="20"/>
  </w:num>
  <w:num w:numId="10">
    <w:abstractNumId w:val="2"/>
  </w:num>
  <w:num w:numId="11">
    <w:abstractNumId w:val="9"/>
  </w:num>
  <w:num w:numId="12">
    <w:abstractNumId w:val="7"/>
  </w:num>
  <w:num w:numId="13">
    <w:abstractNumId w:val="3"/>
  </w:num>
  <w:num w:numId="14">
    <w:abstractNumId w:val="14"/>
  </w:num>
  <w:num w:numId="15">
    <w:abstractNumId w:val="0"/>
  </w:num>
  <w:num w:numId="16">
    <w:abstractNumId w:val="11"/>
  </w:num>
  <w:num w:numId="17">
    <w:abstractNumId w:val="10"/>
  </w:num>
  <w:num w:numId="18">
    <w:abstractNumId w:val="16"/>
  </w:num>
  <w:num w:numId="19">
    <w:abstractNumId w:val="23"/>
  </w:num>
  <w:num w:numId="20">
    <w:abstractNumId w:val="17"/>
  </w:num>
  <w:num w:numId="21">
    <w:abstractNumId w:val="5"/>
  </w:num>
  <w:num w:numId="22">
    <w:abstractNumId w:val="8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3B5B"/>
    <w:rsid w:val="00004475"/>
    <w:rsid w:val="00014269"/>
    <w:rsid w:val="0006155B"/>
    <w:rsid w:val="0007751B"/>
    <w:rsid w:val="000C538C"/>
    <w:rsid w:val="000D301B"/>
    <w:rsid w:val="000D4852"/>
    <w:rsid w:val="000E0C88"/>
    <w:rsid w:val="000F285A"/>
    <w:rsid w:val="000F351D"/>
    <w:rsid w:val="001001B8"/>
    <w:rsid w:val="001147BD"/>
    <w:rsid w:val="0011489C"/>
    <w:rsid w:val="0011661D"/>
    <w:rsid w:val="001176EF"/>
    <w:rsid w:val="001243B3"/>
    <w:rsid w:val="00136DEF"/>
    <w:rsid w:val="00136E7A"/>
    <w:rsid w:val="0015116E"/>
    <w:rsid w:val="00154550"/>
    <w:rsid w:val="00154ED5"/>
    <w:rsid w:val="00166B02"/>
    <w:rsid w:val="00181624"/>
    <w:rsid w:val="00186FC5"/>
    <w:rsid w:val="0019345A"/>
    <w:rsid w:val="00194589"/>
    <w:rsid w:val="001A5D22"/>
    <w:rsid w:val="001A6CCE"/>
    <w:rsid w:val="001E2A2A"/>
    <w:rsid w:val="001E6F31"/>
    <w:rsid w:val="0020525D"/>
    <w:rsid w:val="0022362D"/>
    <w:rsid w:val="002308FB"/>
    <w:rsid w:val="00232965"/>
    <w:rsid w:val="00235F61"/>
    <w:rsid w:val="002360E2"/>
    <w:rsid w:val="002377D4"/>
    <w:rsid w:val="00242D46"/>
    <w:rsid w:val="00246677"/>
    <w:rsid w:val="002474C9"/>
    <w:rsid w:val="00255605"/>
    <w:rsid w:val="00256491"/>
    <w:rsid w:val="002673E1"/>
    <w:rsid w:val="00276FBE"/>
    <w:rsid w:val="00277260"/>
    <w:rsid w:val="00277906"/>
    <w:rsid w:val="00283869"/>
    <w:rsid w:val="002838B8"/>
    <w:rsid w:val="00296849"/>
    <w:rsid w:val="002A3DDF"/>
    <w:rsid w:val="002B0961"/>
    <w:rsid w:val="002B6BEC"/>
    <w:rsid w:val="002B6EB1"/>
    <w:rsid w:val="002B7CCB"/>
    <w:rsid w:val="002C4187"/>
    <w:rsid w:val="002D1C32"/>
    <w:rsid w:val="002E1514"/>
    <w:rsid w:val="002E7342"/>
    <w:rsid w:val="002F379E"/>
    <w:rsid w:val="0030068D"/>
    <w:rsid w:val="00302EC3"/>
    <w:rsid w:val="0030310A"/>
    <w:rsid w:val="003046CF"/>
    <w:rsid w:val="003052DF"/>
    <w:rsid w:val="00316618"/>
    <w:rsid w:val="00316CE5"/>
    <w:rsid w:val="003200EE"/>
    <w:rsid w:val="003214C2"/>
    <w:rsid w:val="0033074A"/>
    <w:rsid w:val="00333199"/>
    <w:rsid w:val="00340A57"/>
    <w:rsid w:val="00341825"/>
    <w:rsid w:val="003451EC"/>
    <w:rsid w:val="00347405"/>
    <w:rsid w:val="00363D02"/>
    <w:rsid w:val="00366CD1"/>
    <w:rsid w:val="00387226"/>
    <w:rsid w:val="0039773D"/>
    <w:rsid w:val="003A5075"/>
    <w:rsid w:val="003A65D3"/>
    <w:rsid w:val="003A778C"/>
    <w:rsid w:val="003B0D20"/>
    <w:rsid w:val="003B3637"/>
    <w:rsid w:val="003B6B72"/>
    <w:rsid w:val="003C2938"/>
    <w:rsid w:val="003C2C5C"/>
    <w:rsid w:val="003C7037"/>
    <w:rsid w:val="003C768E"/>
    <w:rsid w:val="003E3075"/>
    <w:rsid w:val="003E384F"/>
    <w:rsid w:val="003F27DA"/>
    <w:rsid w:val="004130B0"/>
    <w:rsid w:val="00444EBF"/>
    <w:rsid w:val="0044733C"/>
    <w:rsid w:val="00460421"/>
    <w:rsid w:val="0046390C"/>
    <w:rsid w:val="0047413C"/>
    <w:rsid w:val="004B01EF"/>
    <w:rsid w:val="004B18E9"/>
    <w:rsid w:val="004C103F"/>
    <w:rsid w:val="004C6F77"/>
    <w:rsid w:val="004C71E6"/>
    <w:rsid w:val="004D3C60"/>
    <w:rsid w:val="00503D06"/>
    <w:rsid w:val="00503DC4"/>
    <w:rsid w:val="005113CD"/>
    <w:rsid w:val="00541932"/>
    <w:rsid w:val="00541E98"/>
    <w:rsid w:val="00542035"/>
    <w:rsid w:val="00545F27"/>
    <w:rsid w:val="0055419A"/>
    <w:rsid w:val="00567DCE"/>
    <w:rsid w:val="0057005C"/>
    <w:rsid w:val="005770BD"/>
    <w:rsid w:val="00582142"/>
    <w:rsid w:val="0058270E"/>
    <w:rsid w:val="0059656E"/>
    <w:rsid w:val="005A6672"/>
    <w:rsid w:val="005B5E56"/>
    <w:rsid w:val="005B6F65"/>
    <w:rsid w:val="005D4D4B"/>
    <w:rsid w:val="005D5F88"/>
    <w:rsid w:val="005E1541"/>
    <w:rsid w:val="005E553F"/>
    <w:rsid w:val="005E643D"/>
    <w:rsid w:val="005E69D4"/>
    <w:rsid w:val="0061257A"/>
    <w:rsid w:val="0061387D"/>
    <w:rsid w:val="00615555"/>
    <w:rsid w:val="006203BC"/>
    <w:rsid w:val="0062113A"/>
    <w:rsid w:val="00635AB5"/>
    <w:rsid w:val="00643D1D"/>
    <w:rsid w:val="0064710F"/>
    <w:rsid w:val="00651C62"/>
    <w:rsid w:val="00652902"/>
    <w:rsid w:val="00657C02"/>
    <w:rsid w:val="00662B38"/>
    <w:rsid w:val="00673640"/>
    <w:rsid w:val="00676672"/>
    <w:rsid w:val="006858B1"/>
    <w:rsid w:val="006871F6"/>
    <w:rsid w:val="0069196C"/>
    <w:rsid w:val="006A753C"/>
    <w:rsid w:val="006B6521"/>
    <w:rsid w:val="006D36E7"/>
    <w:rsid w:val="006D52DA"/>
    <w:rsid w:val="006E2A05"/>
    <w:rsid w:val="006E59FB"/>
    <w:rsid w:val="006F224F"/>
    <w:rsid w:val="00700F17"/>
    <w:rsid w:val="0070784D"/>
    <w:rsid w:val="00732502"/>
    <w:rsid w:val="0074112D"/>
    <w:rsid w:val="00765604"/>
    <w:rsid w:val="007673A9"/>
    <w:rsid w:val="0077394E"/>
    <w:rsid w:val="00775CC8"/>
    <w:rsid w:val="007765BC"/>
    <w:rsid w:val="007A58A6"/>
    <w:rsid w:val="007B34B6"/>
    <w:rsid w:val="007B57BB"/>
    <w:rsid w:val="007C7580"/>
    <w:rsid w:val="007C7B7F"/>
    <w:rsid w:val="007D19DD"/>
    <w:rsid w:val="007D5882"/>
    <w:rsid w:val="007E3E3D"/>
    <w:rsid w:val="007F27F0"/>
    <w:rsid w:val="007F4AA9"/>
    <w:rsid w:val="00833D4F"/>
    <w:rsid w:val="00843914"/>
    <w:rsid w:val="00865337"/>
    <w:rsid w:val="00877F50"/>
    <w:rsid w:val="008A7676"/>
    <w:rsid w:val="008B5C4C"/>
    <w:rsid w:val="008B7C62"/>
    <w:rsid w:val="008C76C4"/>
    <w:rsid w:val="008D25AC"/>
    <w:rsid w:val="008D6C74"/>
    <w:rsid w:val="008E735B"/>
    <w:rsid w:val="008F52DE"/>
    <w:rsid w:val="00901E04"/>
    <w:rsid w:val="009031EB"/>
    <w:rsid w:val="009046F1"/>
    <w:rsid w:val="00907114"/>
    <w:rsid w:val="009167A1"/>
    <w:rsid w:val="009238AC"/>
    <w:rsid w:val="0092456E"/>
    <w:rsid w:val="00926B43"/>
    <w:rsid w:val="009361D5"/>
    <w:rsid w:val="00963CAF"/>
    <w:rsid w:val="00974FDA"/>
    <w:rsid w:val="00982FC7"/>
    <w:rsid w:val="009C5B88"/>
    <w:rsid w:val="009D5228"/>
    <w:rsid w:val="009D7CD6"/>
    <w:rsid w:val="009E713E"/>
    <w:rsid w:val="009F502F"/>
    <w:rsid w:val="00A10C67"/>
    <w:rsid w:val="00A30F3A"/>
    <w:rsid w:val="00A63A96"/>
    <w:rsid w:val="00A73773"/>
    <w:rsid w:val="00AE010A"/>
    <w:rsid w:val="00AE1BF5"/>
    <w:rsid w:val="00AE2668"/>
    <w:rsid w:val="00AF04BB"/>
    <w:rsid w:val="00B154DC"/>
    <w:rsid w:val="00B201BD"/>
    <w:rsid w:val="00B25DF8"/>
    <w:rsid w:val="00B335C9"/>
    <w:rsid w:val="00B53EBC"/>
    <w:rsid w:val="00B5450D"/>
    <w:rsid w:val="00B90175"/>
    <w:rsid w:val="00B9533F"/>
    <w:rsid w:val="00B95EDF"/>
    <w:rsid w:val="00B97D87"/>
    <w:rsid w:val="00BA78B8"/>
    <w:rsid w:val="00BC4817"/>
    <w:rsid w:val="00BC7900"/>
    <w:rsid w:val="00BF7333"/>
    <w:rsid w:val="00C277D3"/>
    <w:rsid w:val="00C31234"/>
    <w:rsid w:val="00C42D2F"/>
    <w:rsid w:val="00C43F7F"/>
    <w:rsid w:val="00C45C2F"/>
    <w:rsid w:val="00C505F2"/>
    <w:rsid w:val="00C570C6"/>
    <w:rsid w:val="00C73B60"/>
    <w:rsid w:val="00C96BF3"/>
    <w:rsid w:val="00CB3DE0"/>
    <w:rsid w:val="00CB5C8F"/>
    <w:rsid w:val="00CD712A"/>
    <w:rsid w:val="00D03B5B"/>
    <w:rsid w:val="00D12B7B"/>
    <w:rsid w:val="00D45ACC"/>
    <w:rsid w:val="00D514A4"/>
    <w:rsid w:val="00D62862"/>
    <w:rsid w:val="00D706DA"/>
    <w:rsid w:val="00D7070E"/>
    <w:rsid w:val="00D70FEE"/>
    <w:rsid w:val="00D71460"/>
    <w:rsid w:val="00D92FDB"/>
    <w:rsid w:val="00D95FFF"/>
    <w:rsid w:val="00DA1AFE"/>
    <w:rsid w:val="00DA5F3B"/>
    <w:rsid w:val="00DA619B"/>
    <w:rsid w:val="00DB77AF"/>
    <w:rsid w:val="00DC0B5B"/>
    <w:rsid w:val="00DC3ED6"/>
    <w:rsid w:val="00DC4CD2"/>
    <w:rsid w:val="00DC7162"/>
    <w:rsid w:val="00DE0479"/>
    <w:rsid w:val="00E047E6"/>
    <w:rsid w:val="00E04B49"/>
    <w:rsid w:val="00E05D88"/>
    <w:rsid w:val="00E2106E"/>
    <w:rsid w:val="00E30005"/>
    <w:rsid w:val="00E31065"/>
    <w:rsid w:val="00E312F0"/>
    <w:rsid w:val="00E36EC7"/>
    <w:rsid w:val="00E601A7"/>
    <w:rsid w:val="00E60E4C"/>
    <w:rsid w:val="00E616B2"/>
    <w:rsid w:val="00E655C8"/>
    <w:rsid w:val="00E67B4B"/>
    <w:rsid w:val="00E70A5A"/>
    <w:rsid w:val="00E81F1A"/>
    <w:rsid w:val="00E94E3B"/>
    <w:rsid w:val="00EA286B"/>
    <w:rsid w:val="00EA76F4"/>
    <w:rsid w:val="00EB18A7"/>
    <w:rsid w:val="00EC74CF"/>
    <w:rsid w:val="00EE10A0"/>
    <w:rsid w:val="00EF0947"/>
    <w:rsid w:val="00EF18CF"/>
    <w:rsid w:val="00F03829"/>
    <w:rsid w:val="00F13190"/>
    <w:rsid w:val="00F32FB9"/>
    <w:rsid w:val="00F33BEB"/>
    <w:rsid w:val="00F442D6"/>
    <w:rsid w:val="00F52861"/>
    <w:rsid w:val="00F55D42"/>
    <w:rsid w:val="00F67599"/>
    <w:rsid w:val="00F84702"/>
    <w:rsid w:val="00F92D77"/>
    <w:rsid w:val="00FA7FAC"/>
    <w:rsid w:val="00FB79B8"/>
    <w:rsid w:val="00FC11BD"/>
    <w:rsid w:val="00FC7291"/>
    <w:rsid w:val="00FD1E86"/>
    <w:rsid w:val="00FD607D"/>
    <w:rsid w:val="00FF06AA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allout" idref="#_x0000_s1042"/>
        <o:r id="V:Rule2" type="callout" idref="#_x0000_s1040"/>
        <o:r id="V:Rule3" type="callout" idref="#_x0000_s1039"/>
        <o:r id="V:Rule4" type="callout" idref="#_x0000_s1041"/>
        <o:r id="V:Rule5" type="connector" idref="#_x0000_s1033"/>
        <o:r id="V:Rule6" type="connector" idref="#_x0000_s1030"/>
        <o:r id="V:Rule7" type="connector" idref="#_x0000_s1034"/>
        <o:r id="V:Rule8" type="connector" idref="#_x0000_s1037"/>
        <o:r id="V:Rule9" type="connector" idref="#_x0000_s1035"/>
        <o:r id="V:Rule10" type="connector" idref="#_x0000_s1031"/>
        <o:r id="V:Rule11" type="connector" idref="#_x0000_s1032"/>
        <o:r id="V:Rule12" type="connector" idref="#_x0000_s1036"/>
      </o:rules>
    </o:shapelayout>
  </w:shapeDefaults>
  <w:decimalSymbol w:val="."/>
  <w:listSeparator w:val=","/>
  <w15:docId w15:val="{F28A9032-B764-4678-8655-1E25D7DF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1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74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733C"/>
    <w:rPr>
      <w:b/>
      <w:bCs/>
    </w:rPr>
  </w:style>
  <w:style w:type="character" w:customStyle="1" w:styleId="dialog2-content">
    <w:name w:val="dialog2-content"/>
    <w:basedOn w:val="DefaultParagraphFont"/>
    <w:rsid w:val="006F224F"/>
  </w:style>
  <w:style w:type="character" w:customStyle="1" w:styleId="apple-converted-space">
    <w:name w:val="apple-converted-space"/>
    <w:basedOn w:val="DefaultParagraphFont"/>
    <w:rsid w:val="00AE010A"/>
  </w:style>
  <w:style w:type="character" w:customStyle="1" w:styleId="confluence-link">
    <w:name w:val="confluence-link"/>
    <w:basedOn w:val="DefaultParagraphFont"/>
    <w:rsid w:val="00340A57"/>
  </w:style>
  <w:style w:type="character" w:styleId="Hyperlink">
    <w:name w:val="Hyperlink"/>
    <w:basedOn w:val="DefaultParagraphFont"/>
    <w:uiPriority w:val="99"/>
    <w:semiHidden/>
    <w:unhideWhenUsed/>
    <w:rsid w:val="003B0D2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D5F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F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A7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E1B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Reference">
    <w:name w:val="Subtle Reference"/>
    <w:basedOn w:val="DefaultParagraphFont"/>
    <w:uiPriority w:val="31"/>
    <w:qFormat/>
    <w:rsid w:val="002B6EB1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5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73232">
                              <w:marLeft w:val="0"/>
                              <w:marRight w:val="0"/>
                              <w:marTop w:val="107"/>
                              <w:marBottom w:val="107"/>
                              <w:divBdr>
                                <w:top w:val="single" w:sz="4" w:space="8" w:color="BBBBBB"/>
                                <w:left w:val="single" w:sz="4" w:space="8" w:color="BBBBBB"/>
                                <w:bottom w:val="single" w:sz="4" w:space="8" w:color="BBBBBB"/>
                                <w:right w:val="single" w:sz="4" w:space="8" w:color="BBBBBB"/>
                              </w:divBdr>
                              <w:divsChild>
                                <w:div w:id="186516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6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3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Data" Target="diagrams/data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hyperlink" Target="https://confluence.atlassian.com/jira064/what-is-an-issue-720416138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fluence.atlassian.com/jira064/what-is-a-project-720416135.html" TargetMode="Externa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96DECD-8899-4966-8B14-46D2E9BB8771}" type="doc">
      <dgm:prSet loTypeId="urn:microsoft.com/office/officeart/2005/8/layout/default" loCatId="list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7A18954E-AA00-4745-A710-A17EE9499DB3}">
      <dgm:prSet phldrT="[Text]"/>
      <dgm:spPr/>
      <dgm:t>
        <a:bodyPr/>
        <a:lstStyle/>
        <a:p>
          <a:r>
            <a:rPr lang="en-US"/>
            <a:t>Cancelled</a:t>
          </a:r>
        </a:p>
      </dgm:t>
    </dgm:pt>
    <dgm:pt modelId="{51C9C59D-E92C-421D-BF95-A3635BE130F0}" type="parTrans" cxnId="{00A44C54-248C-4029-8AD5-8078D31A5B37}">
      <dgm:prSet/>
      <dgm:spPr/>
      <dgm:t>
        <a:bodyPr/>
        <a:lstStyle/>
        <a:p>
          <a:endParaRPr lang="en-US"/>
        </a:p>
      </dgm:t>
    </dgm:pt>
    <dgm:pt modelId="{6F27755B-44AB-4654-B759-5544BB42DB5B}" type="sibTrans" cxnId="{00A44C54-248C-4029-8AD5-8078D31A5B37}">
      <dgm:prSet/>
      <dgm:spPr/>
      <dgm:t>
        <a:bodyPr/>
        <a:lstStyle/>
        <a:p>
          <a:endParaRPr lang="en-US"/>
        </a:p>
      </dgm:t>
    </dgm:pt>
    <dgm:pt modelId="{F193BF13-B4CD-4764-B192-0D70D4DA8EDF}">
      <dgm:prSet phldrT="[Text]"/>
      <dgm:spPr/>
      <dgm:t>
        <a:bodyPr/>
        <a:lstStyle/>
        <a:p>
          <a:r>
            <a:rPr lang="en-US"/>
            <a:t>Open</a:t>
          </a:r>
        </a:p>
      </dgm:t>
    </dgm:pt>
    <dgm:pt modelId="{0AF35CBB-80E9-4BF7-B992-35688AFF05E4}" type="parTrans" cxnId="{88685419-0CCD-4E43-A357-01C6BC5F7301}">
      <dgm:prSet/>
      <dgm:spPr/>
      <dgm:t>
        <a:bodyPr/>
        <a:lstStyle/>
        <a:p>
          <a:endParaRPr lang="en-US"/>
        </a:p>
      </dgm:t>
    </dgm:pt>
    <dgm:pt modelId="{9F0D026A-7963-40C7-99AA-41C2BC83E239}" type="sibTrans" cxnId="{88685419-0CCD-4E43-A357-01C6BC5F7301}">
      <dgm:prSet/>
      <dgm:spPr/>
      <dgm:t>
        <a:bodyPr/>
        <a:lstStyle/>
        <a:p>
          <a:endParaRPr lang="en-US"/>
        </a:p>
      </dgm:t>
    </dgm:pt>
    <dgm:pt modelId="{21F1B19F-B30B-4003-AC39-BD6B52FBACDB}">
      <dgm:prSet phldrT="[Text]"/>
      <dgm:spPr/>
      <dgm:t>
        <a:bodyPr/>
        <a:lstStyle/>
        <a:p>
          <a:r>
            <a:rPr lang="en-US"/>
            <a:t>In Progress</a:t>
          </a:r>
        </a:p>
      </dgm:t>
    </dgm:pt>
    <dgm:pt modelId="{03A88D4F-85BD-49AE-A478-03081C982E02}" type="parTrans" cxnId="{4FA9A777-B8D7-4D2D-BE47-37D85E4D6ACD}">
      <dgm:prSet/>
      <dgm:spPr/>
      <dgm:t>
        <a:bodyPr/>
        <a:lstStyle/>
        <a:p>
          <a:endParaRPr lang="en-US"/>
        </a:p>
      </dgm:t>
    </dgm:pt>
    <dgm:pt modelId="{8F463E7C-31B7-4E6E-AF3C-B9D8766A1E16}" type="sibTrans" cxnId="{4FA9A777-B8D7-4D2D-BE47-37D85E4D6ACD}">
      <dgm:prSet/>
      <dgm:spPr/>
      <dgm:t>
        <a:bodyPr/>
        <a:lstStyle/>
        <a:p>
          <a:endParaRPr lang="en-US"/>
        </a:p>
      </dgm:t>
    </dgm:pt>
    <dgm:pt modelId="{F6D39FAC-0DEA-4762-927F-60EDDD2AF74F}">
      <dgm:prSet phldrT="[Text]"/>
      <dgm:spPr/>
      <dgm:t>
        <a:bodyPr/>
        <a:lstStyle/>
        <a:p>
          <a:r>
            <a:rPr lang="en-US"/>
            <a:t>Done</a:t>
          </a:r>
        </a:p>
      </dgm:t>
    </dgm:pt>
    <dgm:pt modelId="{A0A779EC-C958-4AE9-AB38-5CE1BE90D3EB}" type="parTrans" cxnId="{82FDCD0F-363E-408D-B1BF-90F1E2EB8F07}">
      <dgm:prSet/>
      <dgm:spPr/>
      <dgm:t>
        <a:bodyPr/>
        <a:lstStyle/>
        <a:p>
          <a:endParaRPr lang="en-US"/>
        </a:p>
      </dgm:t>
    </dgm:pt>
    <dgm:pt modelId="{A5C02518-AB3E-4793-9660-BFEE926EB06B}" type="sibTrans" cxnId="{82FDCD0F-363E-408D-B1BF-90F1E2EB8F07}">
      <dgm:prSet/>
      <dgm:spPr/>
      <dgm:t>
        <a:bodyPr/>
        <a:lstStyle/>
        <a:p>
          <a:endParaRPr lang="en-US"/>
        </a:p>
      </dgm:t>
    </dgm:pt>
    <dgm:pt modelId="{CE16A4BD-8E48-4F34-A223-8942D4B2C673}">
      <dgm:prSet phldrT="[Text]"/>
      <dgm:spPr/>
      <dgm:t>
        <a:bodyPr/>
        <a:lstStyle/>
        <a:p>
          <a:r>
            <a:rPr lang="en-US"/>
            <a:t>Rejected</a:t>
          </a:r>
        </a:p>
      </dgm:t>
    </dgm:pt>
    <dgm:pt modelId="{38D22884-5ED1-430E-B677-3A25AFE8C7EE}" type="parTrans" cxnId="{49AE4B10-765F-4262-B6E9-0D507F172ACF}">
      <dgm:prSet/>
      <dgm:spPr/>
      <dgm:t>
        <a:bodyPr/>
        <a:lstStyle/>
        <a:p>
          <a:endParaRPr lang="en-US"/>
        </a:p>
      </dgm:t>
    </dgm:pt>
    <dgm:pt modelId="{F46C4785-EE92-4E85-ABD2-CF9260335227}" type="sibTrans" cxnId="{49AE4B10-765F-4262-B6E9-0D507F172ACF}">
      <dgm:prSet/>
      <dgm:spPr/>
      <dgm:t>
        <a:bodyPr/>
        <a:lstStyle/>
        <a:p>
          <a:endParaRPr lang="en-US"/>
        </a:p>
      </dgm:t>
    </dgm:pt>
    <dgm:pt modelId="{5607C74D-806B-4071-81B9-FF2E81FAABE8}">
      <dgm:prSet/>
      <dgm:spPr/>
      <dgm:t>
        <a:bodyPr/>
        <a:lstStyle/>
        <a:p>
          <a:r>
            <a:rPr lang="en-US"/>
            <a:t>Ready for Deployment</a:t>
          </a:r>
        </a:p>
      </dgm:t>
    </dgm:pt>
    <dgm:pt modelId="{6ED8E4F1-3A2F-4327-BD4E-049A7EB289CA}" type="parTrans" cxnId="{6C2B27E6-745A-48B6-B831-D16CFDB68918}">
      <dgm:prSet/>
      <dgm:spPr/>
      <dgm:t>
        <a:bodyPr/>
        <a:lstStyle/>
        <a:p>
          <a:endParaRPr lang="en-US"/>
        </a:p>
      </dgm:t>
    </dgm:pt>
    <dgm:pt modelId="{500A6BDC-19E3-44F5-963E-5760F0BD6BA5}" type="sibTrans" cxnId="{6C2B27E6-745A-48B6-B831-D16CFDB68918}">
      <dgm:prSet/>
      <dgm:spPr/>
      <dgm:t>
        <a:bodyPr/>
        <a:lstStyle/>
        <a:p>
          <a:endParaRPr lang="en-US"/>
        </a:p>
      </dgm:t>
    </dgm:pt>
    <dgm:pt modelId="{0066B349-B8B5-45FE-8B6D-F08BDEC84B1D}">
      <dgm:prSet/>
      <dgm:spPr/>
      <dgm:t>
        <a:bodyPr/>
        <a:lstStyle/>
        <a:p>
          <a:r>
            <a:rPr lang="en-US"/>
            <a:t>In Test</a:t>
          </a:r>
        </a:p>
      </dgm:t>
    </dgm:pt>
    <dgm:pt modelId="{C6EDE23A-5125-4931-AD55-156D87CC39A4}" type="parTrans" cxnId="{FA263DBE-53E1-4015-B732-433B41686563}">
      <dgm:prSet/>
      <dgm:spPr/>
      <dgm:t>
        <a:bodyPr/>
        <a:lstStyle/>
        <a:p>
          <a:endParaRPr lang="en-US"/>
        </a:p>
      </dgm:t>
    </dgm:pt>
    <dgm:pt modelId="{F9DBBBC4-89F0-4C76-97B1-E7FD17908EE2}" type="sibTrans" cxnId="{FA263DBE-53E1-4015-B732-433B41686563}">
      <dgm:prSet/>
      <dgm:spPr/>
      <dgm:t>
        <a:bodyPr/>
        <a:lstStyle/>
        <a:p>
          <a:endParaRPr lang="en-US"/>
        </a:p>
      </dgm:t>
    </dgm:pt>
    <dgm:pt modelId="{A0AFF388-4BBD-44A4-A737-101FB3E6D1AD}">
      <dgm:prSet/>
      <dgm:spPr/>
      <dgm:t>
        <a:bodyPr/>
        <a:lstStyle/>
        <a:p>
          <a:r>
            <a:rPr lang="en-US"/>
            <a:t>Approved</a:t>
          </a:r>
        </a:p>
      </dgm:t>
    </dgm:pt>
    <dgm:pt modelId="{CB2301CE-3D4F-46A9-A2F4-112E9C087036}" type="parTrans" cxnId="{FE60C18D-0F94-4A4D-A97E-813EEA0C3137}">
      <dgm:prSet/>
      <dgm:spPr/>
      <dgm:t>
        <a:bodyPr/>
        <a:lstStyle/>
        <a:p>
          <a:endParaRPr lang="en-US"/>
        </a:p>
      </dgm:t>
    </dgm:pt>
    <dgm:pt modelId="{A8D8C0D3-C517-4690-95E3-9D224A740417}" type="sibTrans" cxnId="{FE60C18D-0F94-4A4D-A97E-813EEA0C3137}">
      <dgm:prSet/>
      <dgm:spPr/>
      <dgm:t>
        <a:bodyPr/>
        <a:lstStyle/>
        <a:p>
          <a:endParaRPr lang="en-US"/>
        </a:p>
      </dgm:t>
    </dgm:pt>
    <dgm:pt modelId="{90DDD1F2-D258-4516-9A1B-9014A5567E2C}">
      <dgm:prSet/>
      <dgm:spPr/>
      <dgm:t>
        <a:bodyPr/>
        <a:lstStyle/>
        <a:p>
          <a:r>
            <a:rPr lang="en-US"/>
            <a:t>Under Review</a:t>
          </a:r>
        </a:p>
      </dgm:t>
    </dgm:pt>
    <dgm:pt modelId="{9CA7FF51-C306-4AE7-B045-753D48ADD78E}" type="parTrans" cxnId="{6AFC46E6-3A12-4083-B1F8-CE4D47EBB8CF}">
      <dgm:prSet/>
      <dgm:spPr/>
      <dgm:t>
        <a:bodyPr/>
        <a:lstStyle/>
        <a:p>
          <a:endParaRPr lang="en-US"/>
        </a:p>
      </dgm:t>
    </dgm:pt>
    <dgm:pt modelId="{0A253780-730B-46D1-A760-4E46DB93C67B}" type="sibTrans" cxnId="{6AFC46E6-3A12-4083-B1F8-CE4D47EBB8CF}">
      <dgm:prSet/>
      <dgm:spPr/>
      <dgm:t>
        <a:bodyPr/>
        <a:lstStyle/>
        <a:p>
          <a:endParaRPr lang="en-US"/>
        </a:p>
      </dgm:t>
    </dgm:pt>
    <dgm:pt modelId="{E66206ED-63D4-466E-9DF4-CDB19D2B8161}" type="pres">
      <dgm:prSet presAssocID="{1496DECD-8899-4966-8B14-46D2E9BB877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4C9C931-FE5E-4F53-A599-5C17B1FCFF28}" type="pres">
      <dgm:prSet presAssocID="{7A18954E-AA00-4745-A710-A17EE9499DB3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D530BE-83F1-4421-B7DC-FFE3313D97E0}" type="pres">
      <dgm:prSet presAssocID="{6F27755B-44AB-4654-B759-5544BB42DB5B}" presName="sibTrans" presStyleCnt="0"/>
      <dgm:spPr/>
      <dgm:t>
        <a:bodyPr/>
        <a:lstStyle/>
        <a:p>
          <a:endParaRPr lang="en-US"/>
        </a:p>
      </dgm:t>
    </dgm:pt>
    <dgm:pt modelId="{B082D1B6-FFE4-416A-86F4-6596FE6D2E4C}" type="pres">
      <dgm:prSet presAssocID="{F193BF13-B4CD-4764-B192-0D70D4DA8EDF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94EC5C-BC7E-4878-AA64-AF4C3F663B30}" type="pres">
      <dgm:prSet presAssocID="{9F0D026A-7963-40C7-99AA-41C2BC83E239}" presName="sibTrans" presStyleCnt="0"/>
      <dgm:spPr/>
      <dgm:t>
        <a:bodyPr/>
        <a:lstStyle/>
        <a:p>
          <a:endParaRPr lang="en-US"/>
        </a:p>
      </dgm:t>
    </dgm:pt>
    <dgm:pt modelId="{9299C62F-5F47-43A8-A5B6-F5E46A9BD0CA}" type="pres">
      <dgm:prSet presAssocID="{21F1B19F-B30B-4003-AC39-BD6B52FBACDB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FF4C38-3190-43E3-9E31-1CD6F95B7AF5}" type="pres">
      <dgm:prSet presAssocID="{8F463E7C-31B7-4E6E-AF3C-B9D8766A1E16}" presName="sibTrans" presStyleCnt="0"/>
      <dgm:spPr/>
      <dgm:t>
        <a:bodyPr/>
        <a:lstStyle/>
        <a:p>
          <a:endParaRPr lang="en-US"/>
        </a:p>
      </dgm:t>
    </dgm:pt>
    <dgm:pt modelId="{8F32869E-28E4-4F31-8E9A-42C96FF1BA10}" type="pres">
      <dgm:prSet presAssocID="{F6D39FAC-0DEA-4762-927F-60EDDD2AF74F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2E42BA6-9DB2-4A9C-9992-70567AF5EB30}" type="pres">
      <dgm:prSet presAssocID="{A5C02518-AB3E-4793-9660-BFEE926EB06B}" presName="sibTrans" presStyleCnt="0"/>
      <dgm:spPr/>
      <dgm:t>
        <a:bodyPr/>
        <a:lstStyle/>
        <a:p>
          <a:endParaRPr lang="en-US"/>
        </a:p>
      </dgm:t>
    </dgm:pt>
    <dgm:pt modelId="{2FD6E1B8-E96A-4CCD-A2A0-36D698825F60}" type="pres">
      <dgm:prSet presAssocID="{CE16A4BD-8E48-4F34-A223-8942D4B2C673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672F2A-1F79-473B-907E-F81E4686733C}" type="pres">
      <dgm:prSet presAssocID="{F46C4785-EE92-4E85-ABD2-CF9260335227}" presName="sibTrans" presStyleCnt="0"/>
      <dgm:spPr/>
      <dgm:t>
        <a:bodyPr/>
        <a:lstStyle/>
        <a:p>
          <a:endParaRPr lang="en-US"/>
        </a:p>
      </dgm:t>
    </dgm:pt>
    <dgm:pt modelId="{A990090E-66D6-4426-8EE9-8ECE2D3C05D3}" type="pres">
      <dgm:prSet presAssocID="{5607C74D-806B-4071-81B9-FF2E81FAABE8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19A9AD-5620-4A75-BE5B-104BAC5D2DE3}" type="pres">
      <dgm:prSet presAssocID="{500A6BDC-19E3-44F5-963E-5760F0BD6BA5}" presName="sibTrans" presStyleCnt="0"/>
      <dgm:spPr/>
      <dgm:t>
        <a:bodyPr/>
        <a:lstStyle/>
        <a:p>
          <a:endParaRPr lang="en-US"/>
        </a:p>
      </dgm:t>
    </dgm:pt>
    <dgm:pt modelId="{2D54BEB3-2642-4ED8-8C45-AB8941646ED3}" type="pres">
      <dgm:prSet presAssocID="{A0AFF388-4BBD-44A4-A737-101FB3E6D1AD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C5347E-D1D1-4D6E-B4E4-B3407555D7F1}" type="pres">
      <dgm:prSet presAssocID="{A8D8C0D3-C517-4690-95E3-9D224A740417}" presName="sibTrans" presStyleCnt="0"/>
      <dgm:spPr/>
      <dgm:t>
        <a:bodyPr/>
        <a:lstStyle/>
        <a:p>
          <a:endParaRPr lang="en-US"/>
        </a:p>
      </dgm:t>
    </dgm:pt>
    <dgm:pt modelId="{C1FB7665-B58C-4A07-87D6-E1CC521FFE10}" type="pres">
      <dgm:prSet presAssocID="{90DDD1F2-D258-4516-9A1B-9014A5567E2C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271027-EF80-46A5-AC16-49E83FDACA1A}" type="pres">
      <dgm:prSet presAssocID="{0A253780-730B-46D1-A760-4E46DB93C67B}" presName="sibTrans" presStyleCnt="0"/>
      <dgm:spPr/>
      <dgm:t>
        <a:bodyPr/>
        <a:lstStyle/>
        <a:p>
          <a:endParaRPr lang="en-US"/>
        </a:p>
      </dgm:t>
    </dgm:pt>
    <dgm:pt modelId="{21E310E8-1B20-4FB9-8587-57838933B90B}" type="pres">
      <dgm:prSet presAssocID="{0066B349-B8B5-45FE-8B6D-F08BDEC84B1D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3556BF9-DACD-42A5-A0CB-1D791624C3C8}" type="presOf" srcId="{5607C74D-806B-4071-81B9-FF2E81FAABE8}" destId="{A990090E-66D6-4426-8EE9-8ECE2D3C05D3}" srcOrd="0" destOrd="0" presId="urn:microsoft.com/office/officeart/2005/8/layout/default"/>
    <dgm:cxn modelId="{82FDCD0F-363E-408D-B1BF-90F1E2EB8F07}" srcId="{1496DECD-8899-4966-8B14-46D2E9BB8771}" destId="{F6D39FAC-0DEA-4762-927F-60EDDD2AF74F}" srcOrd="3" destOrd="0" parTransId="{A0A779EC-C958-4AE9-AB38-5CE1BE90D3EB}" sibTransId="{A5C02518-AB3E-4793-9660-BFEE926EB06B}"/>
    <dgm:cxn modelId="{ADFE2FEA-DF41-49DF-9A2E-E91B2FB5DCE3}" type="presOf" srcId="{21F1B19F-B30B-4003-AC39-BD6B52FBACDB}" destId="{9299C62F-5F47-43A8-A5B6-F5E46A9BD0CA}" srcOrd="0" destOrd="0" presId="urn:microsoft.com/office/officeart/2005/8/layout/default"/>
    <dgm:cxn modelId="{7F70B915-8F0A-4533-8850-43CFE12D1C2E}" type="presOf" srcId="{90DDD1F2-D258-4516-9A1B-9014A5567E2C}" destId="{C1FB7665-B58C-4A07-87D6-E1CC521FFE10}" srcOrd="0" destOrd="0" presId="urn:microsoft.com/office/officeart/2005/8/layout/default"/>
    <dgm:cxn modelId="{00A44C54-248C-4029-8AD5-8078D31A5B37}" srcId="{1496DECD-8899-4966-8B14-46D2E9BB8771}" destId="{7A18954E-AA00-4745-A710-A17EE9499DB3}" srcOrd="0" destOrd="0" parTransId="{51C9C59D-E92C-421D-BF95-A3635BE130F0}" sibTransId="{6F27755B-44AB-4654-B759-5544BB42DB5B}"/>
    <dgm:cxn modelId="{49AE4B10-765F-4262-B6E9-0D507F172ACF}" srcId="{1496DECD-8899-4966-8B14-46D2E9BB8771}" destId="{CE16A4BD-8E48-4F34-A223-8942D4B2C673}" srcOrd="4" destOrd="0" parTransId="{38D22884-5ED1-430E-B677-3A25AFE8C7EE}" sibTransId="{F46C4785-EE92-4E85-ABD2-CF9260335227}"/>
    <dgm:cxn modelId="{F7E59B0D-778C-4341-B308-638607DF97C2}" type="presOf" srcId="{F6D39FAC-0DEA-4762-927F-60EDDD2AF74F}" destId="{8F32869E-28E4-4F31-8E9A-42C96FF1BA10}" srcOrd="0" destOrd="0" presId="urn:microsoft.com/office/officeart/2005/8/layout/default"/>
    <dgm:cxn modelId="{88685419-0CCD-4E43-A357-01C6BC5F7301}" srcId="{1496DECD-8899-4966-8B14-46D2E9BB8771}" destId="{F193BF13-B4CD-4764-B192-0D70D4DA8EDF}" srcOrd="1" destOrd="0" parTransId="{0AF35CBB-80E9-4BF7-B992-35688AFF05E4}" sibTransId="{9F0D026A-7963-40C7-99AA-41C2BC83E239}"/>
    <dgm:cxn modelId="{4FA9A777-B8D7-4D2D-BE47-37D85E4D6ACD}" srcId="{1496DECD-8899-4966-8B14-46D2E9BB8771}" destId="{21F1B19F-B30B-4003-AC39-BD6B52FBACDB}" srcOrd="2" destOrd="0" parTransId="{03A88D4F-85BD-49AE-A478-03081C982E02}" sibTransId="{8F463E7C-31B7-4E6E-AF3C-B9D8766A1E16}"/>
    <dgm:cxn modelId="{6AFC46E6-3A12-4083-B1F8-CE4D47EBB8CF}" srcId="{1496DECD-8899-4966-8B14-46D2E9BB8771}" destId="{90DDD1F2-D258-4516-9A1B-9014A5567E2C}" srcOrd="7" destOrd="0" parTransId="{9CA7FF51-C306-4AE7-B045-753D48ADD78E}" sibTransId="{0A253780-730B-46D1-A760-4E46DB93C67B}"/>
    <dgm:cxn modelId="{FA263DBE-53E1-4015-B732-433B41686563}" srcId="{1496DECD-8899-4966-8B14-46D2E9BB8771}" destId="{0066B349-B8B5-45FE-8B6D-F08BDEC84B1D}" srcOrd="8" destOrd="0" parTransId="{C6EDE23A-5125-4931-AD55-156D87CC39A4}" sibTransId="{F9DBBBC4-89F0-4C76-97B1-E7FD17908EE2}"/>
    <dgm:cxn modelId="{257170D0-274E-4484-8FC5-E0F7449F4CE0}" type="presOf" srcId="{CE16A4BD-8E48-4F34-A223-8942D4B2C673}" destId="{2FD6E1B8-E96A-4CCD-A2A0-36D698825F60}" srcOrd="0" destOrd="0" presId="urn:microsoft.com/office/officeart/2005/8/layout/default"/>
    <dgm:cxn modelId="{FF63E2E1-D834-49D6-8D7F-BA8A91D6F6E7}" type="presOf" srcId="{7A18954E-AA00-4745-A710-A17EE9499DB3}" destId="{74C9C931-FE5E-4F53-A599-5C17B1FCFF28}" srcOrd="0" destOrd="0" presId="urn:microsoft.com/office/officeart/2005/8/layout/default"/>
    <dgm:cxn modelId="{76B5C5BF-E0A1-456C-BBA5-1125A8529B64}" type="presOf" srcId="{A0AFF388-4BBD-44A4-A737-101FB3E6D1AD}" destId="{2D54BEB3-2642-4ED8-8C45-AB8941646ED3}" srcOrd="0" destOrd="0" presId="urn:microsoft.com/office/officeart/2005/8/layout/default"/>
    <dgm:cxn modelId="{561A069F-B290-4F50-8EC3-77E0C761BB10}" type="presOf" srcId="{F193BF13-B4CD-4764-B192-0D70D4DA8EDF}" destId="{B082D1B6-FFE4-416A-86F4-6596FE6D2E4C}" srcOrd="0" destOrd="0" presId="urn:microsoft.com/office/officeart/2005/8/layout/default"/>
    <dgm:cxn modelId="{8B9D1297-6BA8-40F0-BDA7-CC4C01184753}" type="presOf" srcId="{1496DECD-8899-4966-8B14-46D2E9BB8771}" destId="{E66206ED-63D4-466E-9DF4-CDB19D2B8161}" srcOrd="0" destOrd="0" presId="urn:microsoft.com/office/officeart/2005/8/layout/default"/>
    <dgm:cxn modelId="{FE60C18D-0F94-4A4D-A97E-813EEA0C3137}" srcId="{1496DECD-8899-4966-8B14-46D2E9BB8771}" destId="{A0AFF388-4BBD-44A4-A737-101FB3E6D1AD}" srcOrd="6" destOrd="0" parTransId="{CB2301CE-3D4F-46A9-A2F4-112E9C087036}" sibTransId="{A8D8C0D3-C517-4690-95E3-9D224A740417}"/>
    <dgm:cxn modelId="{6C2B27E6-745A-48B6-B831-D16CFDB68918}" srcId="{1496DECD-8899-4966-8B14-46D2E9BB8771}" destId="{5607C74D-806B-4071-81B9-FF2E81FAABE8}" srcOrd="5" destOrd="0" parTransId="{6ED8E4F1-3A2F-4327-BD4E-049A7EB289CA}" sibTransId="{500A6BDC-19E3-44F5-963E-5760F0BD6BA5}"/>
    <dgm:cxn modelId="{CE7BFD17-0AF2-420B-B903-238BC8F8AD9B}" type="presOf" srcId="{0066B349-B8B5-45FE-8B6D-F08BDEC84B1D}" destId="{21E310E8-1B20-4FB9-8587-57838933B90B}" srcOrd="0" destOrd="0" presId="urn:microsoft.com/office/officeart/2005/8/layout/default"/>
    <dgm:cxn modelId="{7D3AC8FB-9F90-4E08-BA04-F8A00C248667}" type="presParOf" srcId="{E66206ED-63D4-466E-9DF4-CDB19D2B8161}" destId="{74C9C931-FE5E-4F53-A599-5C17B1FCFF28}" srcOrd="0" destOrd="0" presId="urn:microsoft.com/office/officeart/2005/8/layout/default"/>
    <dgm:cxn modelId="{364474B3-7682-4564-B115-E222A0DB733C}" type="presParOf" srcId="{E66206ED-63D4-466E-9DF4-CDB19D2B8161}" destId="{11D530BE-83F1-4421-B7DC-FFE3313D97E0}" srcOrd="1" destOrd="0" presId="urn:microsoft.com/office/officeart/2005/8/layout/default"/>
    <dgm:cxn modelId="{56FFB7D3-6136-460C-B920-12A16767351B}" type="presParOf" srcId="{E66206ED-63D4-466E-9DF4-CDB19D2B8161}" destId="{B082D1B6-FFE4-416A-86F4-6596FE6D2E4C}" srcOrd="2" destOrd="0" presId="urn:microsoft.com/office/officeart/2005/8/layout/default"/>
    <dgm:cxn modelId="{19E2C9ED-9DC9-44D9-835F-36D58D3EACD7}" type="presParOf" srcId="{E66206ED-63D4-466E-9DF4-CDB19D2B8161}" destId="{FB94EC5C-BC7E-4878-AA64-AF4C3F663B30}" srcOrd="3" destOrd="0" presId="urn:microsoft.com/office/officeart/2005/8/layout/default"/>
    <dgm:cxn modelId="{B454A433-3F6C-4F40-8CCB-3976C50E0255}" type="presParOf" srcId="{E66206ED-63D4-466E-9DF4-CDB19D2B8161}" destId="{9299C62F-5F47-43A8-A5B6-F5E46A9BD0CA}" srcOrd="4" destOrd="0" presId="urn:microsoft.com/office/officeart/2005/8/layout/default"/>
    <dgm:cxn modelId="{4DE02457-A9F1-4C16-BFBC-E3A0C4A4B72B}" type="presParOf" srcId="{E66206ED-63D4-466E-9DF4-CDB19D2B8161}" destId="{A1FF4C38-3190-43E3-9E31-1CD6F95B7AF5}" srcOrd="5" destOrd="0" presId="urn:microsoft.com/office/officeart/2005/8/layout/default"/>
    <dgm:cxn modelId="{0150ADA6-658C-4A6A-B9D7-6B8B3DA093AA}" type="presParOf" srcId="{E66206ED-63D4-466E-9DF4-CDB19D2B8161}" destId="{8F32869E-28E4-4F31-8E9A-42C96FF1BA10}" srcOrd="6" destOrd="0" presId="urn:microsoft.com/office/officeart/2005/8/layout/default"/>
    <dgm:cxn modelId="{2729411A-5EFB-4EA8-9530-3939B545B860}" type="presParOf" srcId="{E66206ED-63D4-466E-9DF4-CDB19D2B8161}" destId="{32E42BA6-9DB2-4A9C-9992-70567AF5EB30}" srcOrd="7" destOrd="0" presId="urn:microsoft.com/office/officeart/2005/8/layout/default"/>
    <dgm:cxn modelId="{F96B8594-D95A-42B6-AE03-C9FBEAE13AA9}" type="presParOf" srcId="{E66206ED-63D4-466E-9DF4-CDB19D2B8161}" destId="{2FD6E1B8-E96A-4CCD-A2A0-36D698825F60}" srcOrd="8" destOrd="0" presId="urn:microsoft.com/office/officeart/2005/8/layout/default"/>
    <dgm:cxn modelId="{9E0E67F2-3947-4972-9DCF-D101A3964641}" type="presParOf" srcId="{E66206ED-63D4-466E-9DF4-CDB19D2B8161}" destId="{E4672F2A-1F79-473B-907E-F81E4686733C}" srcOrd="9" destOrd="0" presId="urn:microsoft.com/office/officeart/2005/8/layout/default"/>
    <dgm:cxn modelId="{6E3FF373-0409-49C2-BD2A-A66C183DA0CC}" type="presParOf" srcId="{E66206ED-63D4-466E-9DF4-CDB19D2B8161}" destId="{A990090E-66D6-4426-8EE9-8ECE2D3C05D3}" srcOrd="10" destOrd="0" presId="urn:microsoft.com/office/officeart/2005/8/layout/default"/>
    <dgm:cxn modelId="{26E5D7E7-D4FD-49F9-81D7-F9ACD55AF5A4}" type="presParOf" srcId="{E66206ED-63D4-466E-9DF4-CDB19D2B8161}" destId="{4919A9AD-5620-4A75-BE5B-104BAC5D2DE3}" srcOrd="11" destOrd="0" presId="urn:microsoft.com/office/officeart/2005/8/layout/default"/>
    <dgm:cxn modelId="{1C68223A-173A-4BE1-92FC-F154DA8C4479}" type="presParOf" srcId="{E66206ED-63D4-466E-9DF4-CDB19D2B8161}" destId="{2D54BEB3-2642-4ED8-8C45-AB8941646ED3}" srcOrd="12" destOrd="0" presId="urn:microsoft.com/office/officeart/2005/8/layout/default"/>
    <dgm:cxn modelId="{14AC2508-D465-4BF2-8354-BAEA39B135D5}" type="presParOf" srcId="{E66206ED-63D4-466E-9DF4-CDB19D2B8161}" destId="{65C5347E-D1D1-4D6E-B4E4-B3407555D7F1}" srcOrd="13" destOrd="0" presId="urn:microsoft.com/office/officeart/2005/8/layout/default"/>
    <dgm:cxn modelId="{DF226CEA-BC24-4B9B-80BA-9267F591CC19}" type="presParOf" srcId="{E66206ED-63D4-466E-9DF4-CDB19D2B8161}" destId="{C1FB7665-B58C-4A07-87D6-E1CC521FFE10}" srcOrd="14" destOrd="0" presId="urn:microsoft.com/office/officeart/2005/8/layout/default"/>
    <dgm:cxn modelId="{EAE9F0A1-3A4C-4CF5-9312-892EC6962AEB}" type="presParOf" srcId="{E66206ED-63D4-466E-9DF4-CDB19D2B8161}" destId="{FC271027-EF80-46A5-AC16-49E83FDACA1A}" srcOrd="15" destOrd="0" presId="urn:microsoft.com/office/officeart/2005/8/layout/default"/>
    <dgm:cxn modelId="{9537F6FE-617E-45F4-A310-CDA5B25FB65A}" type="presParOf" srcId="{E66206ED-63D4-466E-9DF4-CDB19D2B8161}" destId="{21E310E8-1B20-4FB9-8587-57838933B90B}" srcOrd="1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C9C931-FE5E-4F53-A599-5C17B1FCFF28}">
      <dsp:nvSpPr>
        <dsp:cNvPr id="0" name=""/>
        <dsp:cNvSpPr/>
      </dsp:nvSpPr>
      <dsp:spPr>
        <a:xfrm>
          <a:off x="184308" y="892"/>
          <a:ext cx="1599307" cy="95958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Cancelled</a:t>
          </a:r>
        </a:p>
      </dsp:txBody>
      <dsp:txXfrm>
        <a:off x="184308" y="892"/>
        <a:ext cx="1599307" cy="959584"/>
      </dsp:txXfrm>
    </dsp:sp>
    <dsp:sp modelId="{B082D1B6-FFE4-416A-86F4-6596FE6D2E4C}">
      <dsp:nvSpPr>
        <dsp:cNvPr id="0" name=""/>
        <dsp:cNvSpPr/>
      </dsp:nvSpPr>
      <dsp:spPr>
        <a:xfrm>
          <a:off x="1943546" y="892"/>
          <a:ext cx="1599307" cy="95958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Open</a:t>
          </a:r>
        </a:p>
      </dsp:txBody>
      <dsp:txXfrm>
        <a:off x="1943546" y="892"/>
        <a:ext cx="1599307" cy="959584"/>
      </dsp:txXfrm>
    </dsp:sp>
    <dsp:sp modelId="{9299C62F-5F47-43A8-A5B6-F5E46A9BD0CA}">
      <dsp:nvSpPr>
        <dsp:cNvPr id="0" name=""/>
        <dsp:cNvSpPr/>
      </dsp:nvSpPr>
      <dsp:spPr>
        <a:xfrm>
          <a:off x="3702784" y="892"/>
          <a:ext cx="1599307" cy="95958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In Progress</a:t>
          </a:r>
        </a:p>
      </dsp:txBody>
      <dsp:txXfrm>
        <a:off x="3702784" y="892"/>
        <a:ext cx="1599307" cy="959584"/>
      </dsp:txXfrm>
    </dsp:sp>
    <dsp:sp modelId="{8F32869E-28E4-4F31-8E9A-42C96FF1BA10}">
      <dsp:nvSpPr>
        <dsp:cNvPr id="0" name=""/>
        <dsp:cNvSpPr/>
      </dsp:nvSpPr>
      <dsp:spPr>
        <a:xfrm>
          <a:off x="184308" y="1120407"/>
          <a:ext cx="1599307" cy="95958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Done</a:t>
          </a:r>
        </a:p>
      </dsp:txBody>
      <dsp:txXfrm>
        <a:off x="184308" y="1120407"/>
        <a:ext cx="1599307" cy="959584"/>
      </dsp:txXfrm>
    </dsp:sp>
    <dsp:sp modelId="{2FD6E1B8-E96A-4CCD-A2A0-36D698825F60}">
      <dsp:nvSpPr>
        <dsp:cNvPr id="0" name=""/>
        <dsp:cNvSpPr/>
      </dsp:nvSpPr>
      <dsp:spPr>
        <a:xfrm>
          <a:off x="1943546" y="1120407"/>
          <a:ext cx="1599307" cy="95958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Rejected</a:t>
          </a:r>
        </a:p>
      </dsp:txBody>
      <dsp:txXfrm>
        <a:off x="1943546" y="1120407"/>
        <a:ext cx="1599307" cy="959584"/>
      </dsp:txXfrm>
    </dsp:sp>
    <dsp:sp modelId="{A990090E-66D6-4426-8EE9-8ECE2D3C05D3}">
      <dsp:nvSpPr>
        <dsp:cNvPr id="0" name=""/>
        <dsp:cNvSpPr/>
      </dsp:nvSpPr>
      <dsp:spPr>
        <a:xfrm>
          <a:off x="3702784" y="1120407"/>
          <a:ext cx="1599307" cy="95958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Ready for Deployment</a:t>
          </a:r>
        </a:p>
      </dsp:txBody>
      <dsp:txXfrm>
        <a:off x="3702784" y="1120407"/>
        <a:ext cx="1599307" cy="959584"/>
      </dsp:txXfrm>
    </dsp:sp>
    <dsp:sp modelId="{2D54BEB3-2642-4ED8-8C45-AB8941646ED3}">
      <dsp:nvSpPr>
        <dsp:cNvPr id="0" name=""/>
        <dsp:cNvSpPr/>
      </dsp:nvSpPr>
      <dsp:spPr>
        <a:xfrm>
          <a:off x="184308" y="2239922"/>
          <a:ext cx="1599307" cy="95958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Approved</a:t>
          </a:r>
        </a:p>
      </dsp:txBody>
      <dsp:txXfrm>
        <a:off x="184308" y="2239922"/>
        <a:ext cx="1599307" cy="959584"/>
      </dsp:txXfrm>
    </dsp:sp>
    <dsp:sp modelId="{C1FB7665-B58C-4A07-87D6-E1CC521FFE10}">
      <dsp:nvSpPr>
        <dsp:cNvPr id="0" name=""/>
        <dsp:cNvSpPr/>
      </dsp:nvSpPr>
      <dsp:spPr>
        <a:xfrm>
          <a:off x="1943546" y="2239922"/>
          <a:ext cx="1599307" cy="95958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Under Review</a:t>
          </a:r>
        </a:p>
      </dsp:txBody>
      <dsp:txXfrm>
        <a:off x="1943546" y="2239922"/>
        <a:ext cx="1599307" cy="959584"/>
      </dsp:txXfrm>
    </dsp:sp>
    <dsp:sp modelId="{21E310E8-1B20-4FB9-8587-57838933B90B}">
      <dsp:nvSpPr>
        <dsp:cNvPr id="0" name=""/>
        <dsp:cNvSpPr/>
      </dsp:nvSpPr>
      <dsp:spPr>
        <a:xfrm>
          <a:off x="3702784" y="2239922"/>
          <a:ext cx="1599307" cy="95958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In Test</a:t>
          </a:r>
        </a:p>
      </dsp:txBody>
      <dsp:txXfrm>
        <a:off x="3702784" y="2239922"/>
        <a:ext cx="1599307" cy="9595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E195F-8ADF-4B3B-8196-B64878124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8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JIRA Work Flow</vt:lpstr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 Work Flow</dc:title>
  <dc:creator>Admin</dc:creator>
  <cp:lastModifiedBy>admin</cp:lastModifiedBy>
  <cp:revision>63</cp:revision>
  <dcterms:created xsi:type="dcterms:W3CDTF">2017-06-08T08:49:00Z</dcterms:created>
  <dcterms:modified xsi:type="dcterms:W3CDTF">2017-08-23T14:06:00Z</dcterms:modified>
</cp:coreProperties>
</file>