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6ACB69A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D7010">
              <w:rPr>
                <w:rFonts w:ascii="Arial" w:hAnsi="Arial"/>
                <w:b/>
                <w:sz w:val="20"/>
              </w:rPr>
              <w:t xml:space="preserve"> Zatric Nihad</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141CAF">
              <w:rPr>
                <w:rFonts w:ascii="Arial" w:hAnsi="Arial"/>
                <w:b/>
                <w:sz w:val="20"/>
                <w:szCs w:val="21"/>
              </w:rPr>
            </w:r>
            <w:r w:rsidR="00141CAF">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141CAF">
              <w:rPr>
                <w:rFonts w:ascii="Arial" w:hAnsi="Arial"/>
                <w:b/>
                <w:sz w:val="20"/>
                <w:szCs w:val="21"/>
              </w:rPr>
            </w:r>
            <w:r w:rsidR="00141CA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C27408B"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5D7010" w:rsidRPr="005D7010">
              <w:rPr>
                <w:rFonts w:ascii="Arial" w:hAnsi="Arial"/>
                <w:bCs/>
                <w:sz w:val="20"/>
                <w:szCs w:val="20"/>
              </w:rPr>
              <w:t>05</w:t>
            </w:r>
            <w:r w:rsidRPr="00AE43D0">
              <w:rPr>
                <w:rFonts w:ascii="Arial" w:hAnsi="Arial" w:cs="Arial"/>
                <w:sz w:val="20"/>
                <w:szCs w:val="20"/>
              </w:rPr>
              <w:t xml:space="preserve">/ </w:t>
            </w:r>
            <w:r w:rsidR="005D7010">
              <w:rPr>
                <w:rFonts w:ascii="Arial" w:hAnsi="Arial" w:cs="Arial"/>
                <w:sz w:val="20"/>
                <w:szCs w:val="20"/>
              </w:rPr>
              <w:t>04</w:t>
            </w:r>
            <w:r w:rsidRPr="00AE43D0">
              <w:rPr>
                <w:rFonts w:ascii="Arial" w:hAnsi="Arial" w:cs="Arial"/>
                <w:sz w:val="20"/>
                <w:szCs w:val="20"/>
              </w:rPr>
              <w:t xml:space="preserve"> /</w:t>
            </w:r>
            <w:r w:rsidR="005D7010">
              <w:rPr>
                <w:rFonts w:ascii="Arial" w:hAnsi="Arial" w:cs="Arial"/>
                <w:sz w:val="20"/>
                <w:szCs w:val="20"/>
              </w:rPr>
              <w:t>2022</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4AEA3662"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5D7010">
              <w:rPr>
                <w:b/>
                <w:sz w:val="20"/>
                <w:szCs w:val="24"/>
              </w:rPr>
              <w:t> : Destinations</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A3D8862"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5D7010">
              <w:rPr>
                <w:bCs/>
                <w:sz w:val="20"/>
                <w:szCs w:val="24"/>
              </w:rPr>
              <w:t>02/11/2021 – 05/04/2022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5D7010">
              <w:rPr>
                <w:bCs/>
                <w:sz w:val="20"/>
                <w:szCs w:val="24"/>
              </w:rPr>
              <w:t>Strasbourg</w:t>
            </w:r>
            <w:r w:rsidRPr="001C04B4">
              <w:rPr>
                <w:bCs/>
                <w:sz w:val="20"/>
                <w:szCs w:val="24"/>
              </w:rPr>
              <w:tab/>
            </w:r>
          </w:p>
          <w:p w14:paraId="1C9DFE10" w14:textId="6F1D2DFB"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5D7010" w:rsidRPr="005D7010">
              <w:rPr>
                <w:rFonts w:ascii="Segoe UI Symbol" w:hAnsi="Segoe UI Symbol" w:cs="Segoe UI Symbol"/>
                <w:b/>
                <w:sz w:val="20"/>
                <w:szCs w:val="24"/>
              </w:rPr>
              <w:t>☑</w:t>
            </w:r>
            <w:r w:rsidR="005D7010"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141CAF">
              <w:rPr>
                <w:b/>
                <w:sz w:val="20"/>
                <w:szCs w:val="24"/>
              </w:rPr>
            </w:r>
            <w:r w:rsidR="00141CAF">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73A87FB8"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5D7010" w:rsidRPr="005D7010">
              <w:rPr>
                <w:rFonts w:ascii="Segoe UI Symbol" w:hAnsi="Segoe UI Symbol" w:cs="Segoe UI Symbol"/>
                <w:b/>
                <w:sz w:val="20"/>
              </w:rPr>
              <w:t>☑</w:t>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EECA324"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5D7010" w:rsidRPr="005D7010">
              <w:rPr>
                <w:rFonts w:ascii="Segoe UI Symbol" w:hAnsi="Segoe UI Symbol" w:cs="Segoe UI Symbol"/>
                <w:b/>
                <w:sz w:val="20"/>
              </w:rPr>
              <w:t>☑</w:t>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42FE6564"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5D7010" w:rsidRPr="005D7010">
              <w:rPr>
                <w:rFonts w:ascii="Segoe UI Symbol" w:hAnsi="Segoe UI Symbol" w:cs="Segoe UI Symbol"/>
                <w:b/>
                <w:sz w:val="20"/>
              </w:rPr>
              <w:t>☑</w:t>
            </w:r>
            <w:r w:rsidR="005D7010">
              <w:rPr>
                <w:rFonts w:ascii="Segoe UI Symbol" w:hAnsi="Segoe UI Symbol" w:cs="Segoe UI Symbo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08E41E4B" w:rsidR="00811466"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326AD839" w14:textId="1A2EB4D5" w:rsidR="005D7010" w:rsidRDefault="005D7010" w:rsidP="2AE8524A">
            <w:pPr>
              <w:snapToGrid w:val="0"/>
              <w:jc w:val="both"/>
              <w:rPr>
                <w:rFonts w:ascii="Arial" w:hAnsi="Arial" w:cs="Arial"/>
                <w:b/>
                <w:bCs/>
                <w:sz w:val="20"/>
                <w:szCs w:val="20"/>
              </w:rPr>
            </w:pPr>
          </w:p>
          <w:p w14:paraId="0CDC0CF9" w14:textId="5A0D54EF" w:rsidR="005D7010" w:rsidRDefault="005D7010" w:rsidP="2AE8524A">
            <w:pPr>
              <w:snapToGrid w:val="0"/>
              <w:jc w:val="both"/>
              <w:rPr>
                <w:rFonts w:ascii="Arial" w:hAnsi="Arial" w:cs="Arial"/>
                <w:b/>
                <w:bCs/>
                <w:sz w:val="20"/>
                <w:szCs w:val="20"/>
              </w:rPr>
            </w:pPr>
            <w:r>
              <w:rPr>
                <w:rFonts w:ascii="Arial" w:hAnsi="Arial" w:cs="Arial"/>
                <w:b/>
                <w:bCs/>
                <w:sz w:val="20"/>
                <w:szCs w:val="20"/>
              </w:rPr>
              <w:t xml:space="preserve">Ressources fournies : </w:t>
            </w:r>
          </w:p>
          <w:p w14:paraId="49BB6F63" w14:textId="6DBDF5B2" w:rsidR="008A1008" w:rsidRPr="008A1008" w:rsidRDefault="008A1008" w:rsidP="008A1008">
            <w:pPr>
              <w:pStyle w:val="Paragraphedeliste"/>
              <w:numPr>
                <w:ilvl w:val="0"/>
                <w:numId w:val="15"/>
              </w:numPr>
              <w:snapToGrid w:val="0"/>
              <w:jc w:val="both"/>
              <w:rPr>
                <w:rFonts w:ascii="Arial" w:hAnsi="Arial" w:cs="Arial"/>
                <w:b/>
                <w:bCs/>
                <w:sz w:val="20"/>
                <w:szCs w:val="20"/>
              </w:rPr>
            </w:pPr>
            <w:r>
              <w:rPr>
                <w:rFonts w:ascii="Arial" w:hAnsi="Arial" w:cs="Arial"/>
                <w:sz w:val="20"/>
                <w:szCs w:val="20"/>
              </w:rPr>
              <w:t>Maquette réalisée sur papier</w:t>
            </w:r>
          </w:p>
          <w:p w14:paraId="3FE44033" w14:textId="77777777" w:rsidR="008A1008" w:rsidRDefault="008A1008" w:rsidP="2AE8524A">
            <w:pPr>
              <w:snapToGrid w:val="0"/>
              <w:jc w:val="both"/>
              <w:rPr>
                <w:rFonts w:ascii="Arial" w:hAnsi="Arial" w:cs="Arial"/>
                <w:b/>
                <w:bCs/>
                <w:sz w:val="20"/>
                <w:szCs w:val="20"/>
              </w:rPr>
            </w:pPr>
          </w:p>
          <w:p w14:paraId="6BCA06E0" w14:textId="0BDAACC9" w:rsidR="008A1008" w:rsidRDefault="005D7010" w:rsidP="005D7010">
            <w:pPr>
              <w:snapToGrid w:val="0"/>
              <w:jc w:val="both"/>
              <w:rPr>
                <w:rFonts w:ascii="Arial" w:hAnsi="Arial" w:cs="Arial"/>
                <w:b/>
                <w:bCs/>
                <w:sz w:val="20"/>
                <w:szCs w:val="20"/>
              </w:rPr>
            </w:pPr>
            <w:r>
              <w:rPr>
                <w:rFonts w:ascii="Arial" w:hAnsi="Arial" w:cs="Arial"/>
                <w:b/>
                <w:bCs/>
                <w:sz w:val="20"/>
                <w:szCs w:val="20"/>
              </w:rPr>
              <w:t xml:space="preserve">Résultats attendus : </w:t>
            </w:r>
          </w:p>
          <w:p w14:paraId="5F23645F" w14:textId="26670A92" w:rsidR="008A1008" w:rsidRPr="008A1008" w:rsidRDefault="008A1008" w:rsidP="008A1008">
            <w:pPr>
              <w:pStyle w:val="Paragraphedeliste"/>
              <w:numPr>
                <w:ilvl w:val="0"/>
                <w:numId w:val="14"/>
              </w:numPr>
              <w:snapToGrid w:val="0"/>
              <w:jc w:val="both"/>
              <w:rPr>
                <w:rFonts w:ascii="Arial" w:hAnsi="Arial" w:cs="Arial"/>
                <w:b/>
                <w:bCs/>
                <w:sz w:val="20"/>
                <w:szCs w:val="20"/>
              </w:rPr>
            </w:pPr>
            <w:r>
              <w:rPr>
                <w:rFonts w:ascii="Arial" w:hAnsi="Arial" w:cs="Arial"/>
                <w:sz w:val="20"/>
                <w:szCs w:val="20"/>
              </w:rPr>
              <w:t>Création de la base de données</w:t>
            </w:r>
          </w:p>
          <w:p w14:paraId="461B6688" w14:textId="1890831D" w:rsidR="005D7010" w:rsidRPr="008A1008" w:rsidRDefault="005D7010" w:rsidP="008A1008">
            <w:pPr>
              <w:pStyle w:val="Paragraphedeliste"/>
              <w:numPr>
                <w:ilvl w:val="0"/>
                <w:numId w:val="14"/>
              </w:numPr>
              <w:snapToGrid w:val="0"/>
              <w:jc w:val="both"/>
              <w:rPr>
                <w:rFonts w:ascii="Arial" w:hAnsi="Arial" w:cs="Arial"/>
                <w:sz w:val="20"/>
                <w:szCs w:val="20"/>
              </w:rPr>
            </w:pPr>
            <w:r w:rsidRPr="008A1008">
              <w:rPr>
                <w:rFonts w:ascii="Arial" w:hAnsi="Arial" w:cs="Arial"/>
                <w:sz w:val="20"/>
                <w:szCs w:val="20"/>
              </w:rPr>
              <w:t xml:space="preserve">Page web </w:t>
            </w:r>
            <w:r w:rsidR="00F52ADF">
              <w:rPr>
                <w:rFonts w:ascii="Arial" w:hAnsi="Arial" w:cs="Arial"/>
                <w:sz w:val="20"/>
                <w:szCs w:val="20"/>
              </w:rPr>
              <w:t>contenant un formulaire d’authentification administrateur.</w:t>
            </w:r>
          </w:p>
          <w:p w14:paraId="6BE494BB" w14:textId="43C76243" w:rsidR="008A1008" w:rsidRPr="008A1008" w:rsidRDefault="008A1008" w:rsidP="008A1008">
            <w:pPr>
              <w:pStyle w:val="Paragraphedeliste"/>
              <w:numPr>
                <w:ilvl w:val="0"/>
                <w:numId w:val="14"/>
              </w:numPr>
              <w:snapToGrid w:val="0"/>
              <w:jc w:val="both"/>
              <w:rPr>
                <w:rFonts w:ascii="Arial" w:hAnsi="Arial" w:cs="Arial"/>
                <w:sz w:val="20"/>
                <w:szCs w:val="20"/>
              </w:rPr>
            </w:pPr>
            <w:r w:rsidRPr="008A1008">
              <w:rPr>
                <w:rFonts w:ascii="Arial" w:hAnsi="Arial" w:cs="Arial"/>
                <w:sz w:val="20"/>
                <w:szCs w:val="20"/>
              </w:rPr>
              <w:t>Tests unitaires et fonctionnels.</w:t>
            </w:r>
          </w:p>
          <w:p w14:paraId="1DC5BE1F" w14:textId="73227475" w:rsidR="005D7010" w:rsidRPr="008A1008" w:rsidRDefault="008A1008" w:rsidP="008A1008">
            <w:pPr>
              <w:pStyle w:val="Paragraphedeliste"/>
              <w:numPr>
                <w:ilvl w:val="0"/>
                <w:numId w:val="14"/>
              </w:numPr>
              <w:snapToGrid w:val="0"/>
              <w:jc w:val="both"/>
              <w:rPr>
                <w:rFonts w:ascii="Arial" w:hAnsi="Arial" w:cs="Arial"/>
                <w:sz w:val="20"/>
                <w:szCs w:val="20"/>
              </w:rPr>
            </w:pPr>
            <w:r>
              <w:rPr>
                <w:rFonts w:ascii="Arial" w:hAnsi="Arial" w:cs="Arial"/>
                <w:sz w:val="20"/>
                <w:szCs w:val="20"/>
              </w:rPr>
              <w:t>Gestion du versioning</w:t>
            </w:r>
          </w:p>
          <w:p w14:paraId="289B6E3D" w14:textId="77777777" w:rsidR="00811466" w:rsidRPr="001C04B4" w:rsidRDefault="00811466" w:rsidP="00ED4712">
            <w:pPr>
              <w:rPr>
                <w:rFonts w:ascii="Arial" w:hAnsi="Arial" w:cs="Arial"/>
                <w:sz w:val="20"/>
              </w:rPr>
            </w:pPr>
          </w:p>
          <w:p w14:paraId="0E4632EC" w14:textId="0EE3D24C"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0D20F015" w14:textId="550772B1" w:rsidR="00811466" w:rsidRDefault="00811466" w:rsidP="00ED4712">
            <w:pPr>
              <w:snapToGrid w:val="0"/>
              <w:jc w:val="both"/>
              <w:rPr>
                <w:rFonts w:ascii="Arial" w:hAnsi="Arial" w:cs="Arial"/>
                <w:bCs/>
                <w:sz w:val="20"/>
              </w:rPr>
            </w:pPr>
          </w:p>
          <w:p w14:paraId="781360D6" w14:textId="61648C77" w:rsidR="00ED6023" w:rsidRPr="00ED6023" w:rsidRDefault="00ED6023" w:rsidP="008A1008">
            <w:pPr>
              <w:pStyle w:val="Paragraphedeliste"/>
              <w:numPr>
                <w:ilvl w:val="0"/>
                <w:numId w:val="14"/>
              </w:numPr>
              <w:snapToGrid w:val="0"/>
              <w:jc w:val="both"/>
              <w:rPr>
                <w:rFonts w:ascii="Arial" w:hAnsi="Arial" w:cs="Arial"/>
                <w:bCs/>
                <w:sz w:val="20"/>
              </w:rPr>
            </w:pPr>
            <w:hyperlink r:id="rId11" w:history="1">
              <w:r w:rsidRPr="002B30C8">
                <w:rPr>
                  <w:rStyle w:val="Lienhypertexte"/>
                  <w:rFonts w:ascii="Arial" w:hAnsi="Arial" w:cs="Arial"/>
                  <w:sz w:val="20"/>
                  <w:szCs w:val="20"/>
                </w:rPr>
                <w:t>https://www.php.net/manual/fr/reserved.variables.session.php</w:t>
              </w:r>
            </w:hyperlink>
          </w:p>
          <w:p w14:paraId="5FA1A097" w14:textId="59FD642A" w:rsidR="00ED6023" w:rsidRPr="00ED6023" w:rsidRDefault="00ED6023" w:rsidP="006050DE">
            <w:pPr>
              <w:pStyle w:val="Paragraphedeliste"/>
              <w:numPr>
                <w:ilvl w:val="0"/>
                <w:numId w:val="14"/>
              </w:numPr>
              <w:snapToGrid w:val="0"/>
              <w:jc w:val="both"/>
              <w:rPr>
                <w:rFonts w:ascii="Arial" w:hAnsi="Arial" w:cs="Arial"/>
                <w:bCs/>
                <w:sz w:val="20"/>
              </w:rPr>
            </w:pPr>
            <w:hyperlink r:id="rId12" w:history="1">
              <w:r w:rsidRPr="00ED6023">
                <w:rPr>
                  <w:rStyle w:val="Lienhypertexte"/>
                  <w:rFonts w:ascii="Arial" w:hAnsi="Arial" w:cs="Arial"/>
                  <w:bCs/>
                  <w:sz w:val="20"/>
                </w:rPr>
                <w:t>https://www.php.net/manual/fr/function.password-hash.php</w:t>
              </w:r>
            </w:hyperlink>
          </w:p>
          <w:p w14:paraId="59328787" w14:textId="4CBCDC8F" w:rsidR="008A1008" w:rsidRDefault="008A1008" w:rsidP="008A1008">
            <w:pPr>
              <w:pStyle w:val="Paragraphedeliste"/>
              <w:numPr>
                <w:ilvl w:val="0"/>
                <w:numId w:val="14"/>
              </w:numPr>
              <w:snapToGrid w:val="0"/>
              <w:jc w:val="both"/>
              <w:rPr>
                <w:rFonts w:ascii="Arial" w:hAnsi="Arial" w:cs="Arial"/>
                <w:bCs/>
                <w:sz w:val="20"/>
              </w:rPr>
            </w:pPr>
            <w:r>
              <w:rPr>
                <w:rFonts w:ascii="Arial" w:hAnsi="Arial" w:cs="Arial"/>
                <w:bCs/>
                <w:sz w:val="20"/>
              </w:rPr>
              <w:t>SGBD : MySQL</w:t>
            </w:r>
          </w:p>
          <w:p w14:paraId="5A24CC28" w14:textId="01A4A76C" w:rsidR="008A1008" w:rsidRDefault="008A1008" w:rsidP="008A1008">
            <w:pPr>
              <w:pStyle w:val="Paragraphedeliste"/>
              <w:numPr>
                <w:ilvl w:val="0"/>
                <w:numId w:val="14"/>
              </w:numPr>
              <w:snapToGrid w:val="0"/>
              <w:jc w:val="both"/>
              <w:rPr>
                <w:rFonts w:ascii="Arial" w:hAnsi="Arial" w:cs="Arial"/>
                <w:bCs/>
                <w:sz w:val="20"/>
              </w:rPr>
            </w:pPr>
            <w:r>
              <w:rPr>
                <w:rFonts w:ascii="Arial" w:hAnsi="Arial" w:cs="Arial"/>
                <w:bCs/>
                <w:sz w:val="20"/>
              </w:rPr>
              <w:t>Outil de versioning : Github</w:t>
            </w:r>
          </w:p>
          <w:p w14:paraId="75D8E429" w14:textId="57E16816" w:rsidR="008A1008" w:rsidRDefault="008A1008" w:rsidP="008A1008">
            <w:pPr>
              <w:pStyle w:val="Paragraphedeliste"/>
              <w:numPr>
                <w:ilvl w:val="0"/>
                <w:numId w:val="14"/>
              </w:numPr>
              <w:snapToGrid w:val="0"/>
              <w:jc w:val="both"/>
              <w:rPr>
                <w:rFonts w:ascii="Arial" w:hAnsi="Arial" w:cs="Arial"/>
                <w:bCs/>
                <w:sz w:val="20"/>
              </w:rPr>
            </w:pPr>
            <w:r>
              <w:rPr>
                <w:rFonts w:ascii="Arial" w:hAnsi="Arial" w:cs="Arial"/>
                <w:bCs/>
                <w:sz w:val="20"/>
              </w:rPr>
              <w:t>Licen</w:t>
            </w:r>
            <w:r w:rsidR="00DC6E8D">
              <w:rPr>
                <w:rFonts w:ascii="Arial" w:hAnsi="Arial" w:cs="Arial"/>
                <w:bCs/>
                <w:sz w:val="20"/>
              </w:rPr>
              <w:t>c</w:t>
            </w:r>
            <w:r>
              <w:rPr>
                <w:rFonts w:ascii="Arial" w:hAnsi="Arial" w:cs="Arial"/>
                <w:bCs/>
                <w:sz w:val="20"/>
              </w:rPr>
              <w:t>es : PhpStorm</w:t>
            </w:r>
          </w:p>
          <w:p w14:paraId="2E141F44" w14:textId="7DC34504" w:rsidR="008A1008" w:rsidRPr="008A1008" w:rsidRDefault="00DC6E8D" w:rsidP="008A1008">
            <w:pPr>
              <w:pStyle w:val="Paragraphedeliste"/>
              <w:numPr>
                <w:ilvl w:val="0"/>
                <w:numId w:val="14"/>
              </w:numPr>
              <w:snapToGrid w:val="0"/>
              <w:jc w:val="both"/>
              <w:rPr>
                <w:rFonts w:ascii="Arial" w:hAnsi="Arial" w:cs="Arial"/>
                <w:bCs/>
                <w:sz w:val="20"/>
              </w:rPr>
            </w:pPr>
            <w:r>
              <w:rPr>
                <w:rFonts w:ascii="Arial" w:hAnsi="Arial" w:cs="Arial"/>
                <w:bCs/>
                <w:sz w:val="20"/>
              </w:rPr>
              <w:t>Langages : Php, Javascript, HTML &amp; CSS.</w:t>
            </w:r>
          </w:p>
          <w:p w14:paraId="7B252692" w14:textId="7C927061"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F023874" w14:textId="73731A67" w:rsidR="00DC6E8D" w:rsidRDefault="00390F13" w:rsidP="00ED4712">
            <w:pPr>
              <w:snapToGrid w:val="0"/>
              <w:jc w:val="both"/>
              <w:rPr>
                <w:rFonts w:ascii="Arial" w:hAnsi="Arial" w:cs="Arial"/>
                <w:bCs/>
                <w:sz w:val="20"/>
              </w:rPr>
            </w:pPr>
            <w:r w:rsidRPr="00CC7F27">
              <w:rPr>
                <w:rFonts w:ascii="Arial" w:hAnsi="Arial" w:cs="Arial"/>
                <w:bCs/>
                <w:sz w:val="20"/>
                <w:highlight w:val="yellow"/>
              </w:rPr>
              <w:t xml:space="preserve">Un seul lien court </w:t>
            </w:r>
            <w:r w:rsidR="00C45676" w:rsidRPr="00CC7F27">
              <w:rPr>
                <w:rFonts w:ascii="Arial" w:hAnsi="Arial" w:cs="Arial"/>
                <w:bCs/>
                <w:sz w:val="20"/>
                <w:highlight w:val="yellow"/>
              </w:rPr>
              <w:t xml:space="preserve">et simple </w:t>
            </w:r>
            <w:r w:rsidRPr="00CC7F27">
              <w:rPr>
                <w:rFonts w:ascii="Arial" w:hAnsi="Arial" w:cs="Arial"/>
                <w:bCs/>
                <w:sz w:val="20"/>
                <w:highlight w:val="yellow"/>
              </w:rPr>
              <w:t>à saisir</w:t>
            </w:r>
            <w:r w:rsidR="0087773C" w:rsidRPr="00CC7F27">
              <w:rPr>
                <w:rFonts w:ascii="Arial" w:hAnsi="Arial" w:cs="Arial"/>
                <w:bCs/>
                <w:sz w:val="20"/>
                <w:highlight w:val="yellow"/>
              </w:rPr>
              <w:t xml:space="preserve"> manuellement par l’inspecteur qui aura la fiche sous la main.</w:t>
            </w:r>
          </w:p>
          <w:p w14:paraId="21C8DEED" w14:textId="77777777" w:rsidR="00DC6E8D" w:rsidRPr="001C04B4" w:rsidRDefault="00DC6E8D" w:rsidP="00ED4712">
            <w:pPr>
              <w:snapToGrid w:val="0"/>
              <w:jc w:val="both"/>
              <w:rPr>
                <w:rFonts w:ascii="Arial" w:hAnsi="Arial" w:cs="Arial"/>
                <w:bCs/>
                <w:sz w:val="20"/>
              </w:rPr>
            </w:pPr>
          </w:p>
          <w:p w14:paraId="42CC9300" w14:textId="71D5AEA3" w:rsidR="00CC7F27" w:rsidRDefault="00141CAF" w:rsidP="00ED4712">
            <w:pPr>
              <w:snapToGrid w:val="0"/>
              <w:jc w:val="both"/>
              <w:rPr>
                <w:rFonts w:ascii="Arial" w:hAnsi="Arial" w:cs="Arial"/>
                <w:bCs/>
                <w:sz w:val="20"/>
              </w:rPr>
            </w:pPr>
            <w:hyperlink r:id="rId13" w:history="1">
              <w:r w:rsidR="00DC6E8D" w:rsidRPr="002F7EC3">
                <w:rPr>
                  <w:rStyle w:val="Lienhypertexte"/>
                  <w:rFonts w:ascii="Arial" w:hAnsi="Arial" w:cs="Arial"/>
                  <w:bCs/>
                  <w:sz w:val="20"/>
                </w:rPr>
                <w:t>http://nihad.fr/portfolio/destinations.php</w:t>
              </w:r>
            </w:hyperlink>
            <w:r w:rsidR="00ED6023">
              <w:rPr>
                <w:rStyle w:val="Lienhypertexte"/>
                <w:rFonts w:ascii="Arial" w:hAnsi="Arial" w:cs="Arial"/>
                <w:bCs/>
                <w:sz w:val="20"/>
              </w:rPr>
              <w:br/>
            </w:r>
          </w:p>
          <w:p w14:paraId="28FFABEB" w14:textId="16DACBDE" w:rsidR="00DC6E8D" w:rsidRDefault="00ED6023" w:rsidP="00ED4712">
            <w:pPr>
              <w:snapToGrid w:val="0"/>
              <w:jc w:val="both"/>
              <w:rPr>
                <w:rFonts w:ascii="Arial" w:hAnsi="Arial" w:cs="Arial"/>
                <w:bCs/>
                <w:sz w:val="20"/>
              </w:rPr>
            </w:pPr>
            <w:r>
              <w:rPr>
                <w:rFonts w:ascii="Arial" w:hAnsi="Arial" w:cs="Arial"/>
                <w:bCs/>
                <w:sz w:val="20"/>
              </w:rPr>
              <w:t>Télécharger la fiche authentification</w:t>
            </w:r>
          </w:p>
          <w:p w14:paraId="25743CF4" w14:textId="1881073F" w:rsidR="00DC6E8D" w:rsidRPr="001C04B4" w:rsidRDefault="00DC6E8D"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4A2DCD82"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321CE72A" w:rsidR="00811466" w:rsidRDefault="00811466" w:rsidP="00ED4712">
            <w:pPr>
              <w:snapToGrid w:val="0"/>
              <w:spacing w:line="276" w:lineRule="auto"/>
              <w:rPr>
                <w:rFonts w:ascii="Arial" w:hAnsi="Arial"/>
                <w:bCs/>
                <w:sz w:val="20"/>
                <w:szCs w:val="20"/>
              </w:rPr>
            </w:pPr>
          </w:p>
          <w:p w14:paraId="19DD1186" w14:textId="66B5B96B" w:rsidR="00DC6E8D" w:rsidRDefault="00DC6E8D" w:rsidP="00ED4712">
            <w:pPr>
              <w:snapToGrid w:val="0"/>
              <w:spacing w:line="276" w:lineRule="auto"/>
              <w:rPr>
                <w:rFonts w:ascii="Arial" w:hAnsi="Arial"/>
                <w:bCs/>
                <w:sz w:val="20"/>
                <w:szCs w:val="20"/>
              </w:rPr>
            </w:pPr>
            <w:r>
              <w:rPr>
                <w:rFonts w:ascii="Arial" w:hAnsi="Arial"/>
                <w:bCs/>
                <w:sz w:val="20"/>
                <w:szCs w:val="20"/>
              </w:rPr>
              <w:t xml:space="preserve">Contexte : </w:t>
            </w:r>
            <w:r w:rsidRPr="00DC6E8D">
              <w:rPr>
                <w:rFonts w:ascii="Arial" w:hAnsi="Arial"/>
                <w:bCs/>
                <w:sz w:val="20"/>
                <w:szCs w:val="20"/>
              </w:rPr>
              <w:t xml:space="preserve">Dans le cadre d’un projet personnel, j’ai réalisé un </w:t>
            </w:r>
            <w:r w:rsidR="00ED6023">
              <w:rPr>
                <w:rFonts w:ascii="Arial" w:hAnsi="Arial"/>
                <w:bCs/>
                <w:sz w:val="20"/>
                <w:szCs w:val="20"/>
              </w:rPr>
              <w:t>formulaire d’authentification administrateur permettant d’accéder à des fonctionnalités avancées de la page « destinations ».</w:t>
            </w:r>
          </w:p>
          <w:p w14:paraId="0193B2AA" w14:textId="1A39E64C" w:rsidR="00517686" w:rsidRDefault="00517686" w:rsidP="00ED4712">
            <w:pPr>
              <w:snapToGrid w:val="0"/>
              <w:spacing w:line="276" w:lineRule="auto"/>
              <w:rPr>
                <w:rFonts w:ascii="Arial" w:hAnsi="Arial"/>
                <w:bCs/>
                <w:sz w:val="20"/>
                <w:szCs w:val="20"/>
              </w:rPr>
            </w:pPr>
          </w:p>
          <w:p w14:paraId="22099CD5" w14:textId="082C7B52" w:rsidR="00DC6E8D" w:rsidRDefault="00517686" w:rsidP="00ED4712">
            <w:pPr>
              <w:snapToGrid w:val="0"/>
              <w:spacing w:line="276" w:lineRule="auto"/>
              <w:rPr>
                <w:rFonts w:ascii="Arial" w:hAnsi="Arial"/>
                <w:bCs/>
                <w:sz w:val="20"/>
                <w:szCs w:val="20"/>
              </w:rPr>
            </w:pPr>
            <w:r>
              <w:rPr>
                <w:rFonts w:ascii="Arial" w:hAnsi="Arial"/>
                <w:bCs/>
                <w:sz w:val="20"/>
                <w:szCs w:val="20"/>
              </w:rPr>
              <w:t xml:space="preserve">Présentation de l’existant : </w:t>
            </w:r>
          </w:p>
          <w:p w14:paraId="2D83AC31" w14:textId="64D9EC08" w:rsidR="00ED6023" w:rsidRDefault="00ED6023" w:rsidP="00ED4712">
            <w:pPr>
              <w:snapToGrid w:val="0"/>
              <w:spacing w:line="276" w:lineRule="auto"/>
              <w:rPr>
                <w:rFonts w:ascii="Arial" w:hAnsi="Arial"/>
                <w:bCs/>
                <w:sz w:val="20"/>
                <w:szCs w:val="20"/>
              </w:rPr>
            </w:pPr>
            <w:r>
              <w:rPr>
                <w:noProof/>
              </w:rPr>
              <w:drawing>
                <wp:inline distT="0" distB="0" distL="0" distR="0" wp14:anchorId="1740C9F2" wp14:editId="4A54E59A">
                  <wp:extent cx="6257925" cy="14444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5401" cy="1450800"/>
                          </a:xfrm>
                          <a:prstGeom prst="rect">
                            <a:avLst/>
                          </a:prstGeom>
                        </pic:spPr>
                      </pic:pic>
                    </a:graphicData>
                  </a:graphic>
                </wp:inline>
              </w:drawing>
            </w:r>
          </w:p>
          <w:p w14:paraId="54DE280F" w14:textId="6D106CC8" w:rsidR="00DC6E8D" w:rsidRDefault="00DC6E8D" w:rsidP="00ED4712">
            <w:pPr>
              <w:snapToGrid w:val="0"/>
              <w:spacing w:line="276" w:lineRule="auto"/>
              <w:rPr>
                <w:rFonts w:ascii="Arial" w:hAnsi="Arial"/>
                <w:bCs/>
                <w:sz w:val="20"/>
                <w:szCs w:val="20"/>
              </w:rPr>
            </w:pPr>
            <w:r>
              <w:rPr>
                <w:rFonts w:ascii="Arial" w:hAnsi="Arial"/>
                <w:bCs/>
                <w:sz w:val="20"/>
                <w:szCs w:val="20"/>
              </w:rPr>
              <w:t>Liste des missions :</w:t>
            </w:r>
          </w:p>
          <w:p w14:paraId="2A2A17B7" w14:textId="354DF3F5" w:rsidR="00DC6E8D" w:rsidRDefault="00DC6E8D" w:rsidP="00DC6E8D">
            <w:pPr>
              <w:pStyle w:val="Paragraphedeliste"/>
              <w:numPr>
                <w:ilvl w:val="0"/>
                <w:numId w:val="14"/>
              </w:numPr>
              <w:snapToGrid w:val="0"/>
              <w:spacing w:line="276" w:lineRule="auto"/>
              <w:rPr>
                <w:rFonts w:ascii="Arial" w:hAnsi="Arial"/>
                <w:bCs/>
                <w:sz w:val="20"/>
                <w:szCs w:val="20"/>
              </w:rPr>
            </w:pPr>
            <w:r>
              <w:rPr>
                <w:rFonts w:ascii="Arial" w:hAnsi="Arial"/>
                <w:bCs/>
                <w:sz w:val="20"/>
                <w:szCs w:val="20"/>
              </w:rPr>
              <w:t>Créer la base de données</w:t>
            </w:r>
          </w:p>
          <w:p w14:paraId="0A94D812" w14:textId="0E23FC32" w:rsidR="00DC6E8D" w:rsidRDefault="00ED6023" w:rsidP="00DC6E8D">
            <w:pPr>
              <w:pStyle w:val="Paragraphedeliste"/>
              <w:numPr>
                <w:ilvl w:val="0"/>
                <w:numId w:val="14"/>
              </w:numPr>
              <w:snapToGrid w:val="0"/>
              <w:spacing w:line="276" w:lineRule="auto"/>
              <w:rPr>
                <w:rFonts w:ascii="Arial" w:hAnsi="Arial"/>
                <w:bCs/>
                <w:sz w:val="20"/>
                <w:szCs w:val="20"/>
              </w:rPr>
            </w:pPr>
            <w:r>
              <w:rPr>
                <w:rFonts w:ascii="Arial" w:hAnsi="Arial"/>
                <w:bCs/>
                <w:sz w:val="20"/>
                <w:szCs w:val="20"/>
              </w:rPr>
              <w:t>Ajouter le formulaire d’authentification à la page de destinations</w:t>
            </w:r>
          </w:p>
          <w:p w14:paraId="141B3255" w14:textId="56A3E75F" w:rsidR="00517686" w:rsidRDefault="00ED6023" w:rsidP="00DC6E8D">
            <w:pPr>
              <w:pStyle w:val="Paragraphedeliste"/>
              <w:numPr>
                <w:ilvl w:val="0"/>
                <w:numId w:val="14"/>
              </w:numPr>
              <w:snapToGrid w:val="0"/>
              <w:spacing w:line="276" w:lineRule="auto"/>
              <w:rPr>
                <w:rFonts w:ascii="Arial" w:hAnsi="Arial"/>
                <w:bCs/>
                <w:sz w:val="20"/>
                <w:szCs w:val="20"/>
              </w:rPr>
            </w:pPr>
            <w:r>
              <w:rPr>
                <w:rFonts w:ascii="Arial" w:hAnsi="Arial"/>
                <w:bCs/>
                <w:sz w:val="20"/>
                <w:szCs w:val="20"/>
              </w:rPr>
              <w:t>Créer les fonctions javascript de contrôle du formulaire</w:t>
            </w:r>
          </w:p>
          <w:p w14:paraId="78637A01" w14:textId="2BFDABBD" w:rsidR="00DC6E8D" w:rsidRDefault="00ED6023" w:rsidP="00517686">
            <w:pPr>
              <w:pStyle w:val="Paragraphedeliste"/>
              <w:numPr>
                <w:ilvl w:val="0"/>
                <w:numId w:val="14"/>
              </w:numPr>
              <w:snapToGrid w:val="0"/>
              <w:spacing w:line="276" w:lineRule="auto"/>
              <w:rPr>
                <w:rFonts w:ascii="Arial" w:hAnsi="Arial"/>
                <w:bCs/>
                <w:sz w:val="20"/>
                <w:szCs w:val="20"/>
              </w:rPr>
            </w:pPr>
            <w:r>
              <w:rPr>
                <w:rFonts w:ascii="Arial" w:hAnsi="Arial"/>
                <w:bCs/>
                <w:sz w:val="20"/>
                <w:szCs w:val="20"/>
              </w:rPr>
              <w:t>Adapter les fonctions javascript de contrôle des destinations</w:t>
            </w:r>
          </w:p>
          <w:p w14:paraId="7A65BC00" w14:textId="3D3A9C63" w:rsidR="00517686" w:rsidRDefault="00ED6023" w:rsidP="00DC6E8D">
            <w:pPr>
              <w:pStyle w:val="Paragraphedeliste"/>
              <w:numPr>
                <w:ilvl w:val="0"/>
                <w:numId w:val="14"/>
              </w:numPr>
              <w:snapToGrid w:val="0"/>
              <w:spacing w:line="276" w:lineRule="auto"/>
              <w:rPr>
                <w:rFonts w:ascii="Arial" w:hAnsi="Arial"/>
                <w:bCs/>
                <w:sz w:val="20"/>
                <w:szCs w:val="20"/>
              </w:rPr>
            </w:pPr>
            <w:r>
              <w:rPr>
                <w:rFonts w:ascii="Arial" w:hAnsi="Arial"/>
                <w:bCs/>
                <w:sz w:val="20"/>
                <w:szCs w:val="20"/>
              </w:rPr>
              <w:t>Adapter la page destinations à la présence d’une authentification</w:t>
            </w:r>
          </w:p>
          <w:p w14:paraId="029479BB" w14:textId="1509370C" w:rsidR="00517686" w:rsidRDefault="00517686" w:rsidP="00517686">
            <w:pPr>
              <w:snapToGrid w:val="0"/>
              <w:spacing w:line="276" w:lineRule="auto"/>
              <w:rPr>
                <w:rFonts w:ascii="Arial" w:hAnsi="Arial"/>
                <w:bCs/>
                <w:sz w:val="20"/>
                <w:szCs w:val="20"/>
              </w:rPr>
            </w:pPr>
          </w:p>
          <w:p w14:paraId="59CFE11B" w14:textId="77777777" w:rsidR="00ED6023" w:rsidRDefault="00517686" w:rsidP="00517686">
            <w:pPr>
              <w:snapToGrid w:val="0"/>
              <w:spacing w:line="276" w:lineRule="auto"/>
              <w:rPr>
                <w:rFonts w:ascii="Arial" w:hAnsi="Arial"/>
                <w:bCs/>
                <w:sz w:val="20"/>
                <w:szCs w:val="20"/>
              </w:rPr>
            </w:pPr>
            <w:r>
              <w:rPr>
                <w:rFonts w:ascii="Arial" w:hAnsi="Arial"/>
                <w:bCs/>
                <w:sz w:val="20"/>
                <w:szCs w:val="20"/>
              </w:rPr>
              <w:t xml:space="preserve">Contraintes : </w:t>
            </w:r>
          </w:p>
          <w:p w14:paraId="1D9184CE" w14:textId="1B7D7A15" w:rsidR="00517686" w:rsidRPr="00ED6023" w:rsidRDefault="00ED6023" w:rsidP="00ED6023">
            <w:pPr>
              <w:pStyle w:val="Paragraphedeliste"/>
              <w:numPr>
                <w:ilvl w:val="0"/>
                <w:numId w:val="14"/>
              </w:numPr>
              <w:snapToGrid w:val="0"/>
              <w:spacing w:line="276" w:lineRule="auto"/>
              <w:rPr>
                <w:rFonts w:ascii="Arial" w:hAnsi="Arial"/>
                <w:bCs/>
                <w:sz w:val="20"/>
                <w:szCs w:val="20"/>
              </w:rPr>
            </w:pPr>
            <w:r>
              <w:rPr>
                <w:rFonts w:ascii="Arial" w:hAnsi="Arial"/>
                <w:bCs/>
                <w:sz w:val="20"/>
                <w:szCs w:val="20"/>
              </w:rPr>
              <w:t>S</w:t>
            </w:r>
            <w:r w:rsidR="00517686" w:rsidRPr="00ED6023">
              <w:rPr>
                <w:rFonts w:ascii="Arial" w:hAnsi="Arial"/>
                <w:bCs/>
                <w:sz w:val="20"/>
                <w:szCs w:val="20"/>
              </w:rPr>
              <w:t>’assurer qu’un utilisateur non connecté n’a accès qu’à la lecture des destinations</w:t>
            </w:r>
            <w:r w:rsidRPr="00ED6023">
              <w:rPr>
                <w:rFonts w:ascii="Arial" w:hAnsi="Arial"/>
                <w:bCs/>
                <w:sz w:val="20"/>
                <w:szCs w:val="20"/>
              </w:rPr>
              <w:t>.</w:t>
            </w:r>
          </w:p>
          <w:p w14:paraId="52EEAEB7" w14:textId="450B2871" w:rsidR="00ED6023" w:rsidRDefault="00ED6023" w:rsidP="00ED6023">
            <w:pPr>
              <w:pStyle w:val="Paragraphedeliste"/>
              <w:numPr>
                <w:ilvl w:val="0"/>
                <w:numId w:val="14"/>
              </w:numPr>
              <w:snapToGrid w:val="0"/>
              <w:spacing w:line="276" w:lineRule="auto"/>
              <w:rPr>
                <w:rFonts w:ascii="Arial" w:hAnsi="Arial"/>
                <w:bCs/>
                <w:sz w:val="20"/>
                <w:szCs w:val="20"/>
              </w:rPr>
            </w:pPr>
            <w:r>
              <w:rPr>
                <w:rFonts w:ascii="Arial" w:hAnsi="Arial"/>
                <w:bCs/>
                <w:sz w:val="20"/>
                <w:szCs w:val="20"/>
              </w:rPr>
              <w:t>S’assurer du succès de l’authentification</w:t>
            </w:r>
          </w:p>
          <w:p w14:paraId="581B468C" w14:textId="7864B7A6" w:rsidR="00ED6023" w:rsidRPr="00ED6023" w:rsidRDefault="00ED6023" w:rsidP="00ED6023">
            <w:pPr>
              <w:pStyle w:val="Paragraphedeliste"/>
              <w:numPr>
                <w:ilvl w:val="0"/>
                <w:numId w:val="14"/>
              </w:numPr>
              <w:snapToGrid w:val="0"/>
              <w:spacing w:line="276" w:lineRule="auto"/>
              <w:rPr>
                <w:rFonts w:ascii="Arial" w:hAnsi="Arial"/>
                <w:bCs/>
                <w:sz w:val="20"/>
                <w:szCs w:val="20"/>
              </w:rPr>
            </w:pPr>
            <w:r>
              <w:rPr>
                <w:rFonts w:ascii="Arial" w:hAnsi="Arial"/>
                <w:bCs/>
                <w:sz w:val="20"/>
                <w:szCs w:val="20"/>
              </w:rPr>
              <w:t>S’assurer du succès de la déconnexion.</w:t>
            </w:r>
          </w:p>
          <w:p w14:paraId="42A4559D" w14:textId="35754985" w:rsidR="00517686" w:rsidRDefault="00517686" w:rsidP="00517686">
            <w:pPr>
              <w:snapToGrid w:val="0"/>
              <w:spacing w:line="276" w:lineRule="auto"/>
              <w:rPr>
                <w:rFonts w:ascii="Arial" w:hAnsi="Arial"/>
                <w:bCs/>
                <w:sz w:val="20"/>
                <w:szCs w:val="20"/>
              </w:rPr>
            </w:pPr>
          </w:p>
          <w:p w14:paraId="2DDBCB09" w14:textId="09B4D085" w:rsidR="00517686" w:rsidRPr="00517686" w:rsidRDefault="00517686" w:rsidP="00517686">
            <w:pPr>
              <w:snapToGrid w:val="0"/>
              <w:spacing w:line="276" w:lineRule="auto"/>
              <w:rPr>
                <w:rFonts w:ascii="Arial" w:hAnsi="Arial"/>
                <w:bCs/>
                <w:sz w:val="20"/>
                <w:szCs w:val="20"/>
              </w:rPr>
            </w:pPr>
            <w:r>
              <w:rPr>
                <w:rFonts w:ascii="Arial" w:hAnsi="Arial"/>
                <w:bCs/>
                <w:sz w:val="20"/>
                <w:szCs w:val="20"/>
              </w:rPr>
              <w:t xml:space="preserve">Bilan : </w:t>
            </w:r>
            <w:r w:rsidRPr="00517686">
              <w:rPr>
                <w:rFonts w:ascii="Arial" w:hAnsi="Arial"/>
                <w:bCs/>
                <w:sz w:val="20"/>
                <w:szCs w:val="20"/>
              </w:rPr>
              <w:t>Ce projet m’a permis entre autres de me familiariser avec la méthode</w:t>
            </w:r>
            <w:r w:rsidR="00ED6023">
              <w:rPr>
                <w:rFonts w:ascii="Arial" w:hAnsi="Arial"/>
                <w:bCs/>
                <w:sz w:val="20"/>
                <w:szCs w:val="20"/>
              </w:rPr>
              <w:t xml:space="preserve"> de hashage de mots de passe et d’authentification en général. </w:t>
            </w:r>
          </w:p>
          <w:p w14:paraId="1ABAE730" w14:textId="77777777" w:rsidR="00811466" w:rsidRDefault="00517686" w:rsidP="00CF72E8">
            <w:pPr>
              <w:snapToGrid w:val="0"/>
              <w:spacing w:line="276" w:lineRule="auto"/>
              <w:rPr>
                <w:rFonts w:ascii="Arial" w:hAnsi="Arial"/>
                <w:bCs/>
                <w:sz w:val="20"/>
                <w:szCs w:val="20"/>
              </w:rPr>
            </w:pPr>
            <w:r w:rsidRPr="00517686">
              <w:rPr>
                <w:rFonts w:ascii="Arial" w:hAnsi="Arial"/>
                <w:bCs/>
                <w:sz w:val="20"/>
                <w:szCs w:val="20"/>
              </w:rPr>
              <w:t>De ce fait, je possède une base solide réutilisable lors de projets ultérieurs.</w:t>
            </w:r>
          </w:p>
          <w:p w14:paraId="380A5CD8" w14:textId="78B033AA" w:rsidR="00ED6023" w:rsidRPr="001C04B4" w:rsidRDefault="00ED6023" w:rsidP="00CF72E8">
            <w:pPr>
              <w:snapToGrid w:val="0"/>
              <w:spacing w:line="276" w:lineRule="auto"/>
              <w:rPr>
                <w:rFonts w:ascii="Arial" w:hAnsi="Arial"/>
                <w:bCs/>
                <w:sz w:val="20"/>
                <w:szCs w:val="20"/>
              </w:rPr>
            </w:pPr>
          </w:p>
        </w:tc>
      </w:tr>
    </w:tbl>
    <w:p w14:paraId="1B015A79" w14:textId="5878B40D" w:rsidR="008246A5" w:rsidRDefault="008246A5" w:rsidP="00DD7732">
      <w:pPr>
        <w:suppressAutoHyphens w:val="0"/>
        <w:rPr>
          <w:rFonts w:ascii="Arial" w:hAnsi="Arial" w:cs="Arial"/>
          <w:b/>
          <w:bCs/>
          <w:sz w:val="22"/>
          <w:szCs w:val="22"/>
        </w:rPr>
      </w:pPr>
    </w:p>
    <w:p w14:paraId="29A04492" w14:textId="04735375" w:rsidR="00DD7732" w:rsidRDefault="00DD7732" w:rsidP="00DD7732">
      <w:pPr>
        <w:suppressAutoHyphens w:val="0"/>
        <w:rPr>
          <w:rFonts w:ascii="Arial" w:hAnsi="Arial" w:cs="Arial"/>
          <w:b/>
          <w:bCs/>
          <w:sz w:val="22"/>
          <w:szCs w:val="22"/>
        </w:rPr>
      </w:pPr>
    </w:p>
    <w:p w14:paraId="57556EBE" w14:textId="0386548E" w:rsidR="00DD7732" w:rsidRDefault="00DD7732" w:rsidP="00DD7732">
      <w:pPr>
        <w:suppressAutoHyphens w:val="0"/>
        <w:rPr>
          <w:rFonts w:ascii="Arial" w:hAnsi="Arial" w:cs="Arial"/>
          <w:b/>
          <w:bCs/>
          <w:sz w:val="22"/>
          <w:szCs w:val="22"/>
        </w:rPr>
      </w:pPr>
    </w:p>
    <w:p w14:paraId="536683C8" w14:textId="77777777" w:rsidR="00DD7732" w:rsidRDefault="00DD7732" w:rsidP="00DD7732">
      <w:pPr>
        <w:suppressAutoHyphens w:val="0"/>
        <w:rPr>
          <w:rFonts w:ascii="Arial" w:hAnsi="Arial" w:cs="Arial"/>
          <w:b/>
          <w:bCs/>
          <w:sz w:val="22"/>
          <w:szCs w:val="22"/>
        </w:rPr>
      </w:pPr>
    </w:p>
    <w:sectPr w:rsidR="00DD7732" w:rsidSect="00FB2C02">
      <w:footerReference w:type="default" r:id="rId15"/>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06CA" w14:textId="77777777" w:rsidR="00141CAF" w:rsidRDefault="00141CAF" w:rsidP="00226081">
      <w:r>
        <w:separator/>
      </w:r>
    </w:p>
  </w:endnote>
  <w:endnote w:type="continuationSeparator" w:id="0">
    <w:p w14:paraId="3C10C881" w14:textId="77777777" w:rsidR="00141CAF" w:rsidRDefault="00141CAF"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F5C4" w14:textId="77777777" w:rsidR="00141CAF" w:rsidRDefault="00141CAF" w:rsidP="00226081">
      <w:r>
        <w:separator/>
      </w:r>
    </w:p>
  </w:footnote>
  <w:footnote w:type="continuationSeparator" w:id="0">
    <w:p w14:paraId="481ABD74" w14:textId="77777777" w:rsidR="00141CAF" w:rsidRDefault="00141CAF"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8B4571"/>
    <w:multiLevelType w:val="hybridMultilevel"/>
    <w:tmpl w:val="323ED7D6"/>
    <w:lvl w:ilvl="0" w:tplc="272E800E">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5B0D39E3"/>
    <w:multiLevelType w:val="hybridMultilevel"/>
    <w:tmpl w:val="E8940368"/>
    <w:lvl w:ilvl="0" w:tplc="7BA03D66">
      <w:numFmt w:val="bullet"/>
      <w:lvlText w:val="-"/>
      <w:lvlJc w:val="left"/>
      <w:pPr>
        <w:ind w:left="720" w:hanging="360"/>
      </w:pPr>
      <w:rPr>
        <w:rFonts w:ascii="Arial" w:eastAsia="Times"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9"/>
  </w:num>
  <w:num w:numId="5">
    <w:abstractNumId w:val="2"/>
  </w:num>
  <w:num w:numId="6">
    <w:abstractNumId w:val="10"/>
  </w:num>
  <w:num w:numId="7">
    <w:abstractNumId w:val="0"/>
  </w:num>
  <w:num w:numId="8">
    <w:abstractNumId w:val="12"/>
  </w:num>
  <w:num w:numId="9">
    <w:abstractNumId w:val="3"/>
  </w:num>
  <w:num w:numId="10">
    <w:abstractNumId w:val="14"/>
  </w:num>
  <w:num w:numId="11">
    <w:abstractNumId w:val="1"/>
  </w:num>
  <w:num w:numId="12">
    <w:abstractNumId w:val="11"/>
  </w:num>
  <w:num w:numId="13">
    <w:abstractNumId w:val="7"/>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06B"/>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31E65"/>
    <w:rsid w:val="00141CAF"/>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0AFB"/>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4479"/>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0F13"/>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4B38"/>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17686"/>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D7010"/>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4FDF"/>
    <w:rsid w:val="006A536B"/>
    <w:rsid w:val="006A57D5"/>
    <w:rsid w:val="006B7DC6"/>
    <w:rsid w:val="006C35E5"/>
    <w:rsid w:val="006D4E36"/>
    <w:rsid w:val="006E59C2"/>
    <w:rsid w:val="006F18EA"/>
    <w:rsid w:val="006F3BAD"/>
    <w:rsid w:val="0070594F"/>
    <w:rsid w:val="007113C0"/>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246A5"/>
    <w:rsid w:val="00833E32"/>
    <w:rsid w:val="00844DB8"/>
    <w:rsid w:val="008463E0"/>
    <w:rsid w:val="00846E2A"/>
    <w:rsid w:val="0085097A"/>
    <w:rsid w:val="00850C28"/>
    <w:rsid w:val="00851CB0"/>
    <w:rsid w:val="00863605"/>
    <w:rsid w:val="008702CE"/>
    <w:rsid w:val="0087773C"/>
    <w:rsid w:val="008805C6"/>
    <w:rsid w:val="00881316"/>
    <w:rsid w:val="00887FDC"/>
    <w:rsid w:val="00892918"/>
    <w:rsid w:val="008A1008"/>
    <w:rsid w:val="008B1AFE"/>
    <w:rsid w:val="008B46A5"/>
    <w:rsid w:val="008C3B40"/>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1DD7"/>
    <w:rsid w:val="0095394E"/>
    <w:rsid w:val="00956043"/>
    <w:rsid w:val="00961805"/>
    <w:rsid w:val="00964397"/>
    <w:rsid w:val="00966850"/>
    <w:rsid w:val="00970228"/>
    <w:rsid w:val="0098140B"/>
    <w:rsid w:val="0098528D"/>
    <w:rsid w:val="009965A3"/>
    <w:rsid w:val="009A4F4B"/>
    <w:rsid w:val="009B447E"/>
    <w:rsid w:val="009C13A5"/>
    <w:rsid w:val="009C24BE"/>
    <w:rsid w:val="009C7CFB"/>
    <w:rsid w:val="009D445F"/>
    <w:rsid w:val="009E126D"/>
    <w:rsid w:val="009E1B84"/>
    <w:rsid w:val="009E31E7"/>
    <w:rsid w:val="009E3E90"/>
    <w:rsid w:val="009F0A11"/>
    <w:rsid w:val="009F74F4"/>
    <w:rsid w:val="009F76A5"/>
    <w:rsid w:val="00A01B1C"/>
    <w:rsid w:val="00A07AF5"/>
    <w:rsid w:val="00A31371"/>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D2C73"/>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B123F"/>
    <w:rsid w:val="00BB1CA7"/>
    <w:rsid w:val="00BB3616"/>
    <w:rsid w:val="00BC0FC2"/>
    <w:rsid w:val="00BC1613"/>
    <w:rsid w:val="00BC2936"/>
    <w:rsid w:val="00BD19F7"/>
    <w:rsid w:val="00BF11BB"/>
    <w:rsid w:val="00BF4841"/>
    <w:rsid w:val="00BF5253"/>
    <w:rsid w:val="00C24B08"/>
    <w:rsid w:val="00C33781"/>
    <w:rsid w:val="00C3389A"/>
    <w:rsid w:val="00C36168"/>
    <w:rsid w:val="00C45676"/>
    <w:rsid w:val="00C46030"/>
    <w:rsid w:val="00C57E89"/>
    <w:rsid w:val="00C5BE92"/>
    <w:rsid w:val="00C60B83"/>
    <w:rsid w:val="00C6111C"/>
    <w:rsid w:val="00C68724"/>
    <w:rsid w:val="00C73F91"/>
    <w:rsid w:val="00C96C55"/>
    <w:rsid w:val="00CA19A4"/>
    <w:rsid w:val="00CC337E"/>
    <w:rsid w:val="00CC3619"/>
    <w:rsid w:val="00CC683E"/>
    <w:rsid w:val="00CC7F27"/>
    <w:rsid w:val="00CD32A3"/>
    <w:rsid w:val="00CD5FB9"/>
    <w:rsid w:val="00CD606F"/>
    <w:rsid w:val="00CE1287"/>
    <w:rsid w:val="00CE36F3"/>
    <w:rsid w:val="00CE65AA"/>
    <w:rsid w:val="00CF32C3"/>
    <w:rsid w:val="00CF7037"/>
    <w:rsid w:val="00CF72E8"/>
    <w:rsid w:val="00D00D14"/>
    <w:rsid w:val="00D02C2B"/>
    <w:rsid w:val="00D16A17"/>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A513D"/>
    <w:rsid w:val="00DB3A7A"/>
    <w:rsid w:val="00DC0372"/>
    <w:rsid w:val="00DC06A7"/>
    <w:rsid w:val="00DC26A8"/>
    <w:rsid w:val="00DC6E8D"/>
    <w:rsid w:val="00DD7732"/>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D6023"/>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52ADF"/>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uiPriority w:val="99"/>
    <w:unhideWhenUsed/>
    <w:rsid w:val="008A1008"/>
    <w:rPr>
      <w:color w:val="0000FF"/>
      <w:u w:val="single"/>
    </w:rPr>
  </w:style>
  <w:style w:type="character" w:styleId="Mentionnonrsolue">
    <w:name w:val="Unresolved Mention"/>
    <w:basedOn w:val="Policepardfaut"/>
    <w:uiPriority w:val="99"/>
    <w:semiHidden/>
    <w:unhideWhenUsed/>
    <w:rsid w:val="00DC6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513883450">
      <w:bodyDiv w:val="1"/>
      <w:marLeft w:val="0"/>
      <w:marRight w:val="0"/>
      <w:marTop w:val="0"/>
      <w:marBottom w:val="0"/>
      <w:divBdr>
        <w:top w:val="none" w:sz="0" w:space="0" w:color="auto"/>
        <w:left w:val="none" w:sz="0" w:space="0" w:color="auto"/>
        <w:bottom w:val="none" w:sz="0" w:space="0" w:color="auto"/>
        <w:right w:val="none" w:sz="0" w:space="0" w:color="auto"/>
      </w:divBdr>
    </w:div>
    <w:div w:id="67846122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ihad.fr/portfolio/destinations.ph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hp.net/manual/fr/function.password-hash.ph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hp.net/manual/fr/reserved.variables.session.php"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86853261FF249BDF9A55AD4898166" ma:contentTypeVersion="12" ma:contentTypeDescription="Crée un document." ma:contentTypeScope="" ma:versionID="6008402432e9c5a3a06fb393cf7858c7">
  <xsd:schema xmlns:xsd="http://www.w3.org/2001/XMLSchema" xmlns:xs="http://www.w3.org/2001/XMLSchema" xmlns:p="http://schemas.microsoft.com/office/2006/metadata/properties" xmlns:ns2="43543414-d608-4f23-a373-25ba0424af3d" xmlns:ns3="a9b44b2f-a3d0-4cd5-bec1-618c76368bf0" targetNamespace="http://schemas.microsoft.com/office/2006/metadata/properties" ma:root="true" ma:fieldsID="a719a3fd534a5805c63cbdc9ae849ba7" ns2:_="" ns3:_="">
    <xsd:import namespace="43543414-d608-4f23-a373-25ba0424af3d"/>
    <xsd:import namespace="a9b44b2f-a3d0-4cd5-bec1-618c76368b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43414-d608-4f23-a373-25ba0424a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b44b2f-a3d0-4cd5-bec1-618c76368bf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57CD08-3B77-4BC0-8B00-E5C29935E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43414-d608-4f23-a373-25ba0424af3d"/>
    <ds:schemaRef ds:uri="a9b44b2f-a3d0-4cd5-bec1-618c76368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3.xml><?xml version="1.0" encoding="utf-8"?>
<ds:datastoreItem xmlns:ds="http://schemas.openxmlformats.org/officeDocument/2006/customXml" ds:itemID="{BD828E2D-42F9-4CA6-8292-E0B7DC9ADAB7}">
  <ds:schemaRefs>
    <ds:schemaRef ds:uri="http://schemas.microsoft.com/sharepoint/v3/contenttype/forms"/>
  </ds:schemaRefs>
</ds:datastoreItem>
</file>

<file path=customXml/itemProps4.xml><?xml version="1.0" encoding="utf-8"?>
<ds:datastoreItem xmlns:ds="http://schemas.openxmlformats.org/officeDocument/2006/customXml" ds:itemID="{6AAFD888-DAE5-4A12-A6B0-3E2F87E9AC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487</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Nihad ZATRIC</cp:lastModifiedBy>
  <cp:revision>4</cp:revision>
  <cp:lastPrinted>2021-10-24T08:53:00Z</cp:lastPrinted>
  <dcterms:created xsi:type="dcterms:W3CDTF">2022-04-05T14:33:00Z</dcterms:created>
  <dcterms:modified xsi:type="dcterms:W3CDTF">2022-04-06T07:10:00Z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0x010100CB086853261FF249BDF9A55AD4898166</vt:lpwstr>
  </property>
</Properties>
</file>