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E5522" w14:textId="77777777" w:rsidR="008D5EA9" w:rsidRDefault="008D5EA9" w:rsidP="008D5EA9">
      <w:pPr>
        <w:jc w:val="center"/>
        <w:rPr>
          <w:rFonts w:ascii="Arial Black" w:eastAsiaTheme="majorEastAsia" w:hAnsi="Arial Black" w:cstheme="majorBidi"/>
          <w:color w:val="C00000"/>
          <w:spacing w:val="-10"/>
          <w:kern w:val="28"/>
          <w:sz w:val="56"/>
          <w:szCs w:val="56"/>
        </w:rPr>
      </w:pPr>
      <w:r w:rsidRPr="008D5EA9">
        <w:rPr>
          <w:rFonts w:ascii="Arial Black" w:eastAsiaTheme="majorEastAsia" w:hAnsi="Arial Black" w:cstheme="majorBidi"/>
          <w:color w:val="C00000"/>
          <w:spacing w:val="-10"/>
          <w:kern w:val="28"/>
          <w:sz w:val="56"/>
          <w:szCs w:val="56"/>
        </w:rPr>
        <w:t>ABSTRACT</w:t>
      </w:r>
    </w:p>
    <w:p w14:paraId="570F2A0F" w14:textId="77777777" w:rsidR="008D5EA9" w:rsidRPr="008D5EA9" w:rsidRDefault="008D5EA9" w:rsidP="008D5EA9">
      <w:pPr>
        <w:rPr>
          <w:rFonts w:ascii="Aptos Black" w:hAnsi="Aptos Black"/>
        </w:rPr>
      </w:pPr>
      <w:r w:rsidRPr="008D5EA9">
        <w:rPr>
          <w:rFonts w:ascii="Aptos Black" w:hAnsi="Aptos Black"/>
        </w:rPr>
        <w:t xml:space="preserve">This report presents an analytical overview of customer shopping </w:t>
      </w:r>
      <w:proofErr w:type="spellStart"/>
      <w:r w:rsidRPr="008D5EA9">
        <w:rPr>
          <w:rFonts w:ascii="Aptos Black" w:hAnsi="Aptos Black"/>
        </w:rPr>
        <w:t>behavior</w:t>
      </w:r>
      <w:proofErr w:type="spellEnd"/>
      <w:r w:rsidRPr="008D5EA9">
        <w:rPr>
          <w:rFonts w:ascii="Aptos Black" w:hAnsi="Aptos Black"/>
        </w:rPr>
        <w:t xml:space="preserve"> using Power BI visualization tools. By examining data across various categories—such as clothing, footwear, accessories, and outerwear—the analysis aims to uncover trends in gender-based purchasing, seasonal shopping patterns, payment preferences, and geographical distribution of customers. The visualizations offer meaningful insights into purchase amounts, review ratings, and discount distributions, helping stakeholders make informed business decisions. The interactive dashboards reveal that sales are fairly evenly distributed across all seasons, with notable customer activity in categories like clothing and accessories. This report serves as a valuable resource for data-driven retail strategies and enhanced customer targeting.</w:t>
      </w:r>
    </w:p>
    <w:p w14:paraId="383F031D" w14:textId="4A7D654B" w:rsidR="00AD4F82" w:rsidRPr="00AD4F82" w:rsidRDefault="00AD4F82" w:rsidP="00AD4F82">
      <w:pPr>
        <w:rPr>
          <w:rFonts w:ascii="Aptos Black" w:hAnsi="Aptos Black"/>
        </w:rPr>
      </w:pPr>
    </w:p>
    <w:sectPr w:rsidR="00AD4F82" w:rsidRPr="00AD4F8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69093" w14:textId="77777777" w:rsidR="009570BB" w:rsidRDefault="009570BB">
      <w:pPr>
        <w:spacing w:after="0" w:line="240" w:lineRule="auto"/>
      </w:pPr>
    </w:p>
  </w:endnote>
  <w:endnote w:type="continuationSeparator" w:id="0">
    <w:p w14:paraId="7AA8B960" w14:textId="77777777" w:rsidR="009570BB" w:rsidRDefault="009570B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ptos Black">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A2A66" w14:textId="77777777" w:rsidR="009570BB" w:rsidRDefault="009570BB">
      <w:pPr>
        <w:spacing w:after="0" w:line="240" w:lineRule="auto"/>
      </w:pPr>
    </w:p>
  </w:footnote>
  <w:footnote w:type="continuationSeparator" w:id="0">
    <w:p w14:paraId="5566CFD7" w14:textId="77777777" w:rsidR="009570BB" w:rsidRDefault="009570BB">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F82"/>
    <w:rsid w:val="001F48D8"/>
    <w:rsid w:val="005455AA"/>
    <w:rsid w:val="008D5EA9"/>
    <w:rsid w:val="009570BB"/>
    <w:rsid w:val="00AD4F82"/>
    <w:rsid w:val="00DC5E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0C08E"/>
  <w15:chartTrackingRefBased/>
  <w15:docId w15:val="{432FB163-3B4F-41F9-93F4-B6D421412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F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F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F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F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F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F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F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F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F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F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F82"/>
    <w:rPr>
      <w:rFonts w:eastAsiaTheme="majorEastAsia" w:cstheme="majorBidi"/>
      <w:color w:val="272727" w:themeColor="text1" w:themeTint="D8"/>
    </w:rPr>
  </w:style>
  <w:style w:type="paragraph" w:styleId="Title">
    <w:name w:val="Title"/>
    <w:basedOn w:val="Normal"/>
    <w:next w:val="Normal"/>
    <w:link w:val="TitleChar"/>
    <w:uiPriority w:val="10"/>
    <w:qFormat/>
    <w:rsid w:val="00AD4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F82"/>
    <w:pPr>
      <w:spacing w:before="160"/>
      <w:jc w:val="center"/>
    </w:pPr>
    <w:rPr>
      <w:i/>
      <w:iCs/>
      <w:color w:val="404040" w:themeColor="text1" w:themeTint="BF"/>
    </w:rPr>
  </w:style>
  <w:style w:type="character" w:customStyle="1" w:styleId="QuoteChar">
    <w:name w:val="Quote Char"/>
    <w:basedOn w:val="DefaultParagraphFont"/>
    <w:link w:val="Quote"/>
    <w:uiPriority w:val="29"/>
    <w:rsid w:val="00AD4F82"/>
    <w:rPr>
      <w:i/>
      <w:iCs/>
      <w:color w:val="404040" w:themeColor="text1" w:themeTint="BF"/>
    </w:rPr>
  </w:style>
  <w:style w:type="paragraph" w:styleId="ListParagraph">
    <w:name w:val="List Paragraph"/>
    <w:basedOn w:val="Normal"/>
    <w:uiPriority w:val="34"/>
    <w:qFormat/>
    <w:rsid w:val="00AD4F82"/>
    <w:pPr>
      <w:ind w:left="720"/>
      <w:contextualSpacing/>
    </w:pPr>
  </w:style>
  <w:style w:type="character" w:styleId="IntenseEmphasis">
    <w:name w:val="Intense Emphasis"/>
    <w:basedOn w:val="DefaultParagraphFont"/>
    <w:uiPriority w:val="21"/>
    <w:qFormat/>
    <w:rsid w:val="00AD4F82"/>
    <w:rPr>
      <w:i/>
      <w:iCs/>
      <w:color w:val="0F4761" w:themeColor="accent1" w:themeShade="BF"/>
    </w:rPr>
  </w:style>
  <w:style w:type="paragraph" w:styleId="IntenseQuote">
    <w:name w:val="Intense Quote"/>
    <w:basedOn w:val="Normal"/>
    <w:next w:val="Normal"/>
    <w:link w:val="IntenseQuoteChar"/>
    <w:uiPriority w:val="30"/>
    <w:qFormat/>
    <w:rsid w:val="00AD4F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F82"/>
    <w:rPr>
      <w:i/>
      <w:iCs/>
      <w:color w:val="0F4761" w:themeColor="accent1" w:themeShade="BF"/>
    </w:rPr>
  </w:style>
  <w:style w:type="character" w:styleId="IntenseReference">
    <w:name w:val="Intense Reference"/>
    <w:basedOn w:val="DefaultParagraphFont"/>
    <w:uiPriority w:val="32"/>
    <w:qFormat/>
    <w:rsid w:val="00AD4F82"/>
    <w:rPr>
      <w:b/>
      <w:bCs/>
      <w:smallCaps/>
      <w:color w:val="0F4761" w:themeColor="accent1" w:themeShade="BF"/>
      <w:spacing w:val="5"/>
    </w:rPr>
  </w:style>
  <w:style w:type="paragraph" w:styleId="Header">
    <w:name w:val="header"/>
    <w:basedOn w:val="Normal"/>
    <w:link w:val="HeaderChar"/>
    <w:uiPriority w:val="99"/>
    <w:unhideWhenUsed/>
    <w:rsid w:val="005455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55AA"/>
  </w:style>
  <w:style w:type="paragraph" w:styleId="Footer">
    <w:name w:val="footer"/>
    <w:basedOn w:val="Normal"/>
    <w:link w:val="FooterChar"/>
    <w:uiPriority w:val="99"/>
    <w:unhideWhenUsed/>
    <w:rsid w:val="005455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55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8698">
      <w:bodyDiv w:val="1"/>
      <w:marLeft w:val="0"/>
      <w:marRight w:val="0"/>
      <w:marTop w:val="0"/>
      <w:marBottom w:val="0"/>
      <w:divBdr>
        <w:top w:val="none" w:sz="0" w:space="0" w:color="auto"/>
        <w:left w:val="none" w:sz="0" w:space="0" w:color="auto"/>
        <w:bottom w:val="none" w:sz="0" w:space="0" w:color="auto"/>
        <w:right w:val="none" w:sz="0" w:space="0" w:color="auto"/>
      </w:divBdr>
    </w:div>
    <w:div w:id="1378700501">
      <w:bodyDiv w:val="1"/>
      <w:marLeft w:val="0"/>
      <w:marRight w:val="0"/>
      <w:marTop w:val="0"/>
      <w:marBottom w:val="0"/>
      <w:divBdr>
        <w:top w:val="none" w:sz="0" w:space="0" w:color="auto"/>
        <w:left w:val="none" w:sz="0" w:space="0" w:color="auto"/>
        <w:bottom w:val="none" w:sz="0" w:space="0" w:color="auto"/>
        <w:right w:val="none" w:sz="0" w:space="0" w:color="auto"/>
      </w:divBdr>
    </w:div>
    <w:div w:id="1801151329">
      <w:bodyDiv w:val="1"/>
      <w:marLeft w:val="0"/>
      <w:marRight w:val="0"/>
      <w:marTop w:val="0"/>
      <w:marBottom w:val="0"/>
      <w:divBdr>
        <w:top w:val="none" w:sz="0" w:space="0" w:color="auto"/>
        <w:left w:val="none" w:sz="0" w:space="0" w:color="auto"/>
        <w:bottom w:val="none" w:sz="0" w:space="0" w:color="auto"/>
        <w:right w:val="none" w:sz="0" w:space="0" w:color="auto"/>
      </w:divBdr>
    </w:div>
    <w:div w:id="2036614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122</Words>
  <Characters>701</Characters>
  <Application>Microsoft Office Word</Application>
  <DocSecurity>0</DocSecurity>
  <Lines>5</Lines>
  <Paragraphs>1</Paragraphs>
  <ScaleCrop>false</ScaleCrop>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gtec pmna</dc:creator>
  <cp:keywords/>
  <dc:description/>
  <cp:lastModifiedBy>Nihal Lalu</cp:lastModifiedBy>
  <cp:revision>2</cp:revision>
  <dcterms:created xsi:type="dcterms:W3CDTF">2025-06-26T06:04:00Z</dcterms:created>
  <dcterms:modified xsi:type="dcterms:W3CDTF">2025-06-26T06:04:00Z</dcterms:modified>
</cp:coreProperties>
</file>