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0D07" w:rsidRPr="004F0D07" w:rsidRDefault="004F0D07" w:rsidP="004F0D07">
      <w:pPr>
        <w:rPr>
          <w:rFonts w:ascii="Century Gothic" w:hAnsi="Century Gothic"/>
          <w:sz w:val="20"/>
        </w:rPr>
      </w:pPr>
      <w:r w:rsidRPr="004F0D07">
        <w:rPr>
          <w:rFonts w:ascii="Century Gothic" w:hAnsi="Century Gothic"/>
          <w:sz w:val="20"/>
        </w:rPr>
        <w:t xml:space="preserve">Project: </w:t>
      </w:r>
      <w:r w:rsidR="0021670C">
        <w:rPr>
          <w:rFonts w:ascii="Century Gothic" w:hAnsi="Century Gothic"/>
          <w:sz w:val="20"/>
        </w:rPr>
        <w:t xml:space="preserve">Serenity </w:t>
      </w:r>
      <w:proofErr w:type="spellStart"/>
      <w:r w:rsidR="0021670C">
        <w:rPr>
          <w:rFonts w:ascii="Century Gothic" w:hAnsi="Century Gothic"/>
          <w:sz w:val="20"/>
        </w:rPr>
        <w:t>Cremtoria</w:t>
      </w:r>
      <w:proofErr w:type="spellEnd"/>
    </w:p>
    <w:p w:rsidR="004F0D07" w:rsidRPr="004F0D07" w:rsidRDefault="004F0D07" w:rsidP="004F0D07">
      <w:pPr>
        <w:rPr>
          <w:rFonts w:ascii="Century Gothic" w:hAnsi="Century Gothic"/>
          <w:sz w:val="20"/>
        </w:rPr>
      </w:pPr>
      <w:r w:rsidRPr="004F0D07">
        <w:rPr>
          <w:rFonts w:ascii="Century Gothic" w:hAnsi="Century Gothic"/>
          <w:sz w:val="20"/>
        </w:rPr>
        <w:t xml:space="preserve">Client: </w:t>
      </w:r>
      <w:r w:rsidR="0021670C">
        <w:rPr>
          <w:rFonts w:ascii="Century Gothic" w:hAnsi="Century Gothic"/>
          <w:sz w:val="20"/>
        </w:rPr>
        <w:t>Government of Karnataka</w:t>
      </w:r>
    </w:p>
    <w:p w:rsidR="004F0D07" w:rsidRPr="004F0D07" w:rsidRDefault="004F0D07" w:rsidP="004F0D07">
      <w:pPr>
        <w:rPr>
          <w:rFonts w:ascii="Century Gothic" w:hAnsi="Century Gothic"/>
          <w:sz w:val="20"/>
        </w:rPr>
      </w:pPr>
      <w:r w:rsidRPr="004F0D07">
        <w:rPr>
          <w:rFonts w:ascii="Century Gothic" w:hAnsi="Century Gothic"/>
          <w:sz w:val="20"/>
        </w:rPr>
        <w:t xml:space="preserve">Category: </w:t>
      </w:r>
      <w:r w:rsidR="0021670C">
        <w:rPr>
          <w:rFonts w:ascii="Century Gothic" w:hAnsi="Century Gothic"/>
          <w:sz w:val="20"/>
        </w:rPr>
        <w:t>Public Landscape</w:t>
      </w:r>
    </w:p>
    <w:p w:rsidR="004F0D07" w:rsidRPr="004F0D07" w:rsidRDefault="004F0D07" w:rsidP="004F0D07">
      <w:pPr>
        <w:rPr>
          <w:rFonts w:ascii="Century Gothic" w:hAnsi="Century Gothic"/>
          <w:sz w:val="20"/>
        </w:rPr>
      </w:pPr>
      <w:r w:rsidRPr="004F0D07">
        <w:rPr>
          <w:rFonts w:ascii="Century Gothic" w:hAnsi="Century Gothic"/>
          <w:sz w:val="20"/>
        </w:rPr>
        <w:t>Year: 202</w:t>
      </w:r>
      <w:r w:rsidR="0021670C">
        <w:rPr>
          <w:rFonts w:ascii="Century Gothic" w:hAnsi="Century Gothic"/>
          <w:sz w:val="20"/>
        </w:rPr>
        <w:t>2</w:t>
      </w:r>
    </w:p>
    <w:p w:rsidR="004F0D07" w:rsidRPr="004F0D07" w:rsidRDefault="004F0D07" w:rsidP="004F0D07">
      <w:pPr>
        <w:rPr>
          <w:rFonts w:ascii="Century Gothic" w:hAnsi="Century Gothic"/>
          <w:sz w:val="20"/>
        </w:rPr>
      </w:pPr>
      <w:r w:rsidRPr="004F0D07">
        <w:rPr>
          <w:rFonts w:ascii="Century Gothic" w:hAnsi="Century Gothic"/>
          <w:sz w:val="20"/>
        </w:rPr>
        <w:t xml:space="preserve">Area: </w:t>
      </w:r>
      <w:r w:rsidR="0021670C">
        <w:rPr>
          <w:rFonts w:ascii="Century Gothic" w:hAnsi="Century Gothic"/>
          <w:sz w:val="20"/>
        </w:rPr>
        <w:t>454</w:t>
      </w:r>
      <w:r w:rsidR="001054CB">
        <w:rPr>
          <w:rFonts w:ascii="Century Gothic" w:hAnsi="Century Gothic"/>
          <w:sz w:val="20"/>
        </w:rPr>
        <w:t>00</w:t>
      </w:r>
      <w:r w:rsidRPr="004F0D07">
        <w:rPr>
          <w:rFonts w:ascii="Century Gothic" w:hAnsi="Century Gothic"/>
          <w:sz w:val="20"/>
        </w:rPr>
        <w:t xml:space="preserve"> Sq. Ft.</w:t>
      </w:r>
    </w:p>
    <w:p w:rsidR="004F0D07" w:rsidRPr="004F0D07" w:rsidRDefault="004F0D07" w:rsidP="004F0D07">
      <w:pPr>
        <w:rPr>
          <w:rFonts w:ascii="Century Gothic" w:hAnsi="Century Gothic"/>
          <w:sz w:val="20"/>
        </w:rPr>
      </w:pPr>
      <w:r w:rsidRPr="004F0D07">
        <w:rPr>
          <w:rFonts w:ascii="Century Gothic" w:hAnsi="Century Gothic"/>
          <w:sz w:val="20"/>
        </w:rPr>
        <w:t xml:space="preserve">Location: </w:t>
      </w:r>
      <w:r w:rsidR="001054CB">
        <w:rPr>
          <w:rFonts w:ascii="Century Gothic" w:hAnsi="Century Gothic"/>
          <w:sz w:val="20"/>
        </w:rPr>
        <w:t>M</w:t>
      </w:r>
      <w:r w:rsidRPr="004F0D07">
        <w:rPr>
          <w:rFonts w:ascii="Century Gothic" w:hAnsi="Century Gothic"/>
          <w:sz w:val="20"/>
        </w:rPr>
        <w:t>angalore, Karnataka</w:t>
      </w:r>
    </w:p>
    <w:p w:rsidR="004F0D07" w:rsidRPr="004F0D07" w:rsidRDefault="004F0D07" w:rsidP="004F0D07">
      <w:pPr>
        <w:rPr>
          <w:rFonts w:ascii="Century Gothic" w:hAnsi="Century Gothic"/>
          <w:sz w:val="20"/>
        </w:rPr>
      </w:pPr>
    </w:p>
    <w:p w:rsidR="005B33FE" w:rsidRDefault="0021670C" w:rsidP="0021670C">
      <w:pPr>
        <w:rPr>
          <w:rFonts w:ascii="Century Gothic" w:hAnsi="Century Gothic"/>
          <w:sz w:val="20"/>
        </w:rPr>
      </w:pPr>
      <w:r>
        <w:rPr>
          <w:rFonts w:ascii="Century Gothic" w:hAnsi="Century Gothic"/>
          <w:sz w:val="20"/>
        </w:rPr>
        <w:t xml:space="preserve">The redesign for an existing and aging crematorium in Mangalore was focused towards providing a space where ancient traditions and modern elements come together to create a serene and peaceful environment for loved ones to say their final goodbyes. As you enter the crematorium, you are greeted by lush, green landscapes and well-designed wide pathways that lead to various sections of the facility. Along the pathways, you’re shaded by wooden pergolas, providing comfort for the mourners. </w:t>
      </w:r>
    </w:p>
    <w:p w:rsidR="00D8795B" w:rsidRDefault="00D8795B" w:rsidP="0021670C">
      <w:pPr>
        <w:rPr>
          <w:rFonts w:ascii="Century Gothic" w:hAnsi="Century Gothic"/>
          <w:sz w:val="20"/>
        </w:rPr>
      </w:pPr>
      <w:r>
        <w:rPr>
          <w:rFonts w:ascii="Century Gothic" w:hAnsi="Century Gothic"/>
          <w:sz w:val="20"/>
        </w:rPr>
        <w:t>The architecture is a beautiful fusion of traditional Hindu design with modern construction techniques. The use of natural finishes and materials, such as stone and wood, adds to the peaceful and serene atmosphere of the space. The main guiding goal was to provide a sense of comfort and closure for the families during difficult times.</w:t>
      </w:r>
    </w:p>
    <w:p w:rsidR="0021670C" w:rsidRDefault="0021670C" w:rsidP="004F0D07">
      <w:pPr>
        <w:rPr>
          <w:rFonts w:ascii="Century Gothic" w:hAnsi="Century Gothic"/>
          <w:sz w:val="20"/>
        </w:rPr>
      </w:pPr>
    </w:p>
    <w:p w:rsidR="0021670C" w:rsidRDefault="0021670C" w:rsidP="004F0D07">
      <w:pPr>
        <w:rPr>
          <w:rFonts w:ascii="Century Gothic" w:hAnsi="Century Gothic"/>
          <w:sz w:val="20"/>
        </w:rPr>
      </w:pPr>
      <w:bookmarkStart w:id="0" w:name="_GoBack"/>
      <w:bookmarkEnd w:id="0"/>
    </w:p>
    <w:sectPr w:rsidR="002167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D07"/>
    <w:rsid w:val="001054CB"/>
    <w:rsid w:val="0021670C"/>
    <w:rsid w:val="00404727"/>
    <w:rsid w:val="00422900"/>
    <w:rsid w:val="004F0D07"/>
    <w:rsid w:val="00573DD6"/>
    <w:rsid w:val="005B33FE"/>
    <w:rsid w:val="00A23579"/>
    <w:rsid w:val="00D8795B"/>
    <w:rsid w:val="00DD553A"/>
    <w:rsid w:val="00FD06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F343E"/>
  <w15:chartTrackingRefBased/>
  <w15:docId w15:val="{8060AFEA-9903-4459-B96F-BE80F8E49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670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4890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398</TotalTime>
  <Pages>1</Pages>
  <Words>146</Words>
  <Characters>834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Karnik Hegde</dc:creator>
  <cp:keywords/>
  <dc:description/>
  <cp:lastModifiedBy>Karnik Hegde</cp:lastModifiedBy>
  <cp:revision>3</cp:revision>
  <dcterms:created xsi:type="dcterms:W3CDTF">2023-02-14T19:27:00Z</dcterms:created>
  <dcterms:modified xsi:type="dcterms:W3CDTF">2023-05-09T13:00:00Z</dcterms:modified>
</cp:coreProperties>
</file>