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AFF" w:rsidRDefault="006F3AFF" w:rsidP="006F3AFF">
      <w:pPr>
        <w:rPr>
          <w:noProof/>
          <w:lang w:eastAsia="fr-BE"/>
        </w:rPr>
      </w:pPr>
    </w:p>
    <w:p w:rsidR="006F3AFF" w:rsidRDefault="006F3AFF" w:rsidP="006F3AFF">
      <w:pPr>
        <w:rPr>
          <w:noProof/>
          <w:lang w:eastAsia="fr-BE"/>
        </w:rPr>
      </w:pPr>
    </w:p>
    <w:p w:rsidR="006F3AFF" w:rsidRDefault="006F3AFF" w:rsidP="006F3AFF">
      <w:pPr>
        <w:rPr>
          <w:noProof/>
          <w:lang w:eastAsia="fr-BE"/>
        </w:rPr>
      </w:pPr>
    </w:p>
    <w:p w:rsidR="006F3AFF" w:rsidRPr="006F3AFF" w:rsidRDefault="006F3AFF" w:rsidP="006F3AFF">
      <w:pPr>
        <w:jc w:val="center"/>
        <w:rPr>
          <w:b/>
          <w:noProof/>
          <w:sz w:val="100"/>
          <w:szCs w:val="100"/>
          <w:lang w:val="fr-FR" w:eastAsia="fr-BE"/>
        </w:rPr>
      </w:pPr>
      <w:r w:rsidRPr="006F3AFF">
        <w:rPr>
          <w:b/>
          <w:noProof/>
          <w:sz w:val="100"/>
          <w:szCs w:val="100"/>
          <w:lang w:val="fr-FR" w:eastAsia="fr-BE"/>
        </w:rPr>
        <w:t>Cahier des charges</w:t>
      </w:r>
    </w:p>
    <w:p w:rsidR="006F3AFF" w:rsidRDefault="00A1584B" w:rsidP="006F3AFF">
      <w:pPr>
        <w:jc w:val="center"/>
        <w:rPr>
          <w:b/>
          <w:noProof/>
          <w:sz w:val="100"/>
          <w:szCs w:val="100"/>
          <w:lang w:val="fr-FR" w:eastAsia="fr-BE"/>
        </w:rPr>
      </w:pPr>
      <w:r>
        <w:rPr>
          <w:b/>
          <w:noProof/>
          <w:sz w:val="100"/>
          <w:szCs w:val="100"/>
          <w:lang w:val="fr-FR" w:eastAsia="fr-BE"/>
        </w:rPr>
        <w:t xml:space="preserve">Mini </w:t>
      </w:r>
      <w:r w:rsidR="006F3AFF" w:rsidRPr="006F3AFF">
        <w:rPr>
          <w:b/>
          <w:noProof/>
          <w:sz w:val="100"/>
          <w:szCs w:val="100"/>
          <w:lang w:val="fr-FR" w:eastAsia="fr-BE"/>
        </w:rPr>
        <w:t xml:space="preserve">Projet </w:t>
      </w:r>
      <w:r w:rsidR="006F3AFF">
        <w:rPr>
          <w:b/>
          <w:noProof/>
          <w:sz w:val="100"/>
          <w:szCs w:val="100"/>
          <w:lang w:val="fr-FR" w:eastAsia="fr-BE"/>
        </w:rPr>
        <w:t>ELECTROMAG</w:t>
      </w:r>
    </w:p>
    <w:p w:rsidR="00DA38F8" w:rsidRPr="006F3AFF" w:rsidRDefault="00DA38F8" w:rsidP="006F3AFF">
      <w:pPr>
        <w:jc w:val="center"/>
        <w:rPr>
          <w:b/>
          <w:noProof/>
          <w:sz w:val="100"/>
          <w:szCs w:val="100"/>
          <w:lang w:val="fr-FR" w:eastAsia="fr-BE"/>
        </w:rPr>
      </w:pPr>
      <w:r>
        <w:rPr>
          <w:b/>
          <w:noProof/>
          <w:sz w:val="100"/>
          <w:szCs w:val="100"/>
          <w:lang w:eastAsia="en-GB"/>
        </w:rPr>
        <w:drawing>
          <wp:inline distT="0" distB="0" distL="0" distR="0">
            <wp:extent cx="2924175" cy="1838325"/>
            <wp:effectExtent l="19050" t="0" r="9525" b="0"/>
            <wp:docPr id="2" name="Image 1" descr="C:\Users\dell\Downloads\electro_ma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electro_mag_logo.png"/>
                    <pic:cNvPicPr>
                      <a:picLocks noChangeAspect="1" noChangeArrowheads="1"/>
                    </pic:cNvPicPr>
                  </pic:nvPicPr>
                  <pic:blipFill>
                    <a:blip r:embed="rId5"/>
                    <a:srcRect/>
                    <a:stretch>
                      <a:fillRect/>
                    </a:stretch>
                  </pic:blipFill>
                  <pic:spPr bwMode="auto">
                    <a:xfrm>
                      <a:off x="0" y="0"/>
                      <a:ext cx="2924175" cy="1838325"/>
                    </a:xfrm>
                    <a:prstGeom prst="rect">
                      <a:avLst/>
                    </a:prstGeom>
                    <a:noFill/>
                    <a:ln w="9525">
                      <a:noFill/>
                      <a:miter lim="800000"/>
                      <a:headEnd/>
                      <a:tailEnd/>
                    </a:ln>
                  </pic:spPr>
                </pic:pic>
              </a:graphicData>
            </a:graphic>
          </wp:inline>
        </w:drawing>
      </w:r>
    </w:p>
    <w:p w:rsidR="006F3AFF" w:rsidRPr="006F3AFF" w:rsidRDefault="006F3AFF" w:rsidP="006F3AFF">
      <w:pPr>
        <w:rPr>
          <w:noProof/>
          <w:lang w:val="fr-FR" w:eastAsia="fr-BE"/>
        </w:rPr>
      </w:pPr>
    </w:p>
    <w:p w:rsidR="006F3AFF" w:rsidRPr="00D830C2" w:rsidRDefault="00DA38F8" w:rsidP="00DA38F8">
      <w:pPr>
        <w:jc w:val="center"/>
        <w:rPr>
          <w:noProof/>
          <w:sz w:val="28"/>
          <w:szCs w:val="28"/>
          <w:lang w:val="fr-FR" w:eastAsia="fr-BE"/>
        </w:rPr>
      </w:pPr>
      <w:r w:rsidRPr="00D830C2">
        <w:rPr>
          <w:noProof/>
          <w:sz w:val="28"/>
          <w:szCs w:val="28"/>
          <w:lang w:val="fr-FR" w:eastAsia="fr-BE"/>
        </w:rPr>
        <w:t>DATE DE REALISATION :05/12/2019</w:t>
      </w:r>
    </w:p>
    <w:p w:rsidR="00DA38F8" w:rsidRPr="006F3AFF" w:rsidRDefault="00DA38F8" w:rsidP="006F3AFF">
      <w:pPr>
        <w:rPr>
          <w:noProof/>
          <w:lang w:val="fr-FR" w:eastAsia="fr-BE"/>
        </w:rPr>
      </w:pPr>
    </w:p>
    <w:p w:rsidR="006F3AFF" w:rsidRPr="006F3AFF" w:rsidRDefault="006F3AFF" w:rsidP="006F3AFF">
      <w:pPr>
        <w:rPr>
          <w:noProof/>
          <w:lang w:val="fr-FR" w:eastAsia="fr-BE"/>
        </w:rPr>
      </w:pPr>
    </w:p>
    <w:p w:rsidR="006F3AFF" w:rsidRPr="006F3AFF" w:rsidRDefault="006F3AFF" w:rsidP="006F3AFF">
      <w:pPr>
        <w:rPr>
          <w:noProof/>
          <w:lang w:val="fr-FR" w:eastAsia="fr-BE"/>
        </w:rPr>
      </w:pPr>
    </w:p>
    <w:p w:rsidR="006F3AFF" w:rsidRPr="006F3AFF" w:rsidRDefault="006F3AFF" w:rsidP="006F3AFF">
      <w:pPr>
        <w:rPr>
          <w:noProof/>
          <w:lang w:val="fr-FR" w:eastAsia="fr-BE"/>
        </w:rPr>
      </w:pPr>
    </w:p>
    <w:p w:rsidR="006F3AFF" w:rsidRPr="006F3AFF" w:rsidRDefault="006F3AFF" w:rsidP="006F3AFF">
      <w:pPr>
        <w:rPr>
          <w:noProof/>
          <w:lang w:val="fr-FR" w:eastAsia="fr-BE"/>
        </w:rPr>
      </w:pPr>
    </w:p>
    <w:p w:rsidR="006F3AFF" w:rsidRPr="006F3AFF" w:rsidRDefault="006F3AFF" w:rsidP="006F3AFF">
      <w:pPr>
        <w:rPr>
          <w:noProof/>
          <w:lang w:val="fr-FR" w:eastAsia="fr-BE"/>
        </w:rPr>
      </w:pPr>
    </w:p>
    <w:p w:rsidR="00DA38F8" w:rsidRPr="006F3AFF" w:rsidRDefault="00DA38F8" w:rsidP="006F3AFF">
      <w:pPr>
        <w:rPr>
          <w:noProof/>
          <w:lang w:val="fr-FR" w:eastAsia="fr-BE"/>
        </w:rPr>
      </w:pPr>
    </w:p>
    <w:p w:rsidR="00276FDE" w:rsidRDefault="00276FDE" w:rsidP="00276FDE">
      <w:pPr>
        <w:pStyle w:val="Titre2"/>
        <w:numPr>
          <w:ilvl w:val="0"/>
          <w:numId w:val="2"/>
        </w:numPr>
        <w:rPr>
          <w:color w:val="FF0000"/>
          <w:sz w:val="32"/>
          <w:szCs w:val="32"/>
        </w:rPr>
      </w:pPr>
      <w:bookmarkStart w:id="0" w:name="_Toc29166415"/>
      <w:r w:rsidRPr="00276FDE">
        <w:rPr>
          <w:color w:val="FF0000"/>
          <w:sz w:val="32"/>
          <w:szCs w:val="32"/>
        </w:rPr>
        <w:lastRenderedPageBreak/>
        <w:t>Description générale du projet :</w:t>
      </w:r>
      <w:bookmarkEnd w:id="0"/>
    </w:p>
    <w:p w:rsidR="00276FDE" w:rsidRPr="00276FDE" w:rsidRDefault="00276FDE" w:rsidP="00276FDE">
      <w:pPr>
        <w:rPr>
          <w:lang w:val="fr-FR"/>
        </w:rPr>
      </w:pP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ELECTROMAG est une application de gestion de magasin  qui a été développé pour surmonter les problèmes rencontrés dans le système manuel de pratique. Ce logiciel est pris en charge pour éliminer et, dans certains cas, réduire les difficultés rencontrées par ce système existant. De plus, cette application est conçue pour les besoins particuliers du magasin d’effectuer ses opérations de manière fluide et efficace.</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L'application est réduite autant que possible pour éviter les erreurs lors de la saisie des données. Aucune connaissance formelle n'est requise pour que l'utilisateur utilise ce système. Ainsi, tout cela prouve qu'il est convivial. L’application de gestion de magasin, tel que décrit ci-dessus, peut conduire à un système de gestion sécurisé, fiable et rapide. Elle peut aider l'utilisateur à se concentrer sur ses autres activités plutôt qu'à se concentrer sur la tenue des registres.</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Chaque magasin, grand ou petit, a des défis à surmonter tel que la gestion des informations sur les produits, les commandes, les clients... Chaque système de gestion de magasin a des produits différents, c'est pourquoi nous concevons ELECTROMAG un système de gestion exclusif qui est adapté à vos besoins de gestion.</w:t>
      </w:r>
    </w:p>
    <w:p w:rsidR="00276FDE" w:rsidRPr="00276FDE" w:rsidRDefault="00276FDE" w:rsidP="00276FDE">
      <w:pPr>
        <w:pStyle w:val="Titre2"/>
        <w:rPr>
          <w:color w:val="FF0000"/>
          <w:sz w:val="32"/>
          <w:szCs w:val="32"/>
        </w:rPr>
      </w:pPr>
      <w:bookmarkStart w:id="1" w:name="_Toc29166416"/>
      <w:r w:rsidRPr="00276FDE">
        <w:rPr>
          <w:color w:val="FF0000"/>
          <w:sz w:val="32"/>
          <w:szCs w:val="32"/>
        </w:rPr>
        <w:t>b.</w:t>
      </w:r>
      <w:r w:rsidRPr="00276FDE">
        <w:rPr>
          <w:color w:val="FF0000"/>
          <w:sz w:val="32"/>
          <w:szCs w:val="32"/>
        </w:rPr>
        <w:tab/>
        <w:t>Objectif :</w:t>
      </w:r>
      <w:bookmarkEnd w:id="1"/>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 xml:space="preserve">        Nous voulons offrir un meilleur service dans nos réponses aux clients à l'aide d'un véritable outil de gestion, nous visons  la mise en place du nouvel outil qui organisera les fonctions  dans un magasin et facilitera  l’accès aux données.</w:t>
      </w:r>
    </w:p>
    <w:p w:rsidR="00276FDE" w:rsidRPr="00276FDE" w:rsidRDefault="00276FDE" w:rsidP="00276FDE">
      <w:pPr>
        <w:pStyle w:val="Titre2"/>
        <w:rPr>
          <w:color w:val="FF0000"/>
          <w:sz w:val="32"/>
          <w:szCs w:val="32"/>
        </w:rPr>
      </w:pPr>
      <w:bookmarkStart w:id="2" w:name="_Toc29166417"/>
      <w:r w:rsidRPr="00276FDE">
        <w:rPr>
          <w:color w:val="FF0000"/>
          <w:sz w:val="32"/>
          <w:szCs w:val="32"/>
        </w:rPr>
        <w:t>c.</w:t>
      </w:r>
      <w:r w:rsidRPr="00276FDE">
        <w:rPr>
          <w:color w:val="FF0000"/>
          <w:sz w:val="32"/>
          <w:szCs w:val="32"/>
        </w:rPr>
        <w:tab/>
        <w:t>Périmètre</w:t>
      </w:r>
      <w:bookmarkEnd w:id="2"/>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 xml:space="preserve">Nous concentrons sur les clients aux Maroc, ces derniers sont des propriétaires de magasin </w:t>
      </w:r>
    </w:p>
    <w:p w:rsidR="00276FDE" w:rsidRPr="00276FDE" w:rsidRDefault="00276FDE" w:rsidP="00276FDE">
      <w:pPr>
        <w:pStyle w:val="Titre2"/>
        <w:rPr>
          <w:color w:val="FF0000"/>
          <w:sz w:val="32"/>
          <w:szCs w:val="32"/>
        </w:rPr>
      </w:pPr>
      <w:bookmarkStart w:id="3" w:name="_Toc29166418"/>
      <w:r w:rsidRPr="00276FDE">
        <w:rPr>
          <w:color w:val="FF0000"/>
          <w:sz w:val="32"/>
          <w:szCs w:val="32"/>
        </w:rPr>
        <w:t>d.</w:t>
      </w:r>
      <w:r w:rsidRPr="00276FDE">
        <w:rPr>
          <w:color w:val="FF0000"/>
          <w:sz w:val="32"/>
          <w:szCs w:val="32"/>
        </w:rPr>
        <w:tab/>
        <w:t>Description des besoins</w:t>
      </w:r>
      <w:bookmarkEnd w:id="3"/>
    </w:p>
    <w:p w:rsidR="00276FDE" w:rsidRPr="00276FDE" w:rsidRDefault="00276FDE" w:rsidP="00276FDE">
      <w:pPr>
        <w:rPr>
          <w:rFonts w:ascii="Times New Roman" w:hAnsi="Times New Roman" w:cs="Times New Roman"/>
          <w:sz w:val="28"/>
          <w:szCs w:val="28"/>
          <w:lang w:val="fr-FR"/>
        </w:rPr>
      </w:pPr>
      <w:r w:rsidRPr="00276FDE">
        <w:rPr>
          <w:rFonts w:ascii="Times New Roman" w:hAnsi="Times New Roman" w:cs="Times New Roman"/>
          <w:b/>
          <w:sz w:val="28"/>
          <w:szCs w:val="28"/>
          <w:lang w:val="fr-FR"/>
        </w:rPr>
        <w:t>Besoins fonctionnels</w:t>
      </w:r>
      <w:r w:rsidRPr="00276FDE">
        <w:rPr>
          <w:rFonts w:ascii="Times New Roman" w:hAnsi="Times New Roman" w:cs="Times New Roman"/>
          <w:sz w:val="28"/>
          <w:szCs w:val="28"/>
          <w:lang w:val="fr-FR"/>
        </w:rPr>
        <w:t> :</w:t>
      </w:r>
    </w:p>
    <w:p w:rsidR="00276FDE" w:rsidRDefault="00276FDE" w:rsidP="00276FDE">
      <w:r w:rsidRPr="007F273E">
        <w:t xml:space="preserve">L’application doit </w:t>
      </w:r>
      <w:proofErr w:type="gramStart"/>
      <w:r w:rsidRPr="007F273E">
        <w:t>permettre :</w:t>
      </w:r>
      <w:proofErr w:type="gramEnd"/>
    </w:p>
    <w:p w:rsidR="00276FDE" w:rsidRPr="00276FDE" w:rsidRDefault="00276FDE" w:rsidP="00276FDE">
      <w:pPr>
        <w:numPr>
          <w:ilvl w:val="0"/>
          <w:numId w:val="1"/>
        </w:numPr>
        <w:spacing w:after="0" w:line="240" w:lineRule="auto"/>
        <w:jc w:val="both"/>
        <w:rPr>
          <w:lang w:val="fr-FR"/>
        </w:rPr>
      </w:pPr>
      <w:r w:rsidRPr="00276FDE">
        <w:rPr>
          <w:lang w:val="fr-FR"/>
        </w:rPr>
        <w:t>Un accès rapide aux détails du produit et des clients depuis l’interface.</w:t>
      </w:r>
    </w:p>
    <w:p w:rsidR="00276FDE" w:rsidRDefault="00276FDE" w:rsidP="00276FDE">
      <w:pPr>
        <w:pStyle w:val="Paragraphedeliste"/>
        <w:numPr>
          <w:ilvl w:val="0"/>
          <w:numId w:val="1"/>
        </w:numPr>
      </w:pPr>
      <w:r>
        <w:t>Création des commandes et leur suivi.</w:t>
      </w:r>
    </w:p>
    <w:p w:rsidR="00276FDE" w:rsidRDefault="00276FDE" w:rsidP="00276FDE">
      <w:pPr>
        <w:pStyle w:val="Paragraphedeliste"/>
        <w:numPr>
          <w:ilvl w:val="0"/>
          <w:numId w:val="1"/>
        </w:numPr>
      </w:pPr>
      <w:r>
        <w:t>La sauvegarde des données.</w:t>
      </w:r>
    </w:p>
    <w:p w:rsidR="00276FDE" w:rsidRPr="00191556" w:rsidRDefault="00276FDE" w:rsidP="00276FDE">
      <w:pPr>
        <w:pStyle w:val="Paragraphedeliste"/>
        <w:numPr>
          <w:ilvl w:val="0"/>
          <w:numId w:val="1"/>
        </w:numPr>
      </w:pPr>
      <w:r w:rsidRPr="007F273E">
        <w:t>L’impression de</w:t>
      </w:r>
      <w:r>
        <w:t xml:space="preserve"> Facture.</w:t>
      </w:r>
    </w:p>
    <w:p w:rsidR="00276FDE" w:rsidRPr="00AA0CBE" w:rsidRDefault="00276FDE" w:rsidP="00276FDE">
      <w:pPr>
        <w:rPr>
          <w:rFonts w:ascii="Times New Roman" w:hAnsi="Times New Roman" w:cs="Times New Roman"/>
          <w:sz w:val="24"/>
          <w:szCs w:val="24"/>
        </w:rPr>
      </w:pPr>
      <w:r w:rsidRPr="00593CF6">
        <w:rPr>
          <w:rFonts w:ascii="Times New Roman" w:hAnsi="Times New Roman" w:cs="Times New Roman"/>
          <w:sz w:val="24"/>
          <w:szCs w:val="24"/>
        </w:rPr>
        <w:t>Fonctions principales</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L’application</w:t>
      </w:r>
      <w:r w:rsidR="00A1584B">
        <w:rPr>
          <w:rFonts w:ascii="Times New Roman" w:hAnsi="Times New Roman" w:cs="Times New Roman"/>
          <w:sz w:val="24"/>
          <w:szCs w:val="24"/>
          <w:lang w:val="fr-FR"/>
        </w:rPr>
        <w:t xml:space="preserve"> comprendra principalement quatre</w:t>
      </w:r>
      <w:r w:rsidRPr="00276FDE">
        <w:rPr>
          <w:rFonts w:ascii="Times New Roman" w:hAnsi="Times New Roman" w:cs="Times New Roman"/>
          <w:sz w:val="24"/>
          <w:szCs w:val="24"/>
          <w:lang w:val="fr-FR"/>
        </w:rPr>
        <w:t xml:space="preserve">  modules accessibles à l’aide de menus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w:t>
      </w:r>
      <w:r w:rsidRPr="00276FDE">
        <w:rPr>
          <w:rFonts w:ascii="Times New Roman" w:hAnsi="Times New Roman" w:cs="Times New Roman"/>
          <w:sz w:val="24"/>
          <w:szCs w:val="24"/>
          <w:lang w:val="fr-FR"/>
        </w:rPr>
        <w:tab/>
        <w:t>Un module de gestion des produits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Il doit être possible de :   Ajouter, modifier et supprimer les produits (pour certains niveaux d'autorisation).</w:t>
      </w:r>
    </w:p>
    <w:p w:rsid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lastRenderedPageBreak/>
        <w:t>Rechercher des produits avec leurs caractéristiques.</w:t>
      </w:r>
    </w:p>
    <w:p w:rsidR="00A1584B" w:rsidRPr="00276FDE" w:rsidRDefault="00A1584B" w:rsidP="00A1584B">
      <w:pPr>
        <w:rPr>
          <w:rFonts w:ascii="Times New Roman" w:hAnsi="Times New Roman" w:cs="Times New Roman"/>
          <w:sz w:val="24"/>
          <w:szCs w:val="24"/>
          <w:lang w:val="fr-FR"/>
        </w:rPr>
      </w:pPr>
      <w:r w:rsidRPr="00276FDE">
        <w:rPr>
          <w:rFonts w:ascii="Times New Roman" w:hAnsi="Times New Roman" w:cs="Times New Roman"/>
          <w:sz w:val="24"/>
          <w:szCs w:val="24"/>
          <w:lang w:val="fr-FR"/>
        </w:rPr>
        <w:t>•</w:t>
      </w:r>
      <w:r w:rsidRPr="00276FDE">
        <w:rPr>
          <w:rFonts w:ascii="Times New Roman" w:hAnsi="Times New Roman" w:cs="Times New Roman"/>
          <w:sz w:val="24"/>
          <w:szCs w:val="24"/>
          <w:lang w:val="fr-FR"/>
        </w:rPr>
        <w:tab/>
        <w:t>Un module de gestion des</w:t>
      </w:r>
      <w:r>
        <w:rPr>
          <w:rFonts w:ascii="Times New Roman" w:hAnsi="Times New Roman" w:cs="Times New Roman"/>
          <w:sz w:val="24"/>
          <w:szCs w:val="24"/>
          <w:lang w:val="fr-FR"/>
        </w:rPr>
        <w:t xml:space="preserve"> catégories</w:t>
      </w:r>
      <w:r w:rsidRPr="00276FDE">
        <w:rPr>
          <w:rFonts w:ascii="Times New Roman" w:hAnsi="Times New Roman" w:cs="Times New Roman"/>
          <w:sz w:val="24"/>
          <w:szCs w:val="24"/>
          <w:lang w:val="fr-FR"/>
        </w:rPr>
        <w:t>:</w:t>
      </w:r>
    </w:p>
    <w:p w:rsidR="00A1584B" w:rsidRDefault="00A1584B"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 xml:space="preserve">Il doit être possible de :   Ajouter, modifier et supprimer </w:t>
      </w:r>
      <w:r>
        <w:rPr>
          <w:rFonts w:ascii="Times New Roman" w:hAnsi="Times New Roman" w:cs="Times New Roman"/>
          <w:sz w:val="24"/>
          <w:szCs w:val="24"/>
          <w:lang w:val="fr-FR"/>
        </w:rPr>
        <w:t>les catégories</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w:t>
      </w:r>
      <w:r w:rsidRPr="00276FDE">
        <w:rPr>
          <w:rFonts w:ascii="Times New Roman" w:hAnsi="Times New Roman" w:cs="Times New Roman"/>
          <w:sz w:val="24"/>
          <w:szCs w:val="24"/>
          <w:lang w:val="fr-FR"/>
        </w:rPr>
        <w:tab/>
        <w:t>Un module de gestion des clients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 xml:space="preserve">Il doit être possible de :   Ajouter, </w:t>
      </w:r>
      <w:proofErr w:type="gramStart"/>
      <w:r w:rsidRPr="00276FDE">
        <w:rPr>
          <w:rFonts w:ascii="Times New Roman" w:hAnsi="Times New Roman" w:cs="Times New Roman"/>
          <w:sz w:val="24"/>
          <w:szCs w:val="24"/>
          <w:lang w:val="fr-FR"/>
        </w:rPr>
        <w:t xml:space="preserve">modifier </w:t>
      </w:r>
      <w:r>
        <w:rPr>
          <w:rFonts w:ascii="Times New Roman" w:hAnsi="Times New Roman" w:cs="Times New Roman"/>
          <w:sz w:val="24"/>
          <w:szCs w:val="24"/>
          <w:lang w:val="fr-FR"/>
        </w:rPr>
        <w:t>,</w:t>
      </w:r>
      <w:r w:rsidRPr="00276FDE">
        <w:rPr>
          <w:rFonts w:ascii="Times New Roman" w:hAnsi="Times New Roman" w:cs="Times New Roman"/>
          <w:sz w:val="24"/>
          <w:szCs w:val="24"/>
          <w:lang w:val="fr-FR"/>
        </w:rPr>
        <w:t>supprimer</w:t>
      </w:r>
      <w:proofErr w:type="gramEnd"/>
      <w:r>
        <w:rPr>
          <w:rFonts w:ascii="Times New Roman" w:hAnsi="Times New Roman" w:cs="Times New Roman"/>
          <w:sz w:val="24"/>
          <w:szCs w:val="24"/>
          <w:lang w:val="fr-FR"/>
        </w:rPr>
        <w:t xml:space="preserve"> et rechercher</w:t>
      </w:r>
      <w:r w:rsidRPr="00276FDE">
        <w:rPr>
          <w:rFonts w:ascii="Times New Roman" w:hAnsi="Times New Roman" w:cs="Times New Roman"/>
          <w:sz w:val="24"/>
          <w:szCs w:val="24"/>
          <w:lang w:val="fr-FR"/>
        </w:rPr>
        <w:t xml:space="preserve"> les clients</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w:t>
      </w:r>
      <w:r w:rsidRPr="00276FDE">
        <w:rPr>
          <w:rFonts w:ascii="Times New Roman" w:hAnsi="Times New Roman" w:cs="Times New Roman"/>
          <w:sz w:val="24"/>
          <w:szCs w:val="24"/>
          <w:lang w:val="fr-FR"/>
        </w:rPr>
        <w:tab/>
        <w:t>Un module de gestion des commandes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Il doit être possible de :   Ajouter une commande.</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Modifier l’état</w:t>
      </w:r>
      <w:r w:rsidR="00A1584B">
        <w:rPr>
          <w:rFonts w:ascii="Times New Roman" w:hAnsi="Times New Roman" w:cs="Times New Roman"/>
          <w:sz w:val="24"/>
          <w:szCs w:val="24"/>
          <w:lang w:val="fr-FR"/>
        </w:rPr>
        <w:t xml:space="preserve"> de commande et ses </w:t>
      </w:r>
      <w:proofErr w:type="spellStart"/>
      <w:r w:rsidR="00A1584B">
        <w:rPr>
          <w:rFonts w:ascii="Times New Roman" w:hAnsi="Times New Roman" w:cs="Times New Roman"/>
          <w:sz w:val="24"/>
          <w:szCs w:val="24"/>
          <w:lang w:val="fr-FR"/>
        </w:rPr>
        <w:t>details</w:t>
      </w:r>
      <w:proofErr w:type="spellEnd"/>
      <w:r w:rsidR="00A1584B">
        <w:rPr>
          <w:rFonts w:ascii="Times New Roman" w:hAnsi="Times New Roman" w:cs="Times New Roman"/>
          <w:sz w:val="24"/>
          <w:szCs w:val="24"/>
          <w:lang w:val="fr-FR"/>
        </w:rPr>
        <w:t>.</w:t>
      </w:r>
    </w:p>
    <w:p w:rsidR="00276FDE" w:rsidRPr="00276FDE" w:rsidRDefault="00276FDE" w:rsidP="00276FDE">
      <w:pPr>
        <w:rPr>
          <w:rFonts w:ascii="Times New Roman" w:hAnsi="Times New Roman" w:cs="Times New Roman"/>
          <w:sz w:val="24"/>
          <w:szCs w:val="24"/>
          <w:lang w:val="fr-FR"/>
        </w:rPr>
      </w:pPr>
    </w:p>
    <w:p w:rsidR="00276FDE" w:rsidRPr="00276FDE" w:rsidRDefault="00276FDE" w:rsidP="00276FDE">
      <w:pPr>
        <w:rPr>
          <w:rFonts w:ascii="Times New Roman" w:hAnsi="Times New Roman" w:cs="Times New Roman"/>
          <w:sz w:val="28"/>
          <w:szCs w:val="28"/>
          <w:lang w:val="fr-FR"/>
        </w:rPr>
      </w:pPr>
      <w:r w:rsidRPr="00276FDE">
        <w:rPr>
          <w:rFonts w:ascii="Times New Roman" w:hAnsi="Times New Roman" w:cs="Times New Roman"/>
          <w:b/>
          <w:sz w:val="28"/>
          <w:szCs w:val="28"/>
          <w:lang w:val="fr-FR"/>
        </w:rPr>
        <w:t>Besoins non fonctionnels</w:t>
      </w:r>
      <w:r w:rsidRPr="00276FDE">
        <w:rPr>
          <w:rFonts w:ascii="Times New Roman" w:hAnsi="Times New Roman" w:cs="Times New Roman"/>
          <w:sz w:val="28"/>
          <w:szCs w:val="28"/>
          <w:lang w:val="fr-FR"/>
        </w:rPr>
        <w:t> :</w:t>
      </w:r>
    </w:p>
    <w:p w:rsidR="00276FDE" w:rsidRPr="00276FDE" w:rsidRDefault="00276FDE" w:rsidP="00276FDE">
      <w:pPr>
        <w:rPr>
          <w:rFonts w:ascii="Times New Roman" w:hAnsi="Times New Roman" w:cs="Times New Roman"/>
          <w:sz w:val="24"/>
          <w:szCs w:val="24"/>
          <w:u w:val="single"/>
          <w:lang w:val="fr-FR"/>
        </w:rPr>
      </w:pPr>
      <w:r w:rsidRPr="00276FDE">
        <w:rPr>
          <w:rFonts w:ascii="Times New Roman" w:hAnsi="Times New Roman" w:cs="Times New Roman"/>
          <w:sz w:val="24"/>
          <w:szCs w:val="24"/>
          <w:u w:val="single"/>
          <w:lang w:val="fr-FR"/>
        </w:rPr>
        <w:t>Interface utilisateur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ab/>
        <w:t>L’application doit être facile a utilisée</w:t>
      </w:r>
    </w:p>
    <w:p w:rsidR="00276FDE" w:rsidRPr="00276FDE" w:rsidRDefault="00276FDE" w:rsidP="00276FDE">
      <w:pPr>
        <w:rPr>
          <w:rFonts w:ascii="Times New Roman" w:hAnsi="Times New Roman" w:cs="Times New Roman"/>
          <w:sz w:val="24"/>
          <w:szCs w:val="24"/>
          <w:u w:val="single"/>
          <w:lang w:val="fr-FR"/>
        </w:rPr>
      </w:pPr>
      <w:r w:rsidRPr="00276FDE">
        <w:rPr>
          <w:rFonts w:ascii="Times New Roman" w:hAnsi="Times New Roman" w:cs="Times New Roman"/>
          <w:sz w:val="24"/>
          <w:szCs w:val="24"/>
          <w:u w:val="single"/>
          <w:lang w:val="fr-FR"/>
        </w:rPr>
        <w:t>Développement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Environnement d’exécution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Ordinateur sous Windows 10</w:t>
      </w:r>
    </w:p>
    <w:p w:rsidR="00276FDE" w:rsidRPr="00065692" w:rsidRDefault="00276FDE" w:rsidP="00276FDE">
      <w:pPr>
        <w:rPr>
          <w:rFonts w:ascii="Times New Roman" w:hAnsi="Times New Roman" w:cs="Times New Roman"/>
          <w:sz w:val="24"/>
          <w:szCs w:val="24"/>
          <w:rtl/>
          <w:lang w:bidi="ar-MA"/>
        </w:rPr>
      </w:pPr>
      <w:r w:rsidRPr="00276FDE">
        <w:rPr>
          <w:rFonts w:ascii="Times New Roman" w:hAnsi="Times New Roman" w:cs="Times New Roman"/>
          <w:sz w:val="24"/>
          <w:szCs w:val="24"/>
          <w:lang w:val="fr-FR"/>
        </w:rPr>
        <w:t xml:space="preserve">La partie base de données de l’application s’appuiera sur </w:t>
      </w:r>
      <w:r w:rsidRPr="00A1584B">
        <w:rPr>
          <w:rFonts w:ascii="Times New Roman" w:hAnsi="Times New Roman" w:cs="Times New Roman"/>
          <w:color w:val="FF0000"/>
          <w:sz w:val="24"/>
          <w:szCs w:val="24"/>
          <w:lang w:val="fr-FR"/>
        </w:rPr>
        <w:t>ORACLE</w:t>
      </w:r>
      <w:r w:rsidRPr="00276FDE">
        <w:rPr>
          <w:rFonts w:ascii="Times New Roman" w:hAnsi="Times New Roman" w:cs="Times New Roman"/>
          <w:sz w:val="24"/>
          <w:szCs w:val="24"/>
          <w:lang w:val="fr-FR"/>
        </w:rPr>
        <w:t xml:space="preserve"> express Edition11g.</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Promotion :</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Réalisation d’un audio d’une durée d’une minute.</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Réalisation d’une vidéo d’une durée d’une minute et demie.</w:t>
      </w:r>
    </w:p>
    <w:p w:rsidR="00276FDE" w:rsidRPr="00276FDE" w:rsidRDefault="00276FDE" w:rsidP="00276FDE">
      <w:pPr>
        <w:rPr>
          <w:rFonts w:ascii="Times New Roman" w:hAnsi="Times New Roman" w:cs="Times New Roman"/>
          <w:sz w:val="24"/>
          <w:szCs w:val="24"/>
          <w:lang w:val="fr-FR"/>
        </w:rPr>
      </w:pPr>
      <w:r w:rsidRPr="00276FDE">
        <w:rPr>
          <w:rFonts w:ascii="Times New Roman" w:hAnsi="Times New Roman" w:cs="Times New Roman"/>
          <w:sz w:val="24"/>
          <w:szCs w:val="24"/>
          <w:lang w:val="fr-FR"/>
        </w:rPr>
        <w:t>Réalisation d’un logo et d’une affiche publicitaire.</w:t>
      </w:r>
    </w:p>
    <w:p w:rsidR="00276FDE" w:rsidRPr="00276FDE" w:rsidRDefault="00276FDE" w:rsidP="00276FDE">
      <w:pPr>
        <w:rPr>
          <w:rFonts w:ascii="Times New Roman" w:hAnsi="Times New Roman" w:cs="Times New Roman"/>
          <w:sz w:val="24"/>
          <w:szCs w:val="24"/>
          <w:lang w:val="fr-FR"/>
        </w:rPr>
      </w:pPr>
    </w:p>
    <w:p w:rsidR="00530417" w:rsidRDefault="00530417" w:rsidP="00530417">
      <w:pPr>
        <w:jc w:val="both"/>
        <w:rPr>
          <w:lang w:val="fr-FR"/>
        </w:rPr>
      </w:pPr>
    </w:p>
    <w:p w:rsidR="00530417" w:rsidRPr="00530417" w:rsidRDefault="00530417" w:rsidP="00530417">
      <w:pPr>
        <w:jc w:val="both"/>
        <w:rPr>
          <w:u w:val="single"/>
          <w:lang w:val="fr-FR"/>
        </w:rPr>
      </w:pPr>
    </w:p>
    <w:p w:rsidR="008F0828" w:rsidRPr="00530417" w:rsidRDefault="008F0828" w:rsidP="008F0828">
      <w:pPr>
        <w:rPr>
          <w:lang w:val="fr-FR"/>
        </w:rPr>
      </w:pPr>
    </w:p>
    <w:p w:rsidR="008F0828" w:rsidRPr="008F0828" w:rsidRDefault="008F0828" w:rsidP="008F0828">
      <w:pPr>
        <w:rPr>
          <w:lang w:val="fr-FR"/>
        </w:rPr>
      </w:pPr>
    </w:p>
    <w:sectPr w:rsidR="008F0828" w:rsidRPr="008F0828" w:rsidSect="00172F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13A47"/>
    <w:multiLevelType w:val="hybridMultilevel"/>
    <w:tmpl w:val="FDB6B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F5B2837"/>
    <w:multiLevelType w:val="hybridMultilevel"/>
    <w:tmpl w:val="1BCCB1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0828"/>
    <w:rsid w:val="00114788"/>
    <w:rsid w:val="00172FE7"/>
    <w:rsid w:val="00276FDE"/>
    <w:rsid w:val="00280A23"/>
    <w:rsid w:val="00304A9F"/>
    <w:rsid w:val="00530417"/>
    <w:rsid w:val="006630AA"/>
    <w:rsid w:val="006F3AFF"/>
    <w:rsid w:val="008F0828"/>
    <w:rsid w:val="008F5F1C"/>
    <w:rsid w:val="00A1584B"/>
    <w:rsid w:val="00B34168"/>
    <w:rsid w:val="00D830C2"/>
    <w:rsid w:val="00D86706"/>
    <w:rsid w:val="00D94AAC"/>
    <w:rsid w:val="00DA38F8"/>
    <w:rsid w:val="00DD6F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E7"/>
  </w:style>
  <w:style w:type="paragraph" w:styleId="Titre2">
    <w:name w:val="heading 2"/>
    <w:basedOn w:val="Normal"/>
    <w:next w:val="Normal"/>
    <w:link w:val="Titre2Car"/>
    <w:uiPriority w:val="9"/>
    <w:unhideWhenUsed/>
    <w:qFormat/>
    <w:rsid w:val="00276FDE"/>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04A9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304A9F"/>
    <w:rPr>
      <w:rFonts w:ascii="Consolas" w:hAnsi="Consolas"/>
      <w:sz w:val="20"/>
      <w:szCs w:val="20"/>
    </w:rPr>
  </w:style>
  <w:style w:type="paragraph" w:styleId="Textedebulles">
    <w:name w:val="Balloon Text"/>
    <w:basedOn w:val="Normal"/>
    <w:link w:val="TextedebullesCar"/>
    <w:uiPriority w:val="99"/>
    <w:semiHidden/>
    <w:unhideWhenUsed/>
    <w:rsid w:val="00304A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4A9F"/>
    <w:rPr>
      <w:rFonts w:ascii="Tahoma" w:hAnsi="Tahoma" w:cs="Tahoma"/>
      <w:sz w:val="16"/>
      <w:szCs w:val="16"/>
    </w:rPr>
  </w:style>
  <w:style w:type="paragraph" w:styleId="Citationintense">
    <w:name w:val="Intense Quote"/>
    <w:basedOn w:val="Normal"/>
    <w:next w:val="Normal"/>
    <w:link w:val="CitationintenseCar"/>
    <w:uiPriority w:val="30"/>
    <w:qFormat/>
    <w:rsid w:val="00B3416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34168"/>
    <w:rPr>
      <w:b/>
      <w:bCs/>
      <w:i/>
      <w:iCs/>
      <w:color w:val="4F81BD" w:themeColor="accent1"/>
    </w:rPr>
  </w:style>
  <w:style w:type="character" w:customStyle="1" w:styleId="Titre2Car">
    <w:name w:val="Titre 2 Car"/>
    <w:basedOn w:val="Policepardfaut"/>
    <w:link w:val="Titre2"/>
    <w:uiPriority w:val="9"/>
    <w:rsid w:val="00276FDE"/>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276FDE"/>
    <w:pPr>
      <w:spacing w:after="160" w:line="259" w:lineRule="auto"/>
      <w:ind w:left="720"/>
      <w:contextualSpacing/>
    </w:pPr>
    <w:rPr>
      <w:lang w:val="fr-FR"/>
    </w:rPr>
  </w:style>
</w:styles>
</file>

<file path=word/webSettings.xml><?xml version="1.0" encoding="utf-8"?>
<w:webSettings xmlns:r="http://schemas.openxmlformats.org/officeDocument/2006/relationships" xmlns:w="http://schemas.openxmlformats.org/wordprocessingml/2006/main">
  <w:divs>
    <w:div w:id="171458803">
      <w:bodyDiv w:val="1"/>
      <w:marLeft w:val="0"/>
      <w:marRight w:val="0"/>
      <w:marTop w:val="0"/>
      <w:marBottom w:val="0"/>
      <w:divBdr>
        <w:top w:val="none" w:sz="0" w:space="0" w:color="auto"/>
        <w:left w:val="none" w:sz="0" w:space="0" w:color="auto"/>
        <w:bottom w:val="none" w:sz="0" w:space="0" w:color="auto"/>
        <w:right w:val="none" w:sz="0" w:space="0" w:color="auto"/>
      </w:divBdr>
    </w:div>
    <w:div w:id="9663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2020-01-06T11:38:00Z</dcterms:created>
  <dcterms:modified xsi:type="dcterms:W3CDTF">2020-01-06T11:38:00Z</dcterms:modified>
</cp:coreProperties>
</file>