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284B7F" w:rsidP="00CE40B4">
      <w:pPr>
        <w:pBdr>
          <w:bottom w:val="double" w:sz="6" w:space="1" w:color="auto"/>
        </w:pBdr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 1</w:t>
      </w:r>
      <w:r>
        <w:rPr>
          <w:rFonts w:ascii="Bell MT" w:hAnsi="Bell MT"/>
          <w:sz w:val="48"/>
          <w:szCs w:val="48"/>
          <w:lang w:val="en"/>
        </w:rPr>
        <w:t>5 Debugging T</w:t>
      </w:r>
      <w:r w:rsidRPr="00284B7F">
        <w:rPr>
          <w:rFonts w:ascii="Bell MT" w:hAnsi="Bell MT"/>
          <w:sz w:val="48"/>
          <w:szCs w:val="48"/>
          <w:lang w:val="en"/>
        </w:rPr>
        <w:t>echniques using pdb</w:t>
      </w:r>
    </w:p>
    <w:p w:rsidR="00284B7F" w:rsidRDefault="00284B7F" w:rsidP="00CE40B4">
      <w:pPr>
        <w:tabs>
          <w:tab w:val="left" w:pos="5865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When you write </w:t>
      </w:r>
      <w:r w:rsidR="00CC03DE">
        <w:rPr>
          <w:rFonts w:ascii="Bell MT" w:hAnsi="Bell MT"/>
          <w:sz w:val="24"/>
          <w:szCs w:val="24"/>
        </w:rPr>
        <w:t>software</w:t>
      </w:r>
      <w:r>
        <w:rPr>
          <w:rFonts w:ascii="Bell MT" w:hAnsi="Bell MT"/>
          <w:sz w:val="24"/>
          <w:szCs w:val="24"/>
        </w:rPr>
        <w:t>, there is always a change</w:t>
      </w:r>
      <w:r w:rsidR="00CC03DE">
        <w:rPr>
          <w:rFonts w:ascii="Bell MT" w:hAnsi="Bell MT"/>
          <w:sz w:val="24"/>
          <w:szCs w:val="24"/>
        </w:rPr>
        <w:t xml:space="preserve"> </w:t>
      </w:r>
      <w:r w:rsidR="00480C6D">
        <w:rPr>
          <w:rFonts w:ascii="Bell MT" w:hAnsi="Bell MT"/>
          <w:sz w:val="24"/>
          <w:szCs w:val="24"/>
        </w:rPr>
        <w:t xml:space="preserve">having </w:t>
      </w:r>
      <w:r w:rsidR="00CC03DE">
        <w:rPr>
          <w:rFonts w:ascii="Bell MT" w:hAnsi="Bell MT"/>
          <w:sz w:val="24"/>
          <w:szCs w:val="24"/>
        </w:rPr>
        <w:t>bug</w:t>
      </w:r>
      <w:r w:rsidR="00480C6D">
        <w:rPr>
          <w:rFonts w:ascii="Bell MT" w:hAnsi="Bell MT"/>
          <w:sz w:val="24"/>
          <w:szCs w:val="24"/>
        </w:rPr>
        <w:t>s</w:t>
      </w:r>
      <w:r w:rsidR="00CC03DE">
        <w:rPr>
          <w:rFonts w:ascii="Bell MT" w:hAnsi="Bell MT"/>
          <w:sz w:val="24"/>
          <w:szCs w:val="24"/>
        </w:rPr>
        <w:t xml:space="preserve"> in it: it might not work as expected or </w:t>
      </w:r>
      <w:r w:rsidR="00480C6D">
        <w:rPr>
          <w:rFonts w:ascii="Bell MT" w:hAnsi="Bell MT"/>
          <w:sz w:val="24"/>
          <w:szCs w:val="24"/>
        </w:rPr>
        <w:t xml:space="preserve">raises </w:t>
      </w:r>
      <w:r w:rsidR="00CC03DE">
        <w:rPr>
          <w:rFonts w:ascii="Bell MT" w:hAnsi="Bell MT"/>
          <w:sz w:val="24"/>
          <w:szCs w:val="24"/>
        </w:rPr>
        <w:t>un-expe</w:t>
      </w:r>
      <w:r w:rsidR="00480C6D">
        <w:rPr>
          <w:rFonts w:ascii="Bell MT" w:hAnsi="Bell MT"/>
          <w:sz w:val="24"/>
          <w:szCs w:val="24"/>
        </w:rPr>
        <w:t>cted error. You can always use a</w:t>
      </w:r>
      <w:r w:rsidR="00CC03DE">
        <w:rPr>
          <w:rFonts w:ascii="Bell MT" w:hAnsi="Bell MT"/>
          <w:sz w:val="24"/>
          <w:szCs w:val="24"/>
        </w:rPr>
        <w:t xml:space="preserve"> print statement, which can put in between the python statement to print and debug, but it is not always a good idea. Python provide a better approach for python debugging, named </w:t>
      </w:r>
      <w:r w:rsidR="00CC03DE" w:rsidRPr="00CC03DE">
        <w:rPr>
          <w:rFonts w:ascii="Bell MT" w:hAnsi="Bell MT"/>
          <w:sz w:val="24"/>
          <w:szCs w:val="24"/>
          <w:u w:val="single"/>
        </w:rPr>
        <w:t>p</w:t>
      </w:r>
      <w:r w:rsidR="00CC03DE">
        <w:rPr>
          <w:rFonts w:ascii="Bell MT" w:hAnsi="Bell MT"/>
          <w:sz w:val="24"/>
          <w:szCs w:val="24"/>
        </w:rPr>
        <w:t xml:space="preserve">ython </w:t>
      </w:r>
      <w:r w:rsidR="00CC03DE" w:rsidRPr="00CC03DE">
        <w:rPr>
          <w:rFonts w:ascii="Bell MT" w:hAnsi="Bell MT"/>
          <w:b/>
          <w:sz w:val="24"/>
          <w:szCs w:val="24"/>
        </w:rPr>
        <w:t>d</w:t>
      </w:r>
      <w:r w:rsidR="00CC03DE">
        <w:rPr>
          <w:rFonts w:ascii="Bell MT" w:hAnsi="Bell MT"/>
          <w:sz w:val="24"/>
          <w:szCs w:val="24"/>
        </w:rPr>
        <w:t>e</w:t>
      </w:r>
      <w:r w:rsidR="00CC03DE" w:rsidRPr="00CC03DE">
        <w:rPr>
          <w:rFonts w:ascii="Bell MT" w:hAnsi="Bell MT"/>
          <w:b/>
          <w:sz w:val="24"/>
          <w:szCs w:val="24"/>
        </w:rPr>
        <w:t>b</w:t>
      </w:r>
      <w:r w:rsidR="00CC03DE">
        <w:rPr>
          <w:rFonts w:ascii="Bell MT" w:hAnsi="Bell MT"/>
          <w:sz w:val="24"/>
          <w:szCs w:val="24"/>
        </w:rPr>
        <w:t xml:space="preserve">ugger or pdb. </w:t>
      </w:r>
      <w:r>
        <w:rPr>
          <w:rFonts w:ascii="Bell MT" w:hAnsi="Bell MT"/>
          <w:sz w:val="24"/>
          <w:szCs w:val="24"/>
        </w:rPr>
        <w:t xml:space="preserve"> </w:t>
      </w:r>
    </w:p>
    <w:p w:rsidR="00CC03DE" w:rsidRDefault="00CC03DE" w:rsidP="00CE40B4">
      <w:pPr>
        <w:tabs>
          <w:tab w:val="left" w:pos="5865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This this section, we will understand how pdb hel</w:t>
      </w:r>
      <w:r w:rsidR="00480C6D">
        <w:rPr>
          <w:rFonts w:ascii="Bell MT" w:hAnsi="Bell MT"/>
          <w:sz w:val="24"/>
          <w:szCs w:val="24"/>
        </w:rPr>
        <w:t>p us to debug a</w:t>
      </w:r>
      <w:r>
        <w:rPr>
          <w:rFonts w:ascii="Bell MT" w:hAnsi="Bell MT"/>
          <w:sz w:val="24"/>
          <w:szCs w:val="24"/>
        </w:rPr>
        <w:t xml:space="preserve"> python program, there are two way to debugging a python program:</w:t>
      </w:r>
    </w:p>
    <w:p w:rsidR="00284B7F" w:rsidRPr="00CC03DE" w:rsidRDefault="00CC03DE" w:rsidP="00CE40B4">
      <w:pPr>
        <w:pStyle w:val="ListParagraph"/>
        <w:numPr>
          <w:ilvl w:val="0"/>
          <w:numId w:val="9"/>
        </w:numPr>
        <w:tabs>
          <w:tab w:val="left" w:pos="5865"/>
        </w:tabs>
        <w:jc w:val="both"/>
        <w:rPr>
          <w:rFonts w:ascii="Bell MT" w:hAnsi="Bell MT"/>
        </w:rPr>
      </w:pPr>
      <w:r w:rsidRPr="00CC03DE">
        <w:rPr>
          <w:rFonts w:ascii="Bell MT" w:hAnsi="Bell MT"/>
          <w:sz w:val="24"/>
          <w:szCs w:val="24"/>
        </w:rPr>
        <w:t xml:space="preserve">Putting </w:t>
      </w:r>
      <w:r w:rsidR="00284B7F" w:rsidRPr="00CC03DE">
        <w:rPr>
          <w:rFonts w:ascii="Bell MT" w:hAnsi="Bell MT"/>
          <w:sz w:val="24"/>
          <w:szCs w:val="24"/>
        </w:rPr>
        <w:t> </w:t>
      </w:r>
      <w:r w:rsidRPr="00CC03DE">
        <w:rPr>
          <w:rFonts w:ascii="Bell MT" w:hAnsi="Bell MT"/>
          <w:sz w:val="24"/>
          <w:szCs w:val="24"/>
        </w:rPr>
        <w:t xml:space="preserve">hard-code </w:t>
      </w:r>
      <w:r w:rsidR="00284B7F" w:rsidRPr="00CC03DE">
        <w:rPr>
          <w:rFonts w:ascii="Bell MT" w:hAnsi="Bell MT"/>
          <w:sz w:val="24"/>
          <w:szCs w:val="24"/>
        </w:rPr>
        <w:t xml:space="preserve"> breakpoint at a given point in a program</w:t>
      </w:r>
      <w:r w:rsidRPr="00CC03DE">
        <w:rPr>
          <w:rFonts w:ascii="Bell MT" w:hAnsi="Bell MT"/>
          <w:sz w:val="24"/>
          <w:szCs w:val="24"/>
        </w:rPr>
        <w:t xml:space="preserve"> using </w:t>
      </w:r>
      <w:r w:rsidRPr="00CC03DE">
        <w:rPr>
          <w:rFonts w:ascii="Bell MT" w:hAnsi="Bell MT"/>
          <w:b/>
          <w:sz w:val="24"/>
          <w:szCs w:val="24"/>
        </w:rPr>
        <w:t>pdb.</w:t>
      </w:r>
      <w:r w:rsidRPr="00CC03DE">
        <w:rPr>
          <w:rFonts w:ascii="Bell MT" w:hAnsi="Bell MT"/>
          <w:b/>
        </w:rPr>
        <w:t>set_trace()</w:t>
      </w:r>
      <w:r w:rsidRPr="00CC03DE">
        <w:rPr>
          <w:rFonts w:ascii="Bell MT" w:hAnsi="Bell MT"/>
        </w:rPr>
        <w:t xml:space="preserve"> and</w:t>
      </w:r>
    </w:p>
    <w:p w:rsidR="00CC03DE" w:rsidRPr="00CC03DE" w:rsidRDefault="00CC03DE" w:rsidP="00CE40B4">
      <w:pPr>
        <w:pStyle w:val="ListParagraph"/>
        <w:numPr>
          <w:ilvl w:val="0"/>
          <w:numId w:val="9"/>
        </w:numPr>
        <w:tabs>
          <w:tab w:val="left" w:pos="5865"/>
        </w:tabs>
        <w:jc w:val="both"/>
        <w:rPr>
          <w:rFonts w:ascii="Bell MT" w:hAnsi="Bell MT"/>
          <w:sz w:val="24"/>
          <w:szCs w:val="24"/>
        </w:rPr>
      </w:pPr>
      <w:r w:rsidRPr="00CC03DE">
        <w:rPr>
          <w:rFonts w:ascii="Bell MT" w:hAnsi="Bell MT"/>
        </w:rPr>
        <w:t xml:space="preserve">Run a Script using </w:t>
      </w:r>
      <w:r w:rsidRPr="00CC03DE">
        <w:rPr>
          <w:rFonts w:ascii="Bell MT" w:hAnsi="Bell MT"/>
          <w:b/>
          <w:sz w:val="24"/>
          <w:szCs w:val="24"/>
        </w:rPr>
        <w:t>python -m pdb</w:t>
      </w:r>
      <w:r>
        <w:rPr>
          <w:rFonts w:ascii="Bell MT" w:hAnsi="Bell MT"/>
          <w:b/>
          <w:sz w:val="24"/>
          <w:szCs w:val="24"/>
        </w:rPr>
        <w:t xml:space="preserve"> option</w:t>
      </w:r>
    </w:p>
    <w:p w:rsidR="00CC03DE" w:rsidRPr="00CC03DE" w:rsidRDefault="00CC03DE" w:rsidP="00CE40B4">
      <w:pPr>
        <w:tabs>
          <w:tab w:val="left" w:pos="5865"/>
        </w:tabs>
        <w:jc w:val="both"/>
        <w:rPr>
          <w:rFonts w:ascii="Bell MT" w:hAnsi="Bell MT"/>
          <w:b/>
          <w:sz w:val="24"/>
          <w:szCs w:val="24"/>
        </w:rPr>
      </w:pPr>
      <w:r w:rsidRPr="00CC03DE">
        <w:rPr>
          <w:rFonts w:ascii="Bell MT" w:hAnsi="Bell MT"/>
          <w:b/>
          <w:sz w:val="24"/>
          <w:szCs w:val="24"/>
        </w:rPr>
        <w:t>15.1 Getting started — pdb.set_trace()</w:t>
      </w:r>
    </w:p>
    <w:p w:rsidR="00CC03DE" w:rsidRDefault="00CC03DE" w:rsidP="00CE40B4">
      <w:pPr>
        <w:tabs>
          <w:tab w:val="left" w:pos="5865"/>
        </w:tabs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start a simple program for debugging</w:t>
      </w:r>
      <w:r w:rsidR="00775AAB">
        <w:rPr>
          <w:rFonts w:ascii="Bell MT" w:hAnsi="Bell MT"/>
          <w:sz w:val="24"/>
          <w:szCs w:val="24"/>
        </w:rPr>
        <w:t xml:space="preserve"> 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def sqr(a):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print 'squareing..',a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return a * a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def addSqr(x,y):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sqr(x)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y = sqr(y)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print 'adding...'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return x +y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a = 10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b = 20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c = addSqr(a,b)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print c</w:t>
      </w:r>
    </w:p>
    <w:p w:rsidR="00775AAB" w:rsidRPr="00CC03DE" w:rsidRDefault="00775AAB" w:rsidP="00CE40B4">
      <w:pPr>
        <w:tabs>
          <w:tab w:val="left" w:pos="5865"/>
        </w:tabs>
        <w:jc w:val="both"/>
        <w:rPr>
          <w:rFonts w:ascii="Bell MT" w:hAnsi="Bell MT"/>
          <w:sz w:val="24"/>
          <w:szCs w:val="24"/>
        </w:rPr>
      </w:pPr>
      <w:r w:rsidRPr="00775AAB">
        <w:rPr>
          <w:rFonts w:ascii="Bell MT" w:hAnsi="Bell MT"/>
          <w:sz w:val="24"/>
          <w:szCs w:val="24"/>
        </w:rPr>
        <w:t xml:space="preserve">    </w:t>
      </w:r>
    </w:p>
    <w:p w:rsidR="00284B7F" w:rsidRDefault="00775AAB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this program, we </w:t>
      </w:r>
      <w:r w:rsidR="00480C6D">
        <w:rPr>
          <w:rFonts w:ascii="Bell MT" w:hAnsi="Bell MT"/>
          <w:sz w:val="24"/>
          <w:szCs w:val="24"/>
        </w:rPr>
        <w:t>define two</w:t>
      </w:r>
      <w:r>
        <w:rPr>
          <w:rFonts w:ascii="Bell MT" w:hAnsi="Bell MT"/>
          <w:sz w:val="24"/>
          <w:szCs w:val="24"/>
        </w:rPr>
        <w:t xml:space="preserve"> function sqr(x) and addSqr(), used to calculate the square of a number and adding the squares of two number. In main, I am </w:t>
      </w:r>
      <w:r w:rsidR="00480C6D">
        <w:rPr>
          <w:rFonts w:ascii="Bell MT" w:hAnsi="Bell MT"/>
          <w:sz w:val="24"/>
          <w:szCs w:val="24"/>
        </w:rPr>
        <w:t>trying to find out the s</w:t>
      </w:r>
      <w:r>
        <w:rPr>
          <w:rFonts w:ascii="Bell MT" w:hAnsi="Bell MT"/>
          <w:sz w:val="24"/>
          <w:szCs w:val="24"/>
        </w:rPr>
        <w:t xml:space="preserve">quare sum of 10 and 20. </w:t>
      </w:r>
    </w:p>
    <w:p w:rsidR="00775AAB" w:rsidRPr="00480C6D" w:rsidRDefault="00480C6D" w:rsidP="00480C6D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If you run the program the out</w:t>
      </w:r>
      <w:r w:rsidR="00775AAB">
        <w:rPr>
          <w:rFonts w:ascii="Bell MT" w:hAnsi="Bell MT"/>
          <w:sz w:val="24"/>
          <w:szCs w:val="24"/>
        </w:rPr>
        <w:t>put will be :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squareing.. 10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squareing.. 20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adding...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500</w:t>
      </w:r>
    </w:p>
    <w:p w:rsid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75AAB" w:rsidRDefault="00775AAB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To Like to </w:t>
      </w:r>
      <w:r w:rsidR="00480C6D">
        <w:rPr>
          <w:rFonts w:ascii="Bell MT" w:hAnsi="Bell MT"/>
          <w:sz w:val="24"/>
          <w:szCs w:val="24"/>
        </w:rPr>
        <w:t xml:space="preserve">start debugging of the program </w:t>
      </w:r>
      <w:r>
        <w:rPr>
          <w:rFonts w:ascii="Bell MT" w:hAnsi="Bell MT"/>
          <w:sz w:val="24"/>
          <w:szCs w:val="24"/>
        </w:rPr>
        <w:t>just above declaring a =10. To do that we need to add &lt;</w:t>
      </w:r>
      <w:r w:rsidRPr="00775AAB">
        <w:rPr>
          <w:rFonts w:ascii="Bell MT" w:hAnsi="Bell MT"/>
          <w:sz w:val="24"/>
          <w:szCs w:val="24"/>
        </w:rPr>
        <w:t>pdb.set_trace()</w:t>
      </w:r>
      <w:r>
        <w:rPr>
          <w:rFonts w:ascii="Bell MT" w:hAnsi="Bell MT"/>
          <w:sz w:val="24"/>
          <w:szCs w:val="24"/>
        </w:rPr>
        <w:t>&gt; just above declearing a. The modified code is like this: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import pdb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def sqr(a):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print 'squareing..',a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return a * a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def addSqr(x,y):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sqr(x)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y = sqr(y)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print 'adding...'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return x +y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pdb.set_trace()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a = 10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b = 20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c = addSqr(a,b)</w:t>
      </w:r>
    </w:p>
    <w:p w:rsidR="00775AAB" w:rsidRPr="00775AAB" w:rsidRDefault="00775AAB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print c</w:t>
      </w:r>
    </w:p>
    <w:p w:rsidR="00775AAB" w:rsidRPr="00AA4998" w:rsidRDefault="00775AAB" w:rsidP="00CE40B4">
      <w:pPr>
        <w:jc w:val="both"/>
        <w:rPr>
          <w:rFonts w:ascii="Bell MT" w:hAnsi="Bell MT"/>
          <w:sz w:val="24"/>
          <w:szCs w:val="24"/>
        </w:rPr>
      </w:pPr>
      <w:r w:rsidRPr="00AA4998">
        <w:rPr>
          <w:rFonts w:ascii="Bell MT" w:hAnsi="Bell MT"/>
          <w:sz w:val="24"/>
          <w:szCs w:val="24"/>
        </w:rPr>
        <w:t xml:space="preserve">    </w:t>
      </w:r>
    </w:p>
    <w:p w:rsidR="00284B7F" w:rsidRDefault="00775AAB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 w:rsidRPr="00AA4998">
        <w:rPr>
          <w:rFonts w:ascii="Bell MT" w:hAnsi="Bell MT"/>
          <w:sz w:val="24"/>
          <w:szCs w:val="24"/>
        </w:rPr>
        <w:t xml:space="preserve">Now run the program again by typing &lt; </w:t>
      </w:r>
      <w:r w:rsidRPr="00AA4998">
        <w:rPr>
          <w:rFonts w:ascii="Bell MT" w:hAnsi="Bell MT"/>
          <w:b/>
          <w:sz w:val="24"/>
          <w:szCs w:val="24"/>
        </w:rPr>
        <w:t>python SumOfSqr.py&gt;.</w:t>
      </w:r>
      <w:r w:rsidRPr="00AA4998">
        <w:rPr>
          <w:rFonts w:ascii="Bell MT" w:hAnsi="Bell MT"/>
          <w:sz w:val="24"/>
          <w:szCs w:val="24"/>
        </w:rPr>
        <w:t xml:space="preserve"> </w:t>
      </w:r>
      <w:r w:rsidR="00AA4998" w:rsidRPr="00AA4998">
        <w:rPr>
          <w:rFonts w:ascii="Bell MT" w:hAnsi="Bell MT"/>
          <w:sz w:val="24"/>
          <w:szCs w:val="24"/>
        </w:rPr>
        <w:t>When your program encounters the line with pdb.set_trace() it will star</w:t>
      </w:r>
      <w:r w:rsidR="00AA4998">
        <w:rPr>
          <w:rFonts w:ascii="Bell MT" w:hAnsi="Bell MT"/>
          <w:sz w:val="24"/>
          <w:szCs w:val="24"/>
        </w:rPr>
        <w:t>t tracing. That is, it will stop, and</w:t>
      </w:r>
      <w:r w:rsidR="00AA4998" w:rsidRPr="00AA4998">
        <w:rPr>
          <w:rFonts w:ascii="Bell MT" w:hAnsi="Bell MT"/>
          <w:sz w:val="24"/>
          <w:szCs w:val="24"/>
        </w:rPr>
        <w:t xml:space="preserve"> display the “current statement” (that is, the line that will execute next</w:t>
      </w:r>
      <w:r w:rsidR="00AA4998">
        <w:rPr>
          <w:rFonts w:ascii="Bell MT" w:hAnsi="Bell MT"/>
          <w:sz w:val="24"/>
          <w:szCs w:val="24"/>
        </w:rPr>
        <w:t xml:space="preserve">, here </w:t>
      </w:r>
      <w:r w:rsidR="00AA4998" w:rsidRPr="00775AAB">
        <w:rPr>
          <w:rFonts w:ascii="Consolas" w:hAnsi="Consolas" w:cs="Consolas"/>
          <w:color w:val="984806" w:themeColor="accent6" w:themeShade="80"/>
          <w:sz w:val="20"/>
          <w:szCs w:val="20"/>
        </w:rPr>
        <w:t>a = 10</w:t>
      </w:r>
      <w:r w:rsidR="00AA499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AA4998">
        <w:rPr>
          <w:rFonts w:ascii="Bell MT" w:hAnsi="Bell MT"/>
          <w:sz w:val="24"/>
          <w:szCs w:val="24"/>
        </w:rPr>
        <w:t xml:space="preserve">) and </w:t>
      </w:r>
      <w:r w:rsidR="00AA4998" w:rsidRPr="00AA4998">
        <w:rPr>
          <w:rFonts w:ascii="Bell MT" w:hAnsi="Bell MT"/>
          <w:sz w:val="24"/>
          <w:szCs w:val="24"/>
        </w:rPr>
        <w:t xml:space="preserve"> wait for your input. You will see the pdb prompt, which looks like this:</w:t>
      </w:r>
    </w:p>
    <w:p w:rsidR="00AA4998" w:rsidRPr="00AA4998" w:rsidRDefault="00AA4998" w:rsidP="00CE40B4">
      <w:pPr>
        <w:spacing w:after="0" w:line="240" w:lineRule="auto"/>
        <w:jc w:val="both"/>
        <w:rPr>
          <w:rFonts w:ascii="Bell MT" w:hAnsi="Bell MT"/>
          <w:b/>
          <w:sz w:val="24"/>
          <w:szCs w:val="24"/>
        </w:rPr>
      </w:pPr>
    </w:p>
    <w:p w:rsidR="00AA4998" w:rsidRPr="00AA4998" w:rsidRDefault="00AA4998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A499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c:\users\dipankar.dutta\desktop\test.py(11)&lt;module&gt;()</w:t>
      </w:r>
    </w:p>
    <w:p w:rsidR="00AA4998" w:rsidRPr="00AA4998" w:rsidRDefault="00AA4998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A499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a = 10</w:t>
      </w:r>
    </w:p>
    <w:p w:rsidR="00284B7F" w:rsidRPr="00AA4998" w:rsidRDefault="00AA4998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A499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</w:t>
      </w:r>
    </w:p>
    <w:p w:rsidR="00284B7F" w:rsidRDefault="00284B7F" w:rsidP="00CE40B4">
      <w:pPr>
        <w:jc w:val="both"/>
        <w:rPr>
          <w:rFonts w:ascii="Bell MT" w:hAnsi="Bell MT"/>
          <w:sz w:val="24"/>
          <w:szCs w:val="24"/>
        </w:rPr>
      </w:pPr>
    </w:p>
    <w:p w:rsidR="00AA4998" w:rsidRDefault="00AA4998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This means we are pdb command shell and we can debug and control the flow of the program.</w:t>
      </w:r>
    </w:p>
    <w:p w:rsidR="00AA4998" w:rsidRDefault="00AA4998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Pdb provide following command to debug our code, given in the following table. We will discuss some of these while debugging this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h(elp) [command]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Without argument, print the list of available commands.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w(here)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Print a stack trace, with the most recent frame at the bottom. An arrow indicates the current frame, which determines the context of most commands.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d(own)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Move the current frame one level down in the stack trace (to an newer frame).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u(p)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Move the current frame one level up in the stack trace (to a older frame).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b(reak) [[filename:]lineno|function[, condition]]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With a lineno argument, set a break there in the current file.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tbreak [[filename:]lineno|function[, condition]]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Temporary breakpoint, which is removed automatically when it is first hit.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cl(ear) [bpnumber [bpnumber ...]]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With a space separated list of breakpoint numbers, clear those breakpoints.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disable [bpnumber [bpnumber ...]]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Disables the breakpoints given as a space separated list of breakpoint numbers. Disabling a breakpoint means it cannot cause the program to stop execution, but unlike clearing a breakpoint, it remains in the list of breakpoints and can be (re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lastRenderedPageBreak/>
              <w:t>)enabled.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enable [bpnumber [bpnumber ...]]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Enables the breakpoints specified.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ignore bpnumber [count]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Sets the ignore count for the given breakpoint number.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condition bpnumber [condition]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Condition is an expression which must evaluate to true before the breakpoint is honored.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s(tep)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Execute the current line, stop at the first possible occasion (either in a function that is called or on the next line in the current function).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n(ext)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Continue execution until the next line in the current function is reached or it returns. (The difference between "next" and "step" is that "step" stops inside a called function, while "next" executes called functions at (nearly) full speed, only stopping at the next line in the current function.)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r(eturn)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Continue execution until the current function returns.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c(ont(inue))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Continue execution, only stop when a breakpoint is encountered.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j(ump) lineno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Set the next line that will be executed. Only available in the bottom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most frame. This lets you jump back and execute code again, or jump forward to skip code that you don't want to run.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l(ist) [first[, last]]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List source code for the current file.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a(rgs)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Print the argument list of the current function.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p expression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Evaluate the expression in the current context and print its value.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pp expression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Like the "p" command, except the value of the exception is pretty</w:t>
            </w:r>
            <w:r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</w:t>
            </w: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>printed using the pprint module.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[!]statement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The exclamation point can be used if the first word of the statement resembles a debugger command. </w:t>
            </w:r>
          </w:p>
        </w:tc>
      </w:tr>
      <w:tr w:rsidR="002C1431" w:rsidRPr="002C1431" w:rsidTr="002C1431">
        <w:tc>
          <w:tcPr>
            <w:tcW w:w="415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q(uit) </w:t>
            </w:r>
          </w:p>
        </w:tc>
        <w:tc>
          <w:tcPr>
            <w:tcW w:w="5418" w:type="dxa"/>
          </w:tcPr>
          <w:p w:rsidR="002C1431" w:rsidRPr="002C1431" w:rsidRDefault="002C1431" w:rsidP="00CE40B4">
            <w:pPr>
              <w:jc w:val="both"/>
              <w:rPr>
                <w:rFonts w:ascii="Consolas" w:hAnsi="Consolas" w:cs="Consolas"/>
                <w:b/>
                <w:color w:val="7030A0"/>
                <w:sz w:val="20"/>
                <w:szCs w:val="20"/>
              </w:rPr>
            </w:pPr>
            <w:r w:rsidRPr="002C1431">
              <w:rPr>
                <w:rFonts w:ascii="Consolas" w:hAnsi="Consolas" w:cs="Consolas"/>
                <w:b/>
                <w:color w:val="7030A0"/>
                <w:sz w:val="20"/>
                <w:szCs w:val="20"/>
              </w:rPr>
              <w:t xml:space="preserve"> Quit from the debugger. The program being executed is aborted.</w:t>
            </w:r>
          </w:p>
        </w:tc>
      </w:tr>
    </w:tbl>
    <w:p w:rsidR="00284B7F" w:rsidRDefault="00284B7F" w:rsidP="00CE40B4">
      <w:pPr>
        <w:jc w:val="both"/>
        <w:rPr>
          <w:rFonts w:ascii="Bell MT" w:hAnsi="Bell MT"/>
          <w:sz w:val="24"/>
          <w:szCs w:val="24"/>
        </w:rPr>
      </w:pPr>
    </w:p>
    <w:p w:rsidR="002C1431" w:rsidRPr="007F7B1E" w:rsidRDefault="007F7B1E" w:rsidP="00CE40B4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As you </w:t>
      </w:r>
      <w:r w:rsidR="002C1431">
        <w:rPr>
          <w:rFonts w:ascii="Bell MT" w:hAnsi="Bell MT"/>
          <w:sz w:val="24"/>
          <w:szCs w:val="24"/>
        </w:rPr>
        <w:t>can see</w:t>
      </w:r>
      <w:r>
        <w:rPr>
          <w:rFonts w:ascii="Bell MT" w:hAnsi="Bell MT"/>
          <w:sz w:val="24"/>
          <w:szCs w:val="24"/>
        </w:rPr>
        <w:t>,</w:t>
      </w:r>
      <w:r w:rsidR="002C1431">
        <w:rPr>
          <w:rFonts w:ascii="Bell MT" w:hAnsi="Bell MT"/>
          <w:sz w:val="24"/>
          <w:szCs w:val="24"/>
        </w:rPr>
        <w:t xml:space="preserve"> we are in pdb prompt and going to execute </w:t>
      </w:r>
      <w:r w:rsidR="002C1431" w:rsidRPr="002C1431">
        <w:rPr>
          <w:rFonts w:ascii="Bell MT" w:hAnsi="Bell MT"/>
          <w:b/>
          <w:sz w:val="24"/>
          <w:szCs w:val="24"/>
        </w:rPr>
        <w:t>a = 10</w:t>
      </w:r>
      <w:r w:rsidR="002C1431">
        <w:rPr>
          <w:rFonts w:ascii="Bell MT" w:hAnsi="Bell MT"/>
          <w:sz w:val="24"/>
          <w:szCs w:val="24"/>
        </w:rPr>
        <w:t xml:space="preserve"> statement</w:t>
      </w:r>
    </w:p>
    <w:p w:rsidR="002C1431" w:rsidRP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c:\users\dipankar.dutta\desktop\test.py(11)&lt;module&gt;()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a = 10</w:t>
      </w:r>
    </w:p>
    <w:p w:rsidR="007F7B1E" w:rsidRPr="002C1431" w:rsidRDefault="00480C6D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(Pdb) </w:t>
      </w:r>
    </w:p>
    <w:p w:rsid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E40B4" w:rsidRDefault="00CE40B4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Let’s go through the following steps and see what </w:t>
      </w:r>
      <w:r w:rsidR="008E5DAE">
        <w:rPr>
          <w:rFonts w:ascii="Bell MT" w:hAnsi="Bell MT"/>
          <w:sz w:val="24"/>
          <w:szCs w:val="24"/>
        </w:rPr>
        <w:t>can</w:t>
      </w:r>
      <w:r w:rsidR="00480C6D">
        <w:rPr>
          <w:rFonts w:ascii="Bell MT" w:hAnsi="Bell MT"/>
          <w:sz w:val="24"/>
          <w:szCs w:val="24"/>
        </w:rPr>
        <w:t xml:space="preserve"> we do using pdb?</w:t>
      </w:r>
    </w:p>
    <w:p w:rsidR="007F7B1E" w:rsidRPr="007F7B1E" w:rsidRDefault="00CE40B4" w:rsidP="00CE40B4">
      <w:pPr>
        <w:jc w:val="both"/>
        <w:rPr>
          <w:rFonts w:ascii="Bell MT" w:hAnsi="Bell MT"/>
          <w:b/>
          <w:sz w:val="24"/>
          <w:szCs w:val="24"/>
        </w:rPr>
      </w:pPr>
      <w:r w:rsidRPr="00CE40B4">
        <w:rPr>
          <w:rFonts w:ascii="Bell MT" w:hAnsi="Bell MT"/>
          <w:b/>
          <w:sz w:val="24"/>
          <w:szCs w:val="24"/>
        </w:rPr>
        <w:t>STEP1: [Getting Help]</w:t>
      </w:r>
      <w:r>
        <w:rPr>
          <w:rFonts w:ascii="Bell MT" w:hAnsi="Bell MT"/>
          <w:sz w:val="24"/>
          <w:szCs w:val="24"/>
        </w:rPr>
        <w:t xml:space="preserve"> </w:t>
      </w:r>
      <w:r w:rsidR="007F7B1E" w:rsidRPr="008E5DAE">
        <w:rPr>
          <w:rFonts w:ascii="Bell MT" w:hAnsi="Bell MT"/>
          <w:sz w:val="24"/>
          <w:szCs w:val="24"/>
        </w:rPr>
        <w:t>Press &lt;h&gt; go get help of pdb here.</w:t>
      </w:r>
    </w:p>
    <w:p w:rsidR="002C1431" w:rsidRP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b/>
          <w:color w:val="984806" w:themeColor="accent6" w:themeShade="80"/>
          <w:sz w:val="20"/>
          <w:szCs w:val="20"/>
        </w:rPr>
        <w:lastRenderedPageBreak/>
        <w:t>(Pdb) h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Documented commands (type help &lt;topic&gt;):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========================================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EOF    bt         cont      enable  jump  pp       run      unt   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a      c          continue  exit    l     q        s        until 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alias  cl         d         h       list  quit     step     up    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args   clear      debug     help    n     r        tbreak   w     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b      commands   disable   ignore  next  restart  u        whatis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break  condition  down      j       p     return   unalias  where 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Miscellaneous help topics: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==========================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exec  pdb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Undocumented commands: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======================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retval  rv</w:t>
      </w:r>
    </w:p>
    <w:p w:rsid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7F7B1E" w:rsidRPr="008E5DAE" w:rsidRDefault="002E2F14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Bell MT" w:hAnsi="Bell MT"/>
          <w:b/>
          <w:sz w:val="24"/>
          <w:szCs w:val="24"/>
        </w:rPr>
        <w:t>STEP2</w:t>
      </w:r>
      <w:r w:rsidR="00CE40B4" w:rsidRPr="00CE40B4">
        <w:rPr>
          <w:rFonts w:ascii="Bell MT" w:hAnsi="Bell MT"/>
          <w:b/>
          <w:sz w:val="24"/>
          <w:szCs w:val="24"/>
        </w:rPr>
        <w:t>: [</w:t>
      </w:r>
      <w:r>
        <w:rPr>
          <w:rFonts w:ascii="Bell MT" w:hAnsi="Bell MT"/>
          <w:b/>
          <w:sz w:val="24"/>
          <w:szCs w:val="24"/>
        </w:rPr>
        <w:t>See the source code</w:t>
      </w:r>
      <w:r w:rsidR="00CE40B4" w:rsidRPr="00CE40B4">
        <w:rPr>
          <w:rFonts w:ascii="Bell MT" w:hAnsi="Bell MT"/>
          <w:b/>
          <w:sz w:val="24"/>
          <w:szCs w:val="24"/>
        </w:rPr>
        <w:t>]</w:t>
      </w:r>
      <w:r w:rsidR="00CE40B4">
        <w:rPr>
          <w:rFonts w:ascii="Bell MT" w:hAnsi="Bell MT"/>
          <w:sz w:val="24"/>
          <w:szCs w:val="24"/>
        </w:rPr>
        <w:t xml:space="preserve"> </w:t>
      </w:r>
      <w:r w:rsidR="007F7B1E" w:rsidRPr="008E5DAE">
        <w:rPr>
          <w:rFonts w:ascii="Bell MT" w:hAnsi="Bell MT"/>
          <w:sz w:val="24"/>
          <w:szCs w:val="24"/>
        </w:rPr>
        <w:t>Press &lt;l&gt; to see the source code segment and an arrow on current statements: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l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6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x = sqr(x)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7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y = sqr(y)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8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'adding...'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9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x +y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10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pdb.set_trace()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11  -&gt;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a = 10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12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b = 20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13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c = addSqr(a,b)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14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print c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15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[EOF]</w:t>
      </w:r>
    </w:p>
    <w:p w:rsid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7F7B1E" w:rsidRPr="008E5DAE" w:rsidRDefault="002E2F14" w:rsidP="00CE40B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Bell MT" w:hAnsi="Bell MT"/>
          <w:b/>
          <w:sz w:val="24"/>
          <w:szCs w:val="24"/>
        </w:rPr>
        <w:t>STEP3</w:t>
      </w:r>
      <w:r w:rsidRPr="00CE40B4">
        <w:rPr>
          <w:rFonts w:ascii="Bell MT" w:hAnsi="Bell MT"/>
          <w:b/>
          <w:sz w:val="24"/>
          <w:szCs w:val="24"/>
        </w:rPr>
        <w:t>: [</w:t>
      </w:r>
      <w:r>
        <w:rPr>
          <w:rFonts w:ascii="Bell MT" w:hAnsi="Bell MT"/>
          <w:b/>
          <w:sz w:val="24"/>
          <w:szCs w:val="24"/>
        </w:rPr>
        <w:t>print the local data</w:t>
      </w:r>
      <w:r w:rsidRPr="00CE40B4">
        <w:rPr>
          <w:rFonts w:ascii="Bell MT" w:hAnsi="Bell MT"/>
          <w:b/>
          <w:sz w:val="24"/>
          <w:szCs w:val="24"/>
        </w:rPr>
        <w:t>]</w:t>
      </w:r>
      <w:r>
        <w:rPr>
          <w:rFonts w:ascii="Bell MT" w:hAnsi="Bell MT"/>
          <w:sz w:val="24"/>
          <w:szCs w:val="24"/>
        </w:rPr>
        <w:t xml:space="preserve"> </w:t>
      </w:r>
      <w:r w:rsidR="007F7B1E" w:rsidRPr="008E5DAE">
        <w:rPr>
          <w:rFonts w:ascii="Bell MT" w:hAnsi="Bell MT"/>
          <w:sz w:val="24"/>
          <w:szCs w:val="24"/>
        </w:rPr>
        <w:t xml:space="preserve">Press &lt;n&gt; to execute current statement and go to next line. Also type &lt;p a&gt; to see whether </w:t>
      </w:r>
      <w:r w:rsidR="00241B6F" w:rsidRPr="008E5DAE">
        <w:rPr>
          <w:rFonts w:ascii="Bell MT" w:hAnsi="Bell MT"/>
          <w:sz w:val="24"/>
          <w:szCs w:val="24"/>
        </w:rPr>
        <w:t>“</w:t>
      </w:r>
      <w:r w:rsidR="007F7B1E" w:rsidRPr="008E5DAE">
        <w:rPr>
          <w:rFonts w:ascii="Bell MT" w:hAnsi="Bell MT"/>
          <w:sz w:val="24"/>
          <w:szCs w:val="24"/>
        </w:rPr>
        <w:t>a</w:t>
      </w:r>
      <w:r w:rsidR="00241B6F" w:rsidRPr="008E5DAE">
        <w:rPr>
          <w:rFonts w:ascii="Bell MT" w:hAnsi="Bell MT"/>
          <w:sz w:val="24"/>
          <w:szCs w:val="24"/>
        </w:rPr>
        <w:t>”</w:t>
      </w:r>
      <w:r w:rsidR="007F7B1E" w:rsidRPr="008E5DAE">
        <w:rPr>
          <w:rFonts w:ascii="Bell MT" w:hAnsi="Bell MT"/>
          <w:sz w:val="24"/>
          <w:szCs w:val="24"/>
        </w:rPr>
        <w:t xml:space="preserve"> get its value or not ! When you press &lt;p</w:t>
      </w:r>
      <w:r w:rsidR="00241B6F" w:rsidRPr="008E5DAE">
        <w:rPr>
          <w:rFonts w:ascii="Bell MT" w:hAnsi="Bell MT"/>
          <w:sz w:val="24"/>
          <w:szCs w:val="24"/>
        </w:rPr>
        <w:t xml:space="preserve"> b&gt;, you will get an error as ‘b”</w:t>
      </w:r>
      <w:r w:rsidR="007F7B1E" w:rsidRPr="008E5DAE">
        <w:rPr>
          <w:rFonts w:ascii="Bell MT" w:hAnsi="Bell MT"/>
          <w:sz w:val="24"/>
          <w:szCs w:val="24"/>
        </w:rPr>
        <w:t xml:space="preserve"> is not yet defined.</w:t>
      </w:r>
    </w:p>
    <w:p w:rsidR="007F7B1E" w:rsidRP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sz w:val="20"/>
          <w:szCs w:val="20"/>
        </w:rPr>
        <w:t>(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Pdb) n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c:\users\dipankar.dutta\desktop\test.py(12)&lt;module&gt;()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b = 20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 a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 b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*** NameError: NameError("name 'b' is not defined",)</w:t>
      </w:r>
      <w:r w:rsid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</w:p>
    <w:p w:rsid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7F7B1E" w:rsidRPr="007F7B1E" w:rsidRDefault="002E2F1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Bell MT" w:hAnsi="Bell MT"/>
          <w:b/>
          <w:sz w:val="24"/>
          <w:szCs w:val="24"/>
        </w:rPr>
        <w:t>STEP4</w:t>
      </w:r>
      <w:r w:rsidRPr="00CE40B4">
        <w:rPr>
          <w:rFonts w:ascii="Bell MT" w:hAnsi="Bell MT"/>
          <w:b/>
          <w:sz w:val="24"/>
          <w:szCs w:val="24"/>
        </w:rPr>
        <w:t>: [</w:t>
      </w:r>
      <w:r>
        <w:rPr>
          <w:rFonts w:ascii="Bell MT" w:hAnsi="Bell MT"/>
          <w:b/>
          <w:sz w:val="24"/>
          <w:szCs w:val="24"/>
        </w:rPr>
        <w:t>Go to next steps</w:t>
      </w:r>
      <w:r>
        <w:rPr>
          <w:rFonts w:ascii="Bell MT" w:hAnsi="Bell MT"/>
          <w:sz w:val="24"/>
          <w:szCs w:val="24"/>
        </w:rPr>
        <w:t xml:space="preserve">] </w:t>
      </w:r>
      <w:r w:rsidR="007F7B1E" w:rsidRPr="008E5DAE">
        <w:rPr>
          <w:rFonts w:ascii="Bell MT" w:hAnsi="Bell MT"/>
          <w:sz w:val="24"/>
          <w:szCs w:val="24"/>
        </w:rPr>
        <w:t>Press &lt;n&gt; to execute current statement and go to next line. Also type &lt;p a ,b &gt; to see value of a and b</w:t>
      </w:r>
      <w:r w:rsidR="008E5DAE">
        <w:rPr>
          <w:rFonts w:ascii="Bell MT" w:hAnsi="Bell MT"/>
          <w:sz w:val="24"/>
          <w:szCs w:val="24"/>
        </w:rPr>
        <w:t>.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n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c:\users\dipankar.dutta\desktop\test.py(13)&lt;module&gt;()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c = addSqr(a,b)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(Pdb) p a ,b 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(10, 20)</w:t>
      </w:r>
    </w:p>
    <w:p w:rsid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7F7B1E" w:rsidRPr="007F7B1E" w:rsidRDefault="002E2F1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Bell MT" w:hAnsi="Bell MT"/>
          <w:b/>
          <w:sz w:val="24"/>
          <w:szCs w:val="24"/>
        </w:rPr>
        <w:t>STEP5</w:t>
      </w:r>
      <w:r w:rsidRPr="00CE40B4">
        <w:rPr>
          <w:rFonts w:ascii="Bell MT" w:hAnsi="Bell MT"/>
          <w:b/>
          <w:sz w:val="24"/>
          <w:szCs w:val="24"/>
        </w:rPr>
        <w:t>: [</w:t>
      </w:r>
      <w:r>
        <w:rPr>
          <w:rFonts w:ascii="Bell MT" w:hAnsi="Bell MT"/>
          <w:b/>
          <w:sz w:val="24"/>
          <w:szCs w:val="24"/>
        </w:rPr>
        <w:t>See</w:t>
      </w:r>
      <w:r w:rsidR="00480C6D">
        <w:rPr>
          <w:rFonts w:ascii="Bell MT" w:hAnsi="Bell MT"/>
          <w:b/>
          <w:sz w:val="24"/>
          <w:szCs w:val="24"/>
        </w:rPr>
        <w:t xml:space="preserve"> where I am</w:t>
      </w:r>
      <w:r>
        <w:rPr>
          <w:rFonts w:ascii="Bell MT" w:hAnsi="Bell MT"/>
          <w:b/>
          <w:sz w:val="24"/>
          <w:szCs w:val="24"/>
        </w:rPr>
        <w:t xml:space="preserve">] </w:t>
      </w:r>
      <w:r w:rsidR="007F7B1E" w:rsidRPr="008E5DAE">
        <w:rPr>
          <w:rFonts w:ascii="Bell MT" w:hAnsi="Bell MT"/>
          <w:sz w:val="24"/>
          <w:szCs w:val="24"/>
        </w:rPr>
        <w:t xml:space="preserve">Just like &lt;l &gt; we van have another </w:t>
      </w:r>
      <w:r w:rsidR="00241B6F" w:rsidRPr="008E5DAE">
        <w:rPr>
          <w:rFonts w:ascii="Bell MT" w:hAnsi="Bell MT"/>
          <w:sz w:val="24"/>
          <w:szCs w:val="24"/>
        </w:rPr>
        <w:t>command “</w:t>
      </w:r>
      <w:r w:rsidR="007F7B1E" w:rsidRPr="008E5DAE">
        <w:rPr>
          <w:rFonts w:ascii="Bell MT" w:hAnsi="Bell MT"/>
          <w:sz w:val="24"/>
          <w:szCs w:val="24"/>
        </w:rPr>
        <w:t>where” Press &lt;w&gt; to see the current stack.</w:t>
      </w:r>
    </w:p>
    <w:p w:rsidR="007F7B1E" w:rsidRP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w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&lt;string&gt;(1)&lt;module&gt;()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c:\python27\lib\idlelib\run.py(116)main()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ret = method(*args, **kwargs)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c:\python27\lib\idlelib\run.py(324)runcode()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exec code in self.locals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c:\users\dipankar.dutta\desktop\test.py(13)&lt;module&gt;()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c = addSqr(a,b)</w:t>
      </w:r>
    </w:p>
    <w:p w:rsid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7F7B1E" w:rsidRPr="007F7B1E" w:rsidRDefault="002E2F1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Bell MT" w:hAnsi="Bell MT"/>
          <w:b/>
          <w:sz w:val="24"/>
          <w:szCs w:val="24"/>
        </w:rPr>
        <w:t>STEP6</w:t>
      </w:r>
      <w:r w:rsidRPr="00CE40B4">
        <w:rPr>
          <w:rFonts w:ascii="Bell MT" w:hAnsi="Bell MT"/>
          <w:b/>
          <w:sz w:val="24"/>
          <w:szCs w:val="24"/>
        </w:rPr>
        <w:t>: [</w:t>
      </w:r>
      <w:r w:rsidR="00480C6D">
        <w:rPr>
          <w:rFonts w:ascii="Bell MT" w:hAnsi="Bell MT"/>
          <w:b/>
          <w:sz w:val="24"/>
          <w:szCs w:val="24"/>
        </w:rPr>
        <w:t>Let’s Step into the function</w:t>
      </w:r>
      <w:r>
        <w:rPr>
          <w:rFonts w:ascii="Bell MT" w:hAnsi="Bell MT"/>
          <w:b/>
          <w:sz w:val="24"/>
          <w:szCs w:val="24"/>
        </w:rPr>
        <w:t xml:space="preserve">] </w:t>
      </w:r>
      <w:r w:rsidR="007F7B1E">
        <w:rPr>
          <w:rFonts w:ascii="Bell MT" w:hAnsi="Bell MT"/>
          <w:sz w:val="24"/>
          <w:szCs w:val="24"/>
        </w:rPr>
        <w:t>Now you can see we are going to execute addSqr(). If you press &lt;n&gt; it will execute and go to the next line. But I want to go into the function, and see what</w:t>
      </w:r>
      <w:r w:rsidR="00480C6D">
        <w:rPr>
          <w:rFonts w:ascii="Bell MT" w:hAnsi="Bell MT"/>
          <w:sz w:val="24"/>
          <w:szCs w:val="24"/>
        </w:rPr>
        <w:t>’s</w:t>
      </w:r>
      <w:r w:rsidR="007F7B1E">
        <w:rPr>
          <w:rFonts w:ascii="Bell MT" w:hAnsi="Bell MT"/>
          <w:sz w:val="24"/>
          <w:szCs w:val="24"/>
        </w:rPr>
        <w:t xml:space="preserve"> happen</w:t>
      </w:r>
      <w:r w:rsidR="00480C6D">
        <w:rPr>
          <w:rFonts w:ascii="Bell MT" w:hAnsi="Bell MT"/>
          <w:sz w:val="24"/>
          <w:szCs w:val="24"/>
        </w:rPr>
        <w:t>ing</w:t>
      </w:r>
      <w:r w:rsidR="007F7B1E">
        <w:rPr>
          <w:rFonts w:ascii="Bell MT" w:hAnsi="Bell MT"/>
          <w:sz w:val="24"/>
          <w:szCs w:val="24"/>
        </w:rPr>
        <w:t xml:space="preserve"> inside the function. To do that you can press </w:t>
      </w:r>
      <w:r w:rsidR="00CE40B4">
        <w:rPr>
          <w:rFonts w:ascii="Bell MT" w:hAnsi="Bell MT"/>
          <w:b/>
          <w:sz w:val="24"/>
          <w:szCs w:val="24"/>
        </w:rPr>
        <w:t>&lt;s&gt;</w:t>
      </w:r>
      <w:r w:rsidR="00CE40B4">
        <w:rPr>
          <w:rFonts w:ascii="Bell MT" w:hAnsi="Bell MT"/>
          <w:sz w:val="24"/>
          <w:szCs w:val="24"/>
        </w:rPr>
        <w:t xml:space="preserve"> to step into the function</w:t>
      </w:r>
      <w:r w:rsidR="007F7B1E">
        <w:rPr>
          <w:rFonts w:ascii="Bell MT" w:hAnsi="Bell MT"/>
          <w:sz w:val="24"/>
          <w:szCs w:val="24"/>
        </w:rPr>
        <w:t>.</w:t>
      </w:r>
      <w:r w:rsidR="00CE40B4">
        <w:rPr>
          <w:rFonts w:ascii="Bell MT" w:hAnsi="Bell MT"/>
          <w:sz w:val="24"/>
          <w:szCs w:val="24"/>
        </w:rPr>
        <w:t xml:space="preserve"> Press &lt;l&gt;,</w:t>
      </w:r>
      <w:r w:rsidR="007F7B1E">
        <w:rPr>
          <w:rFonts w:ascii="Bell MT" w:hAnsi="Bell MT"/>
          <w:sz w:val="24"/>
          <w:szCs w:val="24"/>
        </w:rPr>
        <w:t xml:space="preserve"> to see the current code block.</w:t>
      </w:r>
      <w:r w:rsidR="00241B6F">
        <w:rPr>
          <w:rFonts w:ascii="Bell MT" w:hAnsi="Bell MT"/>
          <w:sz w:val="24"/>
          <w:szCs w:val="24"/>
        </w:rPr>
        <w:t xml:space="preserve"> Press &lt;a&gt; to see the passing argument in this function.</w:t>
      </w:r>
    </w:p>
    <w:p w:rsidR="007F7B1E" w:rsidRPr="007F7B1E" w:rsidRDefault="007F7B1E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sz w:val="20"/>
          <w:szCs w:val="20"/>
        </w:rPr>
        <w:t>(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Pdb) s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--Call--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c:\users\dipankar.dutta\desktop\test.py(5)addSqr()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def addSqr(x,y):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l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1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import pdb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2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sqr(a):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3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'squareing..',a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4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a * a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5  -&gt;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addSqr(x,y):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6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x = sqr(x)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7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y = sqr(y)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8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'adding...'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9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x +y</w:t>
      </w:r>
    </w:p>
    <w:p w:rsidR="002C1431" w:rsidRPr="007F7B1E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10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pdb.set_trace()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11  </w:t>
      </w:r>
      <w:r w:rsidRPr="007F7B1E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a = 10</w:t>
      </w:r>
    </w:p>
    <w:p w:rsid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sz w:val="20"/>
          <w:szCs w:val="20"/>
        </w:rPr>
        <w:t xml:space="preserve"> </w:t>
      </w:r>
      <w:r w:rsidR="002C1431"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 = 10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y = 20</w:t>
      </w:r>
    </w:p>
    <w:p w:rsid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41B6F" w:rsidRDefault="002E2F14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STEP7</w:t>
      </w:r>
      <w:r w:rsidRPr="00CE40B4">
        <w:rPr>
          <w:rFonts w:ascii="Bell MT" w:hAnsi="Bell MT"/>
          <w:b/>
          <w:sz w:val="24"/>
          <w:szCs w:val="24"/>
        </w:rPr>
        <w:t>: [</w:t>
      </w:r>
      <w:r>
        <w:rPr>
          <w:rFonts w:ascii="Bell MT" w:hAnsi="Bell MT"/>
          <w:b/>
          <w:sz w:val="24"/>
          <w:szCs w:val="24"/>
        </w:rPr>
        <w:t xml:space="preserve">Pressing ENTER make your life </w:t>
      </w:r>
      <w:r w:rsidR="00480C6D">
        <w:rPr>
          <w:rFonts w:ascii="Bell MT" w:hAnsi="Bell MT"/>
          <w:b/>
          <w:sz w:val="24"/>
          <w:szCs w:val="24"/>
        </w:rPr>
        <w:t>simpler]</w:t>
      </w:r>
      <w:r>
        <w:rPr>
          <w:rFonts w:ascii="Bell MT" w:hAnsi="Bell MT"/>
          <w:b/>
          <w:sz w:val="24"/>
          <w:szCs w:val="24"/>
        </w:rPr>
        <w:t xml:space="preserve"> </w:t>
      </w:r>
      <w:r w:rsidR="00241B6F">
        <w:rPr>
          <w:rFonts w:ascii="Bell MT" w:hAnsi="Bell MT"/>
          <w:sz w:val="24"/>
          <w:szCs w:val="24"/>
        </w:rPr>
        <w:t>Press &lt;s&gt; &lt;ENTER&gt;  to go  into the sqr() function . &lt;ENTER&gt; basically repeat the previous executed command.</w:t>
      </w:r>
    </w:p>
    <w:p w:rsidR="00241B6F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Bell MT" w:hAnsi="Bell MT"/>
          <w:sz w:val="24"/>
          <w:szCs w:val="24"/>
        </w:rPr>
        <w:t>(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pdb) s</w:t>
      </w:r>
    </w:p>
    <w:p w:rsidR="002C1431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(Pdb) &lt;ENTER&gt; 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--Call--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c:\users\dipankar.dutta\desktop\test.py(2)sqr()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def sqr(a):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l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1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import pdb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2  -&gt;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sqr(a):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3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'squareing..',a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4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a * 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5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addSqr(x,y):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lastRenderedPageBreak/>
        <w:t xml:space="preserve">  6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x = sqr(x)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7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y = sqr(y)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8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'adding...'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9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x +y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10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pdb.set_trace()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11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a = 10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n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c:\users\dipankar.dutta\desktop\test.py(3)sqr()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print 'squareing..',a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a</w:t>
      </w:r>
      <w:r w:rsid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rg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a = 10</w:t>
      </w:r>
    </w:p>
    <w:p w:rsid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E40B4" w:rsidRDefault="002E2F14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STEP8</w:t>
      </w:r>
      <w:r w:rsidRPr="00CE40B4">
        <w:rPr>
          <w:rFonts w:ascii="Bell MT" w:hAnsi="Bell MT"/>
          <w:b/>
          <w:sz w:val="24"/>
          <w:szCs w:val="24"/>
        </w:rPr>
        <w:t>: [</w:t>
      </w:r>
      <w:r>
        <w:rPr>
          <w:rFonts w:ascii="Bell MT" w:hAnsi="Bell MT"/>
          <w:b/>
          <w:sz w:val="24"/>
          <w:szCs w:val="24"/>
        </w:rPr>
        <w:t xml:space="preserve"> Back-trace the date and move up and down in calling stack  ] </w:t>
      </w:r>
      <w:r w:rsidR="00CE40B4" w:rsidRPr="008E5DAE">
        <w:rPr>
          <w:rFonts w:ascii="Bell MT" w:hAnsi="Bell MT"/>
          <w:sz w:val="24"/>
          <w:szCs w:val="24"/>
        </w:rPr>
        <w:t>We can see the full backtrack by typing &lt;bt&gt; . It will display full backtrack of the calling stack. We can also use &lt;u&gt; to go and debug up</w:t>
      </w:r>
      <w:r w:rsidR="00480C6D">
        <w:rPr>
          <w:rFonts w:ascii="Bell MT" w:hAnsi="Bell MT"/>
          <w:sz w:val="24"/>
          <w:szCs w:val="24"/>
        </w:rPr>
        <w:t xml:space="preserve"> </w:t>
      </w:r>
      <w:r w:rsidR="00CE40B4" w:rsidRPr="008E5DAE">
        <w:rPr>
          <w:rFonts w:ascii="Bell MT" w:hAnsi="Bell MT"/>
          <w:sz w:val="24"/>
          <w:szCs w:val="24"/>
        </w:rPr>
        <w:t>stack and &lt;d&gt; to come down to debug down stack</w:t>
      </w:r>
      <w:r w:rsidR="00480C6D">
        <w:rPr>
          <w:rFonts w:ascii="Bell MT" w:hAnsi="Bell MT"/>
          <w:sz w:val="24"/>
          <w:szCs w:val="24"/>
        </w:rPr>
        <w:t>s</w:t>
      </w:r>
      <w:r w:rsidR="00CE40B4" w:rsidRPr="008E5DAE">
        <w:rPr>
          <w:rFonts w:ascii="Bell MT" w:hAnsi="Bell MT"/>
          <w:sz w:val="24"/>
          <w:szCs w:val="24"/>
        </w:rPr>
        <w:t xml:space="preserve"> </w:t>
      </w:r>
      <w:r w:rsidR="008E5DAE">
        <w:rPr>
          <w:rFonts w:ascii="Bell MT" w:hAnsi="Bell MT"/>
          <w:sz w:val="24"/>
          <w:szCs w:val="24"/>
        </w:rPr>
        <w:t>.</w:t>
      </w:r>
    </w:p>
    <w:p w:rsidR="008E5DAE" w:rsidRPr="008E5DAE" w:rsidRDefault="008E5DAE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l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1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import pdb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2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sqr(a):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3  -&gt;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'squareing..',a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4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a * a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5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addSqr(x,y):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6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x = sqr(x)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7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y = sqr(y)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8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'adding...'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9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x +y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10  </w:t>
      </w: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pdb.set_trace()</w:t>
      </w:r>
    </w:p>
    <w:p w:rsid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11  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a = 10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bt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&lt;string&gt;(1)&lt;module&gt;()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c:\python27\lib\idlelib\run.py(116)main()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ret = method(*args, **kwargs)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c:\python27\lib\idlelib\run.py(324)runcode()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exec code in self.locals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c:\users\dipankar.dutta\desktop\test.py(13)&lt;module&gt;()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c = addSqr(a,b)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c:\users\dipankar.dutta\desktop\test.py(6)addSqr()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x = sqr(x)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c:\users\dipankar.dutta\desktop\test.py(3)sqr()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print 'squareing..',a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u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c:\users\dipankar.dutta\desktop\test.py(6)addSqr()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x = sqr(x)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 x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d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c:\users\dipankar.dutta\desktop\test.py(3)sqr()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print 'squareing..',a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 a</w:t>
      </w:r>
    </w:p>
    <w:p w:rsidR="00CE40B4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</w:t>
      </w:r>
    </w:p>
    <w:p w:rsid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41B6F" w:rsidRDefault="00241B6F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</w:t>
      </w:r>
      <w:r w:rsidR="002E2F14">
        <w:rPr>
          <w:rFonts w:ascii="Bell MT" w:hAnsi="Bell MT"/>
          <w:b/>
          <w:sz w:val="24"/>
          <w:szCs w:val="24"/>
        </w:rPr>
        <w:t xml:space="preserve">STEP9 </w:t>
      </w:r>
      <w:r w:rsidR="002E2F14" w:rsidRPr="00CE40B4">
        <w:rPr>
          <w:rFonts w:ascii="Bell MT" w:hAnsi="Bell MT"/>
          <w:b/>
          <w:sz w:val="24"/>
          <w:szCs w:val="24"/>
        </w:rPr>
        <w:t>: [</w:t>
      </w:r>
      <w:r w:rsidR="002E2F14">
        <w:rPr>
          <w:rFonts w:ascii="Bell MT" w:hAnsi="Bell MT"/>
          <w:b/>
          <w:sz w:val="24"/>
          <w:szCs w:val="24"/>
        </w:rPr>
        <w:t xml:space="preserve"> Returning back from function ] </w:t>
      </w:r>
      <w:r>
        <w:rPr>
          <w:rFonts w:ascii="Bell MT" w:hAnsi="Bell MT"/>
          <w:sz w:val="24"/>
          <w:szCs w:val="24"/>
        </w:rPr>
        <w:t>If you want to return from a function you can press &lt;r&gt; to do that. It will let you go back from current stack (SQR() ) to caller function.</w:t>
      </w:r>
    </w:p>
    <w:p w:rsidR="00241B6F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sz w:val="20"/>
          <w:szCs w:val="20"/>
        </w:rPr>
        <w:lastRenderedPageBreak/>
        <w:t>(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Pdb) r</w:t>
      </w:r>
    </w:p>
    <w:p w:rsidR="00241B6F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--Retur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n--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c:\users\dipankar.dutta\desktop\test.py(4)sqr()-&gt;100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return a * 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l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1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import pdb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2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sqr(a):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3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'squareing..',a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4  -&gt;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a * a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5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def addSqr(x,y):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6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x = sqr(x)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7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y = sqr(y)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8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print 'adding...'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9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return x +y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10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pdb.set_trace()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11  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>a = 10</w:t>
      </w:r>
    </w:p>
    <w:p w:rsidR="00241B6F" w:rsidRDefault="00241B6F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Press another &lt;r&gt; to return from addSQR() to main function.</w:t>
      </w:r>
    </w:p>
    <w:p w:rsidR="00241B6F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r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 c:\users\dipankar.dutta\desktop\test.py(9)addSqr()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-&gt; return x +y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 x,y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(100, 400)</w:t>
      </w:r>
    </w:p>
    <w:p w:rsidR="00241B6F" w:rsidRDefault="00241B6F" w:rsidP="00CE40B4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241B6F" w:rsidRDefault="002E2F14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STEP10</w:t>
      </w:r>
      <w:r w:rsidRPr="00CE40B4">
        <w:rPr>
          <w:rFonts w:ascii="Bell MT" w:hAnsi="Bell MT"/>
          <w:b/>
          <w:sz w:val="24"/>
          <w:szCs w:val="24"/>
        </w:rPr>
        <w:t>: [</w:t>
      </w:r>
      <w:r w:rsidR="00480C6D">
        <w:rPr>
          <w:rFonts w:ascii="Bell MT" w:hAnsi="Bell MT"/>
          <w:b/>
          <w:sz w:val="24"/>
          <w:szCs w:val="24"/>
        </w:rPr>
        <w:t>Modify as you wish</w:t>
      </w:r>
      <w:r>
        <w:rPr>
          <w:rFonts w:ascii="Bell MT" w:hAnsi="Bell MT"/>
          <w:b/>
          <w:sz w:val="24"/>
          <w:szCs w:val="24"/>
        </w:rPr>
        <w:t>]</w:t>
      </w:r>
      <w:r w:rsidR="00480C6D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b/>
          <w:sz w:val="24"/>
          <w:szCs w:val="24"/>
        </w:rPr>
        <w:t xml:space="preserve"> </w:t>
      </w:r>
      <w:r w:rsidR="00241B6F">
        <w:rPr>
          <w:rFonts w:ascii="Bell MT" w:hAnsi="Bell MT"/>
          <w:sz w:val="24"/>
          <w:szCs w:val="24"/>
        </w:rPr>
        <w:t>As you can see, I am current</w:t>
      </w:r>
      <w:r>
        <w:rPr>
          <w:rFonts w:ascii="Bell MT" w:hAnsi="Bell MT"/>
          <w:sz w:val="24"/>
          <w:szCs w:val="24"/>
        </w:rPr>
        <w:t xml:space="preserve">ly </w:t>
      </w:r>
      <w:r w:rsidR="00241B6F">
        <w:rPr>
          <w:rFonts w:ascii="Bell MT" w:hAnsi="Bell MT"/>
          <w:sz w:val="24"/>
          <w:szCs w:val="24"/>
        </w:rPr>
        <w:t>back to main function and going to execute x +y statemen</w:t>
      </w:r>
      <w:r w:rsidR="00480C6D">
        <w:rPr>
          <w:rFonts w:ascii="Bell MT" w:hAnsi="Bell MT"/>
          <w:sz w:val="24"/>
          <w:szCs w:val="24"/>
        </w:rPr>
        <w:t>t. Yes! We can do execution of expression</w:t>
      </w:r>
      <w:r>
        <w:rPr>
          <w:rFonts w:ascii="Bell MT" w:hAnsi="Bell MT"/>
          <w:sz w:val="24"/>
          <w:szCs w:val="24"/>
        </w:rPr>
        <w:t xml:space="preserve"> or</w:t>
      </w:r>
      <w:r w:rsidR="00241B6F">
        <w:rPr>
          <w:rFonts w:ascii="Bell MT" w:hAnsi="Bell MT"/>
          <w:sz w:val="24"/>
          <w:szCs w:val="24"/>
        </w:rPr>
        <w:t xml:space="preserve"> change some value </w:t>
      </w:r>
      <w:r>
        <w:rPr>
          <w:rFonts w:ascii="Bell MT" w:hAnsi="Bell MT"/>
          <w:sz w:val="24"/>
          <w:szCs w:val="24"/>
        </w:rPr>
        <w:t>at runtime</w:t>
      </w:r>
      <w:r w:rsidR="00241B6F">
        <w:rPr>
          <w:rFonts w:ascii="Bell MT" w:hAnsi="Bell MT"/>
          <w:sz w:val="24"/>
          <w:szCs w:val="24"/>
        </w:rPr>
        <w:t xml:space="preserve"> using pdb. The value of x is 100, we can set the value as 150 by following command.</w:t>
      </w:r>
    </w:p>
    <w:p w:rsidR="00241B6F" w:rsidRDefault="00241B6F" w:rsidP="00CE40B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</w:p>
    <w:p w:rsidR="002C1431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x= 150</w:t>
      </w:r>
    </w:p>
    <w:p w:rsidR="00241B6F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(pdb)x</w:t>
      </w:r>
    </w:p>
    <w:p w:rsidR="002C1431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15</w:t>
      </w:r>
      <w:r w:rsidR="002C1431"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0</w:t>
      </w:r>
    </w:p>
    <w:p w:rsid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41B6F" w:rsidRPr="00CE40B4" w:rsidRDefault="00241B6F" w:rsidP="00CE40B4">
      <w:pPr>
        <w:jc w:val="both"/>
        <w:rPr>
          <w:rFonts w:ascii="Bell MT" w:hAnsi="Bell MT"/>
          <w:sz w:val="24"/>
          <w:szCs w:val="24"/>
        </w:rPr>
      </w:pPr>
      <w:r w:rsidRPr="00CE40B4">
        <w:rPr>
          <w:rFonts w:ascii="Bell MT" w:hAnsi="Bell MT"/>
          <w:sz w:val="24"/>
          <w:szCs w:val="24"/>
        </w:rPr>
        <w:t>We can also create a new variable at run time or do some expression at run time as well. Let’s define another variable z having value 10000</w:t>
      </w:r>
    </w:p>
    <w:p w:rsidR="00241B6F" w:rsidRPr="00241B6F" w:rsidRDefault="00241B6F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C1431">
        <w:rPr>
          <w:rFonts w:ascii="Consolas" w:hAnsi="Consolas" w:cs="Consolas"/>
          <w:sz w:val="20"/>
          <w:szCs w:val="20"/>
        </w:rPr>
        <w:t>(</w:t>
      </w: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Pdb) p z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*** NameError: NameError("name 'z' is not defined",)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 z =10000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*** SyntaxError: SyntaxError('invalid syntax', ('&lt;string&gt;', 1, 3, 'z =10000'))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z =1000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z</w:t>
      </w:r>
    </w:p>
    <w:p w:rsidR="002C1431" w:rsidRPr="00241B6F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41B6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1000</w:t>
      </w:r>
    </w:p>
    <w:p w:rsidR="002C1431" w:rsidRPr="00CE40B4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print z</w:t>
      </w:r>
    </w:p>
    <w:p w:rsidR="002C1431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1000</w:t>
      </w:r>
    </w:p>
    <w:p w:rsid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E40B4" w:rsidRDefault="002E2F14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STEP11</w:t>
      </w:r>
      <w:r w:rsidRPr="00CE40B4">
        <w:rPr>
          <w:rFonts w:ascii="Bell MT" w:hAnsi="Bell MT"/>
          <w:b/>
          <w:sz w:val="24"/>
          <w:szCs w:val="24"/>
        </w:rPr>
        <w:t>: [</w:t>
      </w:r>
      <w:r w:rsidR="00480C6D">
        <w:rPr>
          <w:rFonts w:ascii="Bell MT" w:hAnsi="Bell MT"/>
          <w:b/>
          <w:sz w:val="24"/>
          <w:szCs w:val="24"/>
        </w:rPr>
        <w:t>Continue</w:t>
      </w:r>
      <w:r>
        <w:rPr>
          <w:rFonts w:ascii="Bell MT" w:hAnsi="Bell MT"/>
          <w:b/>
          <w:sz w:val="24"/>
          <w:szCs w:val="24"/>
        </w:rPr>
        <w:t xml:space="preserve">…] </w:t>
      </w:r>
      <w:r w:rsidR="00CE40B4" w:rsidRPr="00CE40B4">
        <w:rPr>
          <w:rFonts w:ascii="Bell MT" w:hAnsi="Bell MT"/>
          <w:sz w:val="24"/>
          <w:szCs w:val="24"/>
        </w:rPr>
        <w:t>At</w:t>
      </w:r>
      <w:r>
        <w:rPr>
          <w:rFonts w:ascii="Bell MT" w:hAnsi="Bell MT"/>
          <w:sz w:val="24"/>
          <w:szCs w:val="24"/>
        </w:rPr>
        <w:t>-</w:t>
      </w:r>
      <w:r w:rsidR="00CE40B4" w:rsidRPr="00CE40B4">
        <w:rPr>
          <w:rFonts w:ascii="Bell MT" w:hAnsi="Bell MT"/>
          <w:sz w:val="24"/>
          <w:szCs w:val="24"/>
        </w:rPr>
        <w:t xml:space="preserve">last you completed your debug and want to </w:t>
      </w:r>
      <w:r w:rsidR="00480C6D" w:rsidRPr="00CE40B4">
        <w:rPr>
          <w:rFonts w:ascii="Bell MT" w:hAnsi="Bell MT"/>
          <w:sz w:val="24"/>
          <w:szCs w:val="24"/>
        </w:rPr>
        <w:t>continue,</w:t>
      </w:r>
      <w:r w:rsidR="00CE40B4" w:rsidRPr="00CE40B4">
        <w:rPr>
          <w:rFonts w:ascii="Bell MT" w:hAnsi="Bell MT"/>
          <w:sz w:val="24"/>
          <w:szCs w:val="24"/>
        </w:rPr>
        <w:t xml:space="preserve"> press &lt;c&gt; to do that. It will complete the rest of the program and print the output</w:t>
      </w:r>
      <w:r>
        <w:rPr>
          <w:rFonts w:ascii="Bell MT" w:hAnsi="Bell MT"/>
          <w:sz w:val="24"/>
          <w:szCs w:val="24"/>
        </w:rPr>
        <w:t>.</w:t>
      </w:r>
    </w:p>
    <w:p w:rsidR="002C1431" w:rsidRPr="00CE40B4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c</w:t>
      </w:r>
    </w:p>
    <w:p w:rsidR="002C1431" w:rsidRPr="00CE40B4" w:rsidRDefault="00CE40B4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55</w:t>
      </w:r>
      <w:r w:rsidR="002C1431"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t>0</w:t>
      </w:r>
    </w:p>
    <w:p w:rsidR="002C1431" w:rsidRPr="00CE40B4" w:rsidRDefault="002C1431" w:rsidP="00CE40B4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E40B4">
        <w:rPr>
          <w:rFonts w:ascii="Consolas" w:hAnsi="Consolas" w:cs="Consolas"/>
          <w:b/>
          <w:color w:val="984806" w:themeColor="accent6" w:themeShade="80"/>
          <w:sz w:val="20"/>
          <w:szCs w:val="20"/>
        </w:rPr>
        <w:lastRenderedPageBreak/>
        <w:t>&gt;&gt;&gt;</w:t>
      </w:r>
    </w:p>
    <w:p w:rsidR="00CE40B4" w:rsidRDefault="00CE40B4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Note that the answer id 550, this is because we change the value of a by 150 at runtime. </w:t>
      </w:r>
      <w:r w:rsidRPr="00CE40B4">
        <w:rPr>
          <w:rFonts w:ascii="Bell MT" w:hAnsi="Bell MT"/>
          <w:sz w:val="24"/>
          <w:szCs w:val="24"/>
        </w:rPr>
        <w:sym w:font="Wingdings" w:char="F04A"/>
      </w:r>
    </w:p>
    <w:p w:rsidR="008E5DAE" w:rsidRDefault="008E5DAE" w:rsidP="00CE40B4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15.2 Using </w:t>
      </w:r>
      <w:r w:rsidRPr="00CC03DE">
        <w:rPr>
          <w:rFonts w:ascii="Bell MT" w:hAnsi="Bell MT"/>
          <w:b/>
          <w:sz w:val="24"/>
          <w:szCs w:val="24"/>
        </w:rPr>
        <w:t>python -m pdb</w:t>
      </w:r>
      <w:r>
        <w:rPr>
          <w:rFonts w:ascii="Bell MT" w:hAnsi="Bell MT"/>
          <w:b/>
          <w:sz w:val="24"/>
          <w:szCs w:val="24"/>
        </w:rPr>
        <w:t xml:space="preserve"> option.</w:t>
      </w:r>
    </w:p>
    <w:p w:rsidR="008E5DAE" w:rsidRDefault="008E5DAE" w:rsidP="00CE40B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If you don’t </w:t>
      </w:r>
      <w:r w:rsidR="00E82D31">
        <w:rPr>
          <w:rFonts w:ascii="Bell MT" w:hAnsi="Bell MT"/>
          <w:sz w:val="24"/>
          <w:szCs w:val="24"/>
        </w:rPr>
        <w:t xml:space="preserve">want to hard-code  </w:t>
      </w:r>
      <w:r w:rsidR="00E82D31" w:rsidRPr="00CC03DE">
        <w:rPr>
          <w:rFonts w:ascii="Bell MT" w:hAnsi="Bell MT"/>
          <w:b/>
          <w:sz w:val="24"/>
          <w:szCs w:val="24"/>
        </w:rPr>
        <w:t>pdb.</w:t>
      </w:r>
      <w:r w:rsidR="00E82D31" w:rsidRPr="00CC03DE">
        <w:rPr>
          <w:rFonts w:ascii="Bell MT" w:hAnsi="Bell MT"/>
          <w:b/>
        </w:rPr>
        <w:t>set_trace</w:t>
      </w:r>
      <w:r w:rsidR="00E82D31">
        <w:rPr>
          <w:rFonts w:ascii="Bell MT" w:hAnsi="Bell MT"/>
          <w:b/>
        </w:rPr>
        <w:t>()</w:t>
      </w:r>
      <w:r>
        <w:rPr>
          <w:rFonts w:ascii="Bell MT" w:hAnsi="Bell MT"/>
          <w:sz w:val="24"/>
          <w:szCs w:val="24"/>
        </w:rPr>
        <w:t xml:space="preserve"> in your source code, there is another way to debug your python program. You can run the following com</w:t>
      </w:r>
      <w:r w:rsidR="00E82D31">
        <w:rPr>
          <w:rFonts w:ascii="Bell MT" w:hAnsi="Bell MT"/>
          <w:sz w:val="24"/>
          <w:szCs w:val="24"/>
        </w:rPr>
        <w:t xml:space="preserve">mand to get into python shell, set the </w:t>
      </w:r>
      <w:r w:rsidR="00480C6D">
        <w:rPr>
          <w:rFonts w:ascii="Bell MT" w:hAnsi="Bell MT"/>
          <w:sz w:val="24"/>
          <w:szCs w:val="24"/>
        </w:rPr>
        <w:t xml:space="preserve">break print and </w:t>
      </w:r>
      <w:r w:rsidR="00E82D31">
        <w:rPr>
          <w:rFonts w:ascii="Bell MT" w:hAnsi="Bell MT"/>
          <w:sz w:val="24"/>
          <w:szCs w:val="24"/>
        </w:rPr>
        <w:t>continue by typing &lt;c&gt;.</w:t>
      </w:r>
    </w:p>
    <w:p w:rsidR="00E82D31" w:rsidRPr="00E82D31" w:rsidRDefault="00E82D31" w:rsidP="00E82D31">
      <w:pPr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C:\Users\dipankar.dutta\Desktop&gt;</w:t>
      </w:r>
      <w:r w:rsidRPr="00E82D3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python -m pdb test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&gt; c:\users\dipankar.dutta\desktop\test(1)&lt;module&gt;()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-&gt; def sqr(a):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b 10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Breakpoint 1 at c:\users\dipankar.dutta\desktop\test:10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c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&gt; c:\users\dipankar.dutta\desktop\test(10)&lt;module&gt;()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-&gt; a = 10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(Pdb) n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&gt; c:\users\dipankar.dutta\desktop\test(11)&lt;module&gt;()</w:t>
      </w:r>
    </w:p>
    <w:p w:rsidR="00E82D31" w:rsidRPr="00E82D31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-&gt; b = 20</w:t>
      </w:r>
    </w:p>
    <w:p w:rsidR="008E5DAE" w:rsidRDefault="00E82D31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82D31">
        <w:rPr>
          <w:rFonts w:ascii="Consolas" w:hAnsi="Consolas" w:cs="Consolas"/>
          <w:color w:val="984806" w:themeColor="accent6" w:themeShade="80"/>
          <w:sz w:val="20"/>
          <w:szCs w:val="20"/>
        </w:rPr>
        <w:t>(Pdb)</w:t>
      </w:r>
    </w:p>
    <w:p w:rsidR="00480C6D" w:rsidRDefault="00480C6D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80C6D" w:rsidRDefault="00480C6D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Bell MT" w:hAnsi="Bell MT"/>
          <w:sz w:val="24"/>
          <w:szCs w:val="24"/>
        </w:rPr>
        <w:t>As you can see, we are in pdb shell and we are ready for debugging.</w:t>
      </w:r>
      <w:bookmarkStart w:id="0" w:name="_GoBack"/>
      <w:bookmarkEnd w:id="0"/>
    </w:p>
    <w:p w:rsidR="00480C6D" w:rsidRPr="00E82D31" w:rsidRDefault="00480C6D" w:rsidP="00E82D3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sectPr w:rsidR="00480C6D" w:rsidRPr="00E8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B409E"/>
    <w:multiLevelType w:val="hybridMultilevel"/>
    <w:tmpl w:val="5664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241B6F"/>
    <w:rsid w:val="00284B7F"/>
    <w:rsid w:val="002C1431"/>
    <w:rsid w:val="002E2F14"/>
    <w:rsid w:val="00306BC1"/>
    <w:rsid w:val="00374CAE"/>
    <w:rsid w:val="003D1F1A"/>
    <w:rsid w:val="0043417B"/>
    <w:rsid w:val="00480C6D"/>
    <w:rsid w:val="006E662B"/>
    <w:rsid w:val="00775AAB"/>
    <w:rsid w:val="00787A8D"/>
    <w:rsid w:val="007A3307"/>
    <w:rsid w:val="007A6B7C"/>
    <w:rsid w:val="007F7B1E"/>
    <w:rsid w:val="008C7073"/>
    <w:rsid w:val="008E5DAE"/>
    <w:rsid w:val="009C4D7E"/>
    <w:rsid w:val="009D15FB"/>
    <w:rsid w:val="00A80642"/>
    <w:rsid w:val="00AA4998"/>
    <w:rsid w:val="00CC03DE"/>
    <w:rsid w:val="00CE40B4"/>
    <w:rsid w:val="00E82D31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1">
    <w:name w:val="heading 1"/>
    <w:basedOn w:val="Normal"/>
    <w:next w:val="Normal"/>
    <w:link w:val="Heading1Char"/>
    <w:uiPriority w:val="9"/>
    <w:qFormat/>
    <w:rsid w:val="00CC03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styleId="HTMLTypewriter">
    <w:name w:val="HTML Typewriter"/>
    <w:basedOn w:val="DefaultParagraphFont"/>
    <w:uiPriority w:val="99"/>
    <w:semiHidden/>
    <w:unhideWhenUsed/>
    <w:rsid w:val="00CC03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03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C1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1">
    <w:name w:val="heading 1"/>
    <w:basedOn w:val="Normal"/>
    <w:next w:val="Normal"/>
    <w:link w:val="Heading1Char"/>
    <w:uiPriority w:val="9"/>
    <w:qFormat/>
    <w:rsid w:val="00CC03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styleId="HTMLTypewriter">
    <w:name w:val="HTML Typewriter"/>
    <w:basedOn w:val="DefaultParagraphFont"/>
    <w:uiPriority w:val="99"/>
    <w:semiHidden/>
    <w:unhideWhenUsed/>
    <w:rsid w:val="00CC03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03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C1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11</cp:revision>
  <dcterms:created xsi:type="dcterms:W3CDTF">2013-11-26T12:39:00Z</dcterms:created>
  <dcterms:modified xsi:type="dcterms:W3CDTF">2013-12-06T13:32:00Z</dcterms:modified>
</cp:coreProperties>
</file>