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HygionX – Complete Technical &amp; ML Specification Document</w:t>
      </w:r>
    </w:p>
    <w:p>
      <w:r>
        <w:t>Purpose of this Document:</w:t>
        <w:br/>
        <w:t>This document serves as a complete standalone blueprint for building HygionX from scratch. It defines architecture, datasets, ML models, feature engineering, evaluation strategy, backend design, and deployment plan. It is written so that it can be directly reused in a new ChatGPT session or shared with collaborators without additional context.</w:t>
        <w:br/>
      </w:r>
    </w:p>
    <w:p>
      <w:pPr>
        <w:pStyle w:val="Heading2"/>
      </w:pPr>
      <w:r>
        <w:t>1. Project Objective</w:t>
      </w:r>
    </w:p>
    <w:p>
      <w:r>
        <w:t>HygionX is a Machine Learning–driven healthcare guidance system designed to:</w:t>
        <w:br/>
        <w:t>- Understand user symptom queries using semantic embeddings.</w:t>
        <w:br/>
        <w:t>- Retrieve relevant medical knowledge.</w:t>
        <w:br/>
        <w:t>- Rank and validate retrieved answers using supervised ML.</w:t>
        <w:br/>
        <w:t>- Classify severity (Minor / Moderate / Urgent).</w:t>
        <w:br/>
        <w:t>- Generate structured explainable responses.</w:t>
        <w:br/>
        <w:t>- Escalate uncertain or risky cases using confidence thresholds.</w:t>
        <w:br/>
      </w:r>
    </w:p>
    <w:p>
      <w:pPr>
        <w:pStyle w:val="Heading2"/>
      </w:pPr>
      <w:r>
        <w:t>2. System Architecture Overview</w:t>
      </w:r>
    </w:p>
    <w:p>
      <w:r>
        <w:t>Inference Pipeline:</w:t>
        <w:br/>
        <w:t>User Input → MiniLM Embedding → Cosine Similarity Retrieval (Top-K) → Feature Engineering → Ranking Model → Severity Classifier → Confidence Threshold Check → Final Response + Explanation → User History Update</w:t>
        <w:br/>
      </w:r>
    </w:p>
    <w:p>
      <w:r>
        <w:t>Training Pipeline:</w:t>
        <w:br/>
        <w:t>Dataset Preparation → Feature Engineering → Train Ranking Model → Train Severity Classifier → Evaluate → Save Models (.pkl) → Deploy</w:t>
        <w:br/>
      </w:r>
    </w:p>
    <w:p>
      <w:pPr>
        <w:pStyle w:val="Heading2"/>
      </w:pPr>
      <w:r>
        <w:t>3. Dataset Requirements</w:t>
      </w:r>
    </w:p>
    <w:p>
      <w:pPr>
        <w:pStyle w:val="Heading3"/>
      </w:pPr>
      <w:r>
        <w:t>3.1 Ranking Model Dataset</w:t>
      </w:r>
    </w:p>
    <w:p>
      <w:r>
        <w:t>Structure:</w:t>
        <w:br/>
        <w:t>- Query (symptom text)</w:t>
        <w:br/>
        <w:t>- Candidate Answer</w:t>
        <w:br/>
        <w:t>- Cosine Similarity Score</w:t>
        <w:br/>
        <w:t>- Symptom Overlap Score</w:t>
        <w:br/>
        <w:t>- History Relevance Score</w:t>
        <w:br/>
        <w:t>- Red Flag Count</w:t>
        <w:br/>
        <w:t>- Label (1 = Correct, 0 = Incorrect)</w:t>
        <w:br/>
        <w:br/>
        <w:t>Data Generation Strategy:</w:t>
        <w:br/>
        <w:t>- Create structured symptom-to-disease mapping dictionary.</w:t>
        <w:br/>
        <w:t>- Generate positive samples from valid mappings.</w:t>
        <w:br/>
        <w:t>- Generate negative samples using unrelated combinations.</w:t>
        <w:br/>
        <w:t>- Maintain balanced dataset.</w:t>
        <w:br/>
      </w:r>
    </w:p>
    <w:p>
      <w:pPr>
        <w:pStyle w:val="Heading3"/>
      </w:pPr>
      <w:r>
        <w:t>3.2 Severity Classification Dataset</w:t>
      </w:r>
    </w:p>
    <w:p>
      <w:r>
        <w:t>Structure:</w:t>
        <w:br/>
        <w:t>- Symptom Text</w:t>
        <w:br/>
        <w:t>- Severity Label (Minor / Moderate / Urgent)</w:t>
        <w:br/>
        <w:br/>
        <w:t>Generation Strategy:</w:t>
        <w:br/>
        <w:t>- Define disease-to-severity mapping.</w:t>
        <w:br/>
        <w:t>- Include modifiers like duration and intensity.</w:t>
        <w:br/>
        <w:t>- Balance class distribution.</w:t>
        <w:br/>
      </w:r>
    </w:p>
    <w:p>
      <w:pPr>
        <w:pStyle w:val="Heading2"/>
      </w:pPr>
      <w:r>
        <w:t>4. Feature Engineering</w:t>
      </w:r>
    </w:p>
    <w:p>
      <w:r>
        <w:t>Features for Ranking Model:</w:t>
        <w:br/>
        <w:t>- Cosine Similarity (MiniLM embeddings)</w:t>
        <w:br/>
        <w:t>- Keyword Overlap Count</w:t>
        <w:br/>
        <w:t>- History Match Score</w:t>
        <w:br/>
        <w:t>- Red Flag Indicator</w:t>
        <w:br/>
        <w:br/>
        <w:t>Preprocessing Steps:</w:t>
        <w:br/>
        <w:t>- Lowercasing</w:t>
        <w:br/>
        <w:t>- Tokenization</w:t>
        <w:br/>
        <w:t>- Stopword removal</w:t>
        <w:br/>
        <w:t>- Optional normalization using StandardScaler</w:t>
        <w:br/>
      </w:r>
    </w:p>
    <w:p>
      <w:pPr>
        <w:pStyle w:val="Heading2"/>
      </w:pPr>
      <w:r>
        <w:t>5. Machine Learning Models</w:t>
      </w:r>
    </w:p>
    <w:p>
      <w:pPr>
        <w:pStyle w:val="Heading3"/>
      </w:pPr>
      <w:r>
        <w:t>5.1 Semantic Embedding Model</w:t>
      </w:r>
    </w:p>
    <w:p>
      <w:r>
        <w:t>- Model: MiniLM (SentenceTransformer from HuggingFace)</w:t>
        <w:br/>
        <w:t>- Role: Generate dense semantic vectors</w:t>
        <w:br/>
        <w:t>- No additional training required initially</w:t>
        <w:br/>
      </w:r>
    </w:p>
    <w:p>
      <w:pPr>
        <w:pStyle w:val="Heading3"/>
      </w:pPr>
      <w:r>
        <w:t>5.2 Ranking Model</w:t>
      </w:r>
    </w:p>
    <w:p>
      <w:r>
        <w:t>- Recommended: Logistic Regression</w:t>
        <w:br/>
        <w:t>- Alternatives: Random Forest, XGBoost</w:t>
        <w:br/>
        <w:t>- Output: Probability score (used as confidence)</w:t>
        <w:br/>
      </w:r>
    </w:p>
    <w:p>
      <w:pPr>
        <w:pStyle w:val="Heading3"/>
      </w:pPr>
      <w:r>
        <w:t>5.3 Severity Classifier</w:t>
      </w:r>
    </w:p>
    <w:p>
      <w:r>
        <w:t>- Recommended: Random Forest or Logistic Regression</w:t>
        <w:br/>
        <w:t>- Output: Minor / Moderate / Urgent classification</w:t>
        <w:br/>
      </w:r>
    </w:p>
    <w:p>
      <w:pPr>
        <w:pStyle w:val="Heading2"/>
      </w:pPr>
      <w:r>
        <w:t>6. Model Evaluation Strategy</w:t>
      </w:r>
    </w:p>
    <w:p>
      <w:r>
        <w:t>Train/Test Split: 80/20</w:t>
        <w:br/>
        <w:t>Metrics:</w:t>
        <w:br/>
        <w:t>- Accuracy</w:t>
        <w:br/>
        <w:t>- Precision</w:t>
        <w:br/>
        <w:t>- Recall</w:t>
        <w:br/>
        <w:t>- F1 Score</w:t>
        <w:br/>
        <w:t>- ROC-AUC (Ranking Model)</w:t>
        <w:br/>
        <w:t>- Confusion Matrix Analysis</w:t>
        <w:br/>
      </w:r>
    </w:p>
    <w:p>
      <w:pPr>
        <w:pStyle w:val="Heading2"/>
      </w:pPr>
      <w:r>
        <w:t>7. Confidence &amp; Escalation Logic</w:t>
      </w:r>
    </w:p>
    <w:p>
      <w:r>
        <w:t>- Use ranking model probability as confidence score.</w:t>
        <w:br/>
        <w:t>- If confidence &gt;= threshold → Show final answer.</w:t>
        <w:br/>
        <w:t>- If confidence &lt; threshold → Escalate to 'Consult Doctor'.</w:t>
        <w:br/>
        <w:t>- Red flag override always forces escalation.</w:t>
        <w:br/>
      </w:r>
    </w:p>
    <w:p>
      <w:pPr>
        <w:pStyle w:val="Heading2"/>
      </w:pPr>
      <w:r>
        <w:t>8. Database Schema (SQL)</w:t>
      </w:r>
    </w:p>
    <w:p>
      <w:r>
        <w:t>Users Table:</w:t>
        <w:br/>
        <w:t>- id, name, email, password_hash, role, language_preference</w:t>
        <w:br/>
        <w:br/>
        <w:t>Medical History Table:</w:t>
        <w:br/>
        <w:t>- user_id, condition, severity_level, timeline</w:t>
        <w:br/>
        <w:br/>
        <w:t>Chat Sessions Table:</w:t>
        <w:br/>
        <w:t>- session_id, user_id, start_time, end_time</w:t>
        <w:br/>
        <w:br/>
        <w:t>Chat Logs Table:</w:t>
        <w:br/>
        <w:t>- message, response, confidence_score, severity_label</w:t>
        <w:br/>
      </w:r>
    </w:p>
    <w:p>
      <w:pPr>
        <w:pStyle w:val="Heading2"/>
      </w:pPr>
      <w:r>
        <w:t>9. Security &amp; Safety Features</w:t>
      </w:r>
    </w:p>
    <w:p>
      <w:r>
        <w:t>- Role-Based Access Control</w:t>
        <w:br/>
        <w:t>- OTP-based password reset (SMTP)</w:t>
        <w:br/>
        <w:t>- Input validation</w:t>
        <w:br/>
        <w:t>- Output sanitization</w:t>
        <w:br/>
        <w:t>- Basic rate limiting</w:t>
        <w:br/>
        <w:t>- Disclaimer injection</w:t>
        <w:br/>
      </w:r>
    </w:p>
    <w:p>
      <w:pPr>
        <w:pStyle w:val="Heading2"/>
      </w:pPr>
      <w:r>
        <w:t>10. Deployment Plan (hygionx.tech)</w:t>
      </w:r>
    </w:p>
    <w:p>
      <w:r>
        <w:t>- Backend: FastAPI</w:t>
        <w:br/>
        <w:t>- Server: VPS (AWS EC2 / DigitalOcean)</w:t>
        <w:br/>
        <w:t>- Web Server: Nginx + Gunicorn</w:t>
        <w:br/>
        <w:t>- HTTPS: Let’s Encrypt</w:t>
        <w:br/>
        <w:t>- Domain: hygionx.tech</w:t>
        <w:br/>
      </w:r>
    </w:p>
    <w:p>
      <w:pPr>
        <w:pStyle w:val="Heading2"/>
      </w:pPr>
      <w:r>
        <w:t>11. Limitations &amp; Ethical Considerations</w:t>
      </w:r>
    </w:p>
    <w:p>
      <w:r>
        <w:t>- Not a medical diagnosis system.</w:t>
        <w:br/>
        <w:t>- Synthetic dataset may not capture full medical complexity.</w:t>
        <w:br/>
        <w:t>- Must recommend professional consultation in uncertain cases.</w:t>
        <w:br/>
      </w:r>
    </w:p>
    <w:p>
      <w:pPr>
        <w:pStyle w:val="Heading2"/>
      </w:pPr>
      <w:r>
        <w:t>12. Final Outcome</w:t>
      </w:r>
    </w:p>
    <w:p>
      <w:r>
        <w:t>HygionX will be a hybrid ML-driven healthcare system combining:</w:t>
        <w:br/>
        <w:t>- Transformer-based semantic understanding</w:t>
        <w:br/>
        <w:t>- Supervised ranking model</w:t>
        <w:br/>
        <w:t>- Severity classification model</w:t>
        <w:br/>
        <w:t>- Confidence-based escalation logic</w:t>
        <w:br/>
        <w:t>- Personalized history integration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