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0" w:lineRule="auto"/>
        <w:jc w:val="center"/>
        <w:rPr>
          <w:b w:val="1"/>
          <w:bCs w:val="1"/>
          <w:color w:val="001350"/>
          <w:sz w:val="46"/>
          <w:szCs w:val="46"/>
        </w:rPr>
      </w:pPr>
      <w:bookmarkStart w:colFirst="0" w:colLast="0" w:name="_lukf55tywuef"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60" w:before="0" w:lineRule="auto"/>
        <w:jc w:val="center"/>
        <w:rPr>
          <w:b w:val="1"/>
          <w:bCs w:val="1"/>
          <w:color w:val="001350"/>
          <w:sz w:val="46"/>
          <w:szCs w:val="46"/>
        </w:rPr>
      </w:pPr>
      <w:bookmarkStart w:colFirst="0" w:colLast="0" w:name="_qmrb1hb4s8v"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jc w:val="center"/>
        <w:rPr>
          <w:b w:val="1"/>
          <w:bCs w:val="1"/>
          <w:color w:val="001350"/>
          <w:sz w:val="46"/>
          <w:szCs w:val="46"/>
        </w:rPr>
      </w:pPr>
      <w:bookmarkStart w:colFirst="0" w:colLast="0" w:name="_6fr0t3cgmu3t"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60" w:before="0" w:lineRule="auto"/>
        <w:jc w:val="center"/>
        <w:rPr>
          <w:b w:val="1"/>
          <w:bCs w:val="1"/>
          <w:color w:val="001350"/>
          <w:sz w:val="46"/>
          <w:szCs w:val="46"/>
        </w:rPr>
      </w:pPr>
      <w:bookmarkStart w:colFirst="0" w:colLast="0" w:name="_yr3j3f5n5xuk"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60" w:before="0" w:lineRule="auto"/>
        <w:jc w:val="center"/>
        <w:rPr>
          <w:b w:val="1"/>
          <w:bCs w:val="1"/>
          <w:color w:val="001350"/>
          <w:sz w:val="46"/>
          <w:szCs w:val="46"/>
        </w:rPr>
      </w:pPr>
      <w:bookmarkStart w:colFirst="0" w:colLast="0" w:name="_jbuz0akdxv64"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160" w:before="0" w:lineRule="auto"/>
        <w:jc w:val="center"/>
        <w:rPr>
          <w:b w:val="1"/>
          <w:bCs w:val="1"/>
          <w:color w:val="001350"/>
          <w:sz w:val="46"/>
          <w:szCs w:val="46"/>
        </w:rPr>
      </w:pPr>
      <w:bookmarkStart w:colFirst="0" w:colLast="0" w:name="_l1couxph3nme" w:id="5"/>
      <w:bookmarkEnd w:id="5"/>
      <w:r w:rsidDel="00000000" w:rsidR="00000000" w:rsidRPr="00000000">
        <w:rPr>
          <w:rtl w:val="0"/>
        </w:rPr>
      </w:r>
    </w:p>
    <w:p w:rsidR="00000000" w:rsidDel="00000000" w:rsidP="00000000" w:rsidRDefault="00000000" w:rsidRPr="00000000" w14:paraId="00000007">
      <w:pPr>
        <w:pStyle w:val="Heading1"/>
        <w:keepNext w:val="0"/>
        <w:keepLines w:val="0"/>
        <w:spacing w:after="160" w:before="0" w:lineRule="auto"/>
        <w:jc w:val="center"/>
        <w:rPr>
          <w:b w:val="1"/>
          <w:bCs w:val="1"/>
          <w:color w:val="001350"/>
          <w:sz w:val="46"/>
          <w:szCs w:val="46"/>
        </w:rPr>
      </w:pPr>
      <w:bookmarkStart w:colFirst="0" w:colLast="0" w:name="_ycjdd9w1ds1v" w:id="6"/>
      <w:bookmarkEnd w:id="6"/>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jc w:val="center"/>
        <w:rPr>
          <w:b w:val="1"/>
          <w:bCs w:val="1"/>
          <w:color w:val="001350"/>
          <w:sz w:val="46"/>
          <w:szCs w:val="46"/>
        </w:rPr>
      </w:pPr>
      <w:bookmarkStart w:colFirst="0" w:colLast="0" w:name="_8rr1yptrb1d0" w:id="7"/>
      <w:bookmarkEnd w:id="7"/>
      <w:r w:rsidDel="00000000" w:rsidR="00000000" w:rsidRPr="00000000">
        <w:rPr>
          <w:rtl w:val="0"/>
        </w:rPr>
      </w:r>
    </w:p>
    <w:p w:rsidR="00000000" w:rsidDel="00000000" w:rsidP="00000000" w:rsidRDefault="00000000" w:rsidRPr="00000000" w14:paraId="00000009">
      <w:pPr>
        <w:pStyle w:val="Heading1"/>
        <w:keepNext w:val="0"/>
        <w:keepLines w:val="0"/>
        <w:spacing w:after="160" w:before="0" w:lineRule="auto"/>
        <w:jc w:val="center"/>
        <w:rPr>
          <w:rFonts w:ascii="Courier New" w:cs="Courier New" w:eastAsia="Courier New" w:hAnsi="Courier New"/>
          <w:color w:val="001350"/>
          <w:sz w:val="46"/>
          <w:szCs w:val="46"/>
          <w:shd w:fill="ebf0f2" w:val="clear"/>
        </w:rPr>
      </w:pPr>
      <w:bookmarkStart w:colFirst="0" w:colLast="0" w:name="_458ambpn5oc6" w:id="8"/>
      <w:bookmarkEnd w:id="8"/>
      <w:r w:rsidDel="00000000" w:rsidR="00000000" w:rsidRPr="00000000">
        <w:rPr>
          <w:b w:val="1"/>
          <w:bCs w:val="1"/>
          <w:color w:val="001350"/>
          <w:sz w:val="46"/>
          <w:szCs w:val="46"/>
          <w:rtl w:val="0"/>
        </w:rPr>
        <w:t xml:space="preserve">Lab: DOM XSS in </w:t>
      </w:r>
      <w:r w:rsidDel="00000000" w:rsidR="00000000" w:rsidRPr="00000000">
        <w:rPr>
          <w:rFonts w:ascii="Courier New" w:cs="Courier New" w:eastAsia="Courier New" w:hAnsi="Courier New"/>
          <w:color w:val="001350"/>
          <w:sz w:val="46"/>
          <w:szCs w:val="46"/>
          <w:shd w:fill="ebf0f2" w:val="clear"/>
          <w:rtl w:val="0"/>
        </w:rPr>
        <w:t xml:space="preserve">document.write</w:t>
      </w:r>
      <w:r w:rsidDel="00000000" w:rsidR="00000000" w:rsidRPr="00000000">
        <w:rPr>
          <w:b w:val="1"/>
          <w:bCs w:val="1"/>
          <w:color w:val="001350"/>
          <w:sz w:val="46"/>
          <w:szCs w:val="46"/>
          <w:rtl w:val="0"/>
        </w:rPr>
        <w:t xml:space="preserve"> sink using source </w:t>
      </w:r>
      <w:r w:rsidDel="00000000" w:rsidR="00000000" w:rsidRPr="00000000">
        <w:rPr>
          <w:rFonts w:ascii="Courier New" w:cs="Courier New" w:eastAsia="Courier New" w:hAnsi="Courier New"/>
          <w:color w:val="001350"/>
          <w:sz w:val="46"/>
          <w:szCs w:val="46"/>
          <w:shd w:fill="ebf0f2" w:val="clear"/>
          <w:rtl w:val="0"/>
        </w:rPr>
        <w:t xml:space="preserve">location.search</w:t>
      </w:r>
    </w:p>
    <w:p w:rsidR="00000000" w:rsidDel="00000000" w:rsidP="00000000" w:rsidRDefault="00000000" w:rsidRPr="00000000" w14:paraId="0000000A">
      <w:pPr>
        <w:spacing w:after="40" w:lineRule="auto"/>
        <w:jc w:val="center"/>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262626"/>
          <w:rtl w:val="0"/>
        </w:rPr>
        <w:t xml:space="preserve">Prepared by: Nihar Mane</w:t>
      </w:r>
    </w:p>
    <w:p w:rsidR="00000000" w:rsidDel="00000000" w:rsidP="00000000" w:rsidRDefault="00000000" w:rsidRPr="00000000" w14:paraId="0000000B">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1114918276"/>
        <w:docPartObj>
          <w:docPartGallery w:val="Table of Contents"/>
          <w:docPartUnique w:val="1"/>
        </w:docPartObj>
      </w:sdtPr>
      <w:sdtContent>
        <w:p w:rsidR="00000000" w:rsidDel="00000000" w:rsidP="00000000" w:rsidRDefault="00000000" w:rsidRPr="00000000" w14:paraId="0000001B">
          <w:pPr>
            <w:widowControl w:val="0"/>
            <w:tabs>
              <w:tab w:val="right" w:leader="none" w:pos="9360"/>
            </w:tabs>
            <w:spacing w:before="60" w:line="240" w:lineRule="auto"/>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INDEX</w:t>
          </w:r>
        </w:p>
        <w:p w:rsidR="00000000" w:rsidDel="00000000" w:rsidP="00000000" w:rsidRDefault="00000000" w:rsidRPr="00000000" w14:paraId="0000001C">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Report Metadata ……………………………………………………………………….……….2</w:t>
          </w:r>
        </w:p>
        <w:p w:rsidR="00000000" w:rsidDel="00000000" w:rsidP="00000000" w:rsidRDefault="00000000" w:rsidRPr="00000000" w14:paraId="0000001D">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Executive Summary…………………………………………………………………………….2</w:t>
          </w:r>
        </w:p>
        <w:p w:rsidR="00000000" w:rsidDel="00000000" w:rsidP="00000000" w:rsidRDefault="00000000" w:rsidRPr="00000000" w14:paraId="0000001E">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Scope …………………………………………………………………………………………….2</w:t>
          </w:r>
        </w:p>
        <w:p w:rsidR="00000000" w:rsidDel="00000000" w:rsidP="00000000" w:rsidRDefault="00000000" w:rsidRPr="00000000" w14:paraId="0000001F">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Methodology……………………………………………………………………………………..2</w:t>
          </w:r>
        </w:p>
        <w:p w:rsidR="00000000" w:rsidDel="00000000" w:rsidP="00000000" w:rsidRDefault="00000000" w:rsidRPr="00000000" w14:paraId="00000020">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Step-by-step Procedure………………………………………………………………………...2</w:t>
          </w:r>
        </w:p>
        <w:p w:rsidR="00000000" w:rsidDel="00000000" w:rsidP="00000000" w:rsidRDefault="00000000" w:rsidRPr="00000000" w14:paraId="00000021">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Impact Assessment……………………………………………………………………………..4</w:t>
          </w:r>
        </w:p>
        <w:p w:rsidR="00000000" w:rsidDel="00000000" w:rsidP="00000000" w:rsidRDefault="00000000" w:rsidRPr="00000000" w14:paraId="00000022">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Remediation……………………………………………………………………………………..4</w:t>
          </w:r>
        </w:p>
        <w:p w:rsidR="00000000" w:rsidDel="00000000" w:rsidP="00000000" w:rsidRDefault="00000000" w:rsidRPr="00000000" w14:paraId="00000023">
          <w:pPr>
            <w:widowControl w:val="0"/>
            <w:tabs>
              <w:tab w:val="right" w:leader="none" w:pos="9360"/>
            </w:tabs>
            <w:spacing w:before="60" w:line="240" w:lineRule="auto"/>
            <w:jc w:val="both"/>
            <w:rPr>
              <w:sz w:val="24"/>
              <w:szCs w:val="24"/>
            </w:rPr>
          </w:pPr>
          <w:r w:rsidDel="00000000" w:rsidR="00000000" w:rsidRPr="00000000">
            <w:rPr>
              <w:sz w:val="24"/>
              <w:szCs w:val="24"/>
              <w:rtl w:val="0"/>
            </w:rPr>
            <w:t xml:space="preserve">Conclusion……………………………………………………………………………………….5</w:t>
          </w:r>
        </w:p>
        <w:p w:rsidR="00000000" w:rsidDel="00000000" w:rsidP="00000000" w:rsidRDefault="00000000" w:rsidRPr="00000000" w14:paraId="00000024">
          <w:pPr>
            <w:widowControl w:val="0"/>
            <w:tabs>
              <w:tab w:val="right" w:leader="none" w:pos="9360"/>
            </w:tabs>
            <w:spacing w:before="60" w:line="240" w:lineRule="auto"/>
            <w:jc w:val="both"/>
            <w:rPr>
              <w:sz w:val="28"/>
              <w:szCs w:val="28"/>
            </w:rPr>
          </w:pPr>
          <w:r w:rsidDel="00000000" w:rsidR="00000000" w:rsidRPr="00000000">
            <w:rPr>
              <w:sz w:val="24"/>
              <w:szCs w:val="24"/>
              <w:rtl w:val="0"/>
            </w:rPr>
            <w:t xml:space="preserve">References……………………………………………………………………………………….5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widowControl w:val="0"/>
        <w:jc w:val="both"/>
        <w:rPr>
          <w:b w:val="1"/>
          <w:bCs w:val="1"/>
          <w:color w:val="262626"/>
          <w:sz w:val="28"/>
          <w:szCs w:val="28"/>
        </w:rPr>
      </w:pPr>
      <w:r w:rsidDel="00000000" w:rsidR="00000000" w:rsidRPr="00000000">
        <w:rPr>
          <w:b w:val="1"/>
          <w:bCs w:val="1"/>
          <w:color w:val="262626"/>
          <w:sz w:val="28"/>
          <w:szCs w:val="28"/>
          <w:rtl w:val="0"/>
        </w:rPr>
        <w:t xml:space="preserve">Report Metadata</w:t>
      </w:r>
    </w:p>
    <w:p w:rsidR="00000000" w:rsidDel="00000000" w:rsidP="00000000" w:rsidRDefault="00000000" w:rsidRPr="00000000" w14:paraId="00000046">
      <w:pPr>
        <w:widowControl w:val="0"/>
        <w:ind w:firstLine="720"/>
        <w:jc w:val="both"/>
        <w:rPr>
          <w:color w:val="262626"/>
          <w:sz w:val="24"/>
          <w:szCs w:val="24"/>
        </w:rPr>
      </w:pPr>
      <w:r w:rsidDel="00000000" w:rsidR="00000000" w:rsidRPr="00000000">
        <w:rPr>
          <w:color w:val="262626"/>
          <w:sz w:val="24"/>
          <w:szCs w:val="24"/>
          <w:rtl w:val="0"/>
        </w:rPr>
        <w:t xml:space="preserve">Lab: DOM XSS in document.write sink using source location.search — PortSwigger Web Security Academy (Apprentice). Target: blog search feature (/?search=). Tools: Burp Suite Community Edition, browser DevTools</w:t>
      </w:r>
    </w:p>
    <w:p w:rsidR="00000000" w:rsidDel="00000000" w:rsidP="00000000" w:rsidRDefault="00000000" w:rsidRPr="00000000" w14:paraId="00000047">
      <w:pPr>
        <w:widowControl w:val="0"/>
        <w:jc w:val="both"/>
        <w:rPr>
          <w:color w:val="262626"/>
          <w:sz w:val="28"/>
          <w:szCs w:val="28"/>
        </w:rPr>
      </w:pPr>
      <w:r w:rsidDel="00000000" w:rsidR="00000000" w:rsidRPr="00000000">
        <w:rPr>
          <w:rtl w:val="0"/>
        </w:rPr>
      </w:r>
    </w:p>
    <w:p w:rsidR="00000000" w:rsidDel="00000000" w:rsidP="00000000" w:rsidRDefault="00000000" w:rsidRPr="00000000" w14:paraId="00000048">
      <w:pPr>
        <w:widowControl w:val="0"/>
        <w:jc w:val="both"/>
        <w:rPr>
          <w:b w:val="1"/>
          <w:bCs w:val="1"/>
          <w:color w:val="262626"/>
          <w:sz w:val="28"/>
          <w:szCs w:val="28"/>
        </w:rPr>
      </w:pPr>
      <w:r w:rsidDel="00000000" w:rsidR="00000000" w:rsidRPr="00000000">
        <w:rPr>
          <w:b w:val="1"/>
          <w:bCs w:val="1"/>
          <w:color w:val="262626"/>
          <w:sz w:val="28"/>
          <w:szCs w:val="28"/>
          <w:rtl w:val="0"/>
        </w:rPr>
        <w:t xml:space="preserve">Executive Summary</w:t>
      </w:r>
    </w:p>
    <w:p w:rsidR="00000000" w:rsidDel="00000000" w:rsidP="00000000" w:rsidRDefault="00000000" w:rsidRPr="00000000" w14:paraId="00000049">
      <w:pPr>
        <w:widowControl w:val="0"/>
        <w:ind w:firstLine="720"/>
        <w:jc w:val="both"/>
        <w:rPr>
          <w:color w:val="262626"/>
          <w:sz w:val="24"/>
          <w:szCs w:val="24"/>
        </w:rPr>
      </w:pPr>
      <w:r w:rsidDel="00000000" w:rsidR="00000000" w:rsidRPr="00000000">
        <w:rPr>
          <w:color w:val="262626"/>
          <w:sz w:val="24"/>
          <w:szCs w:val="24"/>
          <w:rtl w:val="0"/>
        </w:rPr>
        <w:t xml:space="preserve">This lab demonstrates a DOM-based XSS vulnerability where the blog’s search page writes the search term into the page via document.write() inside an &lt;img&gt; tag, without encoding it. Submitting the payload "&gt;&lt;svg onload=alert(1)&gt; breaks out of the img tag’s src attribute and injects a new element whose onload handler executes arbitrary JavaScript.</w:t>
      </w:r>
    </w:p>
    <w:p w:rsidR="00000000" w:rsidDel="00000000" w:rsidP="00000000" w:rsidRDefault="00000000" w:rsidRPr="00000000" w14:paraId="0000004A">
      <w:pPr>
        <w:widowControl w:val="0"/>
        <w:jc w:val="both"/>
        <w:rPr>
          <w:color w:val="262626"/>
          <w:sz w:val="28"/>
          <w:szCs w:val="28"/>
        </w:rPr>
      </w:pPr>
      <w:r w:rsidDel="00000000" w:rsidR="00000000" w:rsidRPr="00000000">
        <w:rPr>
          <w:rtl w:val="0"/>
        </w:rPr>
      </w:r>
    </w:p>
    <w:p w:rsidR="00000000" w:rsidDel="00000000" w:rsidP="00000000" w:rsidRDefault="00000000" w:rsidRPr="00000000" w14:paraId="0000004B">
      <w:pPr>
        <w:widowControl w:val="0"/>
        <w:jc w:val="both"/>
        <w:rPr>
          <w:b w:val="1"/>
          <w:bCs w:val="1"/>
          <w:color w:val="262626"/>
          <w:sz w:val="28"/>
          <w:szCs w:val="28"/>
        </w:rPr>
      </w:pPr>
      <w:r w:rsidDel="00000000" w:rsidR="00000000" w:rsidRPr="00000000">
        <w:rPr>
          <w:b w:val="1"/>
          <w:bCs w:val="1"/>
          <w:color w:val="262626"/>
          <w:sz w:val="28"/>
          <w:szCs w:val="28"/>
          <w:rtl w:val="0"/>
        </w:rPr>
        <w:t xml:space="preserve">Scope</w:t>
      </w:r>
    </w:p>
    <w:p w:rsidR="00000000" w:rsidDel="00000000" w:rsidP="00000000" w:rsidRDefault="00000000" w:rsidRPr="00000000" w14:paraId="0000004C">
      <w:pPr>
        <w:widowControl w:val="0"/>
        <w:jc w:val="both"/>
        <w:rPr>
          <w:color w:val="262626"/>
          <w:sz w:val="24"/>
          <w:szCs w:val="24"/>
        </w:rPr>
      </w:pPr>
      <w:r w:rsidDel="00000000" w:rsidR="00000000" w:rsidRPr="00000000">
        <w:rPr>
          <w:color w:val="262626"/>
          <w:sz w:val="24"/>
          <w:szCs w:val="24"/>
          <w:rtl w:val="0"/>
        </w:rPr>
        <w:t xml:space="preserve">In scope: the search parameter on the blog search page of the assigned PortSwigger lab instance. </w:t>
      </w:r>
    </w:p>
    <w:p w:rsidR="00000000" w:rsidDel="00000000" w:rsidP="00000000" w:rsidRDefault="00000000" w:rsidRPr="00000000" w14:paraId="0000004D">
      <w:pPr>
        <w:widowControl w:val="0"/>
        <w:jc w:val="both"/>
        <w:rPr>
          <w:color w:val="262626"/>
          <w:sz w:val="28"/>
          <w:szCs w:val="28"/>
        </w:rPr>
      </w:pPr>
      <w:r w:rsidDel="00000000" w:rsidR="00000000" w:rsidRPr="00000000">
        <w:rPr>
          <w:color w:val="262626"/>
          <w:sz w:val="24"/>
          <w:szCs w:val="24"/>
          <w:rtl w:val="0"/>
        </w:rPr>
        <w:t xml:space="preserve">Out scope: all other endpoints and any production system.</w:t>
      </w:r>
      <w:r w:rsidDel="00000000" w:rsidR="00000000" w:rsidRPr="00000000">
        <w:rPr>
          <w:rtl w:val="0"/>
        </w:rPr>
      </w:r>
    </w:p>
    <w:p w:rsidR="00000000" w:rsidDel="00000000" w:rsidP="00000000" w:rsidRDefault="00000000" w:rsidRPr="00000000" w14:paraId="0000004E">
      <w:pPr>
        <w:widowControl w:val="0"/>
        <w:jc w:val="both"/>
        <w:rPr>
          <w:b w:val="1"/>
          <w:bCs w:val="1"/>
          <w:color w:val="262626"/>
          <w:sz w:val="28"/>
          <w:szCs w:val="28"/>
        </w:rPr>
      </w:pPr>
      <w:r w:rsidDel="00000000" w:rsidR="00000000" w:rsidRPr="00000000">
        <w:rPr>
          <w:rtl w:val="0"/>
        </w:rPr>
      </w:r>
    </w:p>
    <w:p w:rsidR="00000000" w:rsidDel="00000000" w:rsidP="00000000" w:rsidRDefault="00000000" w:rsidRPr="00000000" w14:paraId="0000004F">
      <w:pPr>
        <w:widowControl w:val="0"/>
        <w:jc w:val="both"/>
        <w:rPr>
          <w:b w:val="1"/>
          <w:bCs w:val="1"/>
          <w:color w:val="262626"/>
          <w:sz w:val="28"/>
          <w:szCs w:val="28"/>
        </w:rPr>
      </w:pPr>
      <w:r w:rsidDel="00000000" w:rsidR="00000000" w:rsidRPr="00000000">
        <w:rPr>
          <w:b w:val="1"/>
          <w:bCs w:val="1"/>
          <w:color w:val="262626"/>
          <w:sz w:val="28"/>
          <w:szCs w:val="28"/>
          <w:rtl w:val="0"/>
        </w:rPr>
        <w:t xml:space="preserve">Methodology</w:t>
      </w:r>
    </w:p>
    <w:p w:rsidR="00000000" w:rsidDel="00000000" w:rsidP="00000000" w:rsidRDefault="00000000" w:rsidRPr="00000000" w14:paraId="00000050">
      <w:pPr>
        <w:widowControl w:val="0"/>
        <w:ind w:firstLine="720"/>
        <w:jc w:val="both"/>
        <w:rPr>
          <w:color w:val="262626"/>
          <w:sz w:val="24"/>
          <w:szCs w:val="24"/>
        </w:rPr>
      </w:pPr>
      <w:r w:rsidDel="00000000" w:rsidR="00000000" w:rsidRPr="00000000">
        <w:rPr>
          <w:color w:val="262626"/>
          <w:sz w:val="24"/>
          <w:szCs w:val="24"/>
          <w:rtl w:val="0"/>
        </w:rPr>
        <w:t xml:space="preserve">Submit a test string in the search box and use DevTools to locate where it lands in the DOM, then craft a payload that escapes that context and triggers script execution.</w:t>
      </w:r>
    </w:p>
    <w:p w:rsidR="00000000" w:rsidDel="00000000" w:rsidP="00000000" w:rsidRDefault="00000000" w:rsidRPr="00000000" w14:paraId="00000051">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2">
      <w:pPr>
        <w:widowControl w:val="0"/>
        <w:jc w:val="both"/>
        <w:rPr>
          <w:b w:val="1"/>
          <w:bCs w:val="1"/>
          <w:color w:val="262626"/>
          <w:sz w:val="28"/>
          <w:szCs w:val="28"/>
        </w:rPr>
      </w:pPr>
      <w:r w:rsidDel="00000000" w:rsidR="00000000" w:rsidRPr="00000000">
        <w:rPr>
          <w:b w:val="1"/>
          <w:bCs w:val="1"/>
          <w:color w:val="262626"/>
          <w:sz w:val="28"/>
          <w:szCs w:val="28"/>
          <w:rtl w:val="0"/>
        </w:rPr>
        <w:t xml:space="preserve">Step-by-step Procedure</w:t>
      </w:r>
    </w:p>
    <w:p w:rsidR="00000000" w:rsidDel="00000000" w:rsidP="00000000" w:rsidRDefault="00000000" w:rsidRPr="00000000" w14:paraId="00000053">
      <w:pPr>
        <w:widowControl w:val="0"/>
        <w:jc w:val="both"/>
        <w:rPr>
          <w:b w:val="1"/>
          <w:bCs w:val="1"/>
          <w:color w:val="262626"/>
          <w:sz w:val="28"/>
          <w:szCs w:val="28"/>
        </w:rPr>
      </w:pPr>
      <w:r w:rsidDel="00000000" w:rsidR="00000000" w:rsidRPr="00000000">
        <w:rPr>
          <w:rtl w:val="0"/>
        </w:rPr>
      </w:r>
    </w:p>
    <w:p w:rsidR="00000000" w:rsidDel="00000000" w:rsidP="00000000" w:rsidRDefault="00000000" w:rsidRPr="00000000" w14:paraId="00000054">
      <w:pPr>
        <w:widowControl w:val="0"/>
        <w:jc w:val="both"/>
        <w:rPr>
          <w:color w:val="262626"/>
          <w:sz w:val="24"/>
          <w:szCs w:val="24"/>
        </w:rPr>
      </w:pPr>
      <w:r w:rsidDel="00000000" w:rsidR="00000000" w:rsidRPr="00000000">
        <w:rPr>
          <w:color w:val="262626"/>
          <w:sz w:val="28"/>
          <w:szCs w:val="28"/>
          <w:rtl w:val="0"/>
        </w:rPr>
        <w:tab/>
      </w:r>
      <w:r w:rsidDel="00000000" w:rsidR="00000000" w:rsidRPr="00000000">
        <w:rPr>
          <w:color w:val="262626"/>
          <w:sz w:val="24"/>
          <w:szCs w:val="24"/>
          <w:rtl w:val="0"/>
        </w:rPr>
        <w:t xml:space="preserve">Step 1:  We enter a random alphanumeric string in the search box and then hit search.</w:t>
      </w:r>
    </w:p>
    <w:p w:rsidR="00000000" w:rsidDel="00000000" w:rsidP="00000000" w:rsidRDefault="00000000" w:rsidRPr="00000000" w14:paraId="00000055">
      <w:pPr>
        <w:widowControl w:val="0"/>
        <w:jc w:val="both"/>
        <w:rPr>
          <w:color w:val="262626"/>
          <w:sz w:val="24"/>
          <w:szCs w:val="24"/>
        </w:rPr>
      </w:pPr>
      <w:r w:rsidDel="00000000" w:rsidR="00000000" w:rsidRPr="00000000">
        <w:rPr>
          <w:color w:val="262626"/>
          <w:sz w:val="24"/>
          <w:szCs w:val="24"/>
        </w:rPr>
        <w:drawing>
          <wp:inline distB="114300" distT="114300" distL="114300" distR="114300">
            <wp:extent cx="5943600" cy="3479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jc w:val="both"/>
        <w:rPr>
          <w:color w:val="262626"/>
          <w:sz w:val="24"/>
          <w:szCs w:val="24"/>
        </w:rPr>
      </w:pPr>
      <w:r w:rsidDel="00000000" w:rsidR="00000000" w:rsidRPr="00000000">
        <w:rPr>
          <w:rtl w:val="0"/>
        </w:rPr>
      </w:r>
    </w:p>
    <w:p w:rsidR="00000000" w:rsidDel="00000000" w:rsidP="00000000" w:rsidRDefault="00000000" w:rsidRPr="00000000" w14:paraId="00000057">
      <w:pPr>
        <w:widowControl w:val="0"/>
        <w:jc w:val="both"/>
        <w:rPr>
          <w:color w:val="262626"/>
          <w:sz w:val="24"/>
          <w:szCs w:val="24"/>
        </w:rPr>
      </w:pPr>
      <w:r w:rsidDel="00000000" w:rsidR="00000000" w:rsidRPr="00000000">
        <w:rPr>
          <w:color w:val="262626"/>
          <w:sz w:val="24"/>
          <w:szCs w:val="24"/>
          <w:rtl w:val="0"/>
        </w:rPr>
        <w:tab/>
        <w:t xml:space="preserve">Step 2:  We right Click on the search box to inspect it. We should find the alpha numeric string we entered.</w:t>
      </w:r>
    </w:p>
    <w:p w:rsidR="00000000" w:rsidDel="00000000" w:rsidP="00000000" w:rsidRDefault="00000000" w:rsidRPr="00000000" w14:paraId="00000058">
      <w:pPr>
        <w:widowControl w:val="0"/>
        <w:jc w:val="both"/>
        <w:rPr>
          <w:color w:val="262626"/>
          <w:sz w:val="24"/>
          <w:szCs w:val="24"/>
        </w:rPr>
      </w:pPr>
      <w:r w:rsidDel="00000000" w:rsidR="00000000" w:rsidRPr="00000000">
        <w:rPr>
          <w:color w:val="262626"/>
          <w:sz w:val="24"/>
          <w:szCs w:val="24"/>
        </w:rPr>
        <w:drawing>
          <wp:inline distB="114300" distT="114300" distL="114300" distR="114300">
            <wp:extent cx="5943600" cy="3416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jc w:val="both"/>
        <w:rPr>
          <w:color w:val="262626"/>
          <w:sz w:val="24"/>
          <w:szCs w:val="24"/>
        </w:rPr>
      </w:pPr>
      <w:r w:rsidDel="00000000" w:rsidR="00000000" w:rsidRPr="00000000">
        <w:rPr>
          <w:rtl w:val="0"/>
        </w:rPr>
      </w:r>
    </w:p>
    <w:p w:rsidR="00000000" w:rsidDel="00000000" w:rsidP="00000000" w:rsidRDefault="00000000" w:rsidRPr="00000000" w14:paraId="0000005A">
      <w:pPr>
        <w:widowControl w:val="0"/>
        <w:ind w:firstLine="720"/>
        <w:jc w:val="both"/>
        <w:rPr>
          <w:color w:val="262626"/>
          <w:sz w:val="24"/>
          <w:szCs w:val="24"/>
        </w:rPr>
      </w:pPr>
      <w:r w:rsidDel="00000000" w:rsidR="00000000" w:rsidRPr="00000000">
        <w:rPr>
          <w:rtl w:val="0"/>
        </w:rPr>
      </w:r>
    </w:p>
    <w:p w:rsidR="00000000" w:rsidDel="00000000" w:rsidP="00000000" w:rsidRDefault="00000000" w:rsidRPr="00000000" w14:paraId="0000005B">
      <w:pPr>
        <w:widowControl w:val="0"/>
        <w:ind w:firstLine="720"/>
        <w:jc w:val="both"/>
        <w:rPr>
          <w:color w:val="262626"/>
          <w:sz w:val="24"/>
          <w:szCs w:val="24"/>
        </w:rPr>
      </w:pPr>
      <w:r w:rsidDel="00000000" w:rsidR="00000000" w:rsidRPr="00000000">
        <w:rPr>
          <w:color w:val="262626"/>
          <w:sz w:val="24"/>
          <w:szCs w:val="24"/>
          <w:rtl w:val="0"/>
        </w:rPr>
        <w:t xml:space="preserve">Step 3: Now as we entered </w:t>
      </w:r>
      <w:r w:rsidDel="00000000" w:rsidR="00000000" w:rsidRPr="00000000">
        <w:rPr>
          <w:rFonts w:ascii="Courier New" w:cs="Courier New" w:eastAsia="Courier New" w:hAnsi="Courier New"/>
          <w:color w:val="5c5c5b"/>
          <w:sz w:val="27"/>
          <w:szCs w:val="27"/>
          <w:shd w:fill="ebf0f2" w:val="clear"/>
          <w:rtl w:val="0"/>
        </w:rPr>
        <w:t xml:space="preserve">"&gt;&lt;svg onload=alert(1)&gt;</w:t>
      </w:r>
      <w:r w:rsidDel="00000000" w:rsidR="00000000" w:rsidRPr="00000000">
        <w:rPr>
          <w:color w:val="262626"/>
          <w:sz w:val="24"/>
          <w:szCs w:val="24"/>
          <w:rtl w:val="0"/>
        </w:rPr>
        <w:t xml:space="preserve">  an alert popped up.</w:t>
      </w:r>
    </w:p>
    <w:p w:rsidR="00000000" w:rsidDel="00000000" w:rsidP="00000000" w:rsidRDefault="00000000" w:rsidRPr="00000000" w14:paraId="0000005C">
      <w:pPr>
        <w:widowControl w:val="0"/>
        <w:jc w:val="both"/>
        <w:rPr>
          <w:color w:val="262626"/>
          <w:sz w:val="24"/>
          <w:szCs w:val="24"/>
        </w:rPr>
      </w:pPr>
      <w:r w:rsidDel="00000000" w:rsidR="00000000" w:rsidRPr="00000000">
        <w:rPr>
          <w:color w:val="262626"/>
          <w:sz w:val="24"/>
          <w:szCs w:val="24"/>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jc w:val="both"/>
        <w:rPr>
          <w:color w:val="262626"/>
          <w:sz w:val="28"/>
          <w:szCs w:val="28"/>
        </w:rPr>
      </w:pPr>
      <w:r w:rsidDel="00000000" w:rsidR="00000000" w:rsidRPr="00000000">
        <w:rPr>
          <w:rtl w:val="0"/>
        </w:rPr>
      </w:r>
    </w:p>
    <w:p w:rsidR="00000000" w:rsidDel="00000000" w:rsidP="00000000" w:rsidRDefault="00000000" w:rsidRPr="00000000" w14:paraId="0000005E">
      <w:pPr>
        <w:widowControl w:val="0"/>
        <w:jc w:val="both"/>
        <w:rPr>
          <w:b w:val="1"/>
          <w:bCs w:val="1"/>
          <w:color w:val="262626"/>
          <w:sz w:val="28"/>
          <w:szCs w:val="28"/>
        </w:rPr>
      </w:pPr>
      <w:r w:rsidDel="00000000" w:rsidR="00000000" w:rsidRPr="00000000">
        <w:rPr>
          <w:b w:val="1"/>
          <w:bCs w:val="1"/>
          <w:color w:val="262626"/>
          <w:sz w:val="28"/>
          <w:szCs w:val="28"/>
          <w:rtl w:val="0"/>
        </w:rPr>
        <w:t xml:space="preserve">Impact Assessment</w:t>
      </w:r>
    </w:p>
    <w:p w:rsidR="00000000" w:rsidDel="00000000" w:rsidP="00000000" w:rsidRDefault="00000000" w:rsidRPr="00000000" w14:paraId="0000005F">
      <w:pPr>
        <w:widowControl w:val="0"/>
        <w:ind w:left="720" w:firstLine="0"/>
        <w:jc w:val="both"/>
        <w:rPr>
          <w:color w:val="262626"/>
          <w:sz w:val="24"/>
          <w:szCs w:val="24"/>
        </w:rPr>
      </w:pPr>
      <w:r w:rsidDel="00000000" w:rsidR="00000000" w:rsidRPr="00000000">
        <w:rPr>
          <w:color w:val="262626"/>
          <w:sz w:val="24"/>
          <w:szCs w:val="24"/>
          <w:rtl w:val="0"/>
        </w:rPr>
        <w:t xml:space="preserve">• Client-side, purely DOM-based: the payload never reaches the server, so it can evade server-side filters and logging.</w:t>
      </w:r>
    </w:p>
    <w:p w:rsidR="00000000" w:rsidDel="00000000" w:rsidP="00000000" w:rsidRDefault="00000000" w:rsidRPr="00000000" w14:paraId="00000060">
      <w:pPr>
        <w:widowControl w:val="0"/>
        <w:ind w:left="720" w:firstLine="0"/>
        <w:jc w:val="both"/>
        <w:rPr>
          <w:color w:val="262626"/>
          <w:sz w:val="24"/>
          <w:szCs w:val="24"/>
        </w:rPr>
      </w:pPr>
      <w:r w:rsidDel="00000000" w:rsidR="00000000" w:rsidRPr="00000000">
        <w:rPr>
          <w:color w:val="262626"/>
          <w:sz w:val="24"/>
          <w:szCs w:val="24"/>
          <w:rtl w:val="0"/>
        </w:rPr>
        <w:t xml:space="preserve">• Full script execution: an attacker can hijack the victim’s session or perform actions as them once the payload runs.</w:t>
      </w:r>
    </w:p>
    <w:p w:rsidR="00000000" w:rsidDel="00000000" w:rsidP="00000000" w:rsidRDefault="00000000" w:rsidRPr="00000000" w14:paraId="00000061">
      <w:pPr>
        <w:widowControl w:val="0"/>
        <w:ind w:left="720" w:firstLine="0"/>
        <w:jc w:val="both"/>
        <w:rPr>
          <w:color w:val="262626"/>
          <w:sz w:val="24"/>
          <w:szCs w:val="24"/>
        </w:rPr>
      </w:pPr>
      <w:r w:rsidDel="00000000" w:rsidR="00000000" w:rsidRPr="00000000">
        <w:rPr>
          <w:color w:val="262626"/>
          <w:sz w:val="24"/>
          <w:szCs w:val="24"/>
          <w:rtl w:val="0"/>
        </w:rPr>
        <w:t xml:space="preserve">• Easy delivery: the attack only requires getting a victim to click a crafted search URL.</w:t>
      </w:r>
    </w:p>
    <w:p w:rsidR="00000000" w:rsidDel="00000000" w:rsidP="00000000" w:rsidRDefault="00000000" w:rsidRPr="00000000" w14:paraId="00000062">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3">
      <w:pPr>
        <w:widowControl w:val="0"/>
        <w:jc w:val="both"/>
        <w:rPr>
          <w:b w:val="1"/>
          <w:bCs w:val="1"/>
          <w:color w:val="262626"/>
          <w:sz w:val="28"/>
          <w:szCs w:val="28"/>
        </w:rPr>
      </w:pPr>
      <w:r w:rsidDel="00000000" w:rsidR="00000000" w:rsidRPr="00000000">
        <w:rPr>
          <w:b w:val="1"/>
          <w:bCs w:val="1"/>
          <w:color w:val="262626"/>
          <w:sz w:val="28"/>
          <w:szCs w:val="28"/>
          <w:rtl w:val="0"/>
        </w:rPr>
        <w:t xml:space="preserve">Remediation</w:t>
      </w:r>
    </w:p>
    <w:p w:rsidR="00000000" w:rsidDel="00000000" w:rsidP="00000000" w:rsidRDefault="00000000" w:rsidRPr="00000000" w14:paraId="00000064">
      <w:pPr>
        <w:widowControl w:val="0"/>
        <w:ind w:left="720" w:firstLine="0"/>
        <w:jc w:val="both"/>
        <w:rPr>
          <w:color w:val="262626"/>
          <w:sz w:val="24"/>
          <w:szCs w:val="24"/>
        </w:rPr>
      </w:pPr>
      <w:r w:rsidDel="00000000" w:rsidR="00000000" w:rsidRPr="00000000">
        <w:rPr>
          <w:color w:val="262626"/>
          <w:sz w:val="24"/>
          <w:szCs w:val="24"/>
          <w:rtl w:val="0"/>
        </w:rPr>
        <w:t xml:space="preserve">• Avoid document.write() and other unsafe sinks; use safe DOM APIs like textContent or setAttribute instead.</w:t>
      </w:r>
    </w:p>
    <w:p w:rsidR="00000000" w:rsidDel="00000000" w:rsidP="00000000" w:rsidRDefault="00000000" w:rsidRPr="00000000" w14:paraId="00000065">
      <w:pPr>
        <w:widowControl w:val="0"/>
        <w:ind w:left="720" w:firstLine="0"/>
        <w:jc w:val="both"/>
        <w:rPr>
          <w:color w:val="262626"/>
          <w:sz w:val="24"/>
          <w:szCs w:val="24"/>
        </w:rPr>
      </w:pPr>
      <w:r w:rsidDel="00000000" w:rsidR="00000000" w:rsidRPr="00000000">
        <w:rPr>
          <w:color w:val="262626"/>
          <w:sz w:val="24"/>
          <w:szCs w:val="24"/>
          <w:rtl w:val="0"/>
        </w:rPr>
        <w:t xml:space="preserve">• If dynamic HTML is unavoidable, HTML-encode any data taken from the URL or other attacker-controllable sources before writing it.</w:t>
      </w:r>
    </w:p>
    <w:p w:rsidR="00000000" w:rsidDel="00000000" w:rsidP="00000000" w:rsidRDefault="00000000" w:rsidRPr="00000000" w14:paraId="00000066">
      <w:pPr>
        <w:widowControl w:val="0"/>
        <w:ind w:left="720" w:firstLine="0"/>
        <w:jc w:val="both"/>
        <w:rPr>
          <w:color w:val="262626"/>
          <w:sz w:val="24"/>
          <w:szCs w:val="24"/>
        </w:rPr>
      </w:pPr>
      <w:r w:rsidDel="00000000" w:rsidR="00000000" w:rsidRPr="00000000">
        <w:rPr>
          <w:color w:val="262626"/>
          <w:sz w:val="24"/>
          <w:szCs w:val="24"/>
          <w:rtl w:val="0"/>
        </w:rPr>
        <w:t xml:space="preserve">• Apply a Content Security Policy to limit the impact of any script that does execute.</w:t>
      </w:r>
    </w:p>
    <w:p w:rsidR="00000000" w:rsidDel="00000000" w:rsidP="00000000" w:rsidRDefault="00000000" w:rsidRPr="00000000" w14:paraId="00000067">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8">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9">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A">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B">
      <w:pPr>
        <w:widowControl w:val="0"/>
        <w:jc w:val="both"/>
        <w:rPr>
          <w:b w:val="1"/>
          <w:bCs w:val="1"/>
          <w:color w:val="262626"/>
          <w:sz w:val="28"/>
          <w:szCs w:val="28"/>
        </w:rPr>
      </w:pPr>
      <w:r w:rsidDel="00000000" w:rsidR="00000000" w:rsidRPr="00000000">
        <w:rPr>
          <w:b w:val="1"/>
          <w:bCs w:val="1"/>
          <w:color w:val="262626"/>
          <w:sz w:val="28"/>
          <w:szCs w:val="28"/>
          <w:rtl w:val="0"/>
        </w:rPr>
        <w:t xml:space="preserve">Conclusion</w:t>
      </w:r>
    </w:p>
    <w:p w:rsidR="00000000" w:rsidDel="00000000" w:rsidP="00000000" w:rsidRDefault="00000000" w:rsidRPr="00000000" w14:paraId="0000006C">
      <w:pPr>
        <w:widowControl w:val="0"/>
        <w:ind w:firstLine="720"/>
        <w:jc w:val="both"/>
        <w:rPr>
          <w:color w:val="262626"/>
          <w:sz w:val="24"/>
          <w:szCs w:val="24"/>
        </w:rPr>
      </w:pPr>
      <w:r w:rsidDel="00000000" w:rsidR="00000000" w:rsidRPr="00000000">
        <w:rPr>
          <w:color w:val="262626"/>
          <w:sz w:val="24"/>
          <w:szCs w:val="24"/>
          <w:rtl w:val="0"/>
        </w:rPr>
        <w:t xml:space="preserve">This lab showed that even a purely client-side data flow, from the URL into document.write(), is enough to achieve full script execution, without the server ever seeing the payload. As with the earlier XSS labs, the fix is to never let attacker-controlled data reach an unsafe sink unescaped.</w:t>
      </w:r>
    </w:p>
    <w:p w:rsidR="00000000" w:rsidDel="00000000" w:rsidP="00000000" w:rsidRDefault="00000000" w:rsidRPr="00000000" w14:paraId="0000006D">
      <w:pPr>
        <w:widowControl w:val="0"/>
        <w:jc w:val="both"/>
        <w:rPr>
          <w:color w:val="262626"/>
          <w:sz w:val="28"/>
          <w:szCs w:val="28"/>
        </w:rPr>
      </w:pPr>
      <w:r w:rsidDel="00000000" w:rsidR="00000000" w:rsidRPr="00000000">
        <w:rPr>
          <w:rtl w:val="0"/>
        </w:rPr>
      </w:r>
    </w:p>
    <w:p w:rsidR="00000000" w:rsidDel="00000000" w:rsidP="00000000" w:rsidRDefault="00000000" w:rsidRPr="00000000" w14:paraId="0000006E">
      <w:pPr>
        <w:widowControl w:val="0"/>
        <w:jc w:val="both"/>
        <w:rPr>
          <w:b w:val="1"/>
          <w:bCs w:val="1"/>
          <w:color w:val="262626"/>
          <w:sz w:val="28"/>
          <w:szCs w:val="28"/>
        </w:rPr>
      </w:pPr>
      <w:r w:rsidDel="00000000" w:rsidR="00000000" w:rsidRPr="00000000">
        <w:rPr>
          <w:b w:val="1"/>
          <w:bCs w:val="1"/>
          <w:color w:val="262626"/>
          <w:sz w:val="28"/>
          <w:szCs w:val="28"/>
          <w:rtl w:val="0"/>
        </w:rPr>
        <w:t xml:space="preserve">References</w:t>
      </w:r>
    </w:p>
    <w:p w:rsidR="00000000" w:rsidDel="00000000" w:rsidP="00000000" w:rsidRDefault="00000000" w:rsidRPr="00000000" w14:paraId="0000006F">
      <w:pPr>
        <w:widowControl w:val="0"/>
        <w:numPr>
          <w:ilvl w:val="0"/>
          <w:numId w:val="1"/>
        </w:numPr>
        <w:ind w:left="720" w:hanging="360"/>
        <w:jc w:val="both"/>
        <w:rPr>
          <w:color w:val="262626"/>
          <w:sz w:val="28"/>
          <w:szCs w:val="28"/>
          <w:u w:val="none"/>
        </w:rPr>
      </w:pPr>
      <w:hyperlink r:id="rId9">
        <w:r w:rsidDel="00000000" w:rsidR="00000000" w:rsidRPr="00000000">
          <w:rPr>
            <w:color w:val="1155cc"/>
            <w:sz w:val="28"/>
            <w:szCs w:val="28"/>
            <w:u w:val="single"/>
            <w:rtl w:val="0"/>
          </w:rPr>
          <w:t xml:space="preserve">https://portswigger.net/web-security/cross-site-scripting/dom-based/lab-document-write-sink</w:t>
        </w:r>
      </w:hyperlink>
      <w:r w:rsidDel="00000000" w:rsidR="00000000" w:rsidRPr="00000000">
        <w:rPr>
          <w:color w:val="262626"/>
          <w:sz w:val="28"/>
          <w:szCs w:val="28"/>
          <w:rtl w:val="0"/>
        </w:rPr>
        <w:t xml:space="preserve"> </w:t>
      </w:r>
    </w:p>
    <w:sectPr>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portswigger.net/web-security/cross-site-scripting/dom-based/lab-document-write-sin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