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713EDF85" w:rsidR="00544CDB" w:rsidRDefault="00544CDB"/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0ED4E521" w:rsidR="00544CDB" w:rsidRDefault="00544CDB"/>
        </w:tc>
      </w:tr>
      <w:tr w:rsidR="00544CDB" w14:paraId="5BE19E57" w14:textId="77777777" w:rsidTr="002F4C84">
        <w:tc>
          <w:tcPr>
            <w:tcW w:w="4315" w:type="dxa"/>
          </w:tcPr>
          <w:p w14:paraId="27699758" w14:textId="4A97B2A5" w:rsidR="00544CDB" w:rsidRDefault="0012644E">
            <w:r>
              <w:t>Marks</w:t>
            </w:r>
          </w:p>
        </w:tc>
        <w:tc>
          <w:tcPr>
            <w:tcW w:w="5035" w:type="dxa"/>
          </w:tcPr>
          <w:p w14:paraId="18DFC6FD" w14:textId="77777777" w:rsidR="00544CDB" w:rsidRDefault="00544CDB"/>
        </w:tc>
      </w:tr>
      <w:tr w:rsidR="00544CDB" w14:paraId="1F7E8FFC" w14:textId="77777777" w:rsidTr="002F4C84">
        <w:tc>
          <w:tcPr>
            <w:tcW w:w="4315" w:type="dxa"/>
          </w:tcPr>
          <w:p w14:paraId="798465EA" w14:textId="4B93C32B" w:rsidR="00544CDB" w:rsidRDefault="00604BE9" w:rsidP="00260843">
            <w:pPr>
              <w:pStyle w:val="ListParagraph"/>
              <w:numPr>
                <w:ilvl w:val="0"/>
                <w:numId w:val="2"/>
              </w:numPr>
            </w:pPr>
            <w:r w:rsidRPr="00604BE9">
              <w:t>Code Quality and Organization (2 Points)</w:t>
            </w:r>
          </w:p>
        </w:tc>
        <w:tc>
          <w:tcPr>
            <w:tcW w:w="5035" w:type="dxa"/>
          </w:tcPr>
          <w:p w14:paraId="6746BAF1" w14:textId="77777777" w:rsidR="00544CDB" w:rsidRDefault="00544CDB"/>
        </w:tc>
      </w:tr>
      <w:tr w:rsidR="00544CDB" w14:paraId="5EA39C65" w14:textId="77777777" w:rsidTr="002F4C84">
        <w:tc>
          <w:tcPr>
            <w:tcW w:w="4315" w:type="dxa"/>
          </w:tcPr>
          <w:p w14:paraId="5566879E" w14:textId="3B4234FE" w:rsidR="00544CDB" w:rsidRDefault="005A4E6A" w:rsidP="005A4E6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5A4E6A">
              <w:t>Functionality (</w:t>
            </w:r>
            <w:r w:rsidR="00B34368">
              <w:t>4</w:t>
            </w:r>
            <w:r w:rsidRPr="005A4E6A">
              <w:t xml:space="preserve"> Points)</w:t>
            </w:r>
          </w:p>
        </w:tc>
        <w:tc>
          <w:tcPr>
            <w:tcW w:w="5035" w:type="dxa"/>
          </w:tcPr>
          <w:p w14:paraId="596DA6C4" w14:textId="77777777" w:rsidR="00544CDB" w:rsidRDefault="00544CDB"/>
        </w:tc>
      </w:tr>
      <w:tr w:rsidR="00544CDB" w14:paraId="6EE5C09A" w14:textId="77777777" w:rsidTr="002F4C84">
        <w:tc>
          <w:tcPr>
            <w:tcW w:w="4315" w:type="dxa"/>
          </w:tcPr>
          <w:p w14:paraId="45B3BDCF" w14:textId="0AAB2402" w:rsidR="00544CDB" w:rsidRDefault="00235DCE" w:rsidP="00235DC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235DCE">
              <w:t>Creativity and User Interface Design (2 Points)</w:t>
            </w:r>
          </w:p>
        </w:tc>
        <w:tc>
          <w:tcPr>
            <w:tcW w:w="5035" w:type="dxa"/>
          </w:tcPr>
          <w:p w14:paraId="1B85965A" w14:textId="77777777" w:rsidR="00544CDB" w:rsidRDefault="00544CDB"/>
        </w:tc>
      </w:tr>
      <w:tr w:rsidR="00544CDB" w14:paraId="3A55146A" w14:textId="77777777" w:rsidTr="002F4C84">
        <w:tc>
          <w:tcPr>
            <w:tcW w:w="4315" w:type="dxa"/>
          </w:tcPr>
          <w:p w14:paraId="7F1ABFD7" w14:textId="7D031C2C" w:rsidR="00544CDB" w:rsidRDefault="001C1402" w:rsidP="001C140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1C1402">
              <w:t>Performance and Stability (</w:t>
            </w:r>
            <w:r w:rsidR="00B34368">
              <w:t>2</w:t>
            </w:r>
            <w:r w:rsidRPr="001C1402">
              <w:t xml:space="preserve"> Point)</w:t>
            </w:r>
          </w:p>
        </w:tc>
        <w:tc>
          <w:tcPr>
            <w:tcW w:w="5035" w:type="dxa"/>
          </w:tcPr>
          <w:p w14:paraId="403E8A86" w14:textId="77777777" w:rsidR="00544CDB" w:rsidRDefault="00544CDB"/>
        </w:tc>
      </w:tr>
      <w:tr w:rsidR="002F4C84" w14:paraId="10AB5579" w14:textId="77777777" w:rsidTr="002F4C84">
        <w:tc>
          <w:tcPr>
            <w:tcW w:w="4315" w:type="dxa"/>
          </w:tcPr>
          <w:p w14:paraId="1BA7C656" w14:textId="0B7393EC" w:rsidR="002F4C84" w:rsidRPr="002F4C84" w:rsidRDefault="002F4C84">
            <w:r>
              <w:t>Total: 10</w:t>
            </w:r>
            <w:r w:rsidR="00E47230">
              <w:t xml:space="preserve"> Marks</w:t>
            </w:r>
          </w:p>
        </w:tc>
        <w:tc>
          <w:tcPr>
            <w:tcW w:w="5035" w:type="dxa"/>
          </w:tcPr>
          <w:p w14:paraId="0E709907" w14:textId="77777777" w:rsidR="002F4C84" w:rsidRDefault="002F4C84"/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7574EC31" w:rsidR="006642DE" w:rsidRPr="00C45ACC" w:rsidRDefault="006642DE">
      <w:pPr>
        <w:rPr>
          <w:b/>
          <w:bCs/>
          <w:sz w:val="28"/>
          <w:szCs w:val="28"/>
        </w:rPr>
      </w:pPr>
      <w:r w:rsidRPr="00C45ACC">
        <w:rPr>
          <w:b/>
          <w:bCs/>
          <w:sz w:val="28"/>
          <w:szCs w:val="28"/>
        </w:rPr>
        <w:t>Description</w:t>
      </w:r>
    </w:p>
    <w:p w14:paraId="041CD568" w14:textId="77777777" w:rsidR="00E2656E" w:rsidRDefault="00E2656E" w:rsidP="00C45ACC">
      <w:pPr>
        <w:jc w:val="both"/>
      </w:pPr>
      <w:r>
        <w:t>Brace yourself for an adrenaline-fueled journey where you control a sleek blue car amidst a sea of relentless red competitors. As you speed through the tracks, your mission is clear: avoid collision at all costs and rack up points by skillfully maneuvering past the incoming red cars. With each successful dodge, your excitement and score soar higher. But beware, even a single misstep can bring your thrilling race to a sudden halt. Will you have what it takes to dominate the leaderboard and become the ultimate champion? Get ready to unleash your inner racer and experience the pulse-pounding intensity of our car race game!</w:t>
      </w:r>
    </w:p>
    <w:p w14:paraId="6133A1A3" w14:textId="77777777" w:rsidR="00E2656E" w:rsidRDefault="00E2656E" w:rsidP="00E2656E"/>
    <w:p w14:paraId="6F3E72C9" w14:textId="110E26F1" w:rsidR="00E2656E" w:rsidRPr="00C45ACC" w:rsidRDefault="00E43325" w:rsidP="00E2656E">
      <w:pPr>
        <w:rPr>
          <w:b/>
          <w:bCs/>
          <w:sz w:val="28"/>
          <w:szCs w:val="28"/>
        </w:rPr>
      </w:pPr>
      <w:r w:rsidRPr="00C45ACC">
        <w:rPr>
          <w:b/>
          <w:bCs/>
          <w:sz w:val="28"/>
          <w:szCs w:val="28"/>
        </w:rPr>
        <w:t>Instructions</w:t>
      </w:r>
    </w:p>
    <w:p w14:paraId="675B8366" w14:textId="77777777" w:rsidR="00A17F3D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Objective</w:t>
      </w:r>
    </w:p>
    <w:p w14:paraId="49C6701F" w14:textId="3CCCBF97" w:rsidR="00E2656E" w:rsidRDefault="00E2656E" w:rsidP="00C017E8">
      <w:pPr>
        <w:jc w:val="both"/>
      </w:pPr>
      <w:r>
        <w:t>Your goal is to maneuver the blue car through the traffic of red cars and score as many points as possible without crashing.</w:t>
      </w:r>
    </w:p>
    <w:p w14:paraId="5CC82CB4" w14:textId="15DECE0A" w:rsidR="00E2656E" w:rsidRPr="00C017E8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Controls</w:t>
      </w:r>
    </w:p>
    <w:p w14:paraId="0667CE42" w14:textId="77777777" w:rsidR="00E2656E" w:rsidRDefault="00E2656E" w:rsidP="00C017E8">
      <w:pPr>
        <w:jc w:val="both"/>
      </w:pPr>
      <w:r>
        <w:t>Use the arrow keys (or swipe on mobile) to move the blue car left and right.</w:t>
      </w:r>
    </w:p>
    <w:p w14:paraId="57607DC9" w14:textId="1F93025E" w:rsidR="00E2656E" w:rsidRPr="00C017E8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Gameplay</w:t>
      </w:r>
    </w:p>
    <w:p w14:paraId="2BC6709F" w14:textId="77777777" w:rsidR="00E2656E" w:rsidRDefault="00E2656E" w:rsidP="00C017E8">
      <w:pPr>
        <w:jc w:val="both"/>
      </w:pPr>
      <w:r>
        <w:t>Red cars will approach from the top of the screen at increasing speeds.</w:t>
      </w:r>
    </w:p>
    <w:p w14:paraId="76DB4D1D" w14:textId="77777777" w:rsidR="00E2656E" w:rsidRDefault="00E2656E" w:rsidP="00C017E8">
      <w:pPr>
        <w:jc w:val="both"/>
      </w:pPr>
      <w:r>
        <w:t>Dodge the red cars by moving your blue car left or right.</w:t>
      </w:r>
    </w:p>
    <w:p w14:paraId="562A4B11" w14:textId="786373F2" w:rsidR="00E2656E" w:rsidRDefault="00E2656E" w:rsidP="00C017E8">
      <w:pPr>
        <w:jc w:val="both"/>
      </w:pPr>
      <w:r>
        <w:lastRenderedPageBreak/>
        <w:t>Each red car you successfully dodge earns your points.</w:t>
      </w:r>
    </w:p>
    <w:p w14:paraId="2F8EBCFE" w14:textId="77777777" w:rsidR="00E2656E" w:rsidRDefault="00E2656E" w:rsidP="00C017E8">
      <w:pPr>
        <w:jc w:val="both"/>
      </w:pPr>
      <w:r>
        <w:t>Colliding with a red car will end the game.</w:t>
      </w:r>
    </w:p>
    <w:p w14:paraId="11F532BE" w14:textId="65CE947B" w:rsidR="00E2656E" w:rsidRPr="00C017E8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Scoring</w:t>
      </w:r>
    </w:p>
    <w:p w14:paraId="06A86E08" w14:textId="77777777" w:rsidR="00E2656E" w:rsidRDefault="00E2656E" w:rsidP="00C017E8">
      <w:pPr>
        <w:jc w:val="both"/>
      </w:pPr>
      <w:r>
        <w:t>Every successful dodge adds to your score.</w:t>
      </w:r>
    </w:p>
    <w:p w14:paraId="0691D591" w14:textId="77777777" w:rsidR="00E2656E" w:rsidRDefault="00E2656E" w:rsidP="00C017E8">
      <w:pPr>
        <w:jc w:val="both"/>
      </w:pPr>
      <w:r>
        <w:t>The longer you survive without crashing, the higher your score will be.</w:t>
      </w:r>
    </w:p>
    <w:p w14:paraId="23BAD90B" w14:textId="77777777" w:rsidR="00E2656E" w:rsidRDefault="00E2656E" w:rsidP="00C017E8">
      <w:pPr>
        <w:jc w:val="both"/>
      </w:pPr>
      <w:r>
        <w:t>Aim to beat your own high score and challenge your friends to beat it too!</w:t>
      </w:r>
    </w:p>
    <w:p w14:paraId="52254BC5" w14:textId="412325B3" w:rsidR="00E2656E" w:rsidRPr="00C017E8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Game Over</w:t>
      </w:r>
    </w:p>
    <w:p w14:paraId="7BD8970F" w14:textId="77777777" w:rsidR="00E2656E" w:rsidRDefault="00E2656E" w:rsidP="00C017E8">
      <w:pPr>
        <w:jc w:val="both"/>
      </w:pPr>
      <w:r>
        <w:t>The game ends when your blue car collides with a red car.</w:t>
      </w:r>
    </w:p>
    <w:p w14:paraId="3F281A21" w14:textId="77777777" w:rsidR="00E2656E" w:rsidRDefault="00E2656E" w:rsidP="00C017E8">
      <w:pPr>
        <w:jc w:val="both"/>
      </w:pPr>
      <w:r>
        <w:t>Your final score will be displayed, along with your highest score achieved.</w:t>
      </w:r>
    </w:p>
    <w:p w14:paraId="007F2B40" w14:textId="7C6A16E5" w:rsidR="00E2656E" w:rsidRPr="00C017E8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Leaderboard</w:t>
      </w:r>
    </w:p>
    <w:p w14:paraId="29AADFC3" w14:textId="77777777" w:rsidR="00E2656E" w:rsidRDefault="00E2656E" w:rsidP="00C017E8">
      <w:pPr>
        <w:jc w:val="both"/>
      </w:pPr>
      <w:r>
        <w:t>The highest score achieved will be saved locally on your device.</w:t>
      </w:r>
    </w:p>
    <w:p w14:paraId="74C569F4" w14:textId="0CFD4B5A" w:rsidR="00E2656E" w:rsidRPr="00C017E8" w:rsidRDefault="00E2656E" w:rsidP="00C017E8">
      <w:pPr>
        <w:jc w:val="both"/>
        <w:rPr>
          <w:b/>
          <w:bCs/>
        </w:rPr>
      </w:pPr>
      <w:r w:rsidRPr="00C017E8">
        <w:rPr>
          <w:b/>
          <w:bCs/>
        </w:rPr>
        <w:t>Restart</w:t>
      </w:r>
    </w:p>
    <w:p w14:paraId="547EAD6A" w14:textId="50701F31" w:rsidR="00E2656E" w:rsidRDefault="00E2656E" w:rsidP="00C017E8">
      <w:pPr>
        <w:jc w:val="both"/>
      </w:pPr>
      <w:r>
        <w:t>To play again, simply refresh the page or restart the game from the menu.</w:t>
      </w:r>
    </w:p>
    <w:p w14:paraId="35AD9D2B" w14:textId="77777777" w:rsidR="000634D2" w:rsidRPr="00C45ACC" w:rsidRDefault="000634D2" w:rsidP="000634D2">
      <w:pPr>
        <w:rPr>
          <w:sz w:val="28"/>
          <w:szCs w:val="28"/>
        </w:rPr>
      </w:pPr>
    </w:p>
    <w:p w14:paraId="582E2B7A" w14:textId="55476F6E" w:rsidR="00F30DF5" w:rsidRPr="00C45ACC" w:rsidRDefault="0098081F" w:rsidP="000634D2">
      <w:pPr>
        <w:rPr>
          <w:b/>
          <w:bCs/>
          <w:sz w:val="28"/>
          <w:szCs w:val="28"/>
        </w:rPr>
      </w:pPr>
      <w:r w:rsidRPr="00C45ACC">
        <w:rPr>
          <w:b/>
          <w:bCs/>
          <w:sz w:val="28"/>
          <w:szCs w:val="28"/>
        </w:rPr>
        <w:t>Screenshots</w:t>
      </w:r>
    </w:p>
    <w:p w14:paraId="59F06084" w14:textId="10A73C36" w:rsidR="00F30DF5" w:rsidRDefault="00C45ACC" w:rsidP="000634D2">
      <w:pPr>
        <w:rPr>
          <w:b/>
          <w:bCs/>
        </w:rPr>
      </w:pPr>
      <w:r>
        <w:rPr>
          <w:noProof/>
        </w:rPr>
        <w:drawing>
          <wp:inline distT="0" distB="0" distL="0" distR="0" wp14:anchorId="06AB957C" wp14:editId="26C11369">
            <wp:extent cx="1714500" cy="3809999"/>
            <wp:effectExtent l="0" t="0" r="0" b="635"/>
            <wp:docPr id="204816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32" cy="382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5B0DF22D" wp14:editId="3E498D5E">
            <wp:extent cx="1706880" cy="3793071"/>
            <wp:effectExtent l="0" t="0" r="7620" b="0"/>
            <wp:docPr id="1858603692" name="Picture 2" descr="A car on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3692" name="Picture 2" descr="A car on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39" cy="382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</w:t>
      </w:r>
      <w:r>
        <w:rPr>
          <w:noProof/>
        </w:rPr>
        <w:drawing>
          <wp:inline distT="0" distB="0" distL="0" distR="0" wp14:anchorId="11CF20C6" wp14:editId="1866E41B">
            <wp:extent cx="1720850" cy="3824112"/>
            <wp:effectExtent l="0" t="0" r="0" b="5080"/>
            <wp:docPr id="1264802756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02756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32" cy="38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0116" w14:textId="77777777" w:rsidR="00F4532C" w:rsidRPr="00F4532C" w:rsidRDefault="00F4532C">
      <w:pPr>
        <w:rPr>
          <w:b/>
          <w:bCs/>
          <w:sz w:val="28"/>
          <w:szCs w:val="28"/>
        </w:rPr>
      </w:pPr>
    </w:p>
    <w:sectPr w:rsidR="00F4532C" w:rsidRPr="00F4532C" w:rsidSect="00657F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07D64" w14:textId="77777777" w:rsidR="00BE7B9E" w:rsidRDefault="00BE7B9E" w:rsidP="00544CDB">
      <w:pPr>
        <w:spacing w:after="0" w:line="240" w:lineRule="auto"/>
      </w:pPr>
      <w:r>
        <w:separator/>
      </w:r>
    </w:p>
  </w:endnote>
  <w:endnote w:type="continuationSeparator" w:id="0">
    <w:p w14:paraId="5CC49B51" w14:textId="77777777" w:rsidR="00BE7B9E" w:rsidRDefault="00BE7B9E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6B12C" w14:textId="77777777" w:rsidR="00A63CC7" w:rsidRDefault="00A63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D9674" w14:textId="77777777" w:rsidR="00A63CC7" w:rsidRDefault="00A63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57D84" w14:textId="77777777" w:rsidR="00A63CC7" w:rsidRDefault="00A63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BFBB3" w14:textId="77777777" w:rsidR="00BE7B9E" w:rsidRDefault="00BE7B9E" w:rsidP="00544CDB">
      <w:pPr>
        <w:spacing w:after="0" w:line="240" w:lineRule="auto"/>
      </w:pPr>
      <w:r>
        <w:separator/>
      </w:r>
    </w:p>
  </w:footnote>
  <w:footnote w:type="continuationSeparator" w:id="0">
    <w:p w14:paraId="4E7C759D" w14:textId="77777777" w:rsidR="00BE7B9E" w:rsidRDefault="00BE7B9E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6267" w14:textId="77777777" w:rsidR="00A63CC7" w:rsidRDefault="00A63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4510B" w14:textId="77777777" w:rsidR="00A63CC7" w:rsidRDefault="00A63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65F2FC46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>
      <w:rPr>
        <w:rFonts w:asciiTheme="majorHAnsi" w:hAnsiTheme="majorHAnsi" w:cstheme="majorHAnsi"/>
        <w:b/>
        <w:bCs/>
        <w:sz w:val="28"/>
        <w:szCs w:val="28"/>
      </w:rPr>
      <w:t>3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E2656E">
      <w:rPr>
        <w:rFonts w:asciiTheme="majorHAnsi" w:hAnsiTheme="majorHAnsi" w:cstheme="majorHAnsi"/>
        <w:b/>
        <w:bCs/>
        <w:sz w:val="28"/>
        <w:szCs w:val="28"/>
      </w:rPr>
      <w:t>3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4FA"/>
    <w:multiLevelType w:val="hybridMultilevel"/>
    <w:tmpl w:val="795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453">
    <w:abstractNumId w:val="1"/>
  </w:num>
  <w:num w:numId="2" w16cid:durableId="3848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634D2"/>
    <w:rsid w:val="0012644E"/>
    <w:rsid w:val="001C1402"/>
    <w:rsid w:val="00235DCE"/>
    <w:rsid w:val="0024489E"/>
    <w:rsid w:val="00260843"/>
    <w:rsid w:val="002F4C84"/>
    <w:rsid w:val="00422BE3"/>
    <w:rsid w:val="00493A4A"/>
    <w:rsid w:val="00544CDB"/>
    <w:rsid w:val="00572DB9"/>
    <w:rsid w:val="00587408"/>
    <w:rsid w:val="005A4E6A"/>
    <w:rsid w:val="00604BE9"/>
    <w:rsid w:val="00657FEA"/>
    <w:rsid w:val="006642DE"/>
    <w:rsid w:val="006E512E"/>
    <w:rsid w:val="007B1C0D"/>
    <w:rsid w:val="00802120"/>
    <w:rsid w:val="00886414"/>
    <w:rsid w:val="009423BF"/>
    <w:rsid w:val="00966EC4"/>
    <w:rsid w:val="0098081F"/>
    <w:rsid w:val="009D4E36"/>
    <w:rsid w:val="00A03BAD"/>
    <w:rsid w:val="00A17F3D"/>
    <w:rsid w:val="00A37854"/>
    <w:rsid w:val="00A63CC7"/>
    <w:rsid w:val="00B34368"/>
    <w:rsid w:val="00BE7B9E"/>
    <w:rsid w:val="00C017E8"/>
    <w:rsid w:val="00C06175"/>
    <w:rsid w:val="00C45ACC"/>
    <w:rsid w:val="00CF5297"/>
    <w:rsid w:val="00E2656E"/>
    <w:rsid w:val="00E43325"/>
    <w:rsid w:val="00E47230"/>
    <w:rsid w:val="00F253D2"/>
    <w:rsid w:val="00F30DF5"/>
    <w:rsid w:val="00F4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32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Nihara Randini</cp:lastModifiedBy>
  <cp:revision>2</cp:revision>
  <dcterms:created xsi:type="dcterms:W3CDTF">2024-06-28T07:05:00Z</dcterms:created>
  <dcterms:modified xsi:type="dcterms:W3CDTF">2024-06-28T07:05:00Z</dcterms:modified>
</cp:coreProperties>
</file>