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ferences-and-appendices"/>
    <w:p>
      <w:pPr>
        <w:pStyle w:val="Heading1"/>
      </w:pPr>
      <w:r>
        <w:t xml:space="preserve">REFERENCES AND APPENDICES</w:t>
      </w:r>
    </w:p>
    <w:p>
      <w:r>
        <w:pict>
          <v:rect style="width:0;height:1.5pt" o:hralign="center" o:hrstd="t" o:hr="t"/>
        </w:pict>
      </w:r>
    </w:p>
    <w:bookmarkEnd w:id="20"/>
    <w:bookmarkStart w:id="26" w:name="references"/>
    <w:p>
      <w:pPr>
        <w:pStyle w:val="Heading1"/>
      </w:pPr>
      <w:r>
        <w:t xml:space="preserve">REFERENCES</w:t>
      </w:r>
    </w:p>
    <w:bookmarkStart w:id="21" w:name="academic-papers-and-research"/>
    <w:p>
      <w:pPr>
        <w:pStyle w:val="Heading2"/>
      </w:pPr>
      <w:r>
        <w:t xml:space="preserve">Academic Papers and Research</w:t>
      </w:r>
    </w:p>
    <w:p>
      <w:pPr>
        <w:pStyle w:val="FirstParagraph"/>
      </w:pPr>
      <w:r>
        <w:t xml:space="preserve">[1] Zhang, F., Bazarevsky, V., Vakunov, A., Tkachenka, A., Sung, G., Chang, C. L., &amp; Grundmann, M. (2020).</w:t>
      </w:r>
      <w:r>
        <w:t xml:space="preserve"> </w:t>
      </w:r>
      <w:r>
        <w:rPr>
          <w:b/>
          <w:bCs/>
        </w:rPr>
        <w:t xml:space="preserve">MediaPipe Hands: On-device Real-time Hand Tracking.</w:t>
      </w:r>
      <w:r>
        <w:t xml:space="preserve"> </w:t>
      </w:r>
      <w:r>
        <w:t xml:space="preserve">arXiv preprint arXiv:2006.10214. Google Research.</w:t>
      </w:r>
    </w:p>
    <w:p>
      <w:pPr>
        <w:pStyle w:val="BodyText"/>
      </w:pPr>
      <w:r>
        <w:t xml:space="preserve">[2] Mitra, S., &amp; Acharya, T. (2007).</w:t>
      </w:r>
      <w:r>
        <w:t xml:space="preserve"> </w:t>
      </w:r>
      <w:r>
        <w:rPr>
          <w:b/>
          <w:bCs/>
        </w:rPr>
        <w:t xml:space="preserve">Gesture Recognition: A Survey.</w:t>
      </w:r>
      <w:r>
        <w:t xml:space="preserve"> </w:t>
      </w:r>
      <w:r>
        <w:t xml:space="preserve">IEEE Transactions on Systems, Man, and Cybernetics, Part C (Applications and Reviews), 37(3), 311-324.</w:t>
      </w:r>
    </w:p>
    <w:p>
      <w:pPr>
        <w:pStyle w:val="BodyText"/>
      </w:pPr>
      <w:r>
        <w:t xml:space="preserve">[3] Rautaray, S. S., &amp; Agrawal, A. (2015).</w:t>
      </w:r>
      <w:r>
        <w:t xml:space="preserve"> </w:t>
      </w:r>
      <w:r>
        <w:rPr>
          <w:b/>
          <w:bCs/>
        </w:rPr>
        <w:t xml:space="preserve">Vision based hand gesture recognition for human computer interaction: A survey.</w:t>
      </w:r>
      <w:r>
        <w:t xml:space="preserve"> </w:t>
      </w:r>
      <w:r>
        <w:t xml:space="preserve">Artificial Intelligence Review, 43(1), 1-54.</w:t>
      </w:r>
    </w:p>
    <w:p>
      <w:pPr>
        <w:pStyle w:val="BodyText"/>
      </w:pPr>
      <w:r>
        <w:t xml:space="preserve">[4] Pisharady, P. K., &amp; Saerbeck, M. (2015).</w:t>
      </w:r>
      <w:r>
        <w:t xml:space="preserve"> </w:t>
      </w:r>
      <w:r>
        <w:rPr>
          <w:b/>
          <w:bCs/>
        </w:rPr>
        <w:t xml:space="preserve">Recent methods and databases in vision-based hand gesture recognition: A review.</w:t>
      </w:r>
      <w:r>
        <w:t xml:space="preserve"> </w:t>
      </w:r>
      <w:r>
        <w:t xml:space="preserve">Computer Vision and Image Understanding, 141, 152-165.</w:t>
      </w:r>
    </w:p>
    <w:p>
      <w:pPr>
        <w:pStyle w:val="BodyText"/>
      </w:pPr>
      <w:r>
        <w:t xml:space="preserve">[5] Kalman, R. E. (1960).</w:t>
      </w:r>
      <w:r>
        <w:t xml:space="preserve"> </w:t>
      </w:r>
      <w:r>
        <w:rPr>
          <w:b/>
          <w:bCs/>
        </w:rPr>
        <w:t xml:space="preserve">A New Approach to Linear Filtering and Prediction Problems.</w:t>
      </w:r>
      <w:r>
        <w:t xml:space="preserve"> </w:t>
      </w:r>
      <w:r>
        <w:t xml:space="preserve">Journal of Basic Engineering, 82(1), 35-45.</w:t>
      </w:r>
    </w:p>
    <w:p>
      <w:pPr>
        <w:pStyle w:val="BodyText"/>
      </w:pPr>
      <w:r>
        <w:t xml:space="preserve">[6] Welch, G., &amp; Bishop, G. (1995).</w:t>
      </w:r>
      <w:r>
        <w:t xml:space="preserve"> </w:t>
      </w:r>
      <w:r>
        <w:rPr>
          <w:b/>
          <w:bCs/>
        </w:rPr>
        <w:t xml:space="preserve">An Introduction to the Kalman Filter.</w:t>
      </w:r>
      <w:r>
        <w:t xml:space="preserve"> </w:t>
      </w:r>
      <w:r>
        <w:t xml:space="preserve">University of North Carolina at Chapel Hill, Department of Computer Science.</w:t>
      </w:r>
    </w:p>
    <w:p>
      <w:pPr>
        <w:pStyle w:val="BodyText"/>
      </w:pPr>
      <w:r>
        <w:t xml:space="preserve">[7] Pizer, S. M., Amburn, E. P., Austin, J. D., et al. (1987).</w:t>
      </w:r>
      <w:r>
        <w:t xml:space="preserve"> </w:t>
      </w:r>
      <w:r>
        <w:rPr>
          <w:b/>
          <w:bCs/>
        </w:rPr>
        <w:t xml:space="preserve">Adaptive histogram equalization and its variations.</w:t>
      </w:r>
      <w:r>
        <w:t xml:space="preserve"> </w:t>
      </w:r>
      <w:r>
        <w:t xml:space="preserve">Computer Vision, Graphics, and Image Processing, 39(3), 355-368.</w:t>
      </w:r>
    </w:p>
    <w:bookmarkEnd w:id="21"/>
    <w:bookmarkStart w:id="22" w:name="technical-documentation"/>
    <w:p>
      <w:pPr>
        <w:pStyle w:val="Heading2"/>
      </w:pPr>
      <w:r>
        <w:t xml:space="preserve">Technical Documentation</w:t>
      </w:r>
    </w:p>
    <w:p>
      <w:pPr>
        <w:pStyle w:val="FirstParagraph"/>
      </w:pPr>
      <w:r>
        <w:t xml:space="preserve">[8] Google MediaPipe. (2023).</w:t>
      </w:r>
      <w:r>
        <w:t xml:space="preserve"> </w:t>
      </w:r>
      <w:r>
        <w:rPr>
          <w:b/>
          <w:bCs/>
        </w:rPr>
        <w:t xml:space="preserve">MediaPipe Hands Documentation.</w:t>
      </w:r>
      <w:r>
        <w:t xml:space="preserve"> </w:t>
      </w:r>
      <w:r>
        <w:t xml:space="preserve">https://developers.google.com/mediapipe/solutions/vision/hand_landmarker</w:t>
      </w:r>
    </w:p>
    <w:p>
      <w:pPr>
        <w:pStyle w:val="BodyText"/>
      </w:pPr>
      <w:r>
        <w:t xml:space="preserve">[9] OpenCV. (2023).</w:t>
      </w:r>
      <w:r>
        <w:t xml:space="preserve"> </w:t>
      </w:r>
      <w:r>
        <w:rPr>
          <w:b/>
          <w:bCs/>
        </w:rPr>
        <w:t xml:space="preserve">OpenCV-Python Tutorials.</w:t>
      </w:r>
      <w:r>
        <w:t xml:space="preserve"> </w:t>
      </w:r>
      <w:r>
        <w:t xml:space="preserve">https://docs.opencv.org/4.x/d6/d00/tutorial_py_root.html</w:t>
      </w:r>
    </w:p>
    <w:p>
      <w:pPr>
        <w:pStyle w:val="BodyText"/>
      </w:pPr>
      <w:r>
        <w:t xml:space="preserve">[10] OpenCV. (2023).</w:t>
      </w:r>
      <w:r>
        <w:t xml:space="preserve"> </w:t>
      </w:r>
      <w:r>
        <w:rPr>
          <w:b/>
          <w:bCs/>
        </w:rPr>
        <w:t xml:space="preserve">Video Capture Documentation.</w:t>
      </w:r>
      <w:r>
        <w:t xml:space="preserve"> </w:t>
      </w:r>
      <w:r>
        <w:t xml:space="preserve">https://docs.opencv.org/4.x/d8/dfe/classcv_1_1VideoCapture.html</w:t>
      </w:r>
    </w:p>
    <w:p>
      <w:pPr>
        <w:pStyle w:val="BodyText"/>
      </w:pPr>
      <w:r>
        <w:t xml:space="preserve">[11] OpenCV. (2023).</w:t>
      </w:r>
      <w:r>
        <w:t xml:space="preserve"> </w:t>
      </w:r>
      <w:r>
        <w:rPr>
          <w:b/>
          <w:bCs/>
        </w:rPr>
        <w:t xml:space="preserve">CLAHE (Contrast Limited Adaptive Histogram Equalization).</w:t>
      </w:r>
      <w:r>
        <w:t xml:space="preserve"> </w:t>
      </w:r>
      <w:r>
        <w:t xml:space="preserve">https://docs.opencv.org/4.x/d5/daf/tutorial_py_histogram_equalization.html</w:t>
      </w:r>
    </w:p>
    <w:p>
      <w:pPr>
        <w:pStyle w:val="BodyText"/>
      </w:pPr>
      <w:r>
        <w:t xml:space="preserve">[12] PyAutoGUI. (2023).</w:t>
      </w:r>
      <w:r>
        <w:t xml:space="preserve"> </w:t>
      </w:r>
      <w:r>
        <w:rPr>
          <w:b/>
          <w:bCs/>
        </w:rPr>
        <w:t xml:space="preserve">PyAutoGUI Documentation.</w:t>
      </w:r>
      <w:r>
        <w:t xml:space="preserve"> </w:t>
      </w:r>
      <w:r>
        <w:t xml:space="preserve">https://pyautogui.readthedocs.io/en/latest/</w:t>
      </w:r>
    </w:p>
    <w:p>
      <w:pPr>
        <w:pStyle w:val="BodyText"/>
      </w:pPr>
      <w:r>
        <w:t xml:space="preserve">[13] CustomTkinter. (2023).</w:t>
      </w:r>
      <w:r>
        <w:t xml:space="preserve"> </w:t>
      </w:r>
      <w:r>
        <w:rPr>
          <w:b/>
          <w:bCs/>
        </w:rPr>
        <w:t xml:space="preserve">CustomTkinter Documentation.</w:t>
      </w:r>
      <w:r>
        <w:t xml:space="preserve"> </w:t>
      </w:r>
      <w:r>
        <w:t xml:space="preserve">https://customtkinter.tomschimansky.com/documentation/</w:t>
      </w:r>
    </w:p>
    <w:p>
      <w:pPr>
        <w:pStyle w:val="BodyText"/>
      </w:pPr>
      <w:r>
        <w:t xml:space="preserve">[14] NumPy. (2023).</w:t>
      </w:r>
      <w:r>
        <w:t xml:space="preserve"> </w:t>
      </w:r>
      <w:r>
        <w:rPr>
          <w:b/>
          <w:bCs/>
        </w:rPr>
        <w:t xml:space="preserve">NumPy Documentation - numpy.polyfit.</w:t>
      </w:r>
      <w:r>
        <w:t xml:space="preserve"> </w:t>
      </w:r>
      <w:r>
        <w:t xml:space="preserve">https://numpy.org/doc/stable/reference/generated/numpy.polyfit.html</w:t>
      </w:r>
    </w:p>
    <w:p>
      <w:pPr>
        <w:pStyle w:val="BodyText"/>
      </w:pPr>
      <w:r>
        <w:t xml:space="preserve">[15] Python. (2023).</w:t>
      </w:r>
      <w:r>
        <w:t xml:space="preserve"> </w:t>
      </w:r>
      <w:r>
        <w:rPr>
          <w:b/>
          <w:bCs/>
        </w:rPr>
        <w:t xml:space="preserve">Python Threading Documentation.</w:t>
      </w:r>
      <w:r>
        <w:t xml:space="preserve"> </w:t>
      </w:r>
      <w:r>
        <w:t xml:space="preserve">https://docs.python.org/3/library/threading.html</w:t>
      </w:r>
    </w:p>
    <w:p>
      <w:pPr>
        <w:pStyle w:val="BodyText"/>
      </w:pPr>
      <w:r>
        <w:t xml:space="preserve">[16] Python. (2023).</w:t>
      </w:r>
      <w:r>
        <w:t xml:space="preserve"> </w:t>
      </w:r>
      <w:r>
        <w:rPr>
          <w:b/>
          <w:bCs/>
        </w:rPr>
        <w:t xml:space="preserve">Python Queue Documentation.</w:t>
      </w:r>
      <w:r>
        <w:t xml:space="preserve"> </w:t>
      </w:r>
      <w:r>
        <w:t xml:space="preserve">https://docs.python.org/3/library/queue.html</w:t>
      </w:r>
    </w:p>
    <w:bookmarkEnd w:id="22"/>
    <w:bookmarkStart w:id="23" w:name="books"/>
    <w:p>
      <w:pPr>
        <w:pStyle w:val="Heading2"/>
      </w:pPr>
      <w:r>
        <w:t xml:space="preserve">Books</w:t>
      </w:r>
    </w:p>
    <w:p>
      <w:pPr>
        <w:pStyle w:val="FirstParagraph"/>
      </w:pPr>
      <w:r>
        <w:t xml:space="preserve">[17] Szeliski, R. (2022).</w:t>
      </w:r>
      <w:r>
        <w:t xml:space="preserve"> </w:t>
      </w:r>
      <w:r>
        <w:rPr>
          <w:b/>
          <w:bCs/>
        </w:rPr>
        <w:t xml:space="preserve">Computer Vision: Algorithms and Applications</w:t>
      </w:r>
      <w:r>
        <w:t xml:space="preserve"> </w:t>
      </w:r>
      <w:r>
        <w:t xml:space="preserve">(2nd ed.). Springer.</w:t>
      </w:r>
    </w:p>
    <w:p>
      <w:pPr>
        <w:pStyle w:val="BodyText"/>
      </w:pPr>
      <w:r>
        <w:t xml:space="preserve">[18] Bradski, G., &amp; Kaehler, A. (2008).</w:t>
      </w:r>
      <w:r>
        <w:t xml:space="preserve"> </w:t>
      </w:r>
      <w:r>
        <w:rPr>
          <w:b/>
          <w:bCs/>
        </w:rPr>
        <w:t xml:space="preserve">Learning OpenCV: Computer Vision with the OpenCV Library.</w:t>
      </w:r>
      <w:r>
        <w:t xml:space="preserve"> </w:t>
      </w:r>
      <w:r>
        <w:t xml:space="preserve">O’Reilly Media.</w:t>
      </w:r>
    </w:p>
    <w:p>
      <w:pPr>
        <w:pStyle w:val="BodyText"/>
      </w:pPr>
      <w:r>
        <w:t xml:space="preserve">[19] Géron, A. (2022).</w:t>
      </w:r>
      <w:r>
        <w:t xml:space="preserve"> </w:t>
      </w:r>
      <w:r>
        <w:rPr>
          <w:b/>
          <w:bCs/>
        </w:rPr>
        <w:t xml:space="preserve">Hands-On Machine Learning with Scikit-Learn, Keras, and TensorFlow</w:t>
      </w:r>
      <w:r>
        <w:t xml:space="preserve"> </w:t>
      </w:r>
      <w:r>
        <w:t xml:space="preserve">(3rd ed.). O’Reilly Media.</w:t>
      </w:r>
    </w:p>
    <w:bookmarkEnd w:id="23"/>
    <w:bookmarkStart w:id="24" w:name="online-resources"/>
    <w:p>
      <w:pPr>
        <w:pStyle w:val="Heading2"/>
      </w:pPr>
      <w:r>
        <w:t xml:space="preserve">Online Resources</w:t>
      </w:r>
    </w:p>
    <w:p>
      <w:pPr>
        <w:pStyle w:val="FirstParagraph"/>
      </w:pPr>
      <w:r>
        <w:t xml:space="preserve">[20] Real Python. (2023).</w:t>
      </w:r>
      <w:r>
        <w:t xml:space="preserve"> </w:t>
      </w:r>
      <w:r>
        <w:rPr>
          <w:b/>
          <w:bCs/>
        </w:rPr>
        <w:t xml:space="preserve">An Intro to Threading in Python.</w:t>
      </w:r>
      <w:r>
        <w:t xml:space="preserve"> </w:t>
      </w:r>
      <w:r>
        <w:t xml:space="preserve">https://realpython.com/intro-to-python-threading/</w:t>
      </w:r>
    </w:p>
    <w:p>
      <w:pPr>
        <w:pStyle w:val="BodyText"/>
      </w:pPr>
      <w:r>
        <w:t xml:space="preserve">[21] Towards Data Science. (2022).</w:t>
      </w:r>
      <w:r>
        <w:t xml:space="preserve"> </w:t>
      </w:r>
      <w:r>
        <w:rPr>
          <w:b/>
          <w:bCs/>
        </w:rPr>
        <w:t xml:space="preserve">Understanding Kalman Filters.</w:t>
      </w:r>
      <w:r>
        <w:t xml:space="preserve"> </w:t>
      </w:r>
      <w:r>
        <w:t xml:space="preserve">https://towardsdatascience.com/kalman-filter-explained</w:t>
      </w:r>
    </w:p>
    <w:p>
      <w:pPr>
        <w:pStyle w:val="BodyText"/>
      </w:pPr>
      <w:r>
        <w:t xml:space="preserve">[22] GeeksforGeeks. (2023).</w:t>
      </w:r>
      <w:r>
        <w:t xml:space="preserve"> </w:t>
      </w:r>
      <w:r>
        <w:rPr>
          <w:b/>
          <w:bCs/>
        </w:rPr>
        <w:t xml:space="preserve">Linear Regression using Python.</w:t>
      </w:r>
      <w:r>
        <w:t xml:space="preserve"> </w:t>
      </w:r>
      <w:r>
        <w:t xml:space="preserve">https://www.geeksforgeeks.org/linear-regression-python-implementation/</w:t>
      </w:r>
    </w:p>
    <w:p>
      <w:pPr>
        <w:pStyle w:val="BodyText"/>
      </w:pPr>
      <w:r>
        <w:t xml:space="preserve">[23] Stack Overflow. (Various).</w:t>
      </w:r>
      <w:r>
        <w:t xml:space="preserve"> </w:t>
      </w:r>
      <w:r>
        <w:rPr>
          <w:b/>
          <w:bCs/>
        </w:rPr>
        <w:t xml:space="preserve">Community discussions on OpenCV, MediaPipe, and gesture recognition.</w:t>
      </w:r>
      <w:r>
        <w:t xml:space="preserve"> </w:t>
      </w:r>
      <w:r>
        <w:t xml:space="preserve">https://stackoverflow.com/</w:t>
      </w:r>
    </w:p>
    <w:bookmarkEnd w:id="24"/>
    <w:bookmarkStart w:id="25" w:name="standards-and-guidelines"/>
    <w:p>
      <w:pPr>
        <w:pStyle w:val="Heading2"/>
      </w:pPr>
      <w:r>
        <w:t xml:space="preserve">Standards and Guidelines</w:t>
      </w:r>
    </w:p>
    <w:p>
      <w:pPr>
        <w:pStyle w:val="FirstParagraph"/>
      </w:pPr>
      <w:r>
        <w:t xml:space="preserve">[24] Nielsen, J. (1994).</w:t>
      </w:r>
      <w:r>
        <w:t xml:space="preserve"> </w:t>
      </w:r>
      <w:r>
        <w:rPr>
          <w:b/>
          <w:bCs/>
        </w:rPr>
        <w:t xml:space="preserve">Usability Engineering.</w:t>
      </w:r>
      <w:r>
        <w:t xml:space="preserve"> </w:t>
      </w:r>
      <w:r>
        <w:t xml:space="preserve">Morgan Kaufmann.</w:t>
      </w:r>
    </w:p>
    <w:p>
      <w:pPr>
        <w:pStyle w:val="BodyText"/>
      </w:pPr>
      <w:r>
        <w:t xml:space="preserve">[25] ISO 9241-11:2018.</w:t>
      </w:r>
      <w:r>
        <w:t xml:space="preserve"> </w:t>
      </w:r>
      <w:r>
        <w:rPr>
          <w:b/>
          <w:bCs/>
        </w:rPr>
        <w:t xml:space="preserve">Ergonomics of human-system interaction — Part 11: Usability: Definitions and concepts.</w:t>
      </w:r>
    </w:p>
    <w:p>
      <w:pPr>
        <w:pStyle w:val="BodyText"/>
      </w:pPr>
      <w:r>
        <w:t xml:space="preserve">[26] Brooke, J. (1996).</w:t>
      </w:r>
      <w:r>
        <w:t xml:space="preserve"> </w:t>
      </w:r>
      <w:r>
        <w:rPr>
          <w:b/>
          <w:bCs/>
        </w:rPr>
        <w:t xml:space="preserve">SUS: A</w:t>
      </w:r>
      <w:r>
        <w:rPr>
          <w:b/>
          <w:bCs/>
        </w:rP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Quick and Dirty</w:t>
      </w:r>
      <w:r>
        <w:rPr>
          <w:b/>
          <w:bCs/>
        </w:rPr>
        <w:t xml:space="preserve">’</w:t>
      </w:r>
      <w:r>
        <w:rPr>
          <w:b/>
          <w:bCs/>
        </w:rPr>
        <w:t xml:space="preserve"> </w:t>
      </w:r>
      <w:r>
        <w:rPr>
          <w:b/>
          <w:bCs/>
        </w:rPr>
        <w:t xml:space="preserve">Usability Scale.</w:t>
      </w:r>
      <w:r>
        <w:t xml:space="preserve"> </w:t>
      </w:r>
      <w:r>
        <w:t xml:space="preserve">Usability Evaluation in Industry, 189-194.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69" w:name="appendices"/>
    <w:p>
      <w:pPr>
        <w:pStyle w:val="Heading1"/>
      </w:pPr>
      <w:r>
        <w:t xml:space="preserve">APPENDICES</w:t>
      </w:r>
    </w:p>
    <w:p>
      <w:r>
        <w:pict>
          <v:rect style="width:0;height:1.5pt" o:hralign="center" o:hrstd="t" o:hr="t"/>
        </w:pict>
      </w:r>
    </w:p>
    <w:bookmarkStart w:id="35" w:name="appendix-a-installation-guide"/>
    <w:p>
      <w:pPr>
        <w:pStyle w:val="Heading2"/>
      </w:pPr>
      <w:r>
        <w:t xml:space="preserve">Appendix A: Installation Guide</w:t>
      </w:r>
    </w:p>
    <w:bookmarkStart w:id="29" w:name="a.1-system-requirements"/>
    <w:p>
      <w:pPr>
        <w:pStyle w:val="Heading3"/>
      </w:pPr>
      <w:r>
        <w:t xml:space="preserve">A.1 System Requirements</w:t>
      </w:r>
    </w:p>
    <w:bookmarkStart w:id="27" w:name="minimum-requirements"/>
    <w:p>
      <w:pPr>
        <w:pStyle w:val="Heading4"/>
      </w:pPr>
      <w:r>
        <w:t xml:space="preserve">Minimum Requirements: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10 or Windows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Dual-core 2.0 GHz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MB free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720p USB webcam or built-in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 or higher</w:t>
            </w:r>
          </w:p>
        </w:tc>
      </w:tr>
    </w:tbl>
    <w:bookmarkEnd w:id="27"/>
    <w:bookmarkStart w:id="28" w:name="recommended-requirements"/>
    <w:p>
      <w:pPr>
        <w:pStyle w:val="Heading4"/>
      </w:pPr>
      <w:r>
        <w:t xml:space="preserve">Recommended Requirements: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Quad-core 2.5 GHz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 free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1080p webcam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3.11.x</w:t>
            </w:r>
          </w:p>
        </w:tc>
      </w:tr>
    </w:tbl>
    <w:bookmarkEnd w:id="28"/>
    <w:bookmarkEnd w:id="29"/>
    <w:bookmarkStart w:id="33" w:name="a.2-installation-steps"/>
    <w:p>
      <w:pPr>
        <w:pStyle w:val="Heading3"/>
      </w:pPr>
      <w:r>
        <w:t xml:space="preserve">A.2 Installation Steps</w:t>
      </w:r>
    </w:p>
    <w:bookmarkStart w:id="30" w:name="step-1-install-python"/>
    <w:p>
      <w:pPr>
        <w:pStyle w:val="Heading4"/>
      </w:pPr>
      <w:r>
        <w:t xml:space="preserve">Step 1: Install Python</w:t>
      </w:r>
    </w:p>
    <w:p>
      <w:pPr>
        <w:numPr>
          <w:ilvl w:val="0"/>
          <w:numId w:val="1001"/>
        </w:numPr>
      </w:pPr>
      <w:r>
        <w:t xml:space="preserve">Download Python 3.11 from https://www.python.org/downloads/</w:t>
      </w:r>
    </w:p>
    <w:p>
      <w:pPr>
        <w:numPr>
          <w:ilvl w:val="0"/>
          <w:numId w:val="1001"/>
        </w:numPr>
      </w:pPr>
      <w:r>
        <w:t xml:space="preserve">Run the installer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IMPORTANT:</w:t>
      </w:r>
      <w:r>
        <w:t xml:space="preserve"> </w:t>
      </w:r>
      <w:r>
        <w:t xml:space="preserve">Check</w:t>
      </w:r>
      <w:r>
        <w:t xml:space="preserve"> </w:t>
      </w:r>
      <w:r>
        <w:t xml:space="preserve">“</w:t>
      </w:r>
      <w:r>
        <w:t xml:space="preserve">Add Python to PATH</w:t>
      </w:r>
      <w:r>
        <w:t xml:space="preserve">”</w:t>
      </w:r>
      <w:r>
        <w:t xml:space="preserve"> </w:t>
      </w:r>
      <w:r>
        <w:t xml:space="preserve">during installation</w:t>
      </w:r>
    </w:p>
    <w:p>
      <w:pPr>
        <w:numPr>
          <w:ilvl w:val="0"/>
          <w:numId w:val="1001"/>
        </w:numPr>
      </w:pPr>
      <w:r>
        <w:t xml:space="preserve">Click</w:t>
      </w:r>
      <w:r>
        <w:t xml:space="preserve"> </w:t>
      </w:r>
      <w:r>
        <w:t xml:space="preserve">“</w:t>
      </w:r>
      <w:r>
        <w:t xml:space="preserve">Install Now</w:t>
      </w:r>
      <w:r>
        <w:t xml:space="preserve">”</w:t>
      </w:r>
    </w:p>
    <w:p>
      <w:pPr>
        <w:numPr>
          <w:ilvl w:val="0"/>
          <w:numId w:val="1001"/>
        </w:numPr>
      </w:pPr>
      <w:r>
        <w:t xml:space="preserve">Verify installation by opening Command Prompt and typing: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python --version</w:t>
      </w:r>
    </w:p>
    <w:p>
      <w:pPr>
        <w:numPr>
          <w:ilvl w:val="0"/>
          <w:numId w:val="1000"/>
        </w:numPr>
      </w:pPr>
      <w:r>
        <w:t xml:space="preserve">Should display:</w:t>
      </w:r>
      <w:r>
        <w:t xml:space="preserve"> </w:t>
      </w:r>
      <w:r>
        <w:rPr>
          <w:rStyle w:val="VerbatimChar"/>
        </w:rPr>
        <w:t xml:space="preserve">Python 3.11.x</w:t>
      </w:r>
    </w:p>
    <w:bookmarkEnd w:id="30"/>
    <w:bookmarkStart w:id="31" w:name="step-2-download-the-project"/>
    <w:p>
      <w:pPr>
        <w:pStyle w:val="Heading4"/>
      </w:pPr>
      <w:r>
        <w:t xml:space="preserve">Step 2: Download the Project</w:t>
      </w:r>
    </w:p>
    <w:p>
      <w:pPr>
        <w:pStyle w:val="FirstParagraph"/>
      </w:pPr>
      <w:r>
        <w:rPr>
          <w:b/>
          <w:bCs/>
        </w:rPr>
        <w:t xml:space="preserve">Option A: Download ZIP</w:t>
      </w:r>
      <w:r>
        <w:t xml:space="preserve"> </w:t>
      </w:r>
      <w:r>
        <w:t xml:space="preserve">1. Download the project ZIP file</w:t>
      </w:r>
      <w:r>
        <w:t xml:space="preserve"> </w:t>
      </w:r>
      <w:r>
        <w:t xml:space="preserve">2. Extract to a folder (e.g.,</w:t>
      </w:r>
      <w:r>
        <w:t xml:space="preserve"> </w:t>
      </w:r>
      <w:r>
        <w:rPr>
          <w:rStyle w:val="VerbatimChar"/>
        </w:rPr>
        <w:t xml:space="preserve">C:\GestureController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Option B: Clone with Git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air_gesture_controller</w:t>
      </w:r>
    </w:p>
    <w:bookmarkEnd w:id="31"/>
    <w:bookmarkStart w:id="32" w:name="step-3-run-the-application"/>
    <w:p>
      <w:pPr>
        <w:pStyle w:val="Heading4"/>
      </w:pPr>
      <w:r>
        <w:t xml:space="preserve">Step 3: Run the Application</w:t>
      </w:r>
    </w:p>
    <w:p>
      <w:pPr>
        <w:pStyle w:val="FirstParagraph"/>
      </w:pPr>
      <w:r>
        <w:rPr>
          <w:b/>
          <w:bCs/>
        </w:rPr>
        <w:t xml:space="preserve">Easy Method (Recommended):</w:t>
      </w:r>
      <w:r>
        <w:t xml:space="preserve"> </w:t>
      </w:r>
      <w:r>
        <w:t xml:space="preserve">1. Double-click</w:t>
      </w:r>
      <w:r>
        <w:t xml:space="preserve"> </w:t>
      </w:r>
      <w:r>
        <w:rPr>
          <w:rStyle w:val="VerbatimChar"/>
        </w:rPr>
        <w:t xml:space="preserve">run.bat</w:t>
      </w:r>
      <w:r>
        <w:t xml:space="preserve"> </w:t>
      </w:r>
      <w:r>
        <w:t xml:space="preserve">2. The script will:</w:t>
      </w:r>
      <w:r>
        <w:t xml:space="preserve"> </w:t>
      </w:r>
      <w:r>
        <w:t xml:space="preserve">- Create a virtual environment</w:t>
      </w:r>
      <w:r>
        <w:t xml:space="preserve"> </w:t>
      </w:r>
      <w:r>
        <w:t xml:space="preserve">- Install all dependencies</w:t>
      </w:r>
      <w:r>
        <w:t xml:space="preserve"> </w:t>
      </w:r>
      <w:r>
        <w:t xml:space="preserve">- Launch the application</w:t>
      </w:r>
    </w:p>
    <w:p>
      <w:pPr>
        <w:pStyle w:val="BodyText"/>
      </w:pPr>
      <w:r>
        <w:rPr>
          <w:b/>
          <w:bCs/>
        </w:rPr>
        <w:t xml:space="preserve">Manual Method:</w:t>
      </w:r>
    </w:p>
    <w:p>
      <w:pPr>
        <w:pStyle w:val="SourceCode"/>
      </w:pPr>
      <w:r>
        <w:rPr>
          <w:rStyle w:val="CommentTok"/>
        </w:rPr>
        <w:t xml:space="preserve"># Open Command Prompt in project folder</w:t>
      </w:r>
      <w:r>
        <w:br/>
      </w:r>
      <w:r>
        <w:br/>
      </w:r>
      <w:r>
        <w:rPr>
          <w:rStyle w:val="CommentTok"/>
        </w:rPr>
        <w:t xml:space="preserve"># Create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br/>
      </w:r>
      <w:r>
        <w:rPr>
          <w:rStyle w:val="CommentTok"/>
        </w:rPr>
        <w:t xml:space="preserve"># Activate virtual environment</w:t>
      </w:r>
      <w:r>
        <w:br/>
      </w:r>
      <w:r>
        <w:rPr>
          <w:rStyle w:val="ExtensionTok"/>
        </w:rPr>
        <w:t xml:space="preserve">venv\Scripts\activate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Run the application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src/main.py</w:t>
      </w:r>
    </w:p>
    <w:bookmarkEnd w:id="32"/>
    <w:bookmarkEnd w:id="33"/>
    <w:bookmarkStart w:id="34" w:name="a.3-troubleshooting-installation"/>
    <w:p>
      <w:pPr>
        <w:pStyle w:val="Heading3"/>
      </w:pPr>
      <w:r>
        <w:t xml:space="preserve">A.3 Troubleshooting Installation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Python not found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Reinstall Python with</w:t>
            </w:r>
            <w:r>
              <w:t xml:space="preserve"> </w:t>
            </w:r>
            <w:r>
              <w:t xml:space="preserve">“</w:t>
            </w:r>
            <w:r>
              <w:t xml:space="preserve">Add to PATH</w:t>
            </w:r>
            <w:r>
              <w:t xml:space="preserve">”</w:t>
            </w:r>
            <w:r>
              <w:t xml:space="preserve"> </w:t>
            </w:r>
            <w:r>
              <w:t xml:space="preserve">checked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pip not found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Run:</w:t>
            </w:r>
            <w:r>
              <w:t xml:space="preserve"> </w:t>
            </w:r>
            <w:r>
              <w:rPr>
                <w:rStyle w:val="VerbatimChar"/>
              </w:rPr>
              <w:t xml:space="preserve">python -m ensurepip --upgrade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 not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camera connection, try different USB 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MediaPipe install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Python 3.11 (not 3.12+), try:</w:t>
            </w:r>
            <w:r>
              <w:t xml:space="preserve"> </w:t>
            </w:r>
            <w:r>
              <w:rPr>
                <w:rStyle w:val="VerbatimChar"/>
              </w:rPr>
              <w:t xml:space="preserve">pip install mediapipe --upgrade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Command Prompt as Administrator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7" w:name="appendix-b-user-manual"/>
    <w:p>
      <w:pPr>
        <w:pStyle w:val="Heading2"/>
      </w:pPr>
      <w:r>
        <w:t xml:space="preserve">Appendix B: User Manual</w:t>
      </w:r>
    </w:p>
    <w:bookmarkStart w:id="38" w:name="b.1-getting-started"/>
    <w:p>
      <w:pPr>
        <w:pStyle w:val="Heading3"/>
      </w:pPr>
      <w:r>
        <w:t xml:space="preserve">B.1 Getting Started</w:t>
      </w:r>
    </w:p>
    <w:bookmarkStart w:id="36" w:name="starting-the-application"/>
    <w:p>
      <w:pPr>
        <w:pStyle w:val="Heading4"/>
      </w:pPr>
      <w:r>
        <w:t xml:space="preserve">Starting the Application</w:t>
      </w:r>
    </w:p>
    <w:p>
      <w:pPr>
        <w:pStyle w:val="Compact"/>
        <w:numPr>
          <w:ilvl w:val="0"/>
          <w:numId w:val="1002"/>
        </w:numPr>
      </w:pPr>
      <w:r>
        <w:t xml:space="preserve">Double-click</w:t>
      </w:r>
      <w:r>
        <w:t xml:space="preserve"> </w:t>
      </w:r>
      <w:r>
        <w:rPr>
          <w:rStyle w:val="VerbatimChar"/>
        </w:rPr>
        <w:t xml:space="preserve">run.bat</w:t>
      </w:r>
      <w:r>
        <w:t xml:space="preserve"> </w:t>
      </w:r>
      <w:r>
        <w:t xml:space="preserve">or run</w:t>
      </w:r>
      <w:r>
        <w:t xml:space="preserve"> </w:t>
      </w:r>
      <w:r>
        <w:rPr>
          <w:rStyle w:val="VerbatimChar"/>
        </w:rPr>
        <w:t xml:space="preserve">python src/main.py</w:t>
      </w:r>
    </w:p>
    <w:p>
      <w:pPr>
        <w:pStyle w:val="Compact"/>
        <w:numPr>
          <w:ilvl w:val="0"/>
          <w:numId w:val="1002"/>
        </w:numPr>
      </w:pPr>
      <w:r>
        <w:t xml:space="preserve">The main window will appear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t xml:space="preserve">“</w:t>
      </w:r>
      <w:r>
        <w:t xml:space="preserve">Start Camera</w:t>
      </w:r>
      <w:r>
        <w:t xml:space="preserve">”</w:t>
      </w:r>
      <w:r>
        <w:t xml:space="preserve"> </w:t>
      </w:r>
      <w:r>
        <w:t xml:space="preserve">to begin</w:t>
      </w:r>
    </w:p>
    <w:bookmarkEnd w:id="36"/>
    <w:bookmarkStart w:id="37" w:name="main-window-overview"/>
    <w:p>
      <w:pPr>
        <w:pStyle w:val="Heading4"/>
      </w:pPr>
      <w:r>
        <w:t xml:space="preserve">Main Window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Air Gesture Shortcut Controller                      _ □ X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                                  │ │</w:t>
      </w:r>
      <w:r>
        <w:br/>
      </w:r>
      <w:r>
        <w:rPr>
          <w:rStyle w:val="VerbatimChar"/>
        </w:rPr>
        <w:t xml:space="preserve">│  │              CAMERA PREVIEW                           │ │</w:t>
      </w:r>
      <w:r>
        <w:br/>
      </w:r>
      <w:r>
        <w:rPr>
          <w:rStyle w:val="VerbatimChar"/>
        </w:rPr>
        <w:t xml:space="preserve">│  │                                                       │ │</w:t>
      </w:r>
      <w:r>
        <w:br/>
      </w:r>
      <w:r>
        <w:rPr>
          <w:rStyle w:val="VerbatimChar"/>
        </w:rPr>
        <w:t xml:space="preserve">│  │    FPS: 30  ●  ◄── Green dot = hand detected         │ │</w:t>
      </w:r>
      <w:r>
        <w:br/>
      </w:r>
      <w:r>
        <w:rPr>
          <w:rStyle w:val="VerbatimChar"/>
        </w:rPr>
        <w:t xml:space="preserve">│  │                                                       │ │</w:t>
      </w:r>
      <w:r>
        <w:br/>
      </w:r>
      <w:r>
        <w:rPr>
          <w:rStyle w:val="VerbatimChar"/>
        </w:rPr>
        <w:t xml:space="preserve">│  │                  ┌─────────────┐                      │ │</w:t>
      </w:r>
      <w:r>
        <w:br/>
      </w:r>
      <w:r>
        <w:rPr>
          <w:rStyle w:val="VerbatimChar"/>
        </w:rPr>
        <w:t xml:space="preserve">│  │                  │  Sign Zone  │ ◄── Place hand here  │ │</w:t>
      </w:r>
      <w:r>
        <w:br/>
      </w:r>
      <w:r>
        <w:rPr>
          <w:rStyle w:val="VerbatimChar"/>
        </w:rPr>
        <w:t xml:space="preserve">│  │                  └─────────────┘     for static signs │ │</w:t>
      </w:r>
      <w:r>
        <w:br/>
      </w:r>
      <w:r>
        <w:rPr>
          <w:rStyle w:val="VerbatimChar"/>
        </w:rPr>
        <w:t xml:space="preserve">│  │                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Status: Running  [Camera ▼] [Start] [Stop] [⚙️]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7"/>
    <w:bookmarkEnd w:id="38"/>
    <w:bookmarkStart w:id="41" w:name="b.2-performing-gestures"/>
    <w:p>
      <w:pPr>
        <w:pStyle w:val="Heading3"/>
      </w:pPr>
      <w:r>
        <w:t xml:space="preserve">B.2 Performing Gestures</w:t>
      </w:r>
    </w:p>
    <w:bookmarkStart w:id="39" w:name="swipe-gestures-always-active"/>
    <w:p>
      <w:pPr>
        <w:pStyle w:val="Heading4"/>
      </w:pPr>
      <w:r>
        <w:t xml:space="preserve">Swipe Gestures (Always Active)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38"/>
        <w:gridCol w:w="3090"/>
        <w:gridCol w:w="30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Gesture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Perform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Swipe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hand quickly from left to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slide / Right arrow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Swipe 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hand quickly from right to 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 slide / Left arrow</w:t>
            </w:r>
          </w:p>
        </w:tc>
      </w:tr>
    </w:tbl>
    <w:p>
      <w:pPr>
        <w:pStyle w:val="BodyText"/>
      </w:pPr>
      <w:r>
        <w:rPr>
          <w:b/>
          <w:bCs/>
        </w:rPr>
        <w:t xml:space="preserve">Tips for Swipes:</w:t>
      </w:r>
      <w:r>
        <w:t xml:space="preserve"> </w:t>
      </w:r>
      <w:r>
        <w:t xml:space="preserve">- Keep movement horizontal (not diagonal)</w:t>
      </w:r>
      <w:r>
        <w:t xml:space="preserve"> </w:t>
      </w:r>
      <w:r>
        <w:t xml:space="preserve">- Move at moderate speed (not too slow)</w:t>
      </w:r>
      <w:r>
        <w:t xml:space="preserve"> </w:t>
      </w:r>
      <w:r>
        <w:t xml:space="preserve">- Movement should be about 1 foot across</w:t>
      </w:r>
    </w:p>
    <w:bookmarkEnd w:id="39"/>
    <w:bookmarkStart w:id="40" w:name="static-gestures-must-enable-in-settings"/>
    <w:p>
      <w:pPr>
        <w:pStyle w:val="Heading4"/>
      </w:pPr>
      <w:r>
        <w:t xml:space="preserve">Static Gestures (Must Enable in Settings)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82"/>
        <w:gridCol w:w="2970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Gesture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Thumbs Up</w:t>
            </w:r>
            <w:r>
              <w:t xml:space="preserve"> </w:t>
            </w:r>
            <w:r>
              <w:t xml:space="preserve">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Thumb up, other fingers 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/ 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Thumbs Down</w:t>
            </w:r>
            <w:r>
              <w:t xml:space="preserve"> </w:t>
            </w:r>
            <w:r>
              <w:t xml:space="preserve">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Thumb down, other fingers 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 / Left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 Palm</w:t>
            </w:r>
            <w:r>
              <w:t xml:space="preserve"> </w:t>
            </w:r>
            <w:r>
              <w:t xml:space="preserve">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fingers extended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presentation (F5)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OK Sign</w:t>
            </w:r>
            <w:r>
              <w:t xml:space="preserve"> </w:t>
            </w:r>
            <w:r>
              <w:t xml:space="preserve">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Thumb and index touching, others extended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/ Confirm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V-Sign</w:t>
            </w:r>
            <w:r>
              <w:t xml:space="preserve"> </w:t>
            </w:r>
            <w:r>
              <w:t xml:space="preserve">✌️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and middle fingers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Pointing</w:t>
            </w:r>
            <w:r>
              <w:t xml:space="preserve"> </w:t>
            </w:r>
            <w:r>
              <w:t xml:space="preserve">☝️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index finger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Spiderman</w:t>
            </w:r>
            <w:r>
              <w:t xml:space="preserve"> </w:t>
            </w:r>
            <w:r>
              <w:t xml:space="preserve">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Thumb, index, pinky extended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action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Tips for Static Gestures:</w:t>
      </w:r>
      <w:r>
        <w:t xml:space="preserve"> </w:t>
      </w:r>
      <w:r>
        <w:t xml:space="preserve">- Place hand in the green</w:t>
      </w:r>
      <w:r>
        <w:t xml:space="preserve"> </w:t>
      </w:r>
      <w:r>
        <w:t xml:space="preserve">“</w:t>
      </w:r>
      <w:r>
        <w:t xml:space="preserve">Sign Zone</w:t>
      </w:r>
      <w:r>
        <w:t xml:space="preserve">”</w:t>
      </w:r>
      <w:r>
        <w:t xml:space="preserve"> </w:t>
      </w:r>
      <w:r>
        <w:t xml:space="preserve">box</w:t>
      </w:r>
      <w:r>
        <w:t xml:space="preserve"> </w:t>
      </w:r>
      <w:r>
        <w:t xml:space="preserve">- Hold gesture for about 1 second</w:t>
      </w:r>
      <w:r>
        <w:t xml:space="preserve"> </w:t>
      </w:r>
      <w:r>
        <w:t xml:space="preserve">- Keep hand relatively still</w:t>
      </w:r>
    </w:p>
    <w:bookmarkEnd w:id="40"/>
    <w:bookmarkEnd w:id="41"/>
    <w:bookmarkStart w:id="44" w:name="b.3-settings"/>
    <w:p>
      <w:pPr>
        <w:pStyle w:val="Heading3"/>
      </w:pPr>
      <w:r>
        <w:t xml:space="preserve">B.3 Settings</w:t>
      </w:r>
    </w:p>
    <w:p>
      <w:pPr>
        <w:pStyle w:val="FirstParagraph"/>
      </w:pPr>
      <w:r>
        <w:t xml:space="preserve">Click the ⚙️ button to open settings.</w:t>
      </w:r>
    </w:p>
    <w:bookmarkStart w:id="42" w:name="general-tab"/>
    <w:p>
      <w:pPr>
        <w:pStyle w:val="Heading4"/>
      </w:pPr>
      <w:r>
        <w:t xml:space="preserve">General Tab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Detection Confidence:</w:t>
      </w:r>
      <w:r>
        <w:t xml:space="preserve"> </w:t>
      </w:r>
      <w:r>
        <w:t xml:space="preserve">How sure the system needs to be that it sees a hand</w:t>
      </w:r>
    </w:p>
    <w:p>
      <w:pPr>
        <w:pStyle w:val="Compact"/>
        <w:numPr>
          <w:ilvl w:val="1"/>
          <w:numId w:val="1004"/>
        </w:numPr>
      </w:pPr>
      <w:r>
        <w:t xml:space="preserve">Higher (0.8+): More strict, fewer false detections</w:t>
      </w:r>
    </w:p>
    <w:p>
      <w:pPr>
        <w:pStyle w:val="Compact"/>
        <w:numPr>
          <w:ilvl w:val="1"/>
          <w:numId w:val="1004"/>
        </w:numPr>
      </w:pPr>
      <w:r>
        <w:t xml:space="preserve">Lower (0.3-0.5): More sensitive, works in poor lighting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Gesture Cooldown:</w:t>
      </w:r>
      <w:r>
        <w:t xml:space="preserve"> </w:t>
      </w:r>
      <w:r>
        <w:t xml:space="preserve">Time between gesture detections</w:t>
      </w:r>
    </w:p>
    <w:p>
      <w:pPr>
        <w:pStyle w:val="Compact"/>
        <w:numPr>
          <w:ilvl w:val="1"/>
          <w:numId w:val="1005"/>
        </w:numPr>
      </w:pPr>
      <w:r>
        <w:t xml:space="preserve">Higher (1.0+): Slower, prevents accidental double-triggers</w:t>
      </w:r>
    </w:p>
    <w:p>
      <w:pPr>
        <w:pStyle w:val="Compact"/>
        <w:numPr>
          <w:ilvl w:val="1"/>
          <w:numId w:val="1005"/>
        </w:numPr>
      </w:pPr>
      <w:r>
        <w:t xml:space="preserve">Lower (0.3-0.5): Faster response, good for rapid gestures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Enable Mouse Pointer:</w:t>
      </w:r>
      <w:r>
        <w:t xml:space="preserve"> </w:t>
      </w:r>
      <w:r>
        <w:t xml:space="preserve">Control mouse cursor with index finger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Active Static Signs:</w:t>
      </w:r>
      <w:r>
        <w:t xml:space="preserve"> </w:t>
      </w:r>
      <w:r>
        <w:t xml:space="preserve">Check which gestures you want to use</w:t>
      </w:r>
    </w:p>
    <w:bookmarkEnd w:id="42"/>
    <w:bookmarkStart w:id="43" w:name="gestures-tab"/>
    <w:p>
      <w:pPr>
        <w:pStyle w:val="Heading4"/>
      </w:pPr>
      <w:r>
        <w:t xml:space="preserve">Gestures Tab</w:t>
      </w:r>
    </w:p>
    <w:p>
      <w:pPr>
        <w:pStyle w:val="Compact"/>
        <w:numPr>
          <w:ilvl w:val="0"/>
          <w:numId w:val="1006"/>
        </w:numPr>
      </w:pPr>
      <w:r>
        <w:t xml:space="preserve">Edit keyboard shortcuts for each gesture</w:t>
      </w:r>
    </w:p>
    <w:p>
      <w:pPr>
        <w:pStyle w:val="Compact"/>
        <w:numPr>
          <w:ilvl w:val="0"/>
          <w:numId w:val="1006"/>
        </w:numPr>
      </w:pPr>
      <w:r>
        <w:t xml:space="preserve">Format: Single keys or combinations with</w:t>
      </w:r>
      <w:r>
        <w:t xml:space="preserve"> </w:t>
      </w:r>
      <w:r>
        <w:rPr>
          <w:rStyle w:val="VerbatimChar"/>
        </w:rPr>
        <w:t xml:space="preserve">+</w:t>
      </w:r>
    </w:p>
    <w:p>
      <w:pPr>
        <w:pStyle w:val="Compact"/>
        <w:numPr>
          <w:ilvl w:val="0"/>
          <w:numId w:val="1006"/>
        </w:numPr>
      </w:pPr>
      <w:r>
        <w:t xml:space="preserve">Examples: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left</w:t>
      </w:r>
      <w:r>
        <w:t xml:space="preserve">,</w:t>
      </w:r>
      <w:r>
        <w:t xml:space="preserve"> </w:t>
      </w:r>
      <w:r>
        <w:rPr>
          <w:rStyle w:val="VerbatimChar"/>
        </w:rPr>
        <w:t xml:space="preserve">ctrl+tab</w:t>
      </w:r>
      <w:r>
        <w:t xml:space="preserve">,</w:t>
      </w:r>
      <w:r>
        <w:t xml:space="preserve"> </w:t>
      </w:r>
      <w:r>
        <w:rPr>
          <w:rStyle w:val="VerbatimChar"/>
        </w:rPr>
        <w:t xml:space="preserve">alt+f4</w:t>
      </w:r>
    </w:p>
    <w:bookmarkEnd w:id="43"/>
    <w:bookmarkEnd w:id="44"/>
    <w:bookmarkStart w:id="45" w:name="b.4-profiles"/>
    <w:p>
      <w:pPr>
        <w:pStyle w:val="Heading3"/>
      </w:pPr>
      <w:r>
        <w:t xml:space="preserve">B.4 Profiles</w:t>
      </w:r>
    </w:p>
    <w:p>
      <w:pPr>
        <w:pStyle w:val="FirstParagraph"/>
      </w:pPr>
      <w:r>
        <w:t xml:space="preserve">The system automatically changes gesture mappings based on the active application: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PowerPoint, Google Slides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Presentation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Chrome, 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navigation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use</w:t>
            </w:r>
          </w:p>
        </w:tc>
      </w:tr>
    </w:tbl>
    <w:bookmarkEnd w:id="45"/>
    <w:bookmarkStart w:id="46" w:name="b.5-overlay-mode"/>
    <w:p>
      <w:pPr>
        <w:pStyle w:val="Heading3"/>
      </w:pPr>
      <w:r>
        <w:t xml:space="preserve">B.5 Overlay Mode</w:t>
      </w:r>
    </w:p>
    <w:p>
      <w:pPr>
        <w:pStyle w:val="FirstParagraph"/>
      </w:pPr>
      <w:r>
        <w:t xml:space="preserve">When you start the camera, the application automatically enters overlay mode:</w:t>
      </w:r>
      <w:r>
        <w:t xml:space="preserve"> </w:t>
      </w:r>
      <w:r>
        <w:t xml:space="preserve">- Small floating window in top-right corner</w:t>
      </w:r>
      <w:r>
        <w:t xml:space="preserve"> </w:t>
      </w:r>
      <w:r>
        <w:t xml:space="preserve">- Always stays on top of other windows</w:t>
      </w:r>
      <w:r>
        <w:t xml:space="preserve"> </w:t>
      </w:r>
      <w:r>
        <w:t xml:space="preserve">- Can be dragged to any position</w:t>
      </w:r>
      <w:r>
        <w:t xml:space="preserve"> </w:t>
      </w:r>
      <w:r>
        <w:t xml:space="preserve">- Click X to stop camera and close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appendix-c-keyboard-shortcut-reference"/>
    <w:p>
      <w:pPr>
        <w:pStyle w:val="Heading2"/>
      </w:pPr>
      <w:r>
        <w:t xml:space="preserve">Appendix C: Keyboard Shortcut Reference</w:t>
      </w:r>
    </w:p>
    <w:bookmarkStart w:id="48" w:name="c.1-default-profile-shortcuts"/>
    <w:p>
      <w:pPr>
        <w:pStyle w:val="Heading3"/>
      </w:pPr>
      <w:r>
        <w:t xml:space="preserve">C.1 Default Profile Shortcuts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Gesture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SWIPE_RIGHT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arrow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SWIPE_LEFT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 arrow key</w:t>
            </w:r>
          </w:p>
        </w:tc>
      </w:tr>
    </w:tbl>
    <w:bookmarkEnd w:id="48"/>
    <w:bookmarkStart w:id="49" w:name="c.2-powerpoint-profile-shortcuts"/>
    <w:p>
      <w:pPr>
        <w:pStyle w:val="Heading3"/>
      </w:pPr>
      <w:r>
        <w:t xml:space="preserve">C.2 PowerPoint Profile Shortcuts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Gesture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SWIPE_RIGHT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slide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SWIPE_LEFT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 slide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THUMBS_UP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slide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THUMBS_DOWN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 slide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OK_SIGN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slide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SPIDERMAN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slide</w:t>
            </w:r>
          </w:p>
        </w:tc>
      </w:tr>
    </w:tbl>
    <w:bookmarkEnd w:id="49"/>
    <w:bookmarkStart w:id="50" w:name="c.3-chrome-profile-shortcuts"/>
    <w:p>
      <w:pPr>
        <w:pStyle w:val="Heading3"/>
      </w:pPr>
      <w:r>
        <w:t xml:space="preserve">C.3 Chrome Profile Shortcuts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Gesture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SWIPE_RIGHT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alt+right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 in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SWIPE_LEFT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alt+left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 in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THUMBS_UP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THUMBS_DOWN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ctrl+shift+tab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 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OPEN_PALM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OK_SIGN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tab</w:t>
            </w:r>
          </w:p>
        </w:tc>
      </w:tr>
    </w:tbl>
    <w:bookmarkEnd w:id="50"/>
    <w:bookmarkStart w:id="51" w:name="c.4-custom-shortcut-format"/>
    <w:p>
      <w:pPr>
        <w:pStyle w:val="Heading3"/>
      </w:pPr>
      <w:r>
        <w:t xml:space="preserve">C.4 Custom Shortcut Format</w:t>
      </w:r>
    </w:p>
    <w:p>
      <w:pPr>
        <w:pStyle w:val="FirstParagraph"/>
      </w:pPr>
      <w:r>
        <w:t xml:space="preserve">When editing shortcuts in settings: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 Pressed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Arrow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 keys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 +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Three keys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ctrl+shift+n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 + Shift +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 keys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Respective keys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3" w:name="appendix-d-project-file-structure"/>
    <w:p>
      <w:pPr>
        <w:pStyle w:val="Heading2"/>
      </w:pPr>
      <w:r>
        <w:t xml:space="preserve">Appendix D: Project File Structure</w:t>
      </w:r>
    </w:p>
    <w:p>
      <w:pPr>
        <w:pStyle w:val="SourceCode"/>
      </w:pPr>
      <w:r>
        <w:rPr>
          <w:rStyle w:val="VerbatimChar"/>
        </w:rPr>
        <w:t xml:space="preserve">air_gesture_controller/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run.bat                    # Windows launcher script</w:t>
      </w:r>
      <w:r>
        <w:br/>
      </w:r>
      <w:r>
        <w:rPr>
          <w:rStyle w:val="VerbatimChar"/>
        </w:rPr>
        <w:t xml:space="preserve">├── run.sh                     # Linux/Mac launcher script</w:t>
      </w:r>
      <w:r>
        <w:br/>
      </w:r>
      <w:r>
        <w:rPr>
          <w:rStyle w:val="VerbatimChar"/>
        </w:rPr>
        <w:t xml:space="preserve">├── requirements.txt           # Python dependencies</w:t>
      </w:r>
      <w:r>
        <w:br/>
      </w:r>
      <w:r>
        <w:rPr>
          <w:rStyle w:val="VerbatimChar"/>
        </w:rPr>
        <w:t xml:space="preserve">├── config.json               # User configuration (auto-generated)</w:t>
      </w:r>
      <w:r>
        <w:br/>
      </w:r>
      <w:r>
        <w:rPr>
          <w:rStyle w:val="VerbatimChar"/>
        </w:rPr>
        <w:t xml:space="preserve">├── custom_gestures.json      # Custom gesture data (optional)</w:t>
      </w:r>
      <w:r>
        <w:br/>
      </w:r>
      <w:r>
        <w:rPr>
          <w:rStyle w:val="VerbatimChar"/>
        </w:rPr>
        <w:t xml:space="preserve">├── README.md                 # Project readme</w:t>
      </w:r>
      <w:r>
        <w:br/>
      </w:r>
      <w:r>
        <w:rPr>
          <w:rStyle w:val="VerbatimChar"/>
        </w:rPr>
        <w:t xml:space="preserve">├── CLAUDE.md                 # Development documentation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                      # Source code directory</w:t>
      </w:r>
      <w:r>
        <w:br/>
      </w:r>
      <w:r>
        <w:rPr>
          <w:rStyle w:val="VerbatimChar"/>
        </w:rPr>
        <w:t xml:space="preserve">│   ├── __init__.py          # Package initializer</w:t>
      </w:r>
      <w:r>
        <w:br/>
      </w:r>
      <w:r>
        <w:rPr>
          <w:rStyle w:val="VerbatimChar"/>
        </w:rPr>
        <w:t xml:space="preserve">│   ├── main.py              # Application entry point</w:t>
      </w:r>
      <w:r>
        <w:br/>
      </w:r>
      <w:r>
        <w:rPr>
          <w:rStyle w:val="VerbatimChar"/>
        </w:rPr>
        <w:t xml:space="preserve">│   │                        #   - GestureControllerApp class</w:t>
      </w:r>
      <w:r>
        <w:br/>
      </w:r>
      <w:r>
        <w:rPr>
          <w:rStyle w:val="VerbatimChar"/>
        </w:rPr>
        <w:t xml:space="preserve">│   │                        #   - VisionThread class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gesture_engine.py    # Gesture recognition</w:t>
      </w:r>
      <w:r>
        <w:br/>
      </w:r>
      <w:r>
        <w:rPr>
          <w:rStyle w:val="VerbatimChar"/>
        </w:rPr>
        <w:t xml:space="preserve">│   │                        #   - GestureProcessor class</w:t>
      </w:r>
      <w:r>
        <w:br/>
      </w:r>
      <w:r>
        <w:rPr>
          <w:rStyle w:val="VerbatimChar"/>
        </w:rPr>
        <w:t xml:space="preserve">│   │                        #   - MediaPipe integration</w:t>
      </w:r>
      <w:r>
        <w:br/>
      </w:r>
      <w:r>
        <w:rPr>
          <w:rStyle w:val="VerbatimChar"/>
        </w:rPr>
        <w:t xml:space="preserve">│   │                        #   - Static gesture detection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swipe_engine.py      # Swipe detection</w:t>
      </w:r>
      <w:r>
        <w:br/>
      </w:r>
      <w:r>
        <w:rPr>
          <w:rStyle w:val="VerbatimChar"/>
        </w:rPr>
        <w:t xml:space="preserve">│   │                        #   - SwipeDetector class</w:t>
      </w:r>
      <w:r>
        <w:br/>
      </w:r>
      <w:r>
        <w:rPr>
          <w:rStyle w:val="VerbatimChar"/>
        </w:rPr>
        <w:t xml:space="preserve">│   │                        #   - Trajectory analysis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position_smoother.py # Position smoothing</w:t>
      </w:r>
      <w:r>
        <w:br/>
      </w:r>
      <w:r>
        <w:rPr>
          <w:rStyle w:val="VerbatimChar"/>
        </w:rPr>
        <w:t xml:space="preserve">│   │                        #   - PositionSmoother2D class</w:t>
      </w:r>
      <w:r>
        <w:br/>
      </w:r>
      <w:r>
        <w:rPr>
          <w:rStyle w:val="VerbatimChar"/>
        </w:rPr>
        <w:t xml:space="preserve">│   │                        #   - LandmarkSmoother class</w:t>
      </w:r>
      <w:r>
        <w:br/>
      </w:r>
      <w:r>
        <w:rPr>
          <w:rStyle w:val="VerbatimChar"/>
        </w:rPr>
        <w:t xml:space="preserve">│   │                        #   - PointerSmoother class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ui_manager.py        # User interface</w:t>
      </w:r>
      <w:r>
        <w:br/>
      </w:r>
      <w:r>
        <w:rPr>
          <w:rStyle w:val="VerbatimChar"/>
        </w:rPr>
        <w:t xml:space="preserve">│   │                        #   - AppUIManager class</w:t>
      </w:r>
      <w:r>
        <w:br/>
      </w:r>
      <w:r>
        <w:rPr>
          <w:rStyle w:val="VerbatimChar"/>
        </w:rPr>
        <w:t xml:space="preserve">│   │                        #   - ToastOverlay class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config.py            # Configuration management</w:t>
      </w:r>
      <w:r>
        <w:br/>
      </w:r>
      <w:r>
        <w:rPr>
          <w:rStyle w:val="VerbatimChar"/>
        </w:rPr>
        <w:t xml:space="preserve">│   │                        #   - Settings constants</w:t>
      </w:r>
      <w:r>
        <w:br/>
      </w:r>
      <w:r>
        <w:rPr>
          <w:rStyle w:val="VerbatimChar"/>
        </w:rPr>
        <w:t xml:space="preserve">│   │                        #   - Profile definitions</w:t>
      </w:r>
      <w:r>
        <w:br/>
      </w:r>
      <w:r>
        <w:rPr>
          <w:rStyle w:val="VerbatimChar"/>
        </w:rPr>
        <w:t xml:space="preserve">│   │                        #   - save_config(), load_config()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audio_feedback.py    # Audio feedback</w:t>
      </w:r>
      <w:r>
        <w:br/>
      </w:r>
      <w:r>
        <w:rPr>
          <w:rStyle w:val="VerbatimChar"/>
        </w:rPr>
        <w:t xml:space="preserve">│   │                        #   - AudioFeedback class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gesture_recorder.py  # Custom gesture recording</w:t>
      </w:r>
      <w:r>
        <w:br/>
      </w:r>
      <w:r>
        <w:rPr>
          <w:rStyle w:val="VerbatimChar"/>
        </w:rPr>
        <w:t xml:space="preserve">│   │                        #   - GestureRecorder class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calibration.py       # Auto-calibration</w:t>
      </w:r>
      <w:r>
        <w:br/>
      </w:r>
      <w:r>
        <w:rPr>
          <w:rStyle w:val="VerbatimChar"/>
        </w:rPr>
        <w:t xml:space="preserve">│                            #   - AutoCalibrator class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C_Docs/                   # Thesis documentation</w:t>
      </w:r>
      <w:r>
        <w:br/>
      </w:r>
      <w:r>
        <w:rPr>
          <w:rStyle w:val="VerbatimChar"/>
        </w:rPr>
        <w:t xml:space="preserve">│   ├── Chapter_01_Introduction.md</w:t>
      </w:r>
      <w:r>
        <w:br/>
      </w:r>
      <w:r>
        <w:rPr>
          <w:rStyle w:val="VerbatimChar"/>
        </w:rPr>
        <w:t xml:space="preserve">│   ├── Chapter_02_Literature_Review.md</w:t>
      </w:r>
      <w:r>
        <w:br/>
      </w:r>
      <w:r>
        <w:rPr>
          <w:rStyle w:val="VerbatimChar"/>
        </w:rPr>
        <w:t xml:space="preserve">│   ├── Chapter_03_System_Analysis.md</w:t>
      </w:r>
      <w:r>
        <w:br/>
      </w:r>
      <w:r>
        <w:rPr>
          <w:rStyle w:val="VerbatimChar"/>
        </w:rPr>
        <w:t xml:space="preserve">│   ├── Chapter_04_System_Design.md</w:t>
      </w:r>
      <w:r>
        <w:br/>
      </w:r>
      <w:r>
        <w:rPr>
          <w:rStyle w:val="VerbatimChar"/>
        </w:rPr>
        <w:t xml:space="preserve">│   ├── Chapter_05_Implementation.md</w:t>
      </w:r>
      <w:r>
        <w:br/>
      </w:r>
      <w:r>
        <w:rPr>
          <w:rStyle w:val="VerbatimChar"/>
        </w:rPr>
        <w:t xml:space="preserve">│   ├── Chapter_06_Testing_Results.md</w:t>
      </w:r>
      <w:r>
        <w:br/>
      </w:r>
      <w:r>
        <w:rPr>
          <w:rStyle w:val="VerbatimChar"/>
        </w:rPr>
        <w:t xml:space="preserve">│   ├── Chapter_07_Conclusion.md</w:t>
      </w:r>
      <w:r>
        <w:br/>
      </w:r>
      <w:r>
        <w:rPr>
          <w:rStyle w:val="VerbatimChar"/>
        </w:rPr>
        <w:t xml:space="preserve">│   └── Chapter_08_References_Appendices.md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venv/                     # Virtual environment (auto-created)</w:t>
      </w:r>
    </w:p>
    <w:p>
      <w:r>
        <w:pict>
          <v:rect style="width:0;height:1.5pt" o:hralign="center" o:hrstd="t" o:hr="t"/>
        </w:pict>
      </w:r>
    </w:p>
    <w:bookmarkEnd w:id="53"/>
    <w:bookmarkStart w:id="57" w:name="appendix-e-configuration-file-reference"/>
    <w:p>
      <w:pPr>
        <w:pStyle w:val="Heading2"/>
      </w:pPr>
      <w:r>
        <w:t xml:space="preserve">Appendix E: Configuration File Reference</w:t>
      </w:r>
    </w:p>
    <w:bookmarkStart w:id="54" w:name="e.1-config.json-structure"/>
    <w:p>
      <w:pPr>
        <w:pStyle w:val="Heading3"/>
      </w:pPr>
      <w:r>
        <w:t xml:space="preserve">E.1 config.json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"MIN_DETECTION_CONFIDENCE"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"GESTURE_COOLDOWN"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"ENABLE_MOUSE"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"ENABLED_SIGNS"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"THUMBS_UP"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"OPEN_PALM"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"SWIPE_RIGHT"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"right"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"SWIPE_LEFT"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"left"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"POWERPOINT"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"SWIPE_RIGHT"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"right"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"SWIPE_LEFT"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"left"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"THUMBS_UP"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"right"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"THUMBS_DOWN"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"left"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"V_SIGN"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"OK_SIGN"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"home"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"SPIDERMAN"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"end"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"CHROME"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"THUMBS_UP"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"ctrl"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"THUMBS_DOWN"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"ctrl"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"shift"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"SWIPE_RIGHT"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"alt"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"SWIPE_LEFT"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"alt"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"OPEN_PALM"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"f5"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"OK_SIGN"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"ctrl"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4"/>
    <w:bookmarkStart w:id="55" w:name="e.2-configuration-parameters"/>
    <w:p>
      <w:pPr>
        <w:pStyle w:val="Heading3"/>
      </w:pPr>
      <w:r>
        <w:t xml:space="preserve">E.2 Configuration Parameters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33"/>
        <w:gridCol w:w="1218"/>
        <w:gridCol w:w="1827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MIN_DETECTION_CONFIDENCE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MediaPipe detection threshold (0.0-1.0)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GESTURE_COOLDOWN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 between gesture triggers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ENABLE_MOUSE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mouse pointer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ENABLED_SIGNS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active static gestures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{…}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Gesture-to-shortcut mappings per profile</w:t>
            </w:r>
          </w:p>
        </w:tc>
      </w:tr>
    </w:tbl>
    <w:bookmarkEnd w:id="55"/>
    <w:bookmarkStart w:id="56" w:name="X21512a79614828da798e617d62b218cef7ff549"/>
    <w:p>
      <w:pPr>
        <w:pStyle w:val="Heading3"/>
      </w:pPr>
      <w:r>
        <w:t xml:space="preserve">E.3 Constants in config.py (Not User-Editable)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CAMERA_INDEX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camera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 width in pixels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VIDEO_HEIGHT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 height in pixels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WINDOW_TITLE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Air Gesture…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window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MIN_TRACKING_CONFIDENCE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MediaPipe tracking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LOW_LIGHT_MODE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CLAHE enhancement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AUDIO_FEEDBACK_ENABLED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sound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SIGN_ROI_ENABLED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ROI for static gestures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SIGN_ROI_COORDS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{…}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 boundaries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GESTURE_CONFIRMATION_FRAMES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Frames needed to confirm gesture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SMOOTHING_BUFFER_SIZE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voting buffer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FPS_ACTIVE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FPS when hand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FPS_IDLE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 (ms) when no hand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IDLE_TIMEOUT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 before idle mode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58" w:name="appendix-f-glossary-of-terms"/>
    <w:p>
      <w:pPr>
        <w:pStyle w:val="Heading2"/>
      </w:pPr>
      <w:r>
        <w:t xml:space="preserve">Appendix F: Glossary of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Blue-Green-Red color format used by OpenCV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 Limited Adaptive Histogram Equalization - image enhancement technique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Cooldown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time between consecutive gesture detections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Frames Per Second - rate of video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Graphical User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Kalman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for smoothing noisy measurements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Landmark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specific point on the hand tracked by MediaPipe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delay from gesture to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Linear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method to fit a line to data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MediaPipe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Google’s ML framework for vision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Squared Error - measure of prediction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 Computer Vision 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set of gesture-to-shortcut mappings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PyAutoGUI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library for keyboard/mouse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structure for thread 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Red-Green-Blue color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of Interest - area where gestures are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Static Gesture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 pose without movement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Dynamic Gesture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 movement over time (e.g., swipe)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execution path in a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value to trigger a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Temporary notification popup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Trajectory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of hand movement over 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Xcdd23eeb5afd4baafd617aa2276e5026deeac86"/>
    <w:p>
      <w:pPr>
        <w:pStyle w:val="Heading2"/>
      </w:pPr>
      <w:r>
        <w:t xml:space="preserve">Appendix G: MediaPipe Hand Landmarks Reference</w:t>
      </w:r>
    </w:p>
    <w:p>
      <w:pPr>
        <w:pStyle w:val="SourceCode"/>
      </w:pPr>
      <w:r>
        <w:rPr>
          <w:rStyle w:val="VerbatimChar"/>
        </w:rPr>
        <w:t xml:space="preserve">                         HAND LANDMARK MAP</w:t>
      </w:r>
      <w:r>
        <w:br/>
      </w:r>
      <w:r>
        <w:br/>
      </w:r>
      <w:r>
        <w:rPr>
          <w:rStyle w:val="VerbatimChar"/>
        </w:rPr>
        <w:t xml:space="preserve">              Finger Tips: 4, 8, 12, 16, 20</w:t>
      </w:r>
      <w:r>
        <w:br/>
      </w:r>
      <w:r>
        <w:br/>
      </w:r>
      <w:r>
        <w:rPr>
          <w:rStyle w:val="VerbatimChar"/>
        </w:rPr>
        <w:t xml:space="preserve">                         8    12    16    20</w:t>
      </w:r>
      <w:r>
        <w:br/>
      </w:r>
      <w:r>
        <w:rPr>
          <w:rStyle w:val="VerbatimChar"/>
        </w:rPr>
        <w:t xml:space="preserve">                         │     │     │     │</w:t>
      </w:r>
      <w:r>
        <w:br/>
      </w:r>
      <w:r>
        <w:rPr>
          <w:rStyle w:val="VerbatimChar"/>
        </w:rPr>
        <w:t xml:space="preserve">                         │     │     │     │</w:t>
      </w:r>
      <w:r>
        <w:br/>
      </w:r>
      <w:r>
        <w:rPr>
          <w:rStyle w:val="VerbatimChar"/>
        </w:rPr>
        <w:t xml:space="preserve">                    4    7    11    15    19   DIP Joints</w:t>
      </w:r>
      <w:r>
        <w:br/>
      </w:r>
      <w:r>
        <w:rPr>
          <w:rStyle w:val="VerbatimChar"/>
        </w:rPr>
        <w:t xml:space="preserve">                    │    │     │     │     │</w:t>
      </w:r>
      <w:r>
        <w:br/>
      </w:r>
      <w:r>
        <w:rPr>
          <w:rStyle w:val="VerbatimChar"/>
        </w:rPr>
        <w:t xml:space="preserve">                    │    6    10    14    18   PIP Joints</w:t>
      </w:r>
      <w:r>
        <w:br/>
      </w:r>
      <w:r>
        <w:rPr>
          <w:rStyle w:val="VerbatimChar"/>
        </w:rPr>
        <w:t xml:space="preserve">                    │    │     │     │     │</w:t>
      </w:r>
      <w:r>
        <w:br/>
      </w:r>
      <w:r>
        <w:rPr>
          <w:rStyle w:val="VerbatimChar"/>
        </w:rPr>
        <w:t xml:space="preserve">                    3    5     9    13    17   MCP Joints</w:t>
      </w:r>
      <w:r>
        <w:br/>
      </w:r>
      <w:r>
        <w:rPr>
          <w:rStyle w:val="VerbatimChar"/>
        </w:rPr>
        <w:t xml:space="preserve">                    │    │     │     │     │</w:t>
      </w:r>
      <w:r>
        <w:br/>
      </w:r>
      <w:r>
        <w:rPr>
          <w:rStyle w:val="VerbatimChar"/>
        </w:rPr>
        <w:t xml:space="preserve">                    │    └─────┴─────┴─────┘</w:t>
      </w:r>
      <w:r>
        <w:br/>
      </w:r>
      <w:r>
        <w:rPr>
          <w:rStyle w:val="VerbatimChar"/>
        </w:rPr>
        <w:t xml:space="preserve">                    2          │</w:t>
      </w:r>
      <w:r>
        <w:br/>
      </w:r>
      <w:r>
        <w:rPr>
          <w:rStyle w:val="VerbatimChar"/>
        </w:rPr>
        <w:t xml:space="preserve">                    │          │</w:t>
      </w:r>
      <w:r>
        <w:br/>
      </w:r>
      <w:r>
        <w:rPr>
          <w:rStyle w:val="VerbatimChar"/>
        </w:rPr>
        <w:t xml:space="preserve">                    1          │</w:t>
      </w:r>
      <w:r>
        <w:br/>
      </w:r>
      <w:r>
        <w:rPr>
          <w:rStyle w:val="VerbatimChar"/>
        </w:rPr>
        <w:t xml:space="preserve">                    │          │</w:t>
      </w:r>
      <w:r>
        <w:br/>
      </w:r>
      <w:r>
        <w:rPr>
          <w:rStyle w:val="VerbatimChar"/>
        </w:rPr>
        <w:t xml:space="preserve">                    └──────────0                WRIST</w:t>
      </w:r>
      <w:r>
        <w:br/>
      </w:r>
      <w:r>
        <w:br/>
      </w:r>
      <w:r>
        <w:br/>
      </w:r>
      <w:r>
        <w:rPr>
          <w:rStyle w:val="VerbatimChar"/>
        </w:rPr>
        <w:t xml:space="preserve">        LANDMARK INDEX REFERENCE:</w:t>
      </w:r>
      <w:r>
        <w:br/>
      </w:r>
      <w:r>
        <w:br/>
      </w:r>
      <w:r>
        <w:rPr>
          <w:rStyle w:val="VerbatimChar"/>
        </w:rPr>
        <w:t xml:space="preserve">        ┌────────┬────────────────────────────────────┐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Index  │ Description                        │</w:t>
      </w:r>
      <w:r>
        <w:br/>
      </w:r>
      <w:r>
        <w:rPr>
          <w:rStyle w:val="VerbatimChar"/>
        </w:rPr>
        <w:t xml:space="preserve">        ├────────┼────────────────────────────────────┤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│   0    │ WRIST                              │</w:t>
      </w:r>
      <w:r>
        <w:br/>
      </w:r>
      <w:r>
        <w:rPr>
          <w:rStyle w:val="VerbatimChar"/>
        </w:rPr>
        <w:t xml:space="preserve">        ├────────┼────────────────────────────────────┤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│   1    │ THUMB_CMC (base)                   │</w:t>
      </w:r>
      <w:r>
        <w:br/>
      </w:r>
      <w:r>
        <w:rPr>
          <w:rStyle w:val="VerbatimChar"/>
        </w:rPr>
        <w:t xml:space="preserve">        │   2    │ THUMB_MCP                          │</w:t>
      </w:r>
      <w:r>
        <w:br/>
      </w:r>
      <w:r>
        <w:rPr>
          <w:rStyle w:val="VerbatimChar"/>
        </w:rPr>
        <w:t xml:space="preserve">        │   3    │ THUMB_IP                           │</w:t>
      </w:r>
      <w:r>
        <w:br/>
      </w:r>
      <w:r>
        <w:rPr>
          <w:rStyle w:val="VerbatimChar"/>
        </w:rPr>
        <w:t xml:space="preserve">        │   4    │ THUMB_TIP                          │</w:t>
      </w:r>
      <w:r>
        <w:br/>
      </w:r>
      <w:r>
        <w:rPr>
          <w:rStyle w:val="VerbatimChar"/>
        </w:rPr>
        <w:t xml:space="preserve">        ├────────┼────────────────────────────────────┤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│   5    │ INDEX_FINGER_MCP (knuckle)         │</w:t>
      </w:r>
      <w:r>
        <w:br/>
      </w:r>
      <w:r>
        <w:rPr>
          <w:rStyle w:val="VerbatimChar"/>
        </w:rPr>
        <w:t xml:space="preserve">        │   6    │ INDEX_FINGER_PIP                   │</w:t>
      </w:r>
      <w:r>
        <w:br/>
      </w:r>
      <w:r>
        <w:rPr>
          <w:rStyle w:val="VerbatimChar"/>
        </w:rPr>
        <w:t xml:space="preserve">        │   7    │ INDEX_FINGER_DIP                   │</w:t>
      </w:r>
      <w:r>
        <w:br/>
      </w:r>
      <w:r>
        <w:rPr>
          <w:rStyle w:val="VerbatimChar"/>
        </w:rPr>
        <w:t xml:space="preserve">        │   8    │ INDEX_FINGER_TIP                   │</w:t>
      </w:r>
      <w:r>
        <w:br/>
      </w:r>
      <w:r>
        <w:rPr>
          <w:rStyle w:val="VerbatimChar"/>
        </w:rPr>
        <w:t xml:space="preserve">        ├────────┼────────────────────────────────────┤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│   9    │ MIDDLE_FINGER_MCP                  │</w:t>
      </w:r>
      <w:r>
        <w:br/>
      </w:r>
      <w:r>
        <w:rPr>
          <w:rStyle w:val="VerbatimChar"/>
        </w:rPr>
        <w:t xml:space="preserve">        │  10    │ MIDDLE_FINGER_PIP                  │</w:t>
      </w:r>
      <w:r>
        <w:br/>
      </w:r>
      <w:r>
        <w:rPr>
          <w:rStyle w:val="VerbatimChar"/>
        </w:rPr>
        <w:t xml:space="preserve">        │  11    │ MIDDLE_FINGER_DIP                  │</w:t>
      </w:r>
      <w:r>
        <w:br/>
      </w:r>
      <w:r>
        <w:rPr>
          <w:rStyle w:val="VerbatimChar"/>
        </w:rPr>
        <w:t xml:space="preserve">        │  12    │ MIDDLE_FINGER_TIP                  │</w:t>
      </w:r>
      <w:r>
        <w:br/>
      </w:r>
      <w:r>
        <w:rPr>
          <w:rStyle w:val="VerbatimChar"/>
        </w:rPr>
        <w:t xml:space="preserve">        ├────────┼────────────────────────────────────┤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│  13    │ RING_FINGER_MCP                    │</w:t>
      </w:r>
      <w:r>
        <w:br/>
      </w:r>
      <w:r>
        <w:rPr>
          <w:rStyle w:val="VerbatimChar"/>
        </w:rPr>
        <w:t xml:space="preserve">        │  14    │ RING_FINGER_PIP                    │</w:t>
      </w:r>
      <w:r>
        <w:br/>
      </w:r>
      <w:r>
        <w:rPr>
          <w:rStyle w:val="VerbatimChar"/>
        </w:rPr>
        <w:t xml:space="preserve">        │  15    │ RING_FINGER_DIP                    │</w:t>
      </w:r>
      <w:r>
        <w:br/>
      </w:r>
      <w:r>
        <w:rPr>
          <w:rStyle w:val="VerbatimChar"/>
        </w:rPr>
        <w:t xml:space="preserve">        │  16    │ RING_FINGER_TIP                    │</w:t>
      </w:r>
      <w:r>
        <w:br/>
      </w:r>
      <w:r>
        <w:rPr>
          <w:rStyle w:val="VerbatimChar"/>
        </w:rPr>
        <w:t xml:space="preserve">        ├────────┼────────────────────────────────────┤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│  17    │ PINKY_MCP                          │</w:t>
      </w:r>
      <w:r>
        <w:br/>
      </w:r>
      <w:r>
        <w:rPr>
          <w:rStyle w:val="VerbatimChar"/>
        </w:rPr>
        <w:t xml:space="preserve">        │  18    │ PINKY_PIP                          │</w:t>
      </w:r>
      <w:r>
        <w:br/>
      </w:r>
      <w:r>
        <w:rPr>
          <w:rStyle w:val="VerbatimChar"/>
        </w:rPr>
        <w:t xml:space="preserve">        │  19    │ PINKY_DIP                          │</w:t>
      </w:r>
      <w:r>
        <w:br/>
      </w:r>
      <w:r>
        <w:rPr>
          <w:rStyle w:val="VerbatimChar"/>
        </w:rPr>
        <w:t xml:space="preserve">        │  20    │ PINKY_TIP                          │</w:t>
      </w:r>
      <w:r>
        <w:br/>
      </w:r>
      <w:r>
        <w:rPr>
          <w:rStyle w:val="VerbatimChar"/>
        </w:rPr>
        <w:t xml:space="preserve">        └────────┴────────────────────────────────────┘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Joint Types:</w:t>
      </w:r>
      <w:r>
        <w:br/>
      </w:r>
      <w:r>
        <w:rPr>
          <w:rStyle w:val="VerbatimChar"/>
        </w:rPr>
        <w:t xml:space="preserve">        - CMC: Carpometacarpal (thumb base)</w:t>
      </w:r>
      <w:r>
        <w:br/>
      </w:r>
      <w:r>
        <w:rPr>
          <w:rStyle w:val="VerbatimChar"/>
        </w:rPr>
        <w:t xml:space="preserve">        - MCP: Metacarpophalangeal (knuckle)</w:t>
      </w:r>
      <w:r>
        <w:br/>
      </w:r>
      <w:r>
        <w:rPr>
          <w:rStyle w:val="VerbatimChar"/>
        </w:rPr>
        <w:t xml:space="preserve">        - PIP: Proximal Interphalangeal (middle joint)</w:t>
      </w:r>
      <w:r>
        <w:br/>
      </w:r>
      <w:r>
        <w:rPr>
          <w:rStyle w:val="VerbatimChar"/>
        </w:rPr>
        <w:t xml:space="preserve">        - DIP: Distal Interphalangeal (joint near tip)</w:t>
      </w:r>
      <w:r>
        <w:br/>
      </w:r>
      <w:r>
        <w:rPr>
          <w:rStyle w:val="VerbatimChar"/>
        </w:rPr>
        <w:t xml:space="preserve">        - TIP: Fingertip</w:t>
      </w:r>
    </w:p>
    <w:p>
      <w:r>
        <w:pict>
          <v:rect style="width:0;height:1.5pt" o:hralign="center" o:hrstd="t" o:hr="t"/>
        </w:pict>
      </w:r>
    </w:p>
    <w:bookmarkEnd w:id="59"/>
    <w:bookmarkStart w:id="64" w:name="appendix-h-troubleshooting-guide"/>
    <w:p>
      <w:pPr>
        <w:pStyle w:val="Heading2"/>
      </w:pPr>
      <w:r>
        <w:t xml:space="preserve">Appendix H: Troubleshooting Guide</w:t>
      </w:r>
    </w:p>
    <w:bookmarkStart w:id="60" w:name="h.1-camera-issues"/>
    <w:p>
      <w:pPr>
        <w:pStyle w:val="Heading3"/>
      </w:pPr>
      <w:r>
        <w:t xml:space="preserve">H.1 Camera Issues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Camera Found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not 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USB connection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Camera in use by another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other apps using camera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Driver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camera drivers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privacy cover 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cover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Low 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 lighting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Wrong camera 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correct camera in dropdown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Laggy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overloaded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other applications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Low-end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video resolution in config</w:t>
            </w:r>
          </w:p>
        </w:tc>
      </w:tr>
    </w:tbl>
    <w:bookmarkEnd w:id="60"/>
    <w:bookmarkStart w:id="61" w:name="h.2-gesture-recognition-issues"/>
    <w:p>
      <w:pPr>
        <w:pStyle w:val="Heading3"/>
      </w:pPr>
      <w:r>
        <w:t xml:space="preserve">H.2 Gesture Recognition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96"/>
        <w:gridCol w:w="3494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Gestures not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 not in 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hand to green box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Gesture not 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in Settings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Confidence too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detection confidence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Poor lighting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 lighting or enable low-light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False detections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too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detection confidence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Background interference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plain background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Too fast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 gestures more slowly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Swipes not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Movement too slow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Swipe faster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Movement too curved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movement straight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Distance too short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larger swipe motion</w:t>
            </w:r>
          </w:p>
        </w:tc>
      </w:tr>
    </w:tbl>
    <w:bookmarkEnd w:id="61"/>
    <w:bookmarkStart w:id="62" w:name="h.3-application-issues"/>
    <w:p>
      <w:pPr>
        <w:pStyle w:val="Heading3"/>
      </w:pPr>
      <w:r>
        <w:t xml:space="preserve">H.3 Application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96"/>
        <w:gridCol w:w="3494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crashes on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pip install -r requirements.txt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Python version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Python 3.11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 not saving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as Administrator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Disk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up disk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Shortcuts not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profile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profile in status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Target app not focused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on target app first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Shortcut format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shortcut syntax</w:t>
            </w:r>
          </w:p>
        </w:tc>
      </w:tr>
    </w:tbl>
    <w:bookmarkEnd w:id="62"/>
    <w:bookmarkStart w:id="63" w:name="h.4-performance-issues"/>
    <w:p>
      <w:pPr>
        <w:pStyle w:val="Heading3"/>
      </w:pPr>
      <w:r>
        <w:t xml:space="preserve">H.4 Performance Issues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overloaded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other applications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High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VIDEO_WIDTH/HEIGHT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Many smoothers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SMOOTHING_BUFFER_SIZE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 application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Background 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unnecessary programs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growing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leak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 after long sessions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5" w:name="appendix-i-version-history"/>
    <w:p>
      <w:pPr>
        <w:pStyle w:val="Heading2"/>
      </w:pPr>
      <w:r>
        <w:t xml:space="preserve">Appendix I: Version History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release with core features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- 7 static gestures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- 2 dynamic gestures (swipe)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- 3 profiles (DEFAULT, POWERPOINT, CHROME)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Settings UI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Overlay mode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Low-light enhancement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Position smoothing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Audio feedback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8" w:name="appendix-j-license-information"/>
    <w:p>
      <w:pPr>
        <w:pStyle w:val="Heading2"/>
      </w:pPr>
      <w:r>
        <w:t xml:space="preserve">Appendix J: License Information</w:t>
      </w:r>
    </w:p>
    <w:bookmarkStart w:id="66" w:name="project-license"/>
    <w:p>
      <w:pPr>
        <w:pStyle w:val="Heading3"/>
      </w:pPr>
      <w:r>
        <w:t xml:space="preserve">Project License</w:t>
      </w:r>
    </w:p>
    <w:p>
      <w:pPr>
        <w:pStyle w:val="FirstParagraph"/>
      </w:pPr>
      <w:r>
        <w:t xml:space="preserve">This project is developed for educational purposes as part of a thesis/capstone project.</w:t>
      </w:r>
    </w:p>
    <w:bookmarkEnd w:id="66"/>
    <w:bookmarkStart w:id="67" w:name="third-party-licenses"/>
    <w:p>
      <w:pPr>
        <w:pStyle w:val="Heading3"/>
      </w:pPr>
      <w:r>
        <w:t xml:space="preserve">Third-Party Licenses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99"/>
        <w:gridCol w:w="3099"/>
        <w:gridCol w:w="17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MediaPipe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https://github.com/google/mediapipe/blob/master/LICENSE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https://opencv.org/license/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 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https://numpy.org/doc/stable/license.html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PyAutoGUI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 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https://github.com/asweigart/pyautogui/blob/master/LICENSE.txt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CustomTkinter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https://github.com/TomSchimansky/CustomTkinter/blob/master/LICENSE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https://github.com/python-pillow/Pillow/blob/main/LICENSE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[End of References and Appendices]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2026-02-03T18:37:13Z</dcterms:created>
  <dcterms:modified xsi:type="dcterms:W3CDTF">2026-02-03T18:37:13Z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