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63EB"/>
          <w:sz w:val="20"/>
        </w:rPr>
        <w:t>PHASE 3: REQUIREMENT ANALYSIS PHASE</w:t>
        <w:br/>
      </w:r>
      <w:r>
        <w:rPr>
          <w:b/>
          <w:color w:val="0F172A"/>
          <w:sz w:val="32"/>
        </w:rPr>
        <w:t>Solution Requirements (Functional &amp; Non-Functional)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20 October 2026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Team ID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HP-TEAM-2026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HotelPro — Hotel Booking and Management Platform with AI Assistant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Maximum Marks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4 Marks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</w:tcPr>
          <w:p>
            <w:r>
              <w:rPr>
                <w:b/>
                <w:color w:val="FFFFFF"/>
                <w:sz w:val="18"/>
              </w:rPr>
              <w:t>FR No.</w:t>
            </w:r>
          </w:p>
        </w:tc>
        <w:tc>
          <w:tcPr>
            <w:tcW w:type="dxa" w:w="3312"/>
            <w:shd w:fill="1E3A8A"/>
          </w:tcPr>
          <w:p>
            <w:r>
              <w:rPr>
                <w:b/>
                <w:color w:val="FFFFFF"/>
                <w:sz w:val="18"/>
              </w:rPr>
              <w:t>Functional Epic</w:t>
            </w:r>
          </w:p>
        </w:tc>
        <w:tc>
          <w:tcPr>
            <w:tcW w:type="dxa" w:w="3312"/>
            <w:shd w:fill="1E3A8A"/>
          </w:tcPr>
          <w:p>
            <w:r>
              <w:rPr>
                <w:b/>
                <w:color w:val="FFFFFF"/>
                <w:sz w:val="18"/>
              </w:rPr>
              <w:t>Detailed Functional Requirement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FR-1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User Authentication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Registration with password strength validation; dual-token login (15m JWT + 7d httpOnly cookie); 5-attempt brute-force lock.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FR-2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Hotel Search &amp; Discovery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Multi-attribute search (city, dates, guests); date overlap algorithm excluding sold-out rooms; price/star/amenity filters.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FR-3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Property Details &amp; Gallery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High-res gallery; room categories with bed types and capacity; verified check-in/out and pet policies.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FR-4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Overbooking-Proof Engine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Atomic 10-minute hold with live countdown timer; background cron worker auto-expiring unpaid holds every 60s.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FR-5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Payments &amp; Server Pricing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Server-decided price breakdown with 12% GST; Razorpay test checkout with HMAC verification; printable voucher.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FR-6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Booking Lifecycle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My Bookings tabs (Upcoming, Past, Cancelled); automated refund engine (&gt;48h: 100%, 24-48h: 50%, &lt;24h: 0%).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FR-7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Staff Operations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Hotelier front desk portal; 1-click Check-in and Check-out status updater; manager replies to verified reviews.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FR-8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Admin Governance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Executive analytics (revenue, bookings, occupancy rate); user role management (`guest`, `staff`, `admin`).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FR-9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Grounded AI Concierge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Conversational assistant grounded in catalog records; natural language search parsing; review pros/cons synthesis.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</w:tcPr>
          <w:p>
            <w:r>
              <w:rPr>
                <w:b/>
                <w:color w:val="FFFFFF"/>
                <w:sz w:val="18"/>
              </w:rPr>
              <w:t>NFR No.</w:t>
            </w:r>
          </w:p>
        </w:tc>
        <w:tc>
          <w:tcPr>
            <w:tcW w:type="dxa" w:w="3312"/>
            <w:shd w:fill="1E3A8A"/>
          </w:tcPr>
          <w:p>
            <w:r>
              <w:rPr>
                <w:b/>
                <w:color w:val="FFFFFF"/>
                <w:sz w:val="18"/>
              </w:rPr>
              <w:t>Quality Attribute</w:t>
            </w:r>
          </w:p>
        </w:tc>
        <w:tc>
          <w:tcPr>
            <w:tcW w:type="dxa" w:w="3312"/>
            <w:shd w:fill="1E3A8A"/>
          </w:tcPr>
          <w:p>
            <w:r>
              <w:rPr>
                <w:b/>
                <w:color w:val="FFFFFF"/>
                <w:sz w:val="18"/>
              </w:rPr>
              <w:t>Specification &amp; Target Metric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NFR-1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Usability &amp; Mobile-First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Clean, modern responsive interface; WCAG AA compliant contrast; intuitive hold countdown timer.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NFR-2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Zero-Overbooking Guarantee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Atomic database operations prevent double-booking even under 20 concurrent requests for the last room.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NFR-3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Security &amp; Data Protection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Bcrypt password hashing; tokens in secure httpOnly cookies; Zod input validation; Helmet security headers.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7"/>
              </w:rPr>
              <w:t>NFR-4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Performance &amp; Latency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7"/>
              </w:rPr>
              <w:t>Search pages load in under 3 seconds on 4G; API responses resolve in under 500ms; database indexed on city/dates.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7"/>
              </w:rPr>
              <w:t>NFR-5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AI Safety &amp; Guardrails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7"/>
              </w:rPr>
              <w:t>AI assistant grounded strictly in HotelPro catalog; zero hallucination of room rates or availability; polite deflection of off-topic queries.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