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057B" w14:textId="37BBF3DC" w:rsidR="00FD3F1E" w:rsidRPr="00FD3F1E" w:rsidRDefault="00C97B79" w:rsidP="00FD3F1E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D3F1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Assignme</w:t>
      </w:r>
      <w:r w:rsidR="00FD3F1E" w:rsidRPr="00FD3F1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nt</w:t>
      </w:r>
    </w:p>
    <w:p w14:paraId="1ABF37A7" w14:textId="77777777" w:rsidR="00FD3F1E" w:rsidRPr="00FD3F1E" w:rsidRDefault="00FD3F1E" w:rsidP="00FD3F1E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D78F5C8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Docker, and why is it used?</w:t>
      </w:r>
    </w:p>
    <w:p w14:paraId="5479D90A" w14:textId="77777777" w:rsidR="00FD3F1E" w:rsidRPr="00FD3F1E" w:rsidRDefault="00FD3F1E" w:rsidP="00FD3F1E">
      <w:pPr>
        <w:ind w:left="28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Docker is an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open-source platform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that enables developers to build, ship, and run applications in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lightweight, portable containers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1883750" w14:textId="77777777" w:rsidR="00FD3F1E" w:rsidRPr="00FD3F1E" w:rsidRDefault="00FD3F1E" w:rsidP="00FD3F1E">
      <w:pPr>
        <w:ind w:left="28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It is used for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fast deployment, consistency across environments, and efficient resource utilization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1BEDA5E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is Docker different from a virtual machine (VM)?</w:t>
      </w:r>
    </w:p>
    <w:p w14:paraId="51CC2DFA" w14:textId="77777777" w:rsidR="00FD3F1E" w:rsidRPr="00FD3F1E" w:rsidRDefault="00FD3F1E" w:rsidP="00FD3F1E">
      <w:pPr>
        <w:ind w:left="28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VMs: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Require 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guest OS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for each instance, leading to higher resource consumption.</w:t>
      </w:r>
    </w:p>
    <w:p w14:paraId="210CA3E4" w14:textId="71A4E644" w:rsidR="00FD3F1E" w:rsidRPr="00FD3F1E" w:rsidRDefault="00FD3F1E" w:rsidP="00FD3F1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Uses 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shared OS kernel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>, making it lightweight and faster.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4035"/>
        <w:gridCol w:w="3312"/>
      </w:tblGrid>
      <w:tr w:rsidR="009E551B" w:rsidRPr="00FD3F1E" w14:paraId="172D0943" w14:textId="77777777" w:rsidTr="009E551B">
        <w:tc>
          <w:tcPr>
            <w:tcW w:w="0" w:type="auto"/>
            <w:hideMark/>
          </w:tcPr>
          <w:p w14:paraId="7CF83405" w14:textId="77777777" w:rsidR="00FD3F1E" w:rsidRPr="00FD3F1E" w:rsidRDefault="00FD3F1E" w:rsidP="00FD3F1E">
            <w:pPr>
              <w:ind w:left="28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58F0ADFC" w14:textId="77777777" w:rsidR="00FD3F1E" w:rsidRPr="00FD3F1E" w:rsidRDefault="00FD3F1E" w:rsidP="00FD3F1E">
            <w:pPr>
              <w:ind w:left="28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Virtual Machine</w:t>
            </w:r>
          </w:p>
        </w:tc>
        <w:tc>
          <w:tcPr>
            <w:tcW w:w="0" w:type="auto"/>
            <w:hideMark/>
          </w:tcPr>
          <w:p w14:paraId="244F744A" w14:textId="77777777" w:rsidR="00FD3F1E" w:rsidRPr="00FD3F1E" w:rsidRDefault="00FD3F1E" w:rsidP="00FD3F1E">
            <w:pPr>
              <w:ind w:left="28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Docker Container</w:t>
            </w:r>
          </w:p>
        </w:tc>
      </w:tr>
      <w:tr w:rsidR="009E551B" w:rsidRPr="00FD3F1E" w14:paraId="04F7F15B" w14:textId="77777777" w:rsidTr="009E551B">
        <w:tc>
          <w:tcPr>
            <w:tcW w:w="0" w:type="auto"/>
            <w:hideMark/>
          </w:tcPr>
          <w:p w14:paraId="35C902AB" w14:textId="77777777" w:rsidR="00FD3F1E" w:rsidRPr="00FD3F1E" w:rsidRDefault="00FD3F1E" w:rsidP="00FD3F1E">
            <w:pPr>
              <w:ind w:left="28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OS Overhead</w:t>
            </w:r>
          </w:p>
        </w:tc>
        <w:tc>
          <w:tcPr>
            <w:tcW w:w="0" w:type="auto"/>
            <w:hideMark/>
          </w:tcPr>
          <w:p w14:paraId="7B781DDA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 (Each VM has its OS)</w:t>
            </w:r>
          </w:p>
        </w:tc>
        <w:tc>
          <w:tcPr>
            <w:tcW w:w="0" w:type="auto"/>
            <w:hideMark/>
          </w:tcPr>
          <w:p w14:paraId="4A1E3C31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Low (Shares OS kernel)</w:t>
            </w:r>
          </w:p>
        </w:tc>
      </w:tr>
      <w:tr w:rsidR="009E551B" w:rsidRPr="00FD3F1E" w14:paraId="1D4D6513" w14:textId="77777777" w:rsidTr="009E551B">
        <w:tc>
          <w:tcPr>
            <w:tcW w:w="0" w:type="auto"/>
            <w:hideMark/>
          </w:tcPr>
          <w:p w14:paraId="36F2E376" w14:textId="5D1EA6EB" w:rsidR="00FD3F1E" w:rsidRPr="00FD3F1E" w:rsidRDefault="00FD3F1E" w:rsidP="00FD3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</w:t>
            </w: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1F0CF093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Slower (More resource-intensive)</w:t>
            </w:r>
          </w:p>
        </w:tc>
        <w:tc>
          <w:tcPr>
            <w:tcW w:w="0" w:type="auto"/>
            <w:hideMark/>
          </w:tcPr>
          <w:p w14:paraId="4E75EE8D" w14:textId="2E9AB3D0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Faster (Lightweight)</w:t>
            </w:r>
          </w:p>
        </w:tc>
      </w:tr>
      <w:tr w:rsidR="009E551B" w:rsidRPr="00FD3F1E" w14:paraId="3A8471B9" w14:textId="77777777" w:rsidTr="009E551B">
        <w:tc>
          <w:tcPr>
            <w:tcW w:w="0" w:type="auto"/>
            <w:hideMark/>
          </w:tcPr>
          <w:p w14:paraId="3D2B592D" w14:textId="4590169C" w:rsidR="00FD3F1E" w:rsidRPr="00FD3F1E" w:rsidRDefault="00FD3F1E" w:rsidP="00FD3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</w:t>
            </w: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Startup Time</w:t>
            </w:r>
          </w:p>
        </w:tc>
        <w:tc>
          <w:tcPr>
            <w:tcW w:w="0" w:type="auto"/>
            <w:hideMark/>
          </w:tcPr>
          <w:p w14:paraId="4308F3EE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Minutes</w:t>
            </w:r>
          </w:p>
        </w:tc>
        <w:tc>
          <w:tcPr>
            <w:tcW w:w="0" w:type="auto"/>
            <w:hideMark/>
          </w:tcPr>
          <w:p w14:paraId="4982D078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Seconds</w:t>
            </w:r>
          </w:p>
        </w:tc>
      </w:tr>
      <w:tr w:rsidR="009E551B" w:rsidRPr="00FD3F1E" w14:paraId="37A4BFD6" w14:textId="77777777" w:rsidTr="009E551B">
        <w:tc>
          <w:tcPr>
            <w:tcW w:w="0" w:type="auto"/>
            <w:hideMark/>
          </w:tcPr>
          <w:p w14:paraId="060B8FCA" w14:textId="61CFAE7C" w:rsidR="00FD3F1E" w:rsidRPr="00FD3F1E" w:rsidRDefault="00FD3F1E" w:rsidP="00FD3F1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</w:t>
            </w: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Isolation</w:t>
            </w:r>
          </w:p>
        </w:tc>
        <w:tc>
          <w:tcPr>
            <w:tcW w:w="0" w:type="auto"/>
            <w:hideMark/>
          </w:tcPr>
          <w:p w14:paraId="0497FA19" w14:textId="156CFC5C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Stronger (Full OS)</w:t>
            </w:r>
          </w:p>
        </w:tc>
        <w:tc>
          <w:tcPr>
            <w:tcW w:w="0" w:type="auto"/>
            <w:hideMark/>
          </w:tcPr>
          <w:p w14:paraId="55625005" w14:textId="77777777" w:rsidR="00FD3F1E" w:rsidRPr="00FD3F1E" w:rsidRDefault="00FD3F1E" w:rsidP="00FD3F1E">
            <w:pPr>
              <w:pStyle w:val="ListParagraph"/>
              <w:spacing w:after="200" w:line="276" w:lineRule="auto"/>
              <w:ind w:left="644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3F1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Weaker (Process-level)</w:t>
            </w:r>
          </w:p>
        </w:tc>
      </w:tr>
    </w:tbl>
    <w:p w14:paraId="46603D6C" w14:textId="5A45995A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are the main components of Docker?</w:t>
      </w:r>
    </w:p>
    <w:p w14:paraId="7521396A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Engine: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Runs and manages containers.</w:t>
      </w:r>
    </w:p>
    <w:p w14:paraId="16A487E7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Images: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Blueprints for containers.</w:t>
      </w:r>
    </w:p>
    <w:p w14:paraId="40FE6E14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Containers: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Instances of images.</w:t>
      </w:r>
    </w:p>
    <w:p w14:paraId="7BD1C1D7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Registry (ECR/Docker Hub):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Stores images.</w:t>
      </w:r>
    </w:p>
    <w:p w14:paraId="3906475F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Compose: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Defines multi-container applications.</w:t>
      </w:r>
    </w:p>
    <w:p w14:paraId="40ECE180" w14:textId="539A3AFF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Explain the difference between Docker images and Docker containers.</w:t>
      </w:r>
    </w:p>
    <w:p w14:paraId="5A93CB1B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Image: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read-only template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with application code and dependencies.</w:t>
      </w:r>
    </w:p>
    <w:p w14:paraId="72E3C251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Container: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running instance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of an image.</w:t>
      </w:r>
    </w:p>
    <w:p w14:paraId="26A292C4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What is a </w:t>
      </w:r>
      <w:proofErr w:type="spellStart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Dockerfile</w:t>
      </w:r>
      <w:proofErr w:type="spellEnd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?</w:t>
      </w:r>
    </w:p>
    <w:p w14:paraId="45E52E10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Dockerfile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is a script that defines the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instructions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to build a Docker image.</w:t>
      </w:r>
    </w:p>
    <w:p w14:paraId="0424F2E2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command is used to build a Docker image?</w:t>
      </w:r>
    </w:p>
    <w:p w14:paraId="18867E21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>docker build -t &lt;image-name</w:t>
      </w:r>
      <w:proofErr w:type="gramStart"/>
      <w:r w:rsidRPr="00FD3F1E">
        <w:rPr>
          <w:rFonts w:ascii="Times New Roman" w:hAnsi="Times New Roman" w:cs="Times New Roman"/>
          <w:sz w:val="28"/>
          <w:szCs w:val="28"/>
          <w:lang w:val="en-IN"/>
        </w:rPr>
        <w:t>&gt; .</w:t>
      </w:r>
      <w:proofErr w:type="gramEnd"/>
    </w:p>
    <w:p w14:paraId="7AA16A0A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run a container from an image?</w:t>
      </w:r>
    </w:p>
    <w:p w14:paraId="1D6DE85D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docker run -d -p 80:80 --name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mycontainer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myimage</w:t>
      </w:r>
      <w:proofErr w:type="spellEnd"/>
    </w:p>
    <w:p w14:paraId="1C77EC76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list all running containers?</w:t>
      </w:r>
    </w:p>
    <w:p w14:paraId="3FB738F1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docker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ps</w:t>
      </w:r>
      <w:proofErr w:type="spellEnd"/>
    </w:p>
    <w:p w14:paraId="731059BA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command is used to stop a running container?</w:t>
      </w:r>
    </w:p>
    <w:p w14:paraId="554F2F27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>docker stop &lt;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container_id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9D0CB4D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remove a Docker container?</w:t>
      </w:r>
    </w:p>
    <w:p w14:paraId="3A142489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>docker rm &lt;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container_id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1CA7443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is the difference between CMD and ENTRYPOINT in a </w:t>
      </w:r>
      <w:proofErr w:type="spellStart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Dockerfile</w:t>
      </w:r>
      <w:proofErr w:type="spellEnd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?</w:t>
      </w:r>
    </w:p>
    <w:p w14:paraId="3EDAF5AC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CMD: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Provides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default commands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but can be overridden.</w:t>
      </w:r>
    </w:p>
    <w:p w14:paraId="710F9E53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ENTRYPOINT: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Used for 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fixed command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that cannot be overridden.</w:t>
      </w:r>
    </w:p>
    <w:p w14:paraId="7F39C3FE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a Docker volume, and why is it used?</w:t>
      </w:r>
    </w:p>
    <w:p w14:paraId="6620F290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 volume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is a storage mechanism used to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persist data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outside a container’s lifecycle.</w:t>
      </w:r>
    </w:p>
    <w:p w14:paraId="190671EE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persist data in Docker containers?</w:t>
      </w:r>
    </w:p>
    <w:p w14:paraId="274D755B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Use volumes: docker volume create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myvolume</w:t>
      </w:r>
      <w:proofErr w:type="spellEnd"/>
    </w:p>
    <w:p w14:paraId="619BD8E2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Mount it: docker run -v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myvolume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:/data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myimage</w:t>
      </w:r>
      <w:proofErr w:type="spellEnd"/>
    </w:p>
    <w:p w14:paraId="32DC321D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a Docker Compose file? How is it used?</w:t>
      </w:r>
    </w:p>
    <w:p w14:paraId="447B5E79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YAML file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(docker-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compose.yml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>) that defines multi-container applications.</w:t>
      </w:r>
    </w:p>
    <w:p w14:paraId="4BE41CED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scale services using Docker Compose?</w:t>
      </w:r>
    </w:p>
    <w:p w14:paraId="09368931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Use docker-compose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up --scale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&lt;service&gt;=&lt;count&gt;</w:t>
      </w:r>
    </w:p>
    <w:p w14:paraId="0C39CF28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check the logs of a running container?</w:t>
      </w:r>
    </w:p>
    <w:p w14:paraId="20CCE768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>docker logs &lt;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container_id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6FD64B42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is the purpose of </w:t>
      </w:r>
      <w:proofErr w:type="gramStart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.</w:t>
      </w:r>
      <w:proofErr w:type="spellStart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dockerignore</w:t>
      </w:r>
      <w:proofErr w:type="spellEnd"/>
      <w:proofErr w:type="gramEnd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file?</w:t>
      </w:r>
    </w:p>
    <w:p w14:paraId="0B1211F3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>Excludes unnecessary files when building an image, improving performance.</w:t>
      </w:r>
    </w:p>
    <w:p w14:paraId="4F474B34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are the different networking modes in Docker?</w:t>
      </w:r>
    </w:p>
    <w:p w14:paraId="7D1CDF01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Bridge (default), Host, None, Overlay, </w:t>
      </w:r>
      <w:proofErr w:type="spellStart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Macvlan</w:t>
      </w:r>
      <w:proofErr w:type="spellEnd"/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57A436C0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do you expose ports in a Docker container?</w:t>
      </w:r>
    </w:p>
    <w:p w14:paraId="51D55AA9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Use EXPOSE &lt;port&gt; in a </w:t>
      </w:r>
      <w:proofErr w:type="spellStart"/>
      <w:r w:rsidRPr="00FD3F1E">
        <w:rPr>
          <w:rFonts w:ascii="Times New Roman" w:hAnsi="Times New Roman" w:cs="Times New Roman"/>
          <w:sz w:val="28"/>
          <w:szCs w:val="28"/>
          <w:lang w:val="en-IN"/>
        </w:rPr>
        <w:t>Dockerfile</w:t>
      </w:r>
      <w:proofErr w:type="spellEnd"/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or -p &lt;host&gt;:&lt;container&gt; in docker run.</w:t>
      </w:r>
    </w:p>
    <w:p w14:paraId="0103E95A" w14:textId="77777777" w:rsidR="00FD3F1E" w:rsidRPr="00FD3F1E" w:rsidRDefault="00FD3F1E" w:rsidP="00FD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the difference between docker stop and docker kill?</w:t>
      </w:r>
    </w:p>
    <w:p w14:paraId="0E1BE103" w14:textId="77777777" w:rsidR="00FD3F1E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docker stop: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Gracefully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stops a container.</w:t>
      </w:r>
    </w:p>
    <w:p w14:paraId="40D08DE2" w14:textId="10C5D03A" w:rsidR="002B5CCF" w:rsidRPr="00FD3F1E" w:rsidRDefault="00FD3F1E" w:rsidP="00FD3F1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IN"/>
        </w:rPr>
      </w:pP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docker kill: </w:t>
      </w:r>
      <w:r w:rsidRPr="00FD3F1E">
        <w:rPr>
          <w:rFonts w:ascii="Times New Roman" w:hAnsi="Times New Roman" w:cs="Times New Roman"/>
          <w:b/>
          <w:bCs/>
          <w:sz w:val="28"/>
          <w:szCs w:val="28"/>
          <w:lang w:val="en-IN"/>
        </w:rPr>
        <w:t>Immediately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 xml:space="preserve"> stops a container</w:t>
      </w:r>
      <w:r w:rsidRPr="00FD3F1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sectPr w:rsidR="002B5CCF" w:rsidRPr="00FD3F1E" w:rsidSect="003B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D46E5"/>
    <w:multiLevelType w:val="multilevel"/>
    <w:tmpl w:val="134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9269D"/>
    <w:multiLevelType w:val="hybridMultilevel"/>
    <w:tmpl w:val="01A44DB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85069DA"/>
    <w:multiLevelType w:val="hybridMultilevel"/>
    <w:tmpl w:val="2B1C480E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77139">
    <w:abstractNumId w:val="1"/>
  </w:num>
  <w:num w:numId="2" w16cid:durableId="676083940">
    <w:abstractNumId w:val="2"/>
  </w:num>
  <w:num w:numId="3" w16cid:durableId="121808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CF"/>
    <w:rsid w:val="00236383"/>
    <w:rsid w:val="002B5CCF"/>
    <w:rsid w:val="003B5D61"/>
    <w:rsid w:val="003F7BFC"/>
    <w:rsid w:val="006C3A2B"/>
    <w:rsid w:val="00980DF8"/>
    <w:rsid w:val="009E551B"/>
    <w:rsid w:val="00A46A3B"/>
    <w:rsid w:val="00C97B79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710C"/>
  <w15:docId w15:val="{ACC53EEA-9FCB-4DC6-87B5-3D48780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C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C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CCF"/>
    <w:pPr>
      <w:ind w:left="720"/>
      <w:contextualSpacing/>
    </w:pPr>
  </w:style>
  <w:style w:type="table" w:styleId="TableGrid">
    <w:name w:val="Table Grid"/>
    <w:basedOn w:val="TableNormal"/>
    <w:uiPriority w:val="59"/>
    <w:rsid w:val="009E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Niharika Annepaka</cp:lastModifiedBy>
  <cp:revision>3</cp:revision>
  <dcterms:created xsi:type="dcterms:W3CDTF">2025-03-25T05:30:00Z</dcterms:created>
  <dcterms:modified xsi:type="dcterms:W3CDTF">2025-03-25T05:30:00Z</dcterms:modified>
</cp:coreProperties>
</file>