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FML64060_ASSIGNMENT_1</w:t>
      </w:r>
    </w:p>
    <w:p>
      <w:pPr>
        <w:pStyle w:val="Author"/>
      </w:pPr>
      <w:r>
        <w:t xml:space="preserve">NIHARIKA</w:t>
      </w:r>
      <w:r>
        <w:t xml:space="preserve"> </w:t>
      </w:r>
      <w:r>
        <w:t xml:space="preserve">MATSA</w:t>
      </w:r>
    </w:p>
    <w:p>
      <w:pPr>
        <w:pStyle w:val="Date"/>
      </w:pPr>
      <w:r>
        <w:t xml:space="preserve">2023-09-09</w:t>
      </w:r>
    </w:p>
    <w:bookmarkStart w:id="21" w:name="dataset-reference"/>
    <w:p>
      <w:pPr>
        <w:pStyle w:val="Heading2"/>
      </w:pPr>
      <w:r>
        <w:t xml:space="preserve">Dataset reference</w:t>
      </w:r>
    </w:p>
    <w:p>
      <w:pPr>
        <w:pStyle w:val="FirstParagraph"/>
      </w:pPr>
      <w:r>
        <w:t xml:space="preserve">I have downloaded the dataset from Kaggle which has both qualitative and quantitative data. Please find the dataset below -</w:t>
      </w:r>
      <w:r>
        <w:t xml:space="preserve"> </w:t>
      </w:r>
      <w:hyperlink r:id="rId20">
        <w:r>
          <w:rPr>
            <w:rStyle w:val="Hyperlink"/>
          </w:rPr>
          <w:t xml:space="preserve">https://www.kaggle.com/datasets/pyatakov/india-agriculture-crop-production</w:t>
        </w:r>
      </w:hyperlink>
    </w:p>
    <w:bookmarkEnd w:id="21"/>
    <w:bookmarkStart w:id="22" w:name="using-readxl-package"/>
    <w:p>
      <w:pPr>
        <w:pStyle w:val="Heading2"/>
      </w:pPr>
      <w:r>
        <w:t xml:space="preserve">using readxl package</w:t>
      </w:r>
    </w:p>
    <w:p>
      <w:pPr>
        <w:pStyle w:val="FirstParagraph"/>
      </w:pPr>
      <w:r>
        <w:t xml:space="preserve">As our dataset is in excel format, we need to use the library called</w:t>
      </w:r>
      <w:r>
        <w:t xml:space="preserve"> </w:t>
      </w:r>
      <w:r>
        <w:t xml:space="preserve">“</w:t>
      </w:r>
      <w:r>
        <w:t xml:space="preserve">readxl</w:t>
      </w:r>
      <w:r>
        <w:t xml:space="preserve">”</w:t>
      </w:r>
      <w:r>
        <w:t xml:space="preserve"> </w:t>
      </w:r>
      <w:r>
        <w:t xml:space="preserve">so that we can load our dataset.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p>
    <w:bookmarkEnd w:id="22"/>
    <w:bookmarkStart w:id="23" w:name="import-the-dataset"/>
    <w:p>
      <w:pPr>
        <w:pStyle w:val="Heading2"/>
      </w:pPr>
      <w:r>
        <w:t xml:space="preserve">Import the dataset</w:t>
      </w:r>
    </w:p>
    <w:p>
      <w:pPr>
        <w:pStyle w:val="SourceCode"/>
      </w:pPr>
      <w:r>
        <w:rPr>
          <w:rStyle w:val="NormalTok"/>
        </w:rPr>
        <w:t xml:space="preserve">agri_data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"India Agriculture Crop Production.xlsx"</w:t>
      </w:r>
      <w:r>
        <w:rPr>
          <w:rStyle w:val="NormalTok"/>
        </w:rPr>
        <w:t xml:space="preserve">)</w:t>
      </w:r>
      <w:r>
        <w:br/>
      </w:r>
      <w:r>
        <w:rPr>
          <w:rStyle w:val="NormalTok"/>
        </w:rPr>
        <w:t xml:space="preserve">agri_data_df </w:t>
      </w:r>
      <w:r>
        <w:rPr>
          <w:rStyle w:val="OtherTok"/>
        </w:rPr>
        <w:t xml:space="preserve">&lt;-</w:t>
      </w:r>
      <w:r>
        <w:rPr>
          <w:rStyle w:val="NormalTok"/>
        </w:rPr>
        <w:t xml:space="preserve"> </w:t>
      </w:r>
      <w:r>
        <w:rPr>
          <w:rStyle w:val="FunctionTok"/>
        </w:rPr>
        <w:t xml:space="preserve">data.frame</w:t>
      </w:r>
      <w:r>
        <w:rPr>
          <w:rStyle w:val="NormalTok"/>
        </w:rPr>
        <w:t xml:space="preserve">(agri_data)</w:t>
      </w:r>
    </w:p>
    <w:bookmarkEnd w:id="23"/>
    <w:bookmarkStart w:id="24" w:name="display-the-data"/>
    <w:p>
      <w:pPr>
        <w:pStyle w:val="Heading2"/>
      </w:pPr>
      <w:r>
        <w:t xml:space="preserve">Display the data</w:t>
      </w:r>
    </w:p>
    <w:p>
      <w:pPr>
        <w:pStyle w:val="SourceCode"/>
      </w:pPr>
      <w:r>
        <w:rPr>
          <w:rStyle w:val="DocumentationTok"/>
        </w:rPr>
        <w:t xml:space="preserve">### I just want to display all the columns in the dataset. Hence using options().</w:t>
      </w:r>
      <w:r>
        <w:br/>
      </w:r>
      <w:r>
        <w:rPr>
          <w:rStyle w:val="FunctionTok"/>
        </w:rPr>
        <w:t xml:space="preserve">options</w:t>
      </w:r>
      <w:r>
        <w:rPr>
          <w:rStyle w:val="NormalTok"/>
        </w:rPr>
        <w:t xml:space="preserve">(</w:t>
      </w:r>
      <w:r>
        <w:rPr>
          <w:rStyle w:val="AttributeTok"/>
        </w:rPr>
        <w:t xml:space="preserve">tibble.width =</w:t>
      </w:r>
      <w:r>
        <w:rPr>
          <w:rStyle w:val="NormalTok"/>
        </w:rPr>
        <w:t xml:space="preserve"> </w:t>
      </w:r>
      <w:r>
        <w:rPr>
          <w:rStyle w:val="ConstantTok"/>
        </w:rPr>
        <w:t xml:space="preserve">Inf</w:t>
      </w:r>
      <w:r>
        <w:rPr>
          <w:rStyle w:val="NormalTok"/>
        </w:rPr>
        <w:t xml:space="preserve">)</w:t>
      </w:r>
      <w:r>
        <w:br/>
      </w:r>
      <w:r>
        <w:br/>
      </w:r>
      <w:r>
        <w:rPr>
          <w:rStyle w:val="DocumentationTok"/>
        </w:rPr>
        <w:t xml:space="preserve">### In order to display the data in a table format, I have used kable.</w:t>
      </w:r>
      <w:r>
        <w:br/>
      </w:r>
      <w:r>
        <w:rPr>
          <w:rStyle w:val="FunctionTok"/>
        </w:rPr>
        <w:t xml:space="preserve">kable</w:t>
      </w:r>
      <w:r>
        <w:rPr>
          <w:rStyle w:val="NormalTok"/>
        </w:rPr>
        <w:t xml:space="preserve">(</w:t>
      </w:r>
      <w:r>
        <w:rPr>
          <w:rStyle w:val="FunctionTok"/>
        </w:rPr>
        <w:t xml:space="preserve">head</w:t>
      </w:r>
      <w:r>
        <w:rPr>
          <w:rStyle w:val="NormalTok"/>
        </w:rPr>
        <w:t xml:space="preserve">(agri_data_df),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5000"/>
        <w:tblLook w:firstRow="1" w:lastRow="0" w:firstColumn="0" w:lastColumn="0" w:noHBand="0" w:noVBand="0" w:val="0020"/>
        <w:jc w:val="start"/>
      </w:tblPr>
      <w:tblGrid>
        <w:gridCol w:w="1654"/>
        <w:gridCol w:w="1477"/>
        <w:gridCol w:w="531"/>
        <w:gridCol w:w="472"/>
        <w:gridCol w:w="650"/>
        <w:gridCol w:w="295"/>
        <w:gridCol w:w="650"/>
        <w:gridCol w:w="650"/>
        <w:gridCol w:w="1004"/>
        <w:gridCol w:w="531"/>
      </w:tblGrid>
      <w:tr>
        <w:trPr>
          <w:tblHeader w:val="true"/>
        </w:trPr>
        <w:tc>
          <w:tcPr/>
          <w:p>
            <w:pPr>
              <w:pStyle w:val="Compact"/>
              <w:jc w:val="left"/>
            </w:pPr>
            <w:r>
              <w:t xml:space="preserve">State</w:t>
            </w:r>
          </w:p>
        </w:tc>
        <w:tc>
          <w:tcPr/>
          <w:p>
            <w:pPr>
              <w:pStyle w:val="Compact"/>
              <w:jc w:val="left"/>
            </w:pPr>
            <w:r>
              <w:t xml:space="preserve">District</w:t>
            </w:r>
          </w:p>
        </w:tc>
        <w:tc>
          <w:tcPr/>
          <w:p>
            <w:pPr>
              <w:pStyle w:val="Compact"/>
              <w:jc w:val="left"/>
            </w:pPr>
            <w:r>
              <w:t xml:space="preserve">Crop</w:t>
            </w:r>
          </w:p>
        </w:tc>
        <w:tc>
          <w:tcPr/>
          <w:p>
            <w:pPr>
              <w:pStyle w:val="Compact"/>
              <w:jc w:val="left"/>
            </w:pPr>
            <w:r>
              <w:t xml:space="preserve">Year</w:t>
            </w:r>
          </w:p>
        </w:tc>
        <w:tc>
          <w:tcPr/>
          <w:p>
            <w:pPr>
              <w:pStyle w:val="Compact"/>
              <w:jc w:val="left"/>
            </w:pPr>
            <w:r>
              <w:t xml:space="preserve">Season</w:t>
            </w:r>
          </w:p>
        </w:tc>
        <w:tc>
          <w:tcPr/>
          <w:p>
            <w:pPr>
              <w:pStyle w:val="Compact"/>
              <w:jc w:val="right"/>
            </w:pPr>
            <w:r>
              <w:t xml:space="preserve">Area</w:t>
            </w:r>
          </w:p>
        </w:tc>
        <w:tc>
          <w:tcPr/>
          <w:p>
            <w:pPr>
              <w:pStyle w:val="Compact"/>
              <w:jc w:val="left"/>
            </w:pPr>
            <w:r>
              <w:t xml:space="preserve">Area.Units</w:t>
            </w:r>
          </w:p>
        </w:tc>
        <w:tc>
          <w:tcPr/>
          <w:p>
            <w:pPr>
              <w:pStyle w:val="Compact"/>
              <w:jc w:val="right"/>
            </w:pPr>
            <w:r>
              <w:t xml:space="preserve">Production</w:t>
            </w:r>
          </w:p>
        </w:tc>
        <w:tc>
          <w:tcPr/>
          <w:p>
            <w:pPr>
              <w:pStyle w:val="Compact"/>
              <w:jc w:val="left"/>
            </w:pPr>
            <w:r>
              <w:t xml:space="preserve">Production.Units</w:t>
            </w:r>
          </w:p>
        </w:tc>
        <w:tc>
          <w:tcPr/>
          <w:p>
            <w:pPr>
              <w:pStyle w:val="Compact"/>
              <w:jc w:val="right"/>
            </w:pPr>
            <w:r>
              <w:t xml:space="preserve">Yield</w:t>
            </w:r>
          </w:p>
        </w:tc>
      </w:tr>
      <w:tr>
        <w:tc>
          <w:tcPr/>
          <w:p>
            <w:pPr>
              <w:pStyle w:val="Compact"/>
              <w:jc w:val="left"/>
            </w:pPr>
            <w:r>
              <w:t xml:space="preserve">Andaman and Nicobar Islands</w:t>
            </w:r>
          </w:p>
        </w:tc>
        <w:tc>
          <w:tcPr/>
          <w:p>
            <w:pPr>
              <w:pStyle w:val="Compact"/>
              <w:jc w:val="left"/>
            </w:pPr>
            <w:r>
              <w:t xml:space="preserve">NICOBARS</w:t>
            </w:r>
          </w:p>
        </w:tc>
        <w:tc>
          <w:tcPr/>
          <w:p>
            <w:pPr>
              <w:pStyle w:val="Compact"/>
              <w:jc w:val="left"/>
            </w:pPr>
            <w:r>
              <w:t xml:space="preserve">Arecanut</w:t>
            </w:r>
          </w:p>
        </w:tc>
        <w:tc>
          <w:tcPr/>
          <w:p>
            <w:pPr>
              <w:pStyle w:val="Compact"/>
              <w:jc w:val="left"/>
            </w:pPr>
            <w:r>
              <w:t xml:space="preserve">2001-02</w:t>
            </w:r>
          </w:p>
        </w:tc>
        <w:tc>
          <w:tcPr/>
          <w:p>
            <w:pPr>
              <w:pStyle w:val="Compact"/>
              <w:jc w:val="left"/>
            </w:pPr>
            <w:r>
              <w:t xml:space="preserve">Kharif</w:t>
            </w:r>
          </w:p>
        </w:tc>
        <w:tc>
          <w:tcPr/>
          <w:p>
            <w:pPr>
              <w:pStyle w:val="Compact"/>
              <w:jc w:val="right"/>
            </w:pPr>
            <w:r>
              <w:t xml:space="preserve">1254</w:t>
            </w:r>
          </w:p>
        </w:tc>
        <w:tc>
          <w:tcPr/>
          <w:p>
            <w:pPr>
              <w:pStyle w:val="Compact"/>
              <w:jc w:val="left"/>
            </w:pPr>
            <w:r>
              <w:t xml:space="preserve">Hectare</w:t>
            </w:r>
          </w:p>
        </w:tc>
        <w:tc>
          <w:tcPr/>
          <w:p>
            <w:pPr>
              <w:pStyle w:val="Compact"/>
              <w:jc w:val="right"/>
            </w:pPr>
            <w:r>
              <w:t xml:space="preserve">2061</w:t>
            </w:r>
          </w:p>
        </w:tc>
        <w:tc>
          <w:tcPr/>
          <w:p>
            <w:pPr>
              <w:pStyle w:val="Compact"/>
              <w:jc w:val="left"/>
            </w:pPr>
            <w:r>
              <w:t xml:space="preserve">Tonnes</w:t>
            </w:r>
          </w:p>
        </w:tc>
        <w:tc>
          <w:tcPr/>
          <w:p>
            <w:pPr>
              <w:pStyle w:val="Compact"/>
              <w:jc w:val="right"/>
            </w:pPr>
            <w:r>
              <w:t xml:space="preserve">1.643541</w:t>
            </w:r>
          </w:p>
        </w:tc>
      </w:tr>
      <w:tr>
        <w:tc>
          <w:tcPr/>
          <w:p>
            <w:pPr>
              <w:pStyle w:val="Compact"/>
              <w:jc w:val="left"/>
            </w:pPr>
            <w:r>
              <w:t xml:space="preserve">Andaman and Nicobar Islands</w:t>
            </w:r>
          </w:p>
        </w:tc>
        <w:tc>
          <w:tcPr/>
          <w:p>
            <w:pPr>
              <w:pStyle w:val="Compact"/>
              <w:jc w:val="left"/>
            </w:pPr>
            <w:r>
              <w:t xml:space="preserve">NICOBARS</w:t>
            </w:r>
          </w:p>
        </w:tc>
        <w:tc>
          <w:tcPr/>
          <w:p>
            <w:pPr>
              <w:pStyle w:val="Compact"/>
              <w:jc w:val="left"/>
            </w:pPr>
            <w:r>
              <w:t xml:space="preserve">Arecanut</w:t>
            </w:r>
          </w:p>
        </w:tc>
        <w:tc>
          <w:tcPr/>
          <w:p>
            <w:pPr>
              <w:pStyle w:val="Compact"/>
              <w:jc w:val="left"/>
            </w:pPr>
            <w:r>
              <w:t xml:space="preserve">2002-03</w:t>
            </w:r>
          </w:p>
        </w:tc>
        <w:tc>
          <w:tcPr/>
          <w:p>
            <w:pPr>
              <w:pStyle w:val="Compact"/>
              <w:jc w:val="left"/>
            </w:pPr>
            <w:r>
              <w:t xml:space="preserve">Whole Year</w:t>
            </w:r>
          </w:p>
        </w:tc>
        <w:tc>
          <w:tcPr/>
          <w:p>
            <w:pPr>
              <w:pStyle w:val="Compact"/>
              <w:jc w:val="right"/>
            </w:pPr>
            <w:r>
              <w:t xml:space="preserve">1258</w:t>
            </w:r>
          </w:p>
        </w:tc>
        <w:tc>
          <w:tcPr/>
          <w:p>
            <w:pPr>
              <w:pStyle w:val="Compact"/>
              <w:jc w:val="left"/>
            </w:pPr>
            <w:r>
              <w:t xml:space="preserve">Hectare</w:t>
            </w:r>
          </w:p>
        </w:tc>
        <w:tc>
          <w:tcPr/>
          <w:p>
            <w:pPr>
              <w:pStyle w:val="Compact"/>
              <w:jc w:val="right"/>
            </w:pPr>
            <w:r>
              <w:t xml:space="preserve">2083</w:t>
            </w:r>
          </w:p>
        </w:tc>
        <w:tc>
          <w:tcPr/>
          <w:p>
            <w:pPr>
              <w:pStyle w:val="Compact"/>
              <w:jc w:val="left"/>
            </w:pPr>
            <w:r>
              <w:t xml:space="preserve">Tonnes</w:t>
            </w:r>
          </w:p>
        </w:tc>
        <w:tc>
          <w:tcPr/>
          <w:p>
            <w:pPr>
              <w:pStyle w:val="Compact"/>
              <w:jc w:val="right"/>
            </w:pPr>
            <w:r>
              <w:t xml:space="preserve">1.655803</w:t>
            </w:r>
          </w:p>
        </w:tc>
      </w:tr>
      <w:tr>
        <w:tc>
          <w:tcPr/>
          <w:p>
            <w:pPr>
              <w:pStyle w:val="Compact"/>
              <w:jc w:val="left"/>
            </w:pPr>
            <w:r>
              <w:t xml:space="preserve">Andaman and Nicobar Islands</w:t>
            </w:r>
          </w:p>
        </w:tc>
        <w:tc>
          <w:tcPr/>
          <w:p>
            <w:pPr>
              <w:pStyle w:val="Compact"/>
              <w:jc w:val="left"/>
            </w:pPr>
            <w:r>
              <w:t xml:space="preserve">NICOBARS</w:t>
            </w:r>
          </w:p>
        </w:tc>
        <w:tc>
          <w:tcPr/>
          <w:p>
            <w:pPr>
              <w:pStyle w:val="Compact"/>
              <w:jc w:val="left"/>
            </w:pPr>
            <w:r>
              <w:t xml:space="preserve">Arecanut</w:t>
            </w:r>
          </w:p>
        </w:tc>
        <w:tc>
          <w:tcPr/>
          <w:p>
            <w:pPr>
              <w:pStyle w:val="Compact"/>
              <w:jc w:val="left"/>
            </w:pPr>
            <w:r>
              <w:t xml:space="preserve">2003-04</w:t>
            </w:r>
          </w:p>
        </w:tc>
        <w:tc>
          <w:tcPr/>
          <w:p>
            <w:pPr>
              <w:pStyle w:val="Compact"/>
              <w:jc w:val="left"/>
            </w:pPr>
            <w:r>
              <w:t xml:space="preserve">Whole Year</w:t>
            </w:r>
          </w:p>
        </w:tc>
        <w:tc>
          <w:tcPr/>
          <w:p>
            <w:pPr>
              <w:pStyle w:val="Compact"/>
              <w:jc w:val="right"/>
            </w:pPr>
            <w:r>
              <w:t xml:space="preserve">1261</w:t>
            </w:r>
          </w:p>
        </w:tc>
        <w:tc>
          <w:tcPr/>
          <w:p>
            <w:pPr>
              <w:pStyle w:val="Compact"/>
              <w:jc w:val="left"/>
            </w:pPr>
            <w:r>
              <w:t xml:space="preserve">Hectare</w:t>
            </w:r>
          </w:p>
        </w:tc>
        <w:tc>
          <w:tcPr/>
          <w:p>
            <w:pPr>
              <w:pStyle w:val="Compact"/>
              <w:jc w:val="right"/>
            </w:pPr>
            <w:r>
              <w:t xml:space="preserve">1525</w:t>
            </w:r>
          </w:p>
        </w:tc>
        <w:tc>
          <w:tcPr/>
          <w:p>
            <w:pPr>
              <w:pStyle w:val="Compact"/>
              <w:jc w:val="left"/>
            </w:pPr>
            <w:r>
              <w:t xml:space="preserve">Tonnes</w:t>
            </w:r>
          </w:p>
        </w:tc>
        <w:tc>
          <w:tcPr/>
          <w:p>
            <w:pPr>
              <w:pStyle w:val="Compact"/>
              <w:jc w:val="right"/>
            </w:pPr>
            <w:r>
              <w:t xml:space="preserve">1.209358</w:t>
            </w:r>
          </w:p>
        </w:tc>
      </w:tr>
      <w:tr>
        <w:tc>
          <w:tcPr/>
          <w:p>
            <w:pPr>
              <w:pStyle w:val="Compact"/>
              <w:jc w:val="left"/>
            </w:pPr>
            <w:r>
              <w:t xml:space="preserve">Andaman and Nicobar Islands</w:t>
            </w:r>
          </w:p>
        </w:tc>
        <w:tc>
          <w:tcPr/>
          <w:p>
            <w:pPr>
              <w:pStyle w:val="Compact"/>
              <w:jc w:val="left"/>
            </w:pPr>
            <w:r>
              <w:t xml:space="preserve">NORTH AND MIDDLE ANDAMAN</w:t>
            </w:r>
          </w:p>
        </w:tc>
        <w:tc>
          <w:tcPr/>
          <w:p>
            <w:pPr>
              <w:pStyle w:val="Compact"/>
              <w:jc w:val="left"/>
            </w:pPr>
            <w:r>
              <w:t xml:space="preserve">Arecanut</w:t>
            </w:r>
          </w:p>
        </w:tc>
        <w:tc>
          <w:tcPr/>
          <w:p>
            <w:pPr>
              <w:pStyle w:val="Compact"/>
              <w:jc w:val="left"/>
            </w:pPr>
            <w:r>
              <w:t xml:space="preserve">2001-02</w:t>
            </w:r>
          </w:p>
        </w:tc>
        <w:tc>
          <w:tcPr/>
          <w:p>
            <w:pPr>
              <w:pStyle w:val="Compact"/>
              <w:jc w:val="left"/>
            </w:pPr>
            <w:r>
              <w:t xml:space="preserve">Kharif</w:t>
            </w:r>
          </w:p>
        </w:tc>
        <w:tc>
          <w:tcPr/>
          <w:p>
            <w:pPr>
              <w:pStyle w:val="Compact"/>
              <w:jc w:val="right"/>
            </w:pPr>
            <w:r>
              <w:t xml:space="preserve">3100</w:t>
            </w:r>
          </w:p>
        </w:tc>
        <w:tc>
          <w:tcPr/>
          <w:p>
            <w:pPr>
              <w:pStyle w:val="Compact"/>
              <w:jc w:val="left"/>
            </w:pPr>
            <w:r>
              <w:t xml:space="preserve">Hectare</w:t>
            </w:r>
          </w:p>
        </w:tc>
        <w:tc>
          <w:tcPr/>
          <w:p>
            <w:pPr>
              <w:pStyle w:val="Compact"/>
              <w:jc w:val="right"/>
            </w:pPr>
            <w:r>
              <w:t xml:space="preserve">5239</w:t>
            </w:r>
          </w:p>
        </w:tc>
        <w:tc>
          <w:tcPr/>
          <w:p>
            <w:pPr>
              <w:pStyle w:val="Compact"/>
              <w:jc w:val="left"/>
            </w:pPr>
            <w:r>
              <w:t xml:space="preserve">Tonnes</w:t>
            </w:r>
          </w:p>
        </w:tc>
        <w:tc>
          <w:tcPr/>
          <w:p>
            <w:pPr>
              <w:pStyle w:val="Compact"/>
              <w:jc w:val="right"/>
            </w:pPr>
            <w:r>
              <w:t xml:space="preserve">1.690000</w:t>
            </w:r>
          </w:p>
        </w:tc>
      </w:tr>
      <w:tr>
        <w:tc>
          <w:tcPr/>
          <w:p>
            <w:pPr>
              <w:pStyle w:val="Compact"/>
              <w:jc w:val="left"/>
            </w:pPr>
            <w:r>
              <w:t xml:space="preserve">Andaman and Nicobar Islands</w:t>
            </w:r>
          </w:p>
        </w:tc>
        <w:tc>
          <w:tcPr/>
          <w:p>
            <w:pPr>
              <w:pStyle w:val="Compact"/>
              <w:jc w:val="left"/>
            </w:pPr>
            <w:r>
              <w:t xml:space="preserve">SOUTH ANDAMANS</w:t>
            </w:r>
          </w:p>
        </w:tc>
        <w:tc>
          <w:tcPr/>
          <w:p>
            <w:pPr>
              <w:pStyle w:val="Compact"/>
              <w:jc w:val="left"/>
            </w:pPr>
            <w:r>
              <w:t xml:space="preserve">Arecanut</w:t>
            </w:r>
          </w:p>
        </w:tc>
        <w:tc>
          <w:tcPr/>
          <w:p>
            <w:pPr>
              <w:pStyle w:val="Compact"/>
              <w:jc w:val="left"/>
            </w:pPr>
            <w:r>
              <w:t xml:space="preserve">2002-03</w:t>
            </w:r>
          </w:p>
        </w:tc>
        <w:tc>
          <w:tcPr/>
          <w:p>
            <w:pPr>
              <w:pStyle w:val="Compact"/>
              <w:jc w:val="left"/>
            </w:pPr>
            <w:r>
              <w:t xml:space="preserve">Whole Year</w:t>
            </w:r>
          </w:p>
        </w:tc>
        <w:tc>
          <w:tcPr/>
          <w:p>
            <w:pPr>
              <w:pStyle w:val="Compact"/>
              <w:jc w:val="right"/>
            </w:pPr>
            <w:r>
              <w:t xml:space="preserve">3105</w:t>
            </w:r>
          </w:p>
        </w:tc>
        <w:tc>
          <w:tcPr/>
          <w:p>
            <w:pPr>
              <w:pStyle w:val="Compact"/>
              <w:jc w:val="left"/>
            </w:pPr>
            <w:r>
              <w:t xml:space="preserve">Hectare</w:t>
            </w:r>
          </w:p>
        </w:tc>
        <w:tc>
          <w:tcPr/>
          <w:p>
            <w:pPr>
              <w:pStyle w:val="Compact"/>
              <w:jc w:val="right"/>
            </w:pPr>
            <w:r>
              <w:t xml:space="preserve">5267</w:t>
            </w:r>
          </w:p>
        </w:tc>
        <w:tc>
          <w:tcPr/>
          <w:p>
            <w:pPr>
              <w:pStyle w:val="Compact"/>
              <w:jc w:val="left"/>
            </w:pPr>
            <w:r>
              <w:t xml:space="preserve">Tonnes</w:t>
            </w:r>
          </w:p>
        </w:tc>
        <w:tc>
          <w:tcPr/>
          <w:p>
            <w:pPr>
              <w:pStyle w:val="Compact"/>
              <w:jc w:val="right"/>
            </w:pPr>
            <w:r>
              <w:t xml:space="preserve">1.696296</w:t>
            </w:r>
          </w:p>
        </w:tc>
      </w:tr>
      <w:tr>
        <w:tc>
          <w:tcPr/>
          <w:p>
            <w:pPr>
              <w:pStyle w:val="Compact"/>
              <w:jc w:val="left"/>
            </w:pPr>
            <w:r>
              <w:t xml:space="preserve">Andaman and Nicobar Islands</w:t>
            </w:r>
          </w:p>
        </w:tc>
        <w:tc>
          <w:tcPr/>
          <w:p>
            <w:pPr>
              <w:pStyle w:val="Compact"/>
              <w:jc w:val="left"/>
            </w:pPr>
            <w:r>
              <w:t xml:space="preserve">SOUTH ANDAMANS</w:t>
            </w:r>
          </w:p>
        </w:tc>
        <w:tc>
          <w:tcPr/>
          <w:p>
            <w:pPr>
              <w:pStyle w:val="Compact"/>
              <w:jc w:val="left"/>
            </w:pPr>
            <w:r>
              <w:t xml:space="preserve">Arecanut</w:t>
            </w:r>
          </w:p>
        </w:tc>
        <w:tc>
          <w:tcPr/>
          <w:p>
            <w:pPr>
              <w:pStyle w:val="Compact"/>
              <w:jc w:val="left"/>
            </w:pPr>
            <w:r>
              <w:t xml:space="preserve">2003-04</w:t>
            </w:r>
          </w:p>
        </w:tc>
        <w:tc>
          <w:tcPr/>
          <w:p>
            <w:pPr>
              <w:pStyle w:val="Compact"/>
              <w:jc w:val="left"/>
            </w:pPr>
            <w:r>
              <w:t xml:space="preserve">Whole Year</w:t>
            </w:r>
          </w:p>
        </w:tc>
        <w:tc>
          <w:tcPr/>
          <w:p>
            <w:pPr>
              <w:pStyle w:val="Compact"/>
              <w:jc w:val="right"/>
            </w:pPr>
            <w:r>
              <w:t xml:space="preserve">3118</w:t>
            </w:r>
          </w:p>
        </w:tc>
        <w:tc>
          <w:tcPr/>
          <w:p>
            <w:pPr>
              <w:pStyle w:val="Compact"/>
              <w:jc w:val="left"/>
            </w:pPr>
            <w:r>
              <w:t xml:space="preserve">Hectare</w:t>
            </w:r>
          </w:p>
        </w:tc>
        <w:tc>
          <w:tcPr/>
          <w:p>
            <w:pPr>
              <w:pStyle w:val="Compact"/>
              <w:jc w:val="right"/>
            </w:pPr>
            <w:r>
              <w:t xml:space="preserve">5182</w:t>
            </w:r>
          </w:p>
        </w:tc>
        <w:tc>
          <w:tcPr/>
          <w:p>
            <w:pPr>
              <w:pStyle w:val="Compact"/>
              <w:jc w:val="left"/>
            </w:pPr>
            <w:r>
              <w:t xml:space="preserve">Tonnes</w:t>
            </w:r>
          </w:p>
        </w:tc>
        <w:tc>
          <w:tcPr/>
          <w:p>
            <w:pPr>
              <w:pStyle w:val="Compact"/>
              <w:jc w:val="right"/>
            </w:pPr>
            <w:r>
              <w:t xml:space="preserve">1.661963</w:t>
            </w:r>
          </w:p>
        </w:tc>
      </w:tr>
    </w:tbl>
    <w:bookmarkEnd w:id="24"/>
    <w:bookmarkStart w:id="25" w:name="summary-of-the-data"/>
    <w:p>
      <w:pPr>
        <w:pStyle w:val="Heading2"/>
      </w:pPr>
      <w:r>
        <w:t xml:space="preserve">Summary of the data</w:t>
      </w:r>
    </w:p>
    <w:p>
      <w:pPr>
        <w:pStyle w:val="FirstParagraph"/>
      </w:pPr>
      <w:r>
        <w:t xml:space="preserve">Summary displays the class and mode of each column if it is a qualitative data and it displays the min, max, mean, median, etc., if it is a quantitative data.</w:t>
      </w:r>
    </w:p>
    <w:p>
      <w:pPr>
        <w:pStyle w:val="SourceCode"/>
      </w:pPr>
      <w:r>
        <w:rPr>
          <w:rStyle w:val="FunctionTok"/>
        </w:rPr>
        <w:t xml:space="preserve">summary</w:t>
      </w:r>
      <w:r>
        <w:rPr>
          <w:rStyle w:val="NormalTok"/>
        </w:rPr>
        <w:t xml:space="preserve">(agri_data_df)</w:t>
      </w:r>
    </w:p>
    <w:p>
      <w:pPr>
        <w:pStyle w:val="SourceCode"/>
      </w:pPr>
      <w:r>
        <w:rPr>
          <w:rStyle w:val="VerbatimChar"/>
        </w:rPr>
        <w:t xml:space="preserve">##     State             District             Crop               Year          </w:t>
      </w:r>
      <w:r>
        <w:br/>
      </w:r>
      <w:r>
        <w:rPr>
          <w:rStyle w:val="VerbatimChar"/>
        </w:rPr>
        <w:t xml:space="preserve">##  Length:345407      Length:345407      Length:345407      Length:345407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Season               Area          Area.Units          Production       </w:t>
      </w:r>
      <w:r>
        <w:br/>
      </w:r>
      <w:r>
        <w:rPr>
          <w:rStyle w:val="VerbatimChar"/>
        </w:rPr>
        <w:t xml:space="preserve">##  Length:345407      Min.   :      0   Length:345407      Min.   :0.000e+00  </w:t>
      </w:r>
      <w:r>
        <w:br/>
      </w:r>
      <w:r>
        <w:rPr>
          <w:rStyle w:val="VerbatimChar"/>
        </w:rPr>
        <w:t xml:space="preserve">##  Class :character   1st Qu.:     74   Class :character   1st Qu.:8.700e+01  </w:t>
      </w:r>
      <w:r>
        <w:br/>
      </w:r>
      <w:r>
        <w:rPr>
          <w:rStyle w:val="VerbatimChar"/>
        </w:rPr>
        <w:t xml:space="preserve">##  Mode  :character   Median :    532   Mode  :character   Median :7.170e+02  </w:t>
      </w:r>
      <w:r>
        <w:br/>
      </w:r>
      <w:r>
        <w:rPr>
          <w:rStyle w:val="VerbatimChar"/>
        </w:rPr>
        <w:t xml:space="preserve">##                     Mean   :  11670                      Mean   :9.584e+05  </w:t>
      </w:r>
      <w:r>
        <w:br/>
      </w:r>
      <w:r>
        <w:rPr>
          <w:rStyle w:val="VerbatimChar"/>
        </w:rPr>
        <w:t xml:space="preserve">##                     3rd Qu.:   4110                      3rd Qu.:7.176e+03  </w:t>
      </w:r>
      <w:r>
        <w:br/>
      </w:r>
      <w:r>
        <w:rPr>
          <w:rStyle w:val="VerbatimChar"/>
        </w:rPr>
        <w:t xml:space="preserve">##                     Max.   :8580100                      Max.   :1.598e+09  </w:t>
      </w:r>
      <w:r>
        <w:br/>
      </w:r>
      <w:r>
        <w:rPr>
          <w:rStyle w:val="VerbatimChar"/>
        </w:rPr>
        <w:t xml:space="preserve">##                     NA's   :33                           NA's   :4993       </w:t>
      </w:r>
      <w:r>
        <w:br/>
      </w:r>
      <w:r>
        <w:rPr>
          <w:rStyle w:val="VerbatimChar"/>
        </w:rPr>
        <w:t xml:space="preserve">##  Production.Units       Yield         </w:t>
      </w:r>
      <w:r>
        <w:br/>
      </w:r>
      <w:r>
        <w:rPr>
          <w:rStyle w:val="VerbatimChar"/>
        </w:rPr>
        <w:t xml:space="preserve">##  Length:345407      Min.   :    0.00  </w:t>
      </w:r>
      <w:r>
        <w:br/>
      </w:r>
      <w:r>
        <w:rPr>
          <w:rStyle w:val="VerbatimChar"/>
        </w:rPr>
        <w:t xml:space="preserve">##  Class :character   1st Qu.:    0.55  </w:t>
      </w:r>
      <w:r>
        <w:br/>
      </w:r>
      <w:r>
        <w:rPr>
          <w:rStyle w:val="VerbatimChar"/>
        </w:rPr>
        <w:t xml:space="preserve">##  Mode  :character   Median :    1.00  </w:t>
      </w:r>
      <w:r>
        <w:br/>
      </w:r>
      <w:r>
        <w:rPr>
          <w:rStyle w:val="VerbatimChar"/>
        </w:rPr>
        <w:t xml:space="preserve">##                     Mean   :   79.41  </w:t>
      </w:r>
      <w:r>
        <w:br/>
      </w:r>
      <w:r>
        <w:rPr>
          <w:rStyle w:val="VerbatimChar"/>
        </w:rPr>
        <w:t xml:space="preserve">##                     3rd Qu.:    2.47  </w:t>
      </w:r>
      <w:r>
        <w:br/>
      </w:r>
      <w:r>
        <w:rPr>
          <w:rStyle w:val="VerbatimChar"/>
        </w:rPr>
        <w:t xml:space="preserve">##                     Max.   :43958.33  </w:t>
      </w:r>
      <w:r>
        <w:br/>
      </w:r>
      <w:r>
        <w:rPr>
          <w:rStyle w:val="VerbatimChar"/>
        </w:rPr>
        <w:t xml:space="preserve">##                     NA's   :33</w:t>
      </w:r>
    </w:p>
    <w:bookmarkEnd w:id="25"/>
    <w:bookmarkStart w:id="30" w:name="X2836bd30014d6eebdbabc29090d524017e12046"/>
    <w:p>
      <w:pPr>
        <w:pStyle w:val="Heading2"/>
      </w:pPr>
      <w:r>
        <w:t xml:space="preserve">Descriptive Statistics for the quantitative data from the dataset</w:t>
      </w:r>
    </w:p>
    <w:bookmarkStart w:id="26" w:name="calculate-mean"/>
    <w:p>
      <w:pPr>
        <w:pStyle w:val="Heading3"/>
      </w:pPr>
      <w:r>
        <w:t xml:space="preserve">Calculate Mean</w:t>
      </w:r>
    </w:p>
    <w:p>
      <w:pPr>
        <w:pStyle w:val="FirstParagraph"/>
      </w:pPr>
      <w:r>
        <w:t xml:space="preserve">Add all the values from column and divide it by total number of values.</w:t>
      </w:r>
    </w:p>
    <w:p>
      <w:pPr>
        <w:pStyle w:val="SourceCode"/>
      </w:pPr>
      <w:r>
        <w:rPr>
          <w:rStyle w:val="DocumentationTok"/>
        </w:rPr>
        <w:t xml:space="preserve">### I see that there are few missing values in the Area, Yield and Production column.</w:t>
      </w:r>
      <w:r>
        <w:br/>
      </w:r>
      <w:r>
        <w:rPr>
          <w:rStyle w:val="FunctionTok"/>
        </w:rPr>
        <w:t xml:space="preserve">colMeans</w:t>
      </w:r>
      <w:r>
        <w:rPr>
          <w:rStyle w:val="NormalTok"/>
        </w:rPr>
        <w:t xml:space="preserve">(agri_data_df[,</w:t>
      </w:r>
      <w:r>
        <w:rPr>
          <w:rStyle w:val="FunctionTok"/>
        </w:rPr>
        <w:t xml:space="preserve">c</w:t>
      </w:r>
      <w:r>
        <w:rPr>
          <w:rStyle w:val="NormalTok"/>
        </w:rPr>
        <w:t xml:space="preserve">(</w:t>
      </w:r>
      <w:r>
        <w:rPr>
          <w:rStyle w:val="StringTok"/>
        </w:rPr>
        <w:t xml:space="preserve">'Area'</w:t>
      </w:r>
      <w:r>
        <w:rPr>
          <w:rStyle w:val="NormalTok"/>
        </w:rPr>
        <w:t xml:space="preserve">, </w:t>
      </w:r>
      <w:r>
        <w:rPr>
          <w:rStyle w:val="StringTok"/>
        </w:rPr>
        <w:t xml:space="preserve">'Production'</w:t>
      </w:r>
      <w:r>
        <w:rPr>
          <w:rStyle w:val="NormalTok"/>
        </w:rPr>
        <w:t xml:space="preserve">,</w:t>
      </w:r>
      <w:r>
        <w:rPr>
          <w:rStyle w:val="StringTok"/>
        </w:rPr>
        <w:t xml:space="preserve">'Yield'</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Area   Production        Yield </w:t>
      </w:r>
      <w:r>
        <w:br/>
      </w:r>
      <w:r>
        <w:rPr>
          <w:rStyle w:val="VerbatimChar"/>
        </w:rPr>
        <w:t xml:space="preserve">##  11670.19126 958371.14866     79.40757</w:t>
      </w:r>
    </w:p>
    <w:bookmarkEnd w:id="26"/>
    <w:bookmarkStart w:id="27" w:name="calculate-median"/>
    <w:p>
      <w:pPr>
        <w:pStyle w:val="Heading3"/>
      </w:pPr>
      <w:r>
        <w:t xml:space="preserve">Calculate Median</w:t>
      </w:r>
    </w:p>
    <w:p>
      <w:pPr>
        <w:pStyle w:val="FirstParagraph"/>
      </w:pPr>
      <w:r>
        <w:t xml:space="preserve">To find the median, first arrange the values in the ascending order and then pick the middle number.</w:t>
      </w:r>
      <w:r>
        <w:t xml:space="preserve"> </w:t>
      </w:r>
      <w:r>
        <w:t xml:space="preserve">a. If the total count is odd then we can have one median value (i.e., Middle number)</w:t>
      </w:r>
      <w:r>
        <w:t xml:space="preserve"> </w:t>
      </w:r>
      <w:r>
        <w:t xml:space="preserve">b. If the total count is even then we will have two middle numbers, in order to find median for them, we have to calculate mean for those two numbers and the result will be our median.</w:t>
      </w:r>
    </w:p>
    <w:p>
      <w:pPr>
        <w:pStyle w:val="SourceCode"/>
      </w:pPr>
      <w:r>
        <w:rPr>
          <w:rStyle w:val="FunctionTok"/>
        </w:rPr>
        <w:t xml:space="preserve">median</w:t>
      </w:r>
      <w:r>
        <w:rPr>
          <w:rStyle w:val="NormalTok"/>
        </w:rPr>
        <w:t xml:space="preserve">(agri_data_df</w:t>
      </w:r>
      <w:r>
        <w:rPr>
          <w:rStyle w:val="SpecialCharTok"/>
        </w:rPr>
        <w:t xml:space="preserve">$</w:t>
      </w:r>
      <w:r>
        <w:rPr>
          <w:rStyle w:val="NormalTok"/>
        </w:rPr>
        <w:t xml:space="preserve">Area,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532</w:t>
      </w:r>
    </w:p>
    <w:p>
      <w:pPr>
        <w:pStyle w:val="SourceCode"/>
      </w:pPr>
      <w:r>
        <w:rPr>
          <w:rStyle w:val="FunctionTok"/>
        </w:rPr>
        <w:t xml:space="preserve">median</w:t>
      </w:r>
      <w:r>
        <w:rPr>
          <w:rStyle w:val="NormalTok"/>
        </w:rPr>
        <w:t xml:space="preserve">(agri_data_df</w:t>
      </w:r>
      <w:r>
        <w:rPr>
          <w:rStyle w:val="SpecialCharTok"/>
        </w:rPr>
        <w:t xml:space="preserve">$</w:t>
      </w:r>
      <w:r>
        <w:rPr>
          <w:rStyle w:val="NormalTok"/>
        </w:rPr>
        <w:t xml:space="preserve">Production,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717</w:t>
      </w:r>
    </w:p>
    <w:p>
      <w:pPr>
        <w:pStyle w:val="SourceCode"/>
      </w:pPr>
      <w:r>
        <w:rPr>
          <w:rStyle w:val="FunctionTok"/>
        </w:rPr>
        <w:t xml:space="preserve">median</w:t>
      </w:r>
      <w:r>
        <w:rPr>
          <w:rStyle w:val="NormalTok"/>
        </w:rPr>
        <w:t xml:space="preserve">(agri_data_df</w:t>
      </w:r>
      <w:r>
        <w:rPr>
          <w:rStyle w:val="SpecialCharTok"/>
        </w:rPr>
        <w:t xml:space="preserve">$</w:t>
      </w:r>
      <w:r>
        <w:rPr>
          <w:rStyle w:val="NormalTok"/>
        </w:rPr>
        <w:t xml:space="preserve">Yield,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w:t>
      </w:r>
    </w:p>
    <w:bookmarkEnd w:id="27"/>
    <w:bookmarkStart w:id="28" w:name="X196b30138b365e681bd362bec252a59e2d1ff0f"/>
    <w:p>
      <w:pPr>
        <w:pStyle w:val="Heading3"/>
      </w:pPr>
      <w:r>
        <w:t xml:space="preserve">Calculate Min value for Area, Production and Yield</w:t>
      </w:r>
    </w:p>
    <w:p>
      <w:pPr>
        <w:pStyle w:val="SourceCode"/>
      </w:pPr>
      <w:r>
        <w:rPr>
          <w:rStyle w:val="FunctionTok"/>
        </w:rPr>
        <w:t xml:space="preserve">min</w:t>
      </w:r>
      <w:r>
        <w:rPr>
          <w:rStyle w:val="NormalTok"/>
        </w:rPr>
        <w:t xml:space="preserve">(agri_data_df</w:t>
      </w:r>
      <w:r>
        <w:rPr>
          <w:rStyle w:val="SpecialCharTok"/>
        </w:rPr>
        <w:t xml:space="preserve">$</w:t>
      </w:r>
      <w:r>
        <w:rPr>
          <w:rStyle w:val="NormalTok"/>
        </w:rPr>
        <w:t xml:space="preserve">Area,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0.004</w:t>
      </w:r>
    </w:p>
    <w:p>
      <w:pPr>
        <w:pStyle w:val="SourceCode"/>
      </w:pPr>
      <w:r>
        <w:rPr>
          <w:rStyle w:val="FunctionTok"/>
        </w:rPr>
        <w:t xml:space="preserve">min</w:t>
      </w:r>
      <w:r>
        <w:rPr>
          <w:rStyle w:val="NormalTok"/>
        </w:rPr>
        <w:t xml:space="preserve">(agri_data_df</w:t>
      </w:r>
      <w:r>
        <w:rPr>
          <w:rStyle w:val="SpecialCharTok"/>
        </w:rPr>
        <w:t xml:space="preserve">$</w:t>
      </w:r>
      <w:r>
        <w:rPr>
          <w:rStyle w:val="NormalTok"/>
        </w:rPr>
        <w:t xml:space="preserve">Production,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FunctionTok"/>
        </w:rPr>
        <w:t xml:space="preserve">min</w:t>
      </w:r>
      <w:r>
        <w:rPr>
          <w:rStyle w:val="NormalTok"/>
        </w:rPr>
        <w:t xml:space="preserve">(agri_data_df</w:t>
      </w:r>
      <w:r>
        <w:rPr>
          <w:rStyle w:val="SpecialCharTok"/>
        </w:rPr>
        <w:t xml:space="preserve">$</w:t>
      </w:r>
      <w:r>
        <w:rPr>
          <w:rStyle w:val="NormalTok"/>
        </w:rPr>
        <w:t xml:space="preserve">Yield,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w:t>
      </w:r>
    </w:p>
    <w:bookmarkEnd w:id="28"/>
    <w:bookmarkStart w:id="29" w:name="X078b912a324574ec63302ee1fc48de5937f587c"/>
    <w:p>
      <w:pPr>
        <w:pStyle w:val="Heading3"/>
      </w:pPr>
      <w:r>
        <w:t xml:space="preserve">Calculate Max value for Area, Production and Yield</w:t>
      </w:r>
    </w:p>
    <w:p>
      <w:pPr>
        <w:pStyle w:val="SourceCode"/>
      </w:pPr>
      <w:r>
        <w:rPr>
          <w:rStyle w:val="FunctionTok"/>
        </w:rPr>
        <w:t xml:space="preserve">max</w:t>
      </w:r>
      <w:r>
        <w:rPr>
          <w:rStyle w:val="NormalTok"/>
        </w:rPr>
        <w:t xml:space="preserve">(agri_data_df</w:t>
      </w:r>
      <w:r>
        <w:rPr>
          <w:rStyle w:val="SpecialCharTok"/>
        </w:rPr>
        <w:t xml:space="preserve">$</w:t>
      </w:r>
      <w:r>
        <w:rPr>
          <w:rStyle w:val="NormalTok"/>
        </w:rPr>
        <w:t xml:space="preserve">Area,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8580100</w:t>
      </w:r>
    </w:p>
    <w:p>
      <w:pPr>
        <w:pStyle w:val="SourceCode"/>
      </w:pPr>
      <w:r>
        <w:rPr>
          <w:rStyle w:val="FunctionTok"/>
        </w:rPr>
        <w:t xml:space="preserve">max</w:t>
      </w:r>
      <w:r>
        <w:rPr>
          <w:rStyle w:val="NormalTok"/>
        </w:rPr>
        <w:t xml:space="preserve">(agri_data_df</w:t>
      </w:r>
      <w:r>
        <w:rPr>
          <w:rStyle w:val="SpecialCharTok"/>
        </w:rPr>
        <w:t xml:space="preserve">$</w:t>
      </w:r>
      <w:r>
        <w:rPr>
          <w:rStyle w:val="NormalTok"/>
        </w:rPr>
        <w:t xml:space="preserve">Production, </w:t>
      </w:r>
      <w:r>
        <w:rPr>
          <w:rStyle w:val="AttributeTok"/>
        </w:rPr>
        <w:t xml:space="preserve">na.rm =</w:t>
      </w:r>
      <w:r>
        <w:rPr>
          <w:rStyle w:val="ConstantTok"/>
        </w:rPr>
        <w:t xml:space="preserve">TRUE</w:t>
      </w:r>
      <w:r>
        <w:rPr>
          <w:rStyle w:val="NormalTok"/>
        </w:rPr>
        <w:t xml:space="preserve">)</w:t>
      </w:r>
    </w:p>
    <w:p>
      <w:pPr>
        <w:pStyle w:val="SourceCode"/>
      </w:pPr>
      <w:r>
        <w:rPr>
          <w:rStyle w:val="VerbatimChar"/>
        </w:rPr>
        <w:t xml:space="preserve">## [1] 1597800000</w:t>
      </w:r>
    </w:p>
    <w:p>
      <w:pPr>
        <w:pStyle w:val="SourceCode"/>
      </w:pPr>
      <w:r>
        <w:rPr>
          <w:rStyle w:val="FunctionTok"/>
        </w:rPr>
        <w:t xml:space="preserve">max</w:t>
      </w:r>
      <w:r>
        <w:rPr>
          <w:rStyle w:val="NormalTok"/>
        </w:rPr>
        <w:t xml:space="preserve">(agri_data_df</w:t>
      </w:r>
      <w:r>
        <w:rPr>
          <w:rStyle w:val="SpecialCharTok"/>
        </w:rPr>
        <w:t xml:space="preserve">$</w:t>
      </w:r>
      <w:r>
        <w:rPr>
          <w:rStyle w:val="NormalTok"/>
        </w:rPr>
        <w:t xml:space="preserve">Yield,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43958.33</w:t>
      </w:r>
    </w:p>
    <w:bookmarkEnd w:id="29"/>
    <w:bookmarkEnd w:id="30"/>
    <w:bookmarkStart w:id="32" w:name="X3ba94af55aa6709f01b5db71164a637967efdc4"/>
    <w:p>
      <w:pPr>
        <w:pStyle w:val="Heading2"/>
      </w:pPr>
      <w:r>
        <w:t xml:space="preserve">Descriptive Statistics for the qualitative data from the dataset</w:t>
      </w:r>
    </w:p>
    <w:bookmarkStart w:id="31" w:name="calculate-mode"/>
    <w:p>
      <w:pPr>
        <w:pStyle w:val="Heading3"/>
      </w:pPr>
      <w:r>
        <w:t xml:space="preserve">Calculate Mode</w:t>
      </w:r>
    </w:p>
    <w:p>
      <w:pPr>
        <w:pStyle w:val="FirstParagraph"/>
      </w:pPr>
      <w:r>
        <w:t xml:space="preserve">To find mode, first arrange the values in the ascending order and find the response which occurs most frequently. Dataset can have no mode, one mode or more than one mode.</w:t>
      </w:r>
    </w:p>
    <w:p>
      <w:pPr>
        <w:pStyle w:val="SourceCode"/>
      </w:pPr>
      <w:r>
        <w:rPr>
          <w:rStyle w:val="DocumentationTok"/>
        </w:rPr>
        <w:t xml:space="preserve">### Calculate the mode for State</w:t>
      </w:r>
      <w:r>
        <w:br/>
      </w:r>
      <w:r>
        <w:rPr>
          <w:rStyle w:val="NormalTok"/>
        </w:rPr>
        <w:t xml:space="preserve">mode_result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(agri_data_df</w:t>
      </w:r>
      <w:r>
        <w:rPr>
          <w:rStyle w:val="SpecialCharTok"/>
        </w:rPr>
        <w:t xml:space="preserve">$</w:t>
      </w:r>
      <w:r>
        <w:rPr>
          <w:rStyle w:val="NormalTok"/>
        </w:rPr>
        <w:t xml:space="preserve">State),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DocumentationTok"/>
        </w:rPr>
        <w:t xml:space="preserve">### Rename columns for clarity</w:t>
      </w:r>
      <w:r>
        <w:br/>
      </w:r>
      <w:r>
        <w:rPr>
          <w:rStyle w:val="FunctionTok"/>
        </w:rPr>
        <w:t xml:space="preserve">colnames</w:t>
      </w:r>
      <w:r>
        <w:rPr>
          <w:rStyle w:val="NormalTok"/>
        </w:rPr>
        <w:t xml:space="preserve">(mode_result)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"Mode"</w:t>
      </w:r>
      <w:r>
        <w:rPr>
          <w:rStyle w:val="NormalTok"/>
        </w:rPr>
        <w:t xml:space="preserve">)</w:t>
      </w:r>
      <w:r>
        <w:br/>
      </w:r>
      <w:r>
        <w:br/>
      </w:r>
      <w:r>
        <w:rPr>
          <w:rStyle w:val="DocumentationTok"/>
        </w:rPr>
        <w:t xml:space="preserve">### Display the result in table format</w:t>
      </w:r>
      <w:r>
        <w:br/>
      </w:r>
      <w:r>
        <w:rPr>
          <w:rStyle w:val="FunctionTok"/>
        </w:rPr>
        <w:t xml:space="preserve">kable</w:t>
      </w:r>
      <w:r>
        <w:rPr>
          <w:rStyle w:val="NormalTok"/>
        </w:rPr>
        <w:t xml:space="preserve">(mode_result,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State</w:t>
            </w:r>
          </w:p>
        </w:tc>
        <w:tc>
          <w:tcPr/>
          <w:p>
            <w:pPr>
              <w:pStyle w:val="Compact"/>
              <w:jc w:val="right"/>
            </w:pPr>
            <w:r>
              <w:t xml:space="preserve">Mode</w:t>
            </w:r>
          </w:p>
        </w:tc>
      </w:tr>
      <w:tr>
        <w:tc>
          <w:tcPr/>
          <w:p>
            <w:pPr>
              <w:pStyle w:val="Compact"/>
              <w:jc w:val="left"/>
            </w:pPr>
            <w:r>
              <w:t xml:space="preserve">Uttar Pradesh</w:t>
            </w:r>
          </w:p>
        </w:tc>
        <w:tc>
          <w:tcPr/>
          <w:p>
            <w:pPr>
              <w:pStyle w:val="Compact"/>
              <w:jc w:val="right"/>
            </w:pPr>
            <w:r>
              <w:t xml:space="preserve">44781</w:t>
            </w:r>
          </w:p>
        </w:tc>
      </w:tr>
      <w:tr>
        <w:tc>
          <w:tcPr/>
          <w:p>
            <w:pPr>
              <w:pStyle w:val="Compact"/>
              <w:jc w:val="left"/>
            </w:pPr>
            <w:r>
              <w:t xml:space="preserve">Madhya Pradesh</w:t>
            </w:r>
          </w:p>
        </w:tc>
        <w:tc>
          <w:tcPr/>
          <w:p>
            <w:pPr>
              <w:pStyle w:val="Compact"/>
              <w:jc w:val="right"/>
            </w:pPr>
            <w:r>
              <w:t xml:space="preserve">29906</w:t>
            </w:r>
          </w:p>
        </w:tc>
      </w:tr>
      <w:tr>
        <w:tc>
          <w:tcPr/>
          <w:p>
            <w:pPr>
              <w:pStyle w:val="Compact"/>
              <w:jc w:val="left"/>
            </w:pPr>
            <w:r>
              <w:t xml:space="preserve">Karnataka</w:t>
            </w:r>
          </w:p>
        </w:tc>
        <w:tc>
          <w:tcPr/>
          <w:p>
            <w:pPr>
              <w:pStyle w:val="Compact"/>
              <w:jc w:val="right"/>
            </w:pPr>
            <w:r>
              <w:t xml:space="preserve">27493</w:t>
            </w:r>
          </w:p>
        </w:tc>
      </w:tr>
      <w:tr>
        <w:tc>
          <w:tcPr/>
          <w:p>
            <w:pPr>
              <w:pStyle w:val="Compact"/>
              <w:jc w:val="left"/>
            </w:pPr>
            <w:r>
              <w:t xml:space="preserve">Bihar</w:t>
            </w:r>
          </w:p>
        </w:tc>
        <w:tc>
          <w:tcPr/>
          <w:p>
            <w:pPr>
              <w:pStyle w:val="Compact"/>
              <w:jc w:val="right"/>
            </w:pPr>
            <w:r>
              <w:t xml:space="preserve">24697</w:t>
            </w:r>
          </w:p>
        </w:tc>
      </w:tr>
      <w:tr>
        <w:tc>
          <w:tcPr/>
          <w:p>
            <w:pPr>
              <w:pStyle w:val="Compact"/>
              <w:jc w:val="left"/>
            </w:pPr>
            <w:r>
              <w:t xml:space="preserve">Rajasthan</w:t>
            </w:r>
          </w:p>
        </w:tc>
        <w:tc>
          <w:tcPr/>
          <w:p>
            <w:pPr>
              <w:pStyle w:val="Compact"/>
              <w:jc w:val="right"/>
            </w:pPr>
            <w:r>
              <w:t xml:space="preserve">20363</w:t>
            </w:r>
          </w:p>
        </w:tc>
      </w:tr>
      <w:tr>
        <w:tc>
          <w:tcPr/>
          <w:p>
            <w:pPr>
              <w:pStyle w:val="Compact"/>
              <w:jc w:val="left"/>
            </w:pPr>
            <w:r>
              <w:t xml:space="preserve">Tamil Nadu</w:t>
            </w:r>
          </w:p>
        </w:tc>
        <w:tc>
          <w:tcPr/>
          <w:p>
            <w:pPr>
              <w:pStyle w:val="Compact"/>
              <w:jc w:val="right"/>
            </w:pPr>
            <w:r>
              <w:t xml:space="preserve">18525</w:t>
            </w:r>
          </w:p>
        </w:tc>
      </w:tr>
      <w:tr>
        <w:tc>
          <w:tcPr/>
          <w:p>
            <w:pPr>
              <w:pStyle w:val="Compact"/>
              <w:jc w:val="left"/>
            </w:pPr>
            <w:r>
              <w:t xml:space="preserve">Assam</w:t>
            </w:r>
          </w:p>
        </w:tc>
        <w:tc>
          <w:tcPr/>
          <w:p>
            <w:pPr>
              <w:pStyle w:val="Compact"/>
              <w:jc w:val="right"/>
            </w:pPr>
            <w:r>
              <w:t xml:space="preserve">18186</w:t>
            </w:r>
          </w:p>
        </w:tc>
      </w:tr>
      <w:tr>
        <w:tc>
          <w:tcPr/>
          <w:p>
            <w:pPr>
              <w:pStyle w:val="Compact"/>
              <w:jc w:val="left"/>
            </w:pPr>
            <w:r>
              <w:t xml:space="preserve">Maharashtra</w:t>
            </w:r>
          </w:p>
        </w:tc>
        <w:tc>
          <w:tcPr/>
          <w:p>
            <w:pPr>
              <w:pStyle w:val="Compact"/>
              <w:jc w:val="right"/>
            </w:pPr>
            <w:r>
              <w:t xml:space="preserve">17922</w:t>
            </w:r>
          </w:p>
        </w:tc>
      </w:tr>
      <w:tr>
        <w:tc>
          <w:tcPr/>
          <w:p>
            <w:pPr>
              <w:pStyle w:val="Compact"/>
              <w:jc w:val="left"/>
            </w:pPr>
            <w:r>
              <w:t xml:space="preserve">Andhra Pradesh</w:t>
            </w:r>
          </w:p>
        </w:tc>
        <w:tc>
          <w:tcPr/>
          <w:p>
            <w:pPr>
              <w:pStyle w:val="Compact"/>
              <w:jc w:val="right"/>
            </w:pPr>
            <w:r>
              <w:t xml:space="preserve">16363</w:t>
            </w:r>
          </w:p>
        </w:tc>
      </w:tr>
      <w:tr>
        <w:tc>
          <w:tcPr/>
          <w:p>
            <w:pPr>
              <w:pStyle w:val="Compact"/>
              <w:jc w:val="left"/>
            </w:pPr>
            <w:r>
              <w:t xml:space="preserve">Odisha</w:t>
            </w:r>
          </w:p>
        </w:tc>
        <w:tc>
          <w:tcPr/>
          <w:p>
            <w:pPr>
              <w:pStyle w:val="Compact"/>
              <w:jc w:val="right"/>
            </w:pPr>
            <w:r>
              <w:t xml:space="preserve">16153</w:t>
            </w:r>
          </w:p>
        </w:tc>
      </w:tr>
      <w:tr>
        <w:tc>
          <w:tcPr/>
          <w:p>
            <w:pPr>
              <w:pStyle w:val="Compact"/>
              <w:jc w:val="left"/>
            </w:pPr>
            <w:r>
              <w:t xml:space="preserve">Chhattisgarh</w:t>
            </w:r>
          </w:p>
        </w:tc>
        <w:tc>
          <w:tcPr/>
          <w:p>
            <w:pPr>
              <w:pStyle w:val="Compact"/>
              <w:jc w:val="right"/>
            </w:pPr>
            <w:r>
              <w:t xml:space="preserve">15285</w:t>
            </w:r>
          </w:p>
        </w:tc>
      </w:tr>
      <w:tr>
        <w:tc>
          <w:tcPr/>
          <w:p>
            <w:pPr>
              <w:pStyle w:val="Compact"/>
              <w:jc w:val="left"/>
            </w:pPr>
            <w:r>
              <w:t xml:space="preserve">Gujarat</w:t>
            </w:r>
          </w:p>
        </w:tc>
        <w:tc>
          <w:tcPr/>
          <w:p>
            <w:pPr>
              <w:pStyle w:val="Compact"/>
              <w:jc w:val="right"/>
            </w:pPr>
            <w:r>
              <w:t xml:space="preserve">14053</w:t>
            </w:r>
          </w:p>
        </w:tc>
      </w:tr>
      <w:tr>
        <w:tc>
          <w:tcPr/>
          <w:p>
            <w:pPr>
              <w:pStyle w:val="Compact"/>
              <w:jc w:val="left"/>
            </w:pPr>
            <w:r>
              <w:t xml:space="preserve">West Bengal</w:t>
            </w:r>
          </w:p>
        </w:tc>
        <w:tc>
          <w:tcPr/>
          <w:p>
            <w:pPr>
              <w:pStyle w:val="Compact"/>
              <w:jc w:val="right"/>
            </w:pPr>
            <w:r>
              <w:t xml:space="preserve">12596</w:t>
            </w:r>
          </w:p>
        </w:tc>
      </w:tr>
      <w:tr>
        <w:tc>
          <w:tcPr/>
          <w:p>
            <w:pPr>
              <w:pStyle w:val="Compact"/>
              <w:jc w:val="left"/>
            </w:pPr>
            <w:r>
              <w:t xml:space="preserve">Haryana</w:t>
            </w:r>
          </w:p>
        </w:tc>
        <w:tc>
          <w:tcPr/>
          <w:p>
            <w:pPr>
              <w:pStyle w:val="Compact"/>
              <w:jc w:val="right"/>
            </w:pPr>
            <w:r>
              <w:t xml:space="preserve">8305</w:t>
            </w:r>
          </w:p>
        </w:tc>
      </w:tr>
      <w:tr>
        <w:tc>
          <w:tcPr/>
          <w:p>
            <w:pPr>
              <w:pStyle w:val="Compact"/>
              <w:jc w:val="left"/>
            </w:pPr>
            <w:r>
              <w:t xml:space="preserve">Uttarakhand</w:t>
            </w:r>
          </w:p>
        </w:tc>
        <w:tc>
          <w:tcPr/>
          <w:p>
            <w:pPr>
              <w:pStyle w:val="Compact"/>
              <w:jc w:val="right"/>
            </w:pPr>
            <w:r>
              <w:t xml:space="preserve">6702</w:t>
            </w:r>
          </w:p>
        </w:tc>
      </w:tr>
      <w:tr>
        <w:tc>
          <w:tcPr/>
          <w:p>
            <w:pPr>
              <w:pStyle w:val="Compact"/>
              <w:jc w:val="left"/>
            </w:pPr>
            <w:r>
              <w:t xml:space="preserve">Nagaland</w:t>
            </w:r>
          </w:p>
        </w:tc>
        <w:tc>
          <w:tcPr/>
          <w:p>
            <w:pPr>
              <w:pStyle w:val="Compact"/>
              <w:jc w:val="right"/>
            </w:pPr>
            <w:r>
              <w:t xml:space="preserve">5676</w:t>
            </w:r>
          </w:p>
        </w:tc>
      </w:tr>
      <w:tr>
        <w:tc>
          <w:tcPr/>
          <w:p>
            <w:pPr>
              <w:pStyle w:val="Compact"/>
              <w:jc w:val="left"/>
            </w:pPr>
            <w:r>
              <w:t xml:space="preserve">Himachal Pradesh</w:t>
            </w:r>
          </w:p>
        </w:tc>
        <w:tc>
          <w:tcPr/>
          <w:p>
            <w:pPr>
              <w:pStyle w:val="Compact"/>
              <w:jc w:val="right"/>
            </w:pPr>
            <w:r>
              <w:t xml:space="preserve">5043</w:t>
            </w:r>
          </w:p>
        </w:tc>
      </w:tr>
      <w:tr>
        <w:tc>
          <w:tcPr/>
          <w:p>
            <w:pPr>
              <w:pStyle w:val="Compact"/>
              <w:jc w:val="left"/>
            </w:pPr>
            <w:r>
              <w:t xml:space="preserve">Jharkhand</w:t>
            </w:r>
          </w:p>
        </w:tc>
        <w:tc>
          <w:tcPr/>
          <w:p>
            <w:pPr>
              <w:pStyle w:val="Compact"/>
              <w:jc w:val="right"/>
            </w:pPr>
            <w:r>
              <w:t xml:space="preserve">5004</w:t>
            </w:r>
          </w:p>
        </w:tc>
      </w:tr>
      <w:tr>
        <w:tc>
          <w:tcPr/>
          <w:p>
            <w:pPr>
              <w:pStyle w:val="Compact"/>
              <w:jc w:val="left"/>
            </w:pPr>
            <w:r>
              <w:t xml:space="preserve">Kerala</w:t>
            </w:r>
          </w:p>
        </w:tc>
        <w:tc>
          <w:tcPr/>
          <w:p>
            <w:pPr>
              <w:pStyle w:val="Compact"/>
              <w:jc w:val="right"/>
            </w:pPr>
            <w:r>
              <w:t xml:space="preserve">4870</w:t>
            </w:r>
          </w:p>
        </w:tc>
      </w:tr>
      <w:tr>
        <w:tc>
          <w:tcPr/>
          <w:p>
            <w:pPr>
              <w:pStyle w:val="Compact"/>
              <w:jc w:val="left"/>
            </w:pPr>
            <w:r>
              <w:t xml:space="preserve">Telangana</w:t>
            </w:r>
          </w:p>
        </w:tc>
        <w:tc>
          <w:tcPr/>
          <w:p>
            <w:pPr>
              <w:pStyle w:val="Compact"/>
              <w:jc w:val="right"/>
            </w:pPr>
            <w:r>
              <w:t xml:space="preserve">4704</w:t>
            </w:r>
          </w:p>
        </w:tc>
      </w:tr>
      <w:tr>
        <w:tc>
          <w:tcPr/>
          <w:p>
            <w:pPr>
              <w:pStyle w:val="Compact"/>
              <w:jc w:val="left"/>
            </w:pPr>
            <w:r>
              <w:t xml:space="preserve">Jammu and Kashmir</w:t>
            </w:r>
          </w:p>
        </w:tc>
        <w:tc>
          <w:tcPr/>
          <w:p>
            <w:pPr>
              <w:pStyle w:val="Compact"/>
              <w:jc w:val="right"/>
            </w:pPr>
            <w:r>
              <w:t xml:space="preserve">4348</w:t>
            </w:r>
          </w:p>
        </w:tc>
      </w:tr>
      <w:tr>
        <w:tc>
          <w:tcPr/>
          <w:p>
            <w:pPr>
              <w:pStyle w:val="Compact"/>
              <w:jc w:val="left"/>
            </w:pPr>
            <w:r>
              <w:t xml:space="preserve">Arunachal Pradesh</w:t>
            </w:r>
          </w:p>
        </w:tc>
        <w:tc>
          <w:tcPr/>
          <w:p>
            <w:pPr>
              <w:pStyle w:val="Compact"/>
              <w:jc w:val="right"/>
            </w:pPr>
            <w:r>
              <w:t xml:space="preserve">4345</w:t>
            </w:r>
          </w:p>
        </w:tc>
      </w:tr>
      <w:tr>
        <w:tc>
          <w:tcPr/>
          <w:p>
            <w:pPr>
              <w:pStyle w:val="Compact"/>
              <w:jc w:val="left"/>
            </w:pPr>
            <w:r>
              <w:t xml:space="preserve">Meghalaya</w:t>
            </w:r>
          </w:p>
        </w:tc>
        <w:tc>
          <w:tcPr/>
          <w:p>
            <w:pPr>
              <w:pStyle w:val="Compact"/>
              <w:jc w:val="right"/>
            </w:pPr>
            <w:r>
              <w:t xml:space="preserve">4322</w:t>
            </w:r>
          </w:p>
        </w:tc>
      </w:tr>
      <w:tr>
        <w:tc>
          <w:tcPr/>
          <w:p>
            <w:pPr>
              <w:pStyle w:val="Compact"/>
              <w:jc w:val="left"/>
            </w:pPr>
            <w:r>
              <w:t xml:space="preserve">Punjab</w:t>
            </w:r>
          </w:p>
        </w:tc>
        <w:tc>
          <w:tcPr/>
          <w:p>
            <w:pPr>
              <w:pStyle w:val="Compact"/>
              <w:jc w:val="right"/>
            </w:pPr>
            <w:r>
              <w:t xml:space="preserve">4142</w:t>
            </w:r>
          </w:p>
        </w:tc>
      </w:tr>
      <w:tr>
        <w:tc>
          <w:tcPr/>
          <w:p>
            <w:pPr>
              <w:pStyle w:val="Compact"/>
              <w:jc w:val="left"/>
            </w:pPr>
            <w:r>
              <w:t xml:space="preserve">Manipur</w:t>
            </w:r>
          </w:p>
        </w:tc>
        <w:tc>
          <w:tcPr/>
          <w:p>
            <w:pPr>
              <w:pStyle w:val="Compact"/>
              <w:jc w:val="right"/>
            </w:pPr>
            <w:r>
              <w:t xml:space="preserve">3120</w:t>
            </w:r>
          </w:p>
        </w:tc>
      </w:tr>
      <w:tr>
        <w:tc>
          <w:tcPr/>
          <w:p>
            <w:pPr>
              <w:pStyle w:val="Compact"/>
              <w:jc w:val="left"/>
            </w:pPr>
            <w:r>
              <w:t xml:space="preserve">Tripura</w:t>
            </w:r>
          </w:p>
        </w:tc>
        <w:tc>
          <w:tcPr/>
          <w:p>
            <w:pPr>
              <w:pStyle w:val="Compact"/>
              <w:jc w:val="right"/>
            </w:pPr>
            <w:r>
              <w:t xml:space="preserve">2557</w:t>
            </w:r>
          </w:p>
        </w:tc>
      </w:tr>
      <w:tr>
        <w:tc>
          <w:tcPr/>
          <w:p>
            <w:pPr>
              <w:pStyle w:val="Compact"/>
              <w:jc w:val="left"/>
            </w:pPr>
            <w:r>
              <w:t xml:space="preserve">Mizoram</w:t>
            </w:r>
          </w:p>
        </w:tc>
        <w:tc>
          <w:tcPr/>
          <w:p>
            <w:pPr>
              <w:pStyle w:val="Compact"/>
              <w:jc w:val="right"/>
            </w:pPr>
            <w:r>
              <w:t xml:space="preserve">2112</w:t>
            </w:r>
          </w:p>
        </w:tc>
      </w:tr>
      <w:tr>
        <w:tc>
          <w:tcPr/>
          <w:p>
            <w:pPr>
              <w:pStyle w:val="Compact"/>
              <w:jc w:val="left"/>
            </w:pPr>
            <w:r>
              <w:t xml:space="preserve">Puducherry</w:t>
            </w:r>
          </w:p>
        </w:tc>
        <w:tc>
          <w:tcPr/>
          <w:p>
            <w:pPr>
              <w:pStyle w:val="Compact"/>
              <w:jc w:val="right"/>
            </w:pPr>
            <w:r>
              <w:t xml:space="preserve">1127</w:t>
            </w:r>
          </w:p>
        </w:tc>
      </w:tr>
      <w:tr>
        <w:tc>
          <w:tcPr/>
          <w:p>
            <w:pPr>
              <w:pStyle w:val="Compact"/>
              <w:jc w:val="left"/>
            </w:pPr>
            <w:r>
              <w:t xml:space="preserve">Sikkim</w:t>
            </w:r>
          </w:p>
        </w:tc>
        <w:tc>
          <w:tcPr/>
          <w:p>
            <w:pPr>
              <w:pStyle w:val="Compact"/>
              <w:jc w:val="right"/>
            </w:pPr>
            <w:r>
              <w:t xml:space="preserve">876</w:t>
            </w:r>
          </w:p>
        </w:tc>
      </w:tr>
      <w:tr>
        <w:tc>
          <w:tcPr/>
          <w:p>
            <w:pPr>
              <w:pStyle w:val="Compact"/>
              <w:jc w:val="left"/>
            </w:pPr>
            <w:r>
              <w:t xml:space="preserve">Andaman and Nicobar Islands</w:t>
            </w:r>
          </w:p>
        </w:tc>
        <w:tc>
          <w:tcPr/>
          <w:p>
            <w:pPr>
              <w:pStyle w:val="Compact"/>
              <w:jc w:val="right"/>
            </w:pPr>
            <w:r>
              <w:t xml:space="preserve">728</w:t>
            </w:r>
          </w:p>
        </w:tc>
      </w:tr>
      <w:tr>
        <w:tc>
          <w:tcPr/>
          <w:p>
            <w:pPr>
              <w:pStyle w:val="Compact"/>
              <w:jc w:val="left"/>
            </w:pPr>
            <w:r>
              <w:t xml:space="preserve">Goa</w:t>
            </w:r>
          </w:p>
        </w:tc>
        <w:tc>
          <w:tcPr/>
          <w:p>
            <w:pPr>
              <w:pStyle w:val="Compact"/>
              <w:jc w:val="right"/>
            </w:pPr>
            <w:r>
              <w:t xml:space="preserve">399</w:t>
            </w:r>
          </w:p>
        </w:tc>
      </w:tr>
      <w:tr>
        <w:tc>
          <w:tcPr/>
          <w:p>
            <w:pPr>
              <w:pStyle w:val="Compact"/>
              <w:jc w:val="left"/>
            </w:pPr>
            <w:r>
              <w:t xml:space="preserve">Dadra and Nagar Haveli</w:t>
            </w:r>
          </w:p>
        </w:tc>
        <w:tc>
          <w:tcPr/>
          <w:p>
            <w:pPr>
              <w:pStyle w:val="Compact"/>
              <w:jc w:val="right"/>
            </w:pPr>
            <w:r>
              <w:t xml:space="preserve">332</w:t>
            </w:r>
          </w:p>
        </w:tc>
      </w:tr>
      <w:tr>
        <w:tc>
          <w:tcPr/>
          <w:p>
            <w:pPr>
              <w:pStyle w:val="Compact"/>
              <w:jc w:val="left"/>
            </w:pPr>
            <w:r>
              <w:t xml:space="preserve">Delhi</w:t>
            </w:r>
          </w:p>
        </w:tc>
        <w:tc>
          <w:tcPr/>
          <w:p>
            <w:pPr>
              <w:pStyle w:val="Compact"/>
              <w:jc w:val="right"/>
            </w:pPr>
            <w:r>
              <w:t xml:space="preserve">203</w:t>
            </w:r>
          </w:p>
        </w:tc>
      </w:tr>
      <w:tr>
        <w:tc>
          <w:tcPr/>
          <w:p>
            <w:pPr>
              <w:pStyle w:val="Compact"/>
              <w:jc w:val="left"/>
            </w:pPr>
            <w:r>
              <w:t xml:space="preserve">Chandigarh</w:t>
            </w:r>
          </w:p>
        </w:tc>
        <w:tc>
          <w:tcPr/>
          <w:p>
            <w:pPr>
              <w:pStyle w:val="Compact"/>
              <w:jc w:val="right"/>
            </w:pPr>
            <w:r>
              <w:t xml:space="preserve">124</w:t>
            </w:r>
          </w:p>
        </w:tc>
      </w:tr>
      <w:tr>
        <w:tc>
          <w:tcPr/>
          <w:p>
            <w:pPr>
              <w:pStyle w:val="Compact"/>
              <w:jc w:val="left"/>
            </w:pPr>
            <w:r>
              <w:t xml:space="preserve">Daman and Diu</w:t>
            </w:r>
          </w:p>
        </w:tc>
        <w:tc>
          <w:tcPr/>
          <w:p>
            <w:pPr>
              <w:pStyle w:val="Compact"/>
              <w:jc w:val="right"/>
            </w:pPr>
            <w:r>
              <w:t xml:space="preserve">44</w:t>
            </w:r>
          </w:p>
        </w:tc>
      </w:tr>
      <w:tr>
        <w:tc>
          <w:tcPr/>
          <w:p>
            <w:pPr>
              <w:pStyle w:val="Compact"/>
              <w:jc w:val="left"/>
            </w:pPr>
            <w:r>
              <w:t xml:space="preserve">Laddakh</w:t>
            </w:r>
          </w:p>
        </w:tc>
        <w:tc>
          <w:tcPr/>
          <w:p>
            <w:pPr>
              <w:pStyle w:val="Compact"/>
              <w:jc w:val="right"/>
            </w:pPr>
            <w:r>
              <w:t xml:space="preserve">1</w:t>
            </w:r>
          </w:p>
        </w:tc>
      </w:tr>
    </w:tbl>
    <w:p>
      <w:pPr>
        <w:pStyle w:val="SourceCode"/>
      </w:pPr>
      <w:r>
        <w:rPr>
          <w:rStyle w:val="DocumentationTok"/>
        </w:rPr>
        <w:t xml:space="preserve">### Calculate the mode for Season</w:t>
      </w:r>
      <w:r>
        <w:br/>
      </w:r>
      <w:r>
        <w:rPr>
          <w:rStyle w:val="NormalTok"/>
        </w:rPr>
        <w:t xml:space="preserve">season_result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(agri_data_df</w:t>
      </w:r>
      <w:r>
        <w:rPr>
          <w:rStyle w:val="SpecialCharTok"/>
        </w:rPr>
        <w:t xml:space="preserve">$</w:t>
      </w:r>
      <w:r>
        <w:rPr>
          <w:rStyle w:val="NormalTok"/>
        </w:rPr>
        <w:t xml:space="preserve">Season),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DocumentationTok"/>
        </w:rPr>
        <w:t xml:space="preserve">### Rename columns for clarity</w:t>
      </w:r>
      <w:r>
        <w:br/>
      </w:r>
      <w:r>
        <w:rPr>
          <w:rStyle w:val="FunctionTok"/>
        </w:rPr>
        <w:t xml:space="preserve">colnames</w:t>
      </w:r>
      <w:r>
        <w:rPr>
          <w:rStyle w:val="NormalTok"/>
        </w:rPr>
        <w:t xml:space="preserve">(season_result)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"Season"</w:t>
      </w:r>
      <w:r>
        <w:rPr>
          <w:rStyle w:val="NormalTok"/>
        </w:rPr>
        <w:t xml:space="preserve">, </w:t>
      </w:r>
      <w:r>
        <w:rPr>
          <w:rStyle w:val="StringTok"/>
        </w:rPr>
        <w:t xml:space="preserve">"Mode"</w:t>
      </w:r>
      <w:r>
        <w:rPr>
          <w:rStyle w:val="NormalTok"/>
        </w:rPr>
        <w:t xml:space="preserve">)</w:t>
      </w:r>
      <w:r>
        <w:br/>
      </w:r>
      <w:r>
        <w:br/>
      </w:r>
      <w:r>
        <w:rPr>
          <w:rStyle w:val="DocumentationTok"/>
        </w:rPr>
        <w:t xml:space="preserve">### Display the result in table format</w:t>
      </w:r>
      <w:r>
        <w:br/>
      </w:r>
      <w:r>
        <w:rPr>
          <w:rStyle w:val="FunctionTok"/>
        </w:rPr>
        <w:t xml:space="preserve">kable</w:t>
      </w:r>
      <w:r>
        <w:rPr>
          <w:rStyle w:val="NormalTok"/>
        </w:rPr>
        <w:t xml:space="preserve">(season_result,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Season</w:t>
            </w:r>
          </w:p>
        </w:tc>
        <w:tc>
          <w:tcPr/>
          <w:p>
            <w:pPr>
              <w:pStyle w:val="Compact"/>
              <w:jc w:val="right"/>
            </w:pPr>
            <w:r>
              <w:t xml:space="preserve">Mode</w:t>
            </w:r>
          </w:p>
        </w:tc>
      </w:tr>
      <w:tr>
        <w:tc>
          <w:tcPr/>
          <w:p>
            <w:pPr>
              <w:pStyle w:val="Compact"/>
              <w:jc w:val="left"/>
            </w:pPr>
            <w:r>
              <w:t xml:space="preserve">Kharif</w:t>
            </w:r>
          </w:p>
        </w:tc>
        <w:tc>
          <w:tcPr/>
          <w:p>
            <w:pPr>
              <w:pStyle w:val="Compact"/>
              <w:jc w:val="right"/>
            </w:pPr>
            <w:r>
              <w:t xml:space="preserve">138400</w:t>
            </w:r>
          </w:p>
        </w:tc>
      </w:tr>
      <w:tr>
        <w:tc>
          <w:tcPr/>
          <w:p>
            <w:pPr>
              <w:pStyle w:val="Compact"/>
              <w:jc w:val="left"/>
            </w:pPr>
            <w:r>
              <w:t xml:space="preserve">Rabi</w:t>
            </w:r>
          </w:p>
        </w:tc>
        <w:tc>
          <w:tcPr/>
          <w:p>
            <w:pPr>
              <w:pStyle w:val="Compact"/>
              <w:jc w:val="right"/>
            </w:pPr>
            <w:r>
              <w:t xml:space="preserve">100977</w:t>
            </w:r>
          </w:p>
        </w:tc>
      </w:tr>
      <w:tr>
        <w:tc>
          <w:tcPr/>
          <w:p>
            <w:pPr>
              <w:pStyle w:val="Compact"/>
              <w:jc w:val="left"/>
            </w:pPr>
            <w:r>
              <w:t xml:space="preserve">Whole Year</w:t>
            </w:r>
          </w:p>
        </w:tc>
        <w:tc>
          <w:tcPr/>
          <w:p>
            <w:pPr>
              <w:pStyle w:val="Compact"/>
              <w:jc w:val="right"/>
            </w:pPr>
            <w:r>
              <w:t xml:space="preserve">68689</w:t>
            </w:r>
          </w:p>
        </w:tc>
      </w:tr>
      <w:tr>
        <w:tc>
          <w:tcPr/>
          <w:p>
            <w:pPr>
              <w:pStyle w:val="Compact"/>
              <w:jc w:val="left"/>
            </w:pPr>
            <w:r>
              <w:t xml:space="preserve">Summer</w:t>
            </w:r>
          </w:p>
        </w:tc>
        <w:tc>
          <w:tcPr/>
          <w:p>
            <w:pPr>
              <w:pStyle w:val="Compact"/>
              <w:jc w:val="right"/>
            </w:pPr>
            <w:r>
              <w:t xml:space="preserve">22101</w:t>
            </w:r>
          </w:p>
        </w:tc>
      </w:tr>
      <w:tr>
        <w:tc>
          <w:tcPr/>
          <w:p>
            <w:pPr>
              <w:pStyle w:val="Compact"/>
              <w:jc w:val="left"/>
            </w:pPr>
            <w:r>
              <w:t xml:space="preserve">Winter</w:t>
            </w:r>
          </w:p>
        </w:tc>
        <w:tc>
          <w:tcPr/>
          <w:p>
            <w:pPr>
              <w:pStyle w:val="Compact"/>
              <w:jc w:val="right"/>
            </w:pPr>
            <w:r>
              <w:t xml:space="preserve">8250</w:t>
            </w:r>
          </w:p>
        </w:tc>
      </w:tr>
      <w:tr>
        <w:tc>
          <w:tcPr/>
          <w:p>
            <w:pPr>
              <w:pStyle w:val="Compact"/>
              <w:jc w:val="left"/>
            </w:pPr>
            <w:r>
              <w:t xml:space="preserve">Autumn</w:t>
            </w:r>
          </w:p>
        </w:tc>
        <w:tc>
          <w:tcPr/>
          <w:p>
            <w:pPr>
              <w:pStyle w:val="Compact"/>
              <w:jc w:val="right"/>
            </w:pPr>
            <w:r>
              <w:t xml:space="preserve">6989</w:t>
            </w:r>
          </w:p>
        </w:tc>
      </w:tr>
      <w:tr>
        <w:tc>
          <w:tcPr/>
          <w:p>
            <w:pPr>
              <w:pStyle w:val="Compact"/>
              <w:jc w:val="left"/>
            </w:pPr>
            <w:r>
              <w:t xml:space="preserve">nan</w:t>
            </w:r>
          </w:p>
        </w:tc>
        <w:tc>
          <w:tcPr/>
          <w:p>
            <w:pPr>
              <w:pStyle w:val="Compact"/>
              <w:jc w:val="right"/>
            </w:pPr>
            <w:r>
              <w:t xml:space="preserve">1</w:t>
            </w:r>
          </w:p>
        </w:tc>
      </w:tr>
    </w:tbl>
    <w:p>
      <w:pPr>
        <w:pStyle w:val="SourceCode"/>
      </w:pPr>
      <w:r>
        <w:rPr>
          <w:rStyle w:val="DocumentationTok"/>
        </w:rPr>
        <w:t xml:space="preserve">### Calculate the mode for Crop</w:t>
      </w:r>
      <w:r>
        <w:br/>
      </w:r>
      <w:r>
        <w:rPr>
          <w:rStyle w:val="NormalTok"/>
        </w:rPr>
        <w:t xml:space="preserve">crop_result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(agri_data_df</w:t>
      </w:r>
      <w:r>
        <w:rPr>
          <w:rStyle w:val="SpecialCharTok"/>
        </w:rPr>
        <w:t xml:space="preserve">$</w:t>
      </w:r>
      <w:r>
        <w:rPr>
          <w:rStyle w:val="NormalTok"/>
        </w:rPr>
        <w:t xml:space="preserve">Crop),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br/>
      </w:r>
      <w:r>
        <w:rPr>
          <w:rStyle w:val="DocumentationTok"/>
        </w:rPr>
        <w:t xml:space="preserve">### Rename columns for clarity</w:t>
      </w:r>
      <w:r>
        <w:br/>
      </w:r>
      <w:r>
        <w:rPr>
          <w:rStyle w:val="FunctionTok"/>
        </w:rPr>
        <w:t xml:space="preserve">colnames</w:t>
      </w:r>
      <w:r>
        <w:rPr>
          <w:rStyle w:val="NormalTok"/>
        </w:rPr>
        <w:t xml:space="preserve">(crop_result)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"Crop"</w:t>
      </w:r>
      <w:r>
        <w:rPr>
          <w:rStyle w:val="NormalTok"/>
        </w:rPr>
        <w:t xml:space="preserve">, </w:t>
      </w:r>
      <w:r>
        <w:rPr>
          <w:rStyle w:val="StringTok"/>
        </w:rPr>
        <w:t xml:space="preserve">"Mode"</w:t>
      </w:r>
      <w:r>
        <w:rPr>
          <w:rStyle w:val="NormalTok"/>
        </w:rPr>
        <w:t xml:space="preserve">)</w:t>
      </w:r>
      <w:r>
        <w:br/>
      </w:r>
      <w:r>
        <w:br/>
      </w:r>
      <w:r>
        <w:rPr>
          <w:rStyle w:val="DocumentationTok"/>
        </w:rPr>
        <w:t xml:space="preserve">### Display the result in table format</w:t>
      </w:r>
      <w:r>
        <w:br/>
      </w:r>
      <w:r>
        <w:rPr>
          <w:rStyle w:val="FunctionTok"/>
        </w:rPr>
        <w:t xml:space="preserve">kable</w:t>
      </w:r>
      <w:r>
        <w:rPr>
          <w:rStyle w:val="NormalTok"/>
        </w:rPr>
        <w:t xml:space="preserve">(crop_result,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Crop</w:t>
            </w:r>
          </w:p>
        </w:tc>
        <w:tc>
          <w:tcPr/>
          <w:p>
            <w:pPr>
              <w:pStyle w:val="Compact"/>
              <w:jc w:val="right"/>
            </w:pPr>
            <w:r>
              <w:t xml:space="preserve">Mode</w:t>
            </w:r>
          </w:p>
        </w:tc>
      </w:tr>
      <w:tr>
        <w:tc>
          <w:tcPr/>
          <w:p>
            <w:pPr>
              <w:pStyle w:val="Compact"/>
              <w:jc w:val="left"/>
            </w:pPr>
            <w:r>
              <w:t xml:space="preserve">Rice</w:t>
            </w:r>
          </w:p>
        </w:tc>
        <w:tc>
          <w:tcPr/>
          <w:p>
            <w:pPr>
              <w:pStyle w:val="Compact"/>
              <w:jc w:val="right"/>
            </w:pPr>
            <w:r>
              <w:t xml:space="preserve">21611</w:t>
            </w:r>
          </w:p>
        </w:tc>
      </w:tr>
      <w:tr>
        <w:tc>
          <w:tcPr/>
          <w:p>
            <w:pPr>
              <w:pStyle w:val="Compact"/>
              <w:jc w:val="left"/>
            </w:pPr>
            <w:r>
              <w:t xml:space="preserve">Maize</w:t>
            </w:r>
          </w:p>
        </w:tc>
        <w:tc>
          <w:tcPr/>
          <w:p>
            <w:pPr>
              <w:pStyle w:val="Compact"/>
              <w:jc w:val="right"/>
            </w:pPr>
            <w:r>
              <w:t xml:space="preserve">20507</w:t>
            </w:r>
          </w:p>
        </w:tc>
      </w:tr>
      <w:tr>
        <w:tc>
          <w:tcPr/>
          <w:p>
            <w:pPr>
              <w:pStyle w:val="Compact"/>
              <w:jc w:val="left"/>
            </w:pPr>
            <w:r>
              <w:t xml:space="preserve">Moong(Green Gram)</w:t>
            </w:r>
          </w:p>
        </w:tc>
        <w:tc>
          <w:tcPr/>
          <w:p>
            <w:pPr>
              <w:pStyle w:val="Compact"/>
              <w:jc w:val="right"/>
            </w:pPr>
            <w:r>
              <w:t xml:space="preserve">15101</w:t>
            </w:r>
          </w:p>
        </w:tc>
      </w:tr>
      <w:tr>
        <w:tc>
          <w:tcPr/>
          <w:p>
            <w:pPr>
              <w:pStyle w:val="Compact"/>
              <w:jc w:val="left"/>
            </w:pPr>
            <w:r>
              <w:t xml:space="preserve">Urad</w:t>
            </w:r>
          </w:p>
        </w:tc>
        <w:tc>
          <w:tcPr/>
          <w:p>
            <w:pPr>
              <w:pStyle w:val="Compact"/>
              <w:jc w:val="right"/>
            </w:pPr>
            <w:r>
              <w:t xml:space="preserve">14581</w:t>
            </w:r>
          </w:p>
        </w:tc>
      </w:tr>
      <w:tr>
        <w:tc>
          <w:tcPr/>
          <w:p>
            <w:pPr>
              <w:pStyle w:val="Compact"/>
              <w:jc w:val="left"/>
            </w:pPr>
            <w:r>
              <w:t xml:space="preserve">Sesamum</w:t>
            </w:r>
          </w:p>
        </w:tc>
        <w:tc>
          <w:tcPr/>
          <w:p>
            <w:pPr>
              <w:pStyle w:val="Compact"/>
              <w:jc w:val="right"/>
            </w:pPr>
            <w:r>
              <w:t xml:space="preserve">13049</w:t>
            </w:r>
          </w:p>
        </w:tc>
      </w:tr>
      <w:tr>
        <w:tc>
          <w:tcPr/>
          <w:p>
            <w:pPr>
              <w:pStyle w:val="Compact"/>
              <w:jc w:val="left"/>
            </w:pPr>
            <w:r>
              <w:t xml:space="preserve">Groundnut</w:t>
            </w:r>
          </w:p>
        </w:tc>
        <w:tc>
          <w:tcPr/>
          <w:p>
            <w:pPr>
              <w:pStyle w:val="Compact"/>
              <w:jc w:val="right"/>
            </w:pPr>
            <w:r>
              <w:t xml:space="preserve">12586</w:t>
            </w:r>
          </w:p>
        </w:tc>
      </w:tr>
      <w:tr>
        <w:tc>
          <w:tcPr/>
          <w:p>
            <w:pPr>
              <w:pStyle w:val="Compact"/>
              <w:jc w:val="left"/>
            </w:pPr>
            <w:r>
              <w:t xml:space="preserve">Wheat</w:t>
            </w:r>
          </w:p>
        </w:tc>
        <w:tc>
          <w:tcPr/>
          <w:p>
            <w:pPr>
              <w:pStyle w:val="Compact"/>
              <w:jc w:val="right"/>
            </w:pPr>
            <w:r>
              <w:t xml:space="preserve">11248</w:t>
            </w:r>
          </w:p>
        </w:tc>
      </w:tr>
      <w:tr>
        <w:tc>
          <w:tcPr/>
          <w:p>
            <w:pPr>
              <w:pStyle w:val="Compact"/>
              <w:jc w:val="left"/>
            </w:pPr>
            <w:r>
              <w:t xml:space="preserve">Rapeseed &amp;Mustard</w:t>
            </w:r>
          </w:p>
        </w:tc>
        <w:tc>
          <w:tcPr/>
          <w:p>
            <w:pPr>
              <w:pStyle w:val="Compact"/>
              <w:jc w:val="right"/>
            </w:pPr>
            <w:r>
              <w:t xml:space="preserve">11034</w:t>
            </w:r>
          </w:p>
        </w:tc>
      </w:tr>
      <w:tr>
        <w:tc>
          <w:tcPr/>
          <w:p>
            <w:pPr>
              <w:pStyle w:val="Compact"/>
              <w:jc w:val="left"/>
            </w:pPr>
            <w:r>
              <w:t xml:space="preserve">Sugarcane</w:t>
            </w:r>
          </w:p>
        </w:tc>
        <w:tc>
          <w:tcPr/>
          <w:p>
            <w:pPr>
              <w:pStyle w:val="Compact"/>
              <w:jc w:val="right"/>
            </w:pPr>
            <w:r>
              <w:t xml:space="preserve">10942</w:t>
            </w:r>
          </w:p>
        </w:tc>
      </w:tr>
      <w:tr>
        <w:tc>
          <w:tcPr/>
          <w:p>
            <w:pPr>
              <w:pStyle w:val="Compact"/>
              <w:jc w:val="left"/>
            </w:pPr>
            <w:r>
              <w:t xml:space="preserve">Arhar/Tur</w:t>
            </w:r>
          </w:p>
        </w:tc>
        <w:tc>
          <w:tcPr/>
          <w:p>
            <w:pPr>
              <w:pStyle w:val="Compact"/>
              <w:jc w:val="right"/>
            </w:pPr>
            <w:r>
              <w:t xml:space="preserve">10895</w:t>
            </w:r>
          </w:p>
        </w:tc>
      </w:tr>
      <w:tr>
        <w:tc>
          <w:tcPr/>
          <w:p>
            <w:pPr>
              <w:pStyle w:val="Compact"/>
              <w:jc w:val="left"/>
            </w:pPr>
            <w:r>
              <w:t xml:space="preserve">Potato</w:t>
            </w:r>
          </w:p>
        </w:tc>
        <w:tc>
          <w:tcPr/>
          <w:p>
            <w:pPr>
              <w:pStyle w:val="Compact"/>
              <w:jc w:val="right"/>
            </w:pPr>
            <w:r>
              <w:t xml:space="preserve">10756</w:t>
            </w:r>
          </w:p>
        </w:tc>
      </w:tr>
      <w:tr>
        <w:tc>
          <w:tcPr/>
          <w:p>
            <w:pPr>
              <w:pStyle w:val="Compact"/>
              <w:jc w:val="left"/>
            </w:pPr>
            <w:r>
              <w:t xml:space="preserve">Onion</w:t>
            </w:r>
          </w:p>
        </w:tc>
        <w:tc>
          <w:tcPr/>
          <w:p>
            <w:pPr>
              <w:pStyle w:val="Compact"/>
              <w:jc w:val="right"/>
            </w:pPr>
            <w:r>
              <w:t xml:space="preserve">10675</w:t>
            </w:r>
          </w:p>
        </w:tc>
      </w:tr>
      <w:tr>
        <w:tc>
          <w:tcPr/>
          <w:p>
            <w:pPr>
              <w:pStyle w:val="Compact"/>
              <w:jc w:val="left"/>
            </w:pPr>
            <w:r>
              <w:t xml:space="preserve">Gram</w:t>
            </w:r>
          </w:p>
        </w:tc>
        <w:tc>
          <w:tcPr/>
          <w:p>
            <w:pPr>
              <w:pStyle w:val="Compact"/>
              <w:jc w:val="right"/>
            </w:pPr>
            <w:r>
              <w:t xml:space="preserve">10474</w:t>
            </w:r>
          </w:p>
        </w:tc>
      </w:tr>
      <w:tr>
        <w:tc>
          <w:tcPr/>
          <w:p>
            <w:pPr>
              <w:pStyle w:val="Compact"/>
              <w:jc w:val="left"/>
            </w:pPr>
            <w:r>
              <w:t xml:space="preserve">Jowar</w:t>
            </w:r>
          </w:p>
        </w:tc>
        <w:tc>
          <w:tcPr/>
          <w:p>
            <w:pPr>
              <w:pStyle w:val="Compact"/>
              <w:jc w:val="right"/>
            </w:pPr>
            <w:r>
              <w:t xml:space="preserve">9769</w:t>
            </w:r>
          </w:p>
        </w:tc>
      </w:tr>
      <w:tr>
        <w:tc>
          <w:tcPr/>
          <w:p>
            <w:pPr>
              <w:pStyle w:val="Compact"/>
              <w:jc w:val="left"/>
            </w:pPr>
            <w:r>
              <w:t xml:space="preserve">Dry chillies</w:t>
            </w:r>
          </w:p>
        </w:tc>
        <w:tc>
          <w:tcPr/>
          <w:p>
            <w:pPr>
              <w:pStyle w:val="Compact"/>
              <w:jc w:val="right"/>
            </w:pPr>
            <w:r>
              <w:t xml:space="preserve">8971</w:t>
            </w:r>
          </w:p>
        </w:tc>
      </w:tr>
      <w:tr>
        <w:tc>
          <w:tcPr/>
          <w:p>
            <w:pPr>
              <w:pStyle w:val="Compact"/>
              <w:jc w:val="left"/>
            </w:pPr>
            <w:r>
              <w:t xml:space="preserve">Bajra</w:t>
            </w:r>
          </w:p>
        </w:tc>
        <w:tc>
          <w:tcPr/>
          <w:p>
            <w:pPr>
              <w:pStyle w:val="Compact"/>
              <w:jc w:val="right"/>
            </w:pPr>
            <w:r>
              <w:t xml:space="preserve">7796</w:t>
            </w:r>
          </w:p>
        </w:tc>
      </w:tr>
      <w:tr>
        <w:tc>
          <w:tcPr/>
          <w:p>
            <w:pPr>
              <w:pStyle w:val="Compact"/>
              <w:jc w:val="left"/>
            </w:pPr>
            <w:r>
              <w:t xml:space="preserve">Peas &amp; beans (Pulses)</w:t>
            </w:r>
          </w:p>
        </w:tc>
        <w:tc>
          <w:tcPr/>
          <w:p>
            <w:pPr>
              <w:pStyle w:val="Compact"/>
              <w:jc w:val="right"/>
            </w:pPr>
            <w:r>
              <w:t xml:space="preserve">7266</w:t>
            </w:r>
          </w:p>
        </w:tc>
      </w:tr>
      <w:tr>
        <w:tc>
          <w:tcPr/>
          <w:p>
            <w:pPr>
              <w:pStyle w:val="Compact"/>
              <w:jc w:val="left"/>
            </w:pPr>
            <w:r>
              <w:t xml:space="preserve">Sunflower</w:t>
            </w:r>
          </w:p>
        </w:tc>
        <w:tc>
          <w:tcPr/>
          <w:p>
            <w:pPr>
              <w:pStyle w:val="Compact"/>
              <w:jc w:val="right"/>
            </w:pPr>
            <w:r>
              <w:t xml:space="preserve">7244</w:t>
            </w:r>
          </w:p>
        </w:tc>
      </w:tr>
      <w:tr>
        <w:tc>
          <w:tcPr/>
          <w:p>
            <w:pPr>
              <w:pStyle w:val="Compact"/>
              <w:jc w:val="left"/>
            </w:pPr>
            <w:r>
              <w:t xml:space="preserve">Small millets</w:t>
            </w:r>
          </w:p>
        </w:tc>
        <w:tc>
          <w:tcPr/>
          <w:p>
            <w:pPr>
              <w:pStyle w:val="Compact"/>
              <w:jc w:val="right"/>
            </w:pPr>
            <w:r>
              <w:t xml:space="preserve">6985</w:t>
            </w:r>
          </w:p>
        </w:tc>
      </w:tr>
      <w:tr>
        <w:tc>
          <w:tcPr/>
          <w:p>
            <w:pPr>
              <w:pStyle w:val="Compact"/>
              <w:jc w:val="left"/>
            </w:pPr>
            <w:r>
              <w:t xml:space="preserve">Cotton(lint)</w:t>
            </w:r>
          </w:p>
        </w:tc>
        <w:tc>
          <w:tcPr/>
          <w:p>
            <w:pPr>
              <w:pStyle w:val="Compact"/>
              <w:jc w:val="right"/>
            </w:pPr>
            <w:r>
              <w:t xml:space="preserve">6475</w:t>
            </w:r>
          </w:p>
        </w:tc>
      </w:tr>
      <w:tr>
        <w:tc>
          <w:tcPr/>
          <w:p>
            <w:pPr>
              <w:pStyle w:val="Compact"/>
              <w:jc w:val="left"/>
            </w:pPr>
            <w:r>
              <w:t xml:space="preserve">Masoor</w:t>
            </w:r>
          </w:p>
        </w:tc>
        <w:tc>
          <w:tcPr/>
          <w:p>
            <w:pPr>
              <w:pStyle w:val="Compact"/>
              <w:jc w:val="right"/>
            </w:pPr>
            <w:r>
              <w:t xml:space="preserve">6383</w:t>
            </w:r>
          </w:p>
        </w:tc>
      </w:tr>
      <w:tr>
        <w:tc>
          <w:tcPr/>
          <w:p>
            <w:pPr>
              <w:pStyle w:val="Compact"/>
              <w:jc w:val="left"/>
            </w:pPr>
            <w:r>
              <w:t xml:space="preserve">Turmeric</w:t>
            </w:r>
          </w:p>
        </w:tc>
        <w:tc>
          <w:tcPr/>
          <w:p>
            <w:pPr>
              <w:pStyle w:val="Compact"/>
              <w:jc w:val="right"/>
            </w:pPr>
            <w:r>
              <w:t xml:space="preserve">5953</w:t>
            </w:r>
          </w:p>
        </w:tc>
      </w:tr>
      <w:tr>
        <w:tc>
          <w:tcPr/>
          <w:p>
            <w:pPr>
              <w:pStyle w:val="Compact"/>
              <w:jc w:val="left"/>
            </w:pPr>
            <w:r>
              <w:t xml:space="preserve">Linseed</w:t>
            </w:r>
          </w:p>
        </w:tc>
        <w:tc>
          <w:tcPr/>
          <w:p>
            <w:pPr>
              <w:pStyle w:val="Compact"/>
              <w:jc w:val="right"/>
            </w:pPr>
            <w:r>
              <w:t xml:space="preserve">5892</w:t>
            </w:r>
          </w:p>
        </w:tc>
      </w:tr>
      <w:tr>
        <w:tc>
          <w:tcPr/>
          <w:p>
            <w:pPr>
              <w:pStyle w:val="Compact"/>
              <w:jc w:val="left"/>
            </w:pPr>
            <w:r>
              <w:t xml:space="preserve">Barley</w:t>
            </w:r>
          </w:p>
        </w:tc>
        <w:tc>
          <w:tcPr/>
          <w:p>
            <w:pPr>
              <w:pStyle w:val="Compact"/>
              <w:jc w:val="right"/>
            </w:pPr>
            <w:r>
              <w:t xml:space="preserve">5891</w:t>
            </w:r>
          </w:p>
        </w:tc>
      </w:tr>
      <w:tr>
        <w:tc>
          <w:tcPr/>
          <w:p>
            <w:pPr>
              <w:pStyle w:val="Compact"/>
              <w:jc w:val="left"/>
            </w:pPr>
            <w:r>
              <w:t xml:space="preserve">Ragi</w:t>
            </w:r>
          </w:p>
        </w:tc>
        <w:tc>
          <w:tcPr/>
          <w:p>
            <w:pPr>
              <w:pStyle w:val="Compact"/>
              <w:jc w:val="right"/>
            </w:pPr>
            <w:r>
              <w:t xml:space="preserve">5757</w:t>
            </w:r>
          </w:p>
        </w:tc>
      </w:tr>
      <w:tr>
        <w:tc>
          <w:tcPr/>
          <w:p>
            <w:pPr>
              <w:pStyle w:val="Compact"/>
              <w:jc w:val="left"/>
            </w:pPr>
            <w:r>
              <w:t xml:space="preserve">Sweet potato</w:t>
            </w:r>
          </w:p>
        </w:tc>
        <w:tc>
          <w:tcPr/>
          <w:p>
            <w:pPr>
              <w:pStyle w:val="Compact"/>
              <w:jc w:val="right"/>
            </w:pPr>
            <w:r>
              <w:t xml:space="preserve">5742</w:t>
            </w:r>
          </w:p>
        </w:tc>
      </w:tr>
      <w:tr>
        <w:tc>
          <w:tcPr/>
          <w:p>
            <w:pPr>
              <w:pStyle w:val="Compact"/>
              <w:jc w:val="left"/>
            </w:pPr>
            <w:r>
              <w:t xml:space="preserve">Other Kharif pulses</w:t>
            </w:r>
          </w:p>
        </w:tc>
        <w:tc>
          <w:tcPr/>
          <w:p>
            <w:pPr>
              <w:pStyle w:val="Compact"/>
              <w:jc w:val="right"/>
            </w:pPr>
            <w:r>
              <w:t xml:space="preserve">5720</w:t>
            </w:r>
          </w:p>
        </w:tc>
      </w:tr>
      <w:tr>
        <w:tc>
          <w:tcPr/>
          <w:p>
            <w:pPr>
              <w:pStyle w:val="Compact"/>
              <w:jc w:val="left"/>
            </w:pPr>
            <w:r>
              <w:t xml:space="preserve">Horse-gram</w:t>
            </w:r>
          </w:p>
        </w:tc>
        <w:tc>
          <w:tcPr/>
          <w:p>
            <w:pPr>
              <w:pStyle w:val="Compact"/>
              <w:jc w:val="right"/>
            </w:pPr>
            <w:r>
              <w:t xml:space="preserve">5424</w:t>
            </w:r>
          </w:p>
        </w:tc>
      </w:tr>
      <w:tr>
        <w:tc>
          <w:tcPr/>
          <w:p>
            <w:pPr>
              <w:pStyle w:val="Compact"/>
              <w:jc w:val="left"/>
            </w:pPr>
            <w:r>
              <w:t xml:space="preserve">Coriander</w:t>
            </w:r>
          </w:p>
        </w:tc>
        <w:tc>
          <w:tcPr/>
          <w:p>
            <w:pPr>
              <w:pStyle w:val="Compact"/>
              <w:jc w:val="right"/>
            </w:pPr>
            <w:r>
              <w:t xml:space="preserve">5037</w:t>
            </w:r>
          </w:p>
        </w:tc>
      </w:tr>
      <w:tr>
        <w:tc>
          <w:tcPr/>
          <w:p>
            <w:pPr>
              <w:pStyle w:val="Compact"/>
              <w:jc w:val="left"/>
            </w:pPr>
            <w:r>
              <w:t xml:space="preserve">Garlic</w:t>
            </w:r>
          </w:p>
        </w:tc>
        <w:tc>
          <w:tcPr/>
          <w:p>
            <w:pPr>
              <w:pStyle w:val="Compact"/>
              <w:jc w:val="right"/>
            </w:pPr>
            <w:r>
              <w:t xml:space="preserve">5032</w:t>
            </w:r>
          </w:p>
        </w:tc>
      </w:tr>
      <w:tr>
        <w:tc>
          <w:tcPr/>
          <w:p>
            <w:pPr>
              <w:pStyle w:val="Compact"/>
              <w:jc w:val="left"/>
            </w:pPr>
            <w:r>
              <w:t xml:space="preserve">Soyabean</w:t>
            </w:r>
          </w:p>
        </w:tc>
        <w:tc>
          <w:tcPr/>
          <w:p>
            <w:pPr>
              <w:pStyle w:val="Compact"/>
              <w:jc w:val="right"/>
            </w:pPr>
            <w:r>
              <w:t xml:space="preserve">4988</w:t>
            </w:r>
          </w:p>
        </w:tc>
      </w:tr>
      <w:tr>
        <w:tc>
          <w:tcPr/>
          <w:p>
            <w:pPr>
              <w:pStyle w:val="Compact"/>
              <w:jc w:val="left"/>
            </w:pPr>
            <w:r>
              <w:t xml:space="preserve">Other Rabi pulses</w:t>
            </w:r>
          </w:p>
        </w:tc>
        <w:tc>
          <w:tcPr/>
          <w:p>
            <w:pPr>
              <w:pStyle w:val="Compact"/>
              <w:jc w:val="right"/>
            </w:pPr>
            <w:r>
              <w:t xml:space="preserve">4866</w:t>
            </w:r>
          </w:p>
        </w:tc>
      </w:tr>
      <w:tr>
        <w:tc>
          <w:tcPr/>
          <w:p>
            <w:pPr>
              <w:pStyle w:val="Compact"/>
              <w:jc w:val="left"/>
            </w:pPr>
            <w:r>
              <w:t xml:space="preserve">Ginger</w:t>
            </w:r>
          </w:p>
        </w:tc>
        <w:tc>
          <w:tcPr/>
          <w:p>
            <w:pPr>
              <w:pStyle w:val="Compact"/>
              <w:jc w:val="right"/>
            </w:pPr>
            <w:r>
              <w:t xml:space="preserve">4686</w:t>
            </w:r>
          </w:p>
        </w:tc>
      </w:tr>
      <w:tr>
        <w:tc>
          <w:tcPr/>
          <w:p>
            <w:pPr>
              <w:pStyle w:val="Compact"/>
              <w:jc w:val="left"/>
            </w:pPr>
            <w:r>
              <w:t xml:space="preserve">Castor seed</w:t>
            </w:r>
          </w:p>
        </w:tc>
        <w:tc>
          <w:tcPr/>
          <w:p>
            <w:pPr>
              <w:pStyle w:val="Compact"/>
              <w:jc w:val="right"/>
            </w:pPr>
            <w:r>
              <w:t xml:space="preserve">4681</w:t>
            </w:r>
          </w:p>
        </w:tc>
      </w:tr>
      <w:tr>
        <w:tc>
          <w:tcPr/>
          <w:p>
            <w:pPr>
              <w:pStyle w:val="Compact"/>
              <w:jc w:val="left"/>
            </w:pPr>
            <w:r>
              <w:t xml:space="preserve">Banana</w:t>
            </w:r>
          </w:p>
        </w:tc>
        <w:tc>
          <w:tcPr/>
          <w:p>
            <w:pPr>
              <w:pStyle w:val="Compact"/>
              <w:jc w:val="right"/>
            </w:pPr>
            <w:r>
              <w:t xml:space="preserve">4509</w:t>
            </w:r>
          </w:p>
        </w:tc>
      </w:tr>
      <w:tr>
        <w:tc>
          <w:tcPr/>
          <w:p>
            <w:pPr>
              <w:pStyle w:val="Compact"/>
              <w:jc w:val="left"/>
            </w:pPr>
            <w:r>
              <w:t xml:space="preserve">Tobacco</w:t>
            </w:r>
          </w:p>
        </w:tc>
        <w:tc>
          <w:tcPr/>
          <w:p>
            <w:pPr>
              <w:pStyle w:val="Compact"/>
              <w:jc w:val="right"/>
            </w:pPr>
            <w:r>
              <w:t xml:space="preserve">3590</w:t>
            </w:r>
          </w:p>
        </w:tc>
      </w:tr>
      <w:tr>
        <w:tc>
          <w:tcPr/>
          <w:p>
            <w:pPr>
              <w:pStyle w:val="Compact"/>
              <w:jc w:val="left"/>
            </w:pPr>
            <w:r>
              <w:t xml:space="preserve">Sannhamp</w:t>
            </w:r>
          </w:p>
        </w:tc>
        <w:tc>
          <w:tcPr/>
          <w:p>
            <w:pPr>
              <w:pStyle w:val="Compact"/>
              <w:jc w:val="right"/>
            </w:pPr>
            <w:r>
              <w:t xml:space="preserve">3017</w:t>
            </w:r>
          </w:p>
        </w:tc>
      </w:tr>
      <w:tr>
        <w:tc>
          <w:tcPr/>
          <w:p>
            <w:pPr>
              <w:pStyle w:val="Compact"/>
              <w:jc w:val="left"/>
            </w:pPr>
            <w:r>
              <w:t xml:space="preserve">Coconut</w:t>
            </w:r>
          </w:p>
        </w:tc>
        <w:tc>
          <w:tcPr/>
          <w:p>
            <w:pPr>
              <w:pStyle w:val="Compact"/>
              <w:jc w:val="right"/>
            </w:pPr>
            <w:r>
              <w:t xml:space="preserve">2927</w:t>
            </w:r>
          </w:p>
        </w:tc>
      </w:tr>
      <w:tr>
        <w:tc>
          <w:tcPr/>
          <w:p>
            <w:pPr>
              <w:pStyle w:val="Compact"/>
              <w:jc w:val="left"/>
            </w:pPr>
            <w:r>
              <w:t xml:space="preserve">Niger seed</w:t>
            </w:r>
          </w:p>
        </w:tc>
        <w:tc>
          <w:tcPr/>
          <w:p>
            <w:pPr>
              <w:pStyle w:val="Compact"/>
              <w:jc w:val="right"/>
            </w:pPr>
            <w:r>
              <w:t xml:space="preserve">2792</w:t>
            </w:r>
          </w:p>
        </w:tc>
      </w:tr>
      <w:tr>
        <w:tc>
          <w:tcPr/>
          <w:p>
            <w:pPr>
              <w:pStyle w:val="Compact"/>
              <w:jc w:val="left"/>
            </w:pPr>
            <w:r>
              <w:t xml:space="preserve">Mesta</w:t>
            </w:r>
          </w:p>
        </w:tc>
        <w:tc>
          <w:tcPr/>
          <w:p>
            <w:pPr>
              <w:pStyle w:val="Compact"/>
              <w:jc w:val="right"/>
            </w:pPr>
            <w:r>
              <w:t xml:space="preserve">2406</w:t>
            </w:r>
          </w:p>
        </w:tc>
      </w:tr>
      <w:tr>
        <w:tc>
          <w:tcPr/>
          <w:p>
            <w:pPr>
              <w:pStyle w:val="Compact"/>
              <w:jc w:val="left"/>
            </w:pPr>
            <w:r>
              <w:t xml:space="preserve">Tapioca</w:t>
            </w:r>
          </w:p>
        </w:tc>
        <w:tc>
          <w:tcPr/>
          <w:p>
            <w:pPr>
              <w:pStyle w:val="Compact"/>
              <w:jc w:val="right"/>
            </w:pPr>
            <w:r>
              <w:t xml:space="preserve">2268</w:t>
            </w:r>
          </w:p>
        </w:tc>
      </w:tr>
      <w:tr>
        <w:tc>
          <w:tcPr/>
          <w:p>
            <w:pPr>
              <w:pStyle w:val="Compact"/>
              <w:jc w:val="left"/>
            </w:pPr>
            <w:r>
              <w:t xml:space="preserve">Arecanut</w:t>
            </w:r>
          </w:p>
        </w:tc>
        <w:tc>
          <w:tcPr/>
          <w:p>
            <w:pPr>
              <w:pStyle w:val="Compact"/>
              <w:jc w:val="right"/>
            </w:pPr>
            <w:r>
              <w:t xml:space="preserve">2192</w:t>
            </w:r>
          </w:p>
        </w:tc>
      </w:tr>
      <w:tr>
        <w:tc>
          <w:tcPr/>
          <w:p>
            <w:pPr>
              <w:pStyle w:val="Compact"/>
              <w:jc w:val="left"/>
            </w:pPr>
            <w:r>
              <w:t xml:space="preserve">Guar seed</w:t>
            </w:r>
          </w:p>
        </w:tc>
        <w:tc>
          <w:tcPr/>
          <w:p>
            <w:pPr>
              <w:pStyle w:val="Compact"/>
              <w:jc w:val="right"/>
            </w:pPr>
            <w:r>
              <w:t xml:space="preserve">2088</w:t>
            </w:r>
          </w:p>
        </w:tc>
      </w:tr>
      <w:tr>
        <w:tc>
          <w:tcPr/>
          <w:p>
            <w:pPr>
              <w:pStyle w:val="Compact"/>
              <w:jc w:val="left"/>
            </w:pPr>
            <w:r>
              <w:t xml:space="preserve">Jute</w:t>
            </w:r>
          </w:p>
        </w:tc>
        <w:tc>
          <w:tcPr/>
          <w:p>
            <w:pPr>
              <w:pStyle w:val="Compact"/>
              <w:jc w:val="right"/>
            </w:pPr>
            <w:r>
              <w:t xml:space="preserve">1913</w:t>
            </w:r>
          </w:p>
        </w:tc>
      </w:tr>
      <w:tr>
        <w:tc>
          <w:tcPr/>
          <w:p>
            <w:pPr>
              <w:pStyle w:val="Compact"/>
              <w:jc w:val="left"/>
            </w:pPr>
            <w:r>
              <w:t xml:space="preserve">Safflower</w:t>
            </w:r>
          </w:p>
        </w:tc>
        <w:tc>
          <w:tcPr/>
          <w:p>
            <w:pPr>
              <w:pStyle w:val="Compact"/>
              <w:jc w:val="right"/>
            </w:pPr>
            <w:r>
              <w:t xml:space="preserve">1764</w:t>
            </w:r>
          </w:p>
        </w:tc>
      </w:tr>
      <w:tr>
        <w:tc>
          <w:tcPr/>
          <w:p>
            <w:pPr>
              <w:pStyle w:val="Compact"/>
              <w:jc w:val="left"/>
            </w:pPr>
            <w:r>
              <w:t xml:space="preserve">Cowpea(Lobia)</w:t>
            </w:r>
          </w:p>
        </w:tc>
        <w:tc>
          <w:tcPr/>
          <w:p>
            <w:pPr>
              <w:pStyle w:val="Compact"/>
              <w:jc w:val="right"/>
            </w:pPr>
            <w:r>
              <w:t xml:space="preserve">1761</w:t>
            </w:r>
          </w:p>
        </w:tc>
      </w:tr>
      <w:tr>
        <w:tc>
          <w:tcPr/>
          <w:p>
            <w:pPr>
              <w:pStyle w:val="Compact"/>
              <w:jc w:val="left"/>
            </w:pPr>
            <w:r>
              <w:t xml:space="preserve">Khesari</w:t>
            </w:r>
          </w:p>
        </w:tc>
        <w:tc>
          <w:tcPr/>
          <w:p>
            <w:pPr>
              <w:pStyle w:val="Compact"/>
              <w:jc w:val="right"/>
            </w:pPr>
            <w:r>
              <w:t xml:space="preserve">1759</w:t>
            </w:r>
          </w:p>
        </w:tc>
      </w:tr>
      <w:tr>
        <w:tc>
          <w:tcPr/>
          <w:p>
            <w:pPr>
              <w:pStyle w:val="Compact"/>
              <w:jc w:val="left"/>
            </w:pPr>
            <w:r>
              <w:t xml:space="preserve">Cashewnut</w:t>
            </w:r>
          </w:p>
        </w:tc>
        <w:tc>
          <w:tcPr/>
          <w:p>
            <w:pPr>
              <w:pStyle w:val="Compact"/>
              <w:jc w:val="right"/>
            </w:pPr>
            <w:r>
              <w:t xml:space="preserve">1573</w:t>
            </w:r>
          </w:p>
        </w:tc>
      </w:tr>
      <w:tr>
        <w:tc>
          <w:tcPr/>
          <w:p>
            <w:pPr>
              <w:pStyle w:val="Compact"/>
              <w:jc w:val="left"/>
            </w:pPr>
            <w:r>
              <w:t xml:space="preserve">Black pepper</w:t>
            </w:r>
          </w:p>
        </w:tc>
        <w:tc>
          <w:tcPr/>
          <w:p>
            <w:pPr>
              <w:pStyle w:val="Compact"/>
              <w:jc w:val="right"/>
            </w:pPr>
            <w:r>
              <w:t xml:space="preserve">1417</w:t>
            </w:r>
          </w:p>
        </w:tc>
      </w:tr>
      <w:tr>
        <w:tc>
          <w:tcPr/>
          <w:p>
            <w:pPr>
              <w:pStyle w:val="Compact"/>
              <w:jc w:val="left"/>
            </w:pPr>
            <w:r>
              <w:t xml:space="preserve">Moth</w:t>
            </w:r>
          </w:p>
        </w:tc>
        <w:tc>
          <w:tcPr/>
          <w:p>
            <w:pPr>
              <w:pStyle w:val="Compact"/>
              <w:jc w:val="right"/>
            </w:pPr>
            <w:r>
              <w:t xml:space="preserve">1408</w:t>
            </w:r>
          </w:p>
        </w:tc>
      </w:tr>
      <w:tr>
        <w:tc>
          <w:tcPr/>
          <w:p>
            <w:pPr>
              <w:pStyle w:val="Compact"/>
              <w:jc w:val="left"/>
            </w:pPr>
            <w:r>
              <w:t xml:space="preserve">Other Cereals</w:t>
            </w:r>
          </w:p>
        </w:tc>
        <w:tc>
          <w:tcPr/>
          <w:p>
            <w:pPr>
              <w:pStyle w:val="Compact"/>
              <w:jc w:val="right"/>
            </w:pPr>
            <w:r>
              <w:t xml:space="preserve">1387</w:t>
            </w:r>
          </w:p>
        </w:tc>
      </w:tr>
      <w:tr>
        <w:tc>
          <w:tcPr/>
          <w:p>
            <w:pPr>
              <w:pStyle w:val="Compact"/>
              <w:jc w:val="left"/>
            </w:pPr>
            <w:r>
              <w:t xml:space="preserve">other oilseeds</w:t>
            </w:r>
          </w:p>
        </w:tc>
        <w:tc>
          <w:tcPr/>
          <w:p>
            <w:pPr>
              <w:pStyle w:val="Compact"/>
              <w:jc w:val="right"/>
            </w:pPr>
            <w:r>
              <w:t xml:space="preserve">1240</w:t>
            </w:r>
          </w:p>
        </w:tc>
      </w:tr>
      <w:tr>
        <w:tc>
          <w:tcPr/>
          <w:p>
            <w:pPr>
              <w:pStyle w:val="Compact"/>
              <w:jc w:val="left"/>
            </w:pPr>
            <w:r>
              <w:t xml:space="preserve">Oilseeds total</w:t>
            </w:r>
          </w:p>
        </w:tc>
        <w:tc>
          <w:tcPr/>
          <w:p>
            <w:pPr>
              <w:pStyle w:val="Compact"/>
              <w:jc w:val="right"/>
            </w:pPr>
            <w:r>
              <w:t xml:space="preserve">702</w:t>
            </w:r>
          </w:p>
        </w:tc>
      </w:tr>
      <w:tr>
        <w:tc>
          <w:tcPr/>
          <w:p>
            <w:pPr>
              <w:pStyle w:val="Compact"/>
              <w:jc w:val="left"/>
            </w:pPr>
            <w:r>
              <w:t xml:space="preserve">Cardamom</w:t>
            </w:r>
          </w:p>
        </w:tc>
        <w:tc>
          <w:tcPr/>
          <w:p>
            <w:pPr>
              <w:pStyle w:val="Compact"/>
              <w:jc w:val="right"/>
            </w:pPr>
            <w:r>
              <w:t xml:space="preserve">575</w:t>
            </w:r>
          </w:p>
        </w:tc>
      </w:tr>
      <w:tr>
        <w:tc>
          <w:tcPr/>
          <w:p>
            <w:pPr>
              <w:pStyle w:val="Compact"/>
              <w:jc w:val="left"/>
            </w:pPr>
            <w:r>
              <w:t xml:space="preserve">Other Summer Pulses</w:t>
            </w:r>
          </w:p>
        </w:tc>
        <w:tc>
          <w:tcPr/>
          <w:p>
            <w:pPr>
              <w:pStyle w:val="Compact"/>
              <w:jc w:val="right"/>
            </w:pPr>
            <w:r>
              <w:t xml:space="preserve">67</w:t>
            </w:r>
          </w:p>
        </w:tc>
      </w:tr>
      <w:tr>
        <w:tc>
          <w:tcPr/>
          <w:p>
            <w:pPr>
              <w:pStyle w:val="Compact"/>
              <w:jc w:val="left"/>
            </w:pPr>
            <w:r>
              <w:t xml:space="preserve">Dry Ginger</w:t>
            </w:r>
          </w:p>
        </w:tc>
        <w:tc>
          <w:tcPr/>
          <w:p>
            <w:pPr>
              <w:pStyle w:val="Compact"/>
              <w:jc w:val="right"/>
            </w:pPr>
            <w:r>
              <w:t xml:space="preserve">3</w:t>
            </w:r>
          </w:p>
        </w:tc>
      </w:tr>
    </w:tbl>
    <w:bookmarkEnd w:id="31"/>
    <w:bookmarkEnd w:id="32"/>
    <w:bookmarkStart w:id="41" w:name="transform-atleast-one-variable"/>
    <w:p>
      <w:pPr>
        <w:pStyle w:val="Heading2"/>
      </w:pPr>
      <w:r>
        <w:t xml:space="preserve">Transform atleast one variable</w:t>
      </w:r>
    </w:p>
    <w:p>
      <w:pPr>
        <w:pStyle w:val="SourceCode"/>
      </w:pPr>
      <w:r>
        <w:rPr>
          <w:rStyle w:val="DocumentationTok"/>
        </w:rPr>
        <w:t xml:space="preserve">### We need dplyr library to rename the column name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DocumentationTok"/>
        </w:rPr>
        <w:t xml:space="preserve">### Rename the columns</w:t>
      </w:r>
      <w:r>
        <w:br/>
      </w:r>
      <w:r>
        <w:rPr>
          <w:rStyle w:val="NormalTok"/>
        </w:rPr>
        <w:t xml:space="preserve">agri_data_df </w:t>
      </w:r>
      <w:r>
        <w:rPr>
          <w:rStyle w:val="OtherTok"/>
        </w:rPr>
        <w:t xml:space="preserve">&lt;-</w:t>
      </w:r>
      <w:r>
        <w:rPr>
          <w:rStyle w:val="NormalTok"/>
        </w:rPr>
        <w:t xml:space="preserve"> agri_data_df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Production_Units =</w:t>
      </w:r>
      <w:r>
        <w:rPr>
          <w:rStyle w:val="NormalTok"/>
        </w:rPr>
        <w:t xml:space="preserve"> Production.Units,</w:t>
      </w:r>
      <w:r>
        <w:br/>
      </w:r>
      <w:r>
        <w:rPr>
          <w:rStyle w:val="NormalTok"/>
        </w:rPr>
        <w:t xml:space="preserve">    </w:t>
      </w:r>
      <w:r>
        <w:rPr>
          <w:rStyle w:val="AttributeTok"/>
        </w:rPr>
        <w:t xml:space="preserve">Area_Units =</w:t>
      </w:r>
      <w:r>
        <w:rPr>
          <w:rStyle w:val="NormalTok"/>
        </w:rPr>
        <w:t xml:space="preserve"> Area.Units</w:t>
      </w:r>
      <w:r>
        <w:br/>
      </w:r>
      <w:r>
        <w:rPr>
          <w:rStyle w:val="NormalTok"/>
        </w:rPr>
        <w:t xml:space="preserve">  )</w:t>
      </w:r>
      <w:r>
        <w:br/>
      </w:r>
      <w:r>
        <w:br/>
      </w:r>
      <w:r>
        <w:rPr>
          <w:rStyle w:val="DocumentationTok"/>
        </w:rPr>
        <w:t xml:space="preserve">### We are converting Hectares to Kilometers for Area_Units column</w:t>
      </w:r>
      <w:r>
        <w:br/>
      </w:r>
      <w:r>
        <w:rPr>
          <w:rStyle w:val="NormalTok"/>
        </w:rPr>
        <w:t xml:space="preserve">agri_data_df </w:t>
      </w:r>
      <w:r>
        <w:rPr>
          <w:rStyle w:val="OtherTok"/>
        </w:rPr>
        <w:t xml:space="preserve">&lt;-</w:t>
      </w:r>
      <w:r>
        <w:rPr>
          <w:rStyle w:val="NormalTok"/>
        </w:rPr>
        <w:t xml:space="preserve"> agri_data_df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Area</w:t>
      </w:r>
      <w:r>
        <w:rPr>
          <w:rStyle w:val="SpecialCharTok"/>
        </w:rPr>
        <w:t xml:space="preserve">/</w:t>
      </w:r>
      <w:r>
        <w:rPr>
          <w:rStyle w:val="DecValTok"/>
        </w:rPr>
        <w:t xml:space="preserve">100</w:t>
      </w:r>
      <w:r>
        <w:br/>
      </w:r>
      <w:r>
        <w:rPr>
          <w:rStyle w:val="NormalTok"/>
        </w:rPr>
        <w:t xml:space="preserve">  )</w:t>
      </w:r>
      <w:r>
        <w:br/>
      </w:r>
      <w:r>
        <w:br/>
      </w:r>
      <w:r>
        <w:rPr>
          <w:rStyle w:val="DocumentationTok"/>
        </w:rPr>
        <w:t xml:space="preserve">### Displays the number of rows in the dataset</w:t>
      </w:r>
      <w:r>
        <w:br/>
      </w:r>
      <w:r>
        <w:rPr>
          <w:rStyle w:val="FunctionTok"/>
        </w:rPr>
        <w:t xml:space="preserve">nrow</w:t>
      </w:r>
      <w:r>
        <w:rPr>
          <w:rStyle w:val="NormalTok"/>
        </w:rPr>
        <w:t xml:space="preserve">(agri_data_df)</w:t>
      </w:r>
    </w:p>
    <w:p>
      <w:pPr>
        <w:pStyle w:val="SourceCode"/>
      </w:pPr>
      <w:r>
        <w:rPr>
          <w:rStyle w:val="VerbatimChar"/>
        </w:rPr>
        <w:t xml:space="preserve">## [1] 345407</w:t>
      </w:r>
    </w:p>
    <w:p>
      <w:pPr>
        <w:pStyle w:val="SourceCode"/>
      </w:pPr>
      <w:r>
        <w:rPr>
          <w:rStyle w:val="DocumentationTok"/>
        </w:rPr>
        <w:t xml:space="preserve">### Assigning the Area Units value as Kilometers as we have converted Hectare to Kilometers</w:t>
      </w:r>
      <w:r>
        <w:br/>
      </w:r>
      <w:r>
        <w:rPr>
          <w:rStyle w:val="NormalTok"/>
        </w:rPr>
        <w:t xml:space="preserve">agri_data_df</w:t>
      </w:r>
      <w:r>
        <w:rPr>
          <w:rStyle w:val="SpecialCharTok"/>
        </w:rPr>
        <w:t xml:space="preserve">$</w:t>
      </w:r>
      <w:r>
        <w:rPr>
          <w:rStyle w:val="NormalTok"/>
        </w:rPr>
        <w:t xml:space="preserve">Area_Units </w:t>
      </w:r>
      <w:r>
        <w:rPr>
          <w:rStyle w:val="OtherTok"/>
        </w:rPr>
        <w:t xml:space="preserve">&lt;-</w:t>
      </w:r>
      <w:r>
        <w:rPr>
          <w:rStyle w:val="NormalTok"/>
        </w:rPr>
        <w:t xml:space="preserve"> </w:t>
      </w:r>
      <w:r>
        <w:rPr>
          <w:rStyle w:val="StringTok"/>
        </w:rPr>
        <w:t xml:space="preserve">'Kilometers'</w:t>
      </w:r>
      <w:r>
        <w:br/>
      </w:r>
      <w:r>
        <w:br/>
      </w:r>
      <w:r>
        <w:rPr>
          <w:rStyle w:val="DocumentationTok"/>
        </w:rPr>
        <w:t xml:space="preserve">### Round off the values for Area, Production and Yield</w:t>
      </w:r>
      <w:r>
        <w:br/>
      </w:r>
      <w:r>
        <w:rPr>
          <w:rStyle w:val="NormalTok"/>
        </w:rPr>
        <w:t xml:space="preserve">agri_data_df</w:t>
      </w:r>
      <w:r>
        <w:rPr>
          <w:rStyle w:val="SpecialCharTok"/>
        </w:rPr>
        <w:t xml:space="preserve">$</w:t>
      </w:r>
      <w:r>
        <w:rPr>
          <w:rStyle w:val="NormalTok"/>
        </w:rPr>
        <w:t xml:space="preserve">Yield </w:t>
      </w:r>
      <w:r>
        <w:rPr>
          <w:rStyle w:val="OtherTok"/>
        </w:rPr>
        <w:t xml:space="preserve">&lt;-</w:t>
      </w:r>
      <w:r>
        <w:rPr>
          <w:rStyle w:val="NormalTok"/>
        </w:rPr>
        <w:t xml:space="preserve"> </w:t>
      </w:r>
      <w:r>
        <w:rPr>
          <w:rStyle w:val="FunctionTok"/>
        </w:rPr>
        <w:t xml:space="preserve">round</w:t>
      </w:r>
      <w:r>
        <w:rPr>
          <w:rStyle w:val="NormalTok"/>
        </w:rPr>
        <w:t xml:space="preserve">(agri_data_df</w:t>
      </w:r>
      <w:r>
        <w:rPr>
          <w:rStyle w:val="SpecialCharTok"/>
        </w:rPr>
        <w:t xml:space="preserve">$</w:t>
      </w:r>
      <w:r>
        <w:rPr>
          <w:rStyle w:val="NormalTok"/>
        </w:rPr>
        <w:t xml:space="preserve">Yield, </w:t>
      </w:r>
      <w:r>
        <w:rPr>
          <w:rStyle w:val="AttributeTok"/>
        </w:rPr>
        <w:t xml:space="preserve">digits=</w:t>
      </w:r>
      <w:r>
        <w:rPr>
          <w:rStyle w:val="DecValTok"/>
        </w:rPr>
        <w:t xml:space="preserve">2</w:t>
      </w:r>
      <w:r>
        <w:rPr>
          <w:rStyle w:val="NormalTok"/>
        </w:rPr>
        <w:t xml:space="preserve">)</w:t>
      </w:r>
      <w:r>
        <w:br/>
      </w:r>
      <w:r>
        <w:rPr>
          <w:rStyle w:val="NormalTok"/>
        </w:rPr>
        <w:t xml:space="preserve">agri_data_df</w:t>
      </w:r>
      <w:r>
        <w:rPr>
          <w:rStyle w:val="SpecialCharTok"/>
        </w:rPr>
        <w:t xml:space="preserve">$</w:t>
      </w:r>
      <w:r>
        <w:rPr>
          <w:rStyle w:val="NormalTok"/>
        </w:rPr>
        <w:t xml:space="preserve">Production </w:t>
      </w:r>
      <w:r>
        <w:rPr>
          <w:rStyle w:val="OtherTok"/>
        </w:rPr>
        <w:t xml:space="preserve">&lt;-</w:t>
      </w:r>
      <w:r>
        <w:rPr>
          <w:rStyle w:val="NormalTok"/>
        </w:rPr>
        <w:t xml:space="preserve"> </w:t>
      </w:r>
      <w:r>
        <w:rPr>
          <w:rStyle w:val="FunctionTok"/>
        </w:rPr>
        <w:t xml:space="preserve">round</w:t>
      </w:r>
      <w:r>
        <w:rPr>
          <w:rStyle w:val="NormalTok"/>
        </w:rPr>
        <w:t xml:space="preserve">(agri_data_df</w:t>
      </w:r>
      <w:r>
        <w:rPr>
          <w:rStyle w:val="SpecialCharTok"/>
        </w:rPr>
        <w:t xml:space="preserve">$</w:t>
      </w:r>
      <w:r>
        <w:rPr>
          <w:rStyle w:val="NormalTok"/>
        </w:rPr>
        <w:t xml:space="preserve">Production, </w:t>
      </w:r>
      <w:r>
        <w:rPr>
          <w:rStyle w:val="AttributeTok"/>
        </w:rPr>
        <w:t xml:space="preserve">digits=</w:t>
      </w:r>
      <w:r>
        <w:rPr>
          <w:rStyle w:val="DecValTok"/>
        </w:rPr>
        <w:t xml:space="preserve">2</w:t>
      </w:r>
      <w:r>
        <w:rPr>
          <w:rStyle w:val="NormalTok"/>
        </w:rPr>
        <w:t xml:space="preserve">)</w:t>
      </w:r>
      <w:r>
        <w:br/>
      </w:r>
      <w:r>
        <w:rPr>
          <w:rStyle w:val="NormalTok"/>
        </w:rPr>
        <w:t xml:space="preserve">agri_data_df</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round</w:t>
      </w:r>
      <w:r>
        <w:rPr>
          <w:rStyle w:val="NormalTok"/>
        </w:rPr>
        <w:t xml:space="preserve">(agri_data_df</w:t>
      </w:r>
      <w:r>
        <w:rPr>
          <w:rStyle w:val="SpecialCharTok"/>
        </w:rPr>
        <w:t xml:space="preserve">$</w:t>
      </w:r>
      <w:r>
        <w:rPr>
          <w:rStyle w:val="NormalTok"/>
        </w:rPr>
        <w:t xml:space="preserve">Area, </w:t>
      </w:r>
      <w:r>
        <w:rPr>
          <w:rStyle w:val="AttributeTok"/>
        </w:rPr>
        <w:t xml:space="preserve">digits=</w:t>
      </w:r>
      <w:r>
        <w:rPr>
          <w:rStyle w:val="DecValTok"/>
        </w:rPr>
        <w:t xml:space="preserve">2</w:t>
      </w:r>
      <w:r>
        <w:rPr>
          <w:rStyle w:val="NormalTok"/>
        </w:rPr>
        <w:t xml:space="preserve">)</w:t>
      </w:r>
    </w:p>
    <w:bookmarkStart w:id="36" w:name="scatter-plot-for-production-and-yield"/>
    <w:p>
      <w:pPr>
        <w:pStyle w:val="Heading3"/>
      </w:pPr>
      <w:r>
        <w:t xml:space="preserve">Scatter plot for Production and Yield</w:t>
      </w:r>
    </w:p>
    <w:p>
      <w:pPr>
        <w:pStyle w:val="SourceCode"/>
      </w:pPr>
      <w:r>
        <w:rPr>
          <w:rStyle w:val="DocumentationTok"/>
        </w:rPr>
        <w:t xml:space="preserve">#### Load the ggplot2 package</w:t>
      </w:r>
      <w:r>
        <w:br/>
      </w:r>
      <w:r>
        <w:rPr>
          <w:rStyle w:val="FunctionTok"/>
        </w:rPr>
        <w:t xml:space="preserve">library</w:t>
      </w:r>
      <w:r>
        <w:rPr>
          <w:rStyle w:val="NormalTok"/>
        </w:rPr>
        <w:t xml:space="preserve">(ggplot2)</w:t>
      </w:r>
      <w:r>
        <w:br/>
      </w:r>
      <w:r>
        <w:rPr>
          <w:rStyle w:val="CommentTok"/>
        </w:rPr>
        <w:t xml:space="preserve"># Create a scatter plot</w:t>
      </w:r>
      <w:r>
        <w:br/>
      </w:r>
      <w:r>
        <w:rPr>
          <w:rStyle w:val="NormalTok"/>
        </w:rPr>
        <w:t xml:space="preserve">scatter_plot </w:t>
      </w:r>
      <w:r>
        <w:rPr>
          <w:rStyle w:val="OtherTok"/>
        </w:rPr>
        <w:t xml:space="preserve">&lt;-</w:t>
      </w:r>
      <w:r>
        <w:rPr>
          <w:rStyle w:val="NormalTok"/>
        </w:rPr>
        <w:t xml:space="preserve"> </w:t>
      </w:r>
      <w:r>
        <w:rPr>
          <w:rStyle w:val="FunctionTok"/>
        </w:rPr>
        <w:t xml:space="preserve">ggplot</w:t>
      </w:r>
      <w:r>
        <w:rPr>
          <w:rStyle w:val="NormalTok"/>
        </w:rPr>
        <w:t xml:space="preserve">(agri_data_df,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Display the scatter plot</w:t>
      </w:r>
      <w:r>
        <w:br/>
      </w:r>
      <w:r>
        <w:rPr>
          <w:rStyle w:val="FunctionTok"/>
        </w:rPr>
        <w:t xml:space="preserve">print</w:t>
      </w:r>
      <w:r>
        <w:rPr>
          <w:rStyle w:val="NormalTok"/>
        </w:rPr>
        <w:t xml:space="preserve">(scatter_plot)</w:t>
      </w:r>
    </w:p>
    <w:p>
      <w:pPr>
        <w:pStyle w:val="SourceCode"/>
      </w:pPr>
      <w:r>
        <w:rPr>
          <w:rStyle w:val="VerbatimChar"/>
        </w:rPr>
        <w:t xml:space="preserve">## Warning: Removed 33 rows containing missing values (`geom_point()`).</w:t>
      </w:r>
    </w:p>
    <w:p>
      <w:pPr>
        <w:pStyle w:val="FirstParagraph"/>
      </w:pPr>
      <w:r>
        <w:drawing>
          <wp:inline>
            <wp:extent cx="4620126" cy="3696101"/>
            <wp:effectExtent b="0" l="0" r="0" t="0"/>
            <wp:docPr descr="" title="" id="34" name="Picture"/>
            <a:graphic>
              <a:graphicData uri="http://schemas.openxmlformats.org/drawingml/2006/picture">
                <pic:pic>
                  <pic:nvPicPr>
                    <pic:cNvPr descr="Asssignment_1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bar-plot-for-year-and-yield"/>
    <w:p>
      <w:pPr>
        <w:pStyle w:val="Heading3"/>
      </w:pPr>
      <w:r>
        <w:t xml:space="preserve">Bar Plot for Year and Yield</w:t>
      </w:r>
    </w:p>
    <w:p>
      <w:pPr>
        <w:pStyle w:val="SourceCode"/>
      </w:pPr>
      <w:r>
        <w:rPr>
          <w:rStyle w:val="CommentTok"/>
        </w:rPr>
        <w:t xml:space="preserve"># Create a bar plot</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FunctionTok"/>
        </w:rPr>
        <w:t xml:space="preserve">ggplot</w:t>
      </w:r>
      <w:r>
        <w:rPr>
          <w:rStyle w:val="NormalTok"/>
        </w:rPr>
        <w:t xml:space="preserve">(agri_data_df,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Yield, </w:t>
      </w:r>
      <w:r>
        <w:rPr>
          <w:rStyle w:val="AttributeTok"/>
        </w:rPr>
        <w:t xml:space="preserve">fill=</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for Year and Yield"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Removed 33 rows containing missing values (`position_stack()`).</w:t>
      </w:r>
    </w:p>
    <w:p>
      <w:pPr>
        <w:pStyle w:val="FirstParagraph"/>
      </w:pPr>
      <w:r>
        <w:drawing>
          <wp:inline>
            <wp:extent cx="4620126" cy="3696101"/>
            <wp:effectExtent b="0" l="0" r="0" t="0"/>
            <wp:docPr descr="" title="" id="38" name="Picture"/>
            <a:graphic>
              <a:graphicData uri="http://schemas.openxmlformats.org/drawingml/2006/picture">
                <pic:pic>
                  <pic:nvPicPr>
                    <pic:cNvPr descr="Asssignment_1_files/figure-docx/unnamed-chunk-1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0" Target="https://www.kaggle.com/datasets/pyatakov/india-agriculture-crop-produc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pyatakov/india-agriculture-crop-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FML64060_ASSIGNMENT_1</dc:title>
  <dc:creator>NIHARIKA MATSA</dc:creator>
  <cp:keywords/>
  <dcterms:created xsi:type="dcterms:W3CDTF">2023-09-10T06:35:42Z</dcterms:created>
  <dcterms:modified xsi:type="dcterms:W3CDTF">2023-09-10T06:35:42Z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2023-09-09</vt:lpwstr>
  </property>
  <property fmtid="{D5CDD505-2E9C-101B-9397-08002B2CF9AE}" pid="3" name="output">
    <vt:lpwstr/>
  </property>
</Properties>
</file>