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1.png" ContentType="image/png"/>
  <Override PartName="/word/media/rId44.png" ContentType="image/png"/>
  <Override PartName="/word/media/rId47.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Assignment4</w:t>
      </w:r>
      <w:r>
        <w:t xml:space="preserve"> </w:t>
      </w:r>
      <w:r>
        <w:t xml:space="preserve">K-Means</w:t>
      </w:r>
    </w:p>
    <w:p>
      <w:pPr>
        <w:pStyle w:val="SourceCode"/>
      </w:pPr>
      <w:r>
        <w:rPr>
          <w:rStyle w:val="FunctionTok"/>
        </w:rPr>
        <w:t xml:space="preserve">library</w:t>
      </w:r>
      <w:r>
        <w:rPr>
          <w:rStyle w:val="NormalTok"/>
        </w:rPr>
        <w:t xml:space="preserve">(factoextra)</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(ggcorrplot)</w:t>
      </w:r>
    </w:p>
    <w:p>
      <w:pPr>
        <w:pStyle w:val="FirstParagraph"/>
      </w:pPr>
      <w:r>
        <w:rPr>
          <w:iCs/>
          <w:i/>
          <w:bCs/>
          <w:b/>
        </w:rPr>
        <w:t xml:space="preserve">Reading a dataset:</w:t>
      </w:r>
    </w:p>
    <w:p>
      <w:pPr>
        <w:pStyle w:val="SourceCode"/>
      </w:pPr>
      <w:r>
        <w:rPr>
          <w:rStyle w:val="NormalTok"/>
        </w:rPr>
        <w:t xml:space="preserve">Pharmaceuticals</w:t>
      </w:r>
      <w:r>
        <w:rPr>
          <w:rStyle w:val="OtherTok"/>
        </w:rPr>
        <w:t xml:space="preserve">&lt;-</w:t>
      </w:r>
      <w:r>
        <w:rPr>
          <w:rStyle w:val="FunctionTok"/>
        </w:rPr>
        <w:t xml:space="preserve">read.csv</w:t>
      </w:r>
      <w:r>
        <w:rPr>
          <w:rStyle w:val="NormalTok"/>
        </w:rPr>
        <w:t xml:space="preserve">(</w:t>
      </w:r>
      <w:r>
        <w:rPr>
          <w:rStyle w:val="StringTok"/>
        </w:rPr>
        <w:t xml:space="preserve">"Pharmaceuticals.csv"</w:t>
      </w:r>
      <w:r>
        <w:rPr>
          <w:rStyle w:val="NormalTok"/>
        </w:rPr>
        <w:t xml:space="preserve">)</w:t>
      </w:r>
    </w:p>
    <w:p>
      <w:pPr>
        <w:pStyle w:val="FirstParagraph"/>
      </w:pPr>
      <w:r>
        <w:rPr>
          <w:iCs/>
          <w:i/>
          <w:bCs/>
          <w:b/>
        </w:rPr>
        <w:t xml:space="preserve">Selecting Numerical values to cluster 21 firms:</w:t>
      </w:r>
    </w:p>
    <w:p>
      <w:pPr>
        <w:pStyle w:val="SourceCode"/>
      </w:pPr>
      <w:r>
        <w:rPr>
          <w:rStyle w:val="NormalTok"/>
        </w:rPr>
        <w:t xml:space="preserve">data1</w:t>
      </w:r>
      <w:r>
        <w:rPr>
          <w:rStyle w:val="OtherTok"/>
        </w:rPr>
        <w:t xml:space="preserve">&lt;-</w:t>
      </w:r>
      <w:r>
        <w:rPr>
          <w:rStyle w:val="NormalTok"/>
        </w:rPr>
        <w:t xml:space="preserve">Pharmaceuticals[,(</w:t>
      </w:r>
      <w:r>
        <w:rPr>
          <w:rStyle w:val="DecValTok"/>
        </w:rPr>
        <w:t xml:space="preserve">3</w:t>
      </w:r>
      <w:r>
        <w:rPr>
          <w:rStyle w:val="SpecialCharTok"/>
        </w:rPr>
        <w:t xml:space="preserve">:</w:t>
      </w:r>
      <w:r>
        <w:rPr>
          <w:rStyle w:val="DecValTok"/>
        </w:rPr>
        <w:t xml:space="preserve">11</w:t>
      </w:r>
      <w:r>
        <w:rPr>
          <w:rStyle w:val="NormalTok"/>
        </w:rPr>
        <w:t xml:space="preserve">)]</w:t>
      </w:r>
    </w:p>
    <w:p>
      <w:pPr>
        <w:pStyle w:val="FirstParagraph"/>
      </w:pPr>
      <w:r>
        <w:rPr>
          <w:iCs/>
          <w:i/>
          <w:bCs/>
          <w:b/>
        </w:rPr>
        <w:t xml:space="preserve">Normalizing data:</w:t>
      </w:r>
    </w:p>
    <w:p>
      <w:pPr>
        <w:pStyle w:val="SourceCode"/>
      </w:pPr>
      <w:r>
        <w:rPr>
          <w:rStyle w:val="NormalTok"/>
        </w:rPr>
        <w:t xml:space="preserve">norm_data1</w:t>
      </w:r>
      <w:r>
        <w:rPr>
          <w:rStyle w:val="OtherTok"/>
        </w:rPr>
        <w:t xml:space="preserve">&lt;-</w:t>
      </w:r>
      <w:r>
        <w:rPr>
          <w:rStyle w:val="FunctionTok"/>
        </w:rPr>
        <w:t xml:space="preserve">scale</w:t>
      </w:r>
      <w:r>
        <w:rPr>
          <w:rStyle w:val="NormalTok"/>
        </w:rPr>
        <w:t xml:space="preserve">(data1)</w:t>
      </w:r>
    </w:p>
    <w:p>
      <w:pPr>
        <w:pStyle w:val="FirstParagraph"/>
      </w:pPr>
      <w:r>
        <w:rPr>
          <w:iCs/>
          <w:i/>
          <w:bCs/>
          <w:b/>
        </w:rPr>
        <w:t xml:space="preserve">Finding the optimal k value using Elbow method and silhouette method:</w:t>
      </w:r>
    </w:p>
    <w:p>
      <w:pPr>
        <w:pStyle w:val="SourceCode"/>
      </w:pPr>
      <w:r>
        <w:rPr>
          <w:rStyle w:val="FunctionTok"/>
        </w:rPr>
        <w:t xml:space="preserve">set.seed</w:t>
      </w:r>
      <w:r>
        <w:rPr>
          <w:rStyle w:val="NormalTok"/>
        </w:rPr>
        <w:t xml:space="preserve">(</w:t>
      </w:r>
      <w:r>
        <w:rPr>
          <w:rStyle w:val="DecValTok"/>
        </w:rPr>
        <w:t xml:space="preserve">561</w:t>
      </w:r>
      <w:r>
        <w:rPr>
          <w:rStyle w:val="NormalTok"/>
        </w:rPr>
        <w:t xml:space="preserve">)</w:t>
      </w:r>
      <w:r>
        <w:br/>
      </w:r>
      <w:r>
        <w:rPr>
          <w:rStyle w:val="FunctionTok"/>
        </w:rPr>
        <w:t xml:space="preserve">fviz_nbclust</w:t>
      </w:r>
      <w:r>
        <w:rPr>
          <w:rStyle w:val="NormalTok"/>
        </w:rPr>
        <w:t xml:space="preserve">(norm_data1,kmeans,</w:t>
      </w:r>
      <w:r>
        <w:rPr>
          <w:rStyle w:val="AttributeTok"/>
        </w:rPr>
        <w:t xml:space="preserve">method=</w:t>
      </w:r>
      <w:r>
        <w:rPr>
          <w:rStyle w:val="StringTok"/>
        </w:rPr>
        <w:t xml:space="preserve">"wss"</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Assignment4_files/figure-docx/unnamed-chunk-5-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Optimal Value of k using elbow method is 2</w:t>
      </w:r>
    </w:p>
    <w:p>
      <w:pPr>
        <w:pStyle w:val="SourceCode"/>
      </w:pPr>
      <w:r>
        <w:rPr>
          <w:rStyle w:val="FunctionTok"/>
        </w:rPr>
        <w:t xml:space="preserve">set.seed</w:t>
      </w:r>
      <w:r>
        <w:rPr>
          <w:rStyle w:val="NormalTok"/>
        </w:rPr>
        <w:t xml:space="preserve">(</w:t>
      </w:r>
      <w:r>
        <w:rPr>
          <w:rStyle w:val="DecValTok"/>
        </w:rPr>
        <w:t xml:space="preserve">351</w:t>
      </w:r>
      <w:r>
        <w:rPr>
          <w:rStyle w:val="NormalTok"/>
        </w:rPr>
        <w:t xml:space="preserve">)</w:t>
      </w:r>
      <w:r>
        <w:br/>
      </w:r>
      <w:r>
        <w:rPr>
          <w:rStyle w:val="FunctionTok"/>
        </w:rPr>
        <w:t xml:space="preserve">fviz_nbclust</w:t>
      </w:r>
      <w:r>
        <w:rPr>
          <w:rStyle w:val="NormalTok"/>
        </w:rPr>
        <w:t xml:space="preserve">(norm_data1,kmeans,</w:t>
      </w:r>
      <w:r>
        <w:rPr>
          <w:rStyle w:val="AttributeTok"/>
        </w:rPr>
        <w:t xml:space="preserve">method=</w:t>
      </w:r>
      <w:r>
        <w:rPr>
          <w:rStyle w:val="StringTok"/>
        </w:rPr>
        <w:t xml:space="preserve">"silhouette"</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Assignment4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Optimal Value of k using silhouette method is 5</w:t>
      </w:r>
    </w:p>
    <w:p>
      <w:pPr>
        <w:pStyle w:val="BodyText"/>
      </w:pPr>
      <w:r>
        <w:rPr>
          <w:iCs/>
          <w:i/>
        </w:rPr>
        <w:t xml:space="preserve">As the optimal value of k obtained from Elbow method and Silhouette method is different, we will form clusters using both the optimal values and try to understand which optimal value of k forms better clusters</w:t>
      </w:r>
    </w:p>
    <w:p>
      <w:pPr>
        <w:pStyle w:val="BodyText"/>
      </w:pPr>
      <w:r>
        <w:rPr>
          <w:iCs/>
          <w:i/>
          <w:bCs/>
          <w:b/>
        </w:rPr>
        <w:t xml:space="preserve">Finding kmeans using k=2:</w:t>
      </w:r>
    </w:p>
    <w:p>
      <w:pPr>
        <w:pStyle w:val="SourceCode"/>
      </w:pPr>
      <w:r>
        <w:rPr>
          <w:rStyle w:val="NormalTok"/>
        </w:rPr>
        <w:t xml:space="preserve">k2</w:t>
      </w:r>
      <w:r>
        <w:rPr>
          <w:rStyle w:val="OtherTok"/>
        </w:rPr>
        <w:t xml:space="preserve">&lt;-</w:t>
      </w:r>
      <w:r>
        <w:rPr>
          <w:rStyle w:val="FunctionTok"/>
        </w:rPr>
        <w:t xml:space="preserve">kmeans</w:t>
      </w:r>
      <w:r>
        <w:rPr>
          <w:rStyle w:val="NormalTok"/>
        </w:rPr>
        <w:t xml:space="preserve">(norm_data1,</w:t>
      </w:r>
      <w:r>
        <w:rPr>
          <w:rStyle w:val="AttributeTok"/>
        </w:rPr>
        <w:t xml:space="preserve">centers=</w:t>
      </w:r>
      <w:r>
        <w:rPr>
          <w:rStyle w:val="DecValTok"/>
        </w:rPr>
        <w:t xml:space="preserve">2</w:t>
      </w:r>
      <w:r>
        <w:rPr>
          <w:rStyle w:val="NormalTok"/>
        </w:rPr>
        <w:t xml:space="preserve">)</w:t>
      </w:r>
      <w:r>
        <w:br/>
      </w:r>
      <w:r>
        <w:rPr>
          <w:rStyle w:val="NormalTok"/>
        </w:rPr>
        <w:t xml:space="preserve">k2</w:t>
      </w:r>
    </w:p>
    <w:p>
      <w:pPr>
        <w:pStyle w:val="SourceCode"/>
      </w:pPr>
      <w:r>
        <w:rPr>
          <w:rStyle w:val="VerbatimChar"/>
        </w:rPr>
        <w:t xml:space="preserve">## K-means clustering with 2 clusters of sizes 11, 10</w:t>
      </w:r>
      <w:r>
        <w:br/>
      </w:r>
      <w:r>
        <w:rPr>
          <w:rStyle w:val="VerbatimChar"/>
        </w:rPr>
        <w:t xml:space="preserve">## </w:t>
      </w:r>
      <w:r>
        <w:br/>
      </w:r>
      <w:r>
        <w:rPr>
          <w:rStyle w:val="VerbatimChar"/>
        </w:rPr>
        <w:t xml:space="preserve">## Cluster means:</w:t>
      </w:r>
      <w:r>
        <w:br/>
      </w:r>
      <w:r>
        <w:rPr>
          <w:rStyle w:val="VerbatimChar"/>
        </w:rPr>
        <w:t xml:space="preserve">##   Market_Cap       Beta   PE_Ratio        ROE        ROA Asset_Turnover</w:t>
      </w:r>
      <w:r>
        <w:br/>
      </w:r>
      <w:r>
        <w:rPr>
          <w:rStyle w:val="VerbatimChar"/>
        </w:rPr>
        <w:t xml:space="preserve">## 1  0.6733825 -0.3586419 -0.2763512  0.6565978  0.8344159      0.4612656</w:t>
      </w:r>
      <w:r>
        <w:br/>
      </w:r>
      <w:r>
        <w:rPr>
          <w:rStyle w:val="VerbatimChar"/>
        </w:rPr>
        <w:t xml:space="preserve">## 2 -0.7407208  0.3945061  0.3039863 -0.7222576 -0.9178575     -0.5073922</w:t>
      </w:r>
      <w:r>
        <w:br/>
      </w:r>
      <w:r>
        <w:rPr>
          <w:rStyle w:val="VerbatimChar"/>
        </w:rPr>
        <w:t xml:space="preserve">##     Leverage Rev_Growth Net_Profit_Margin</w:t>
      </w:r>
      <w:r>
        <w:br/>
      </w:r>
      <w:r>
        <w:rPr>
          <w:rStyle w:val="VerbatimChar"/>
        </w:rPr>
        <w:t xml:space="preserve">## 1 -0.3331068 -0.2902163         0.6823310</w:t>
      </w:r>
      <w:r>
        <w:br/>
      </w:r>
      <w:r>
        <w:rPr>
          <w:rStyle w:val="VerbatimChar"/>
        </w:rPr>
        <w:t xml:space="preserve">## 2  0.3664175  0.3192379        -0.7505641</w:t>
      </w:r>
      <w:r>
        <w:br/>
      </w:r>
      <w:r>
        <w:rPr>
          <w:rStyle w:val="VerbatimChar"/>
        </w:rPr>
        <w:t xml:space="preserve">## </w:t>
      </w:r>
      <w:r>
        <w:br/>
      </w:r>
      <w:r>
        <w:rPr>
          <w:rStyle w:val="VerbatimChar"/>
        </w:rPr>
        <w:t xml:space="preserve">## Clustering vector:</w:t>
      </w:r>
      <w:r>
        <w:br/>
      </w:r>
      <w:r>
        <w:rPr>
          <w:rStyle w:val="VerbatimChar"/>
        </w:rPr>
        <w:t xml:space="preserve">##  [1] 1 2 2 1 2 2 1 2 2 1 1 2 1 2 1 1 1 2 1 2 1</w:t>
      </w:r>
      <w:r>
        <w:br/>
      </w:r>
      <w:r>
        <w:rPr>
          <w:rStyle w:val="VerbatimChar"/>
        </w:rPr>
        <w:t xml:space="preserve">## </w:t>
      </w:r>
      <w:r>
        <w:br/>
      </w:r>
      <w:r>
        <w:rPr>
          <w:rStyle w:val="VerbatimChar"/>
        </w:rPr>
        <w:t xml:space="preserve">## Within cluster sum of squares by cluster:</w:t>
      </w:r>
      <w:r>
        <w:br/>
      </w:r>
      <w:r>
        <w:rPr>
          <w:rStyle w:val="VerbatimChar"/>
        </w:rPr>
        <w:t xml:space="preserve">## [1] 43.30886 75.26049</w:t>
      </w:r>
      <w:r>
        <w:br/>
      </w:r>
      <w:r>
        <w:rPr>
          <w:rStyle w:val="VerbatimChar"/>
        </w:rPr>
        <w:t xml:space="preserve">##  (between_SS / total_SS =  34.1 %)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SourceCode"/>
      </w:pPr>
      <w:r>
        <w:rPr>
          <w:rStyle w:val="CommentTok"/>
        </w:rPr>
        <w:t xml:space="preserve">#Plot of the clusters</w:t>
      </w:r>
      <w:r>
        <w:br/>
      </w:r>
      <w:r>
        <w:rPr>
          <w:rStyle w:val="FunctionTok"/>
        </w:rPr>
        <w:t xml:space="preserve">fviz_cluster</w:t>
      </w:r>
      <w:r>
        <w:rPr>
          <w:rStyle w:val="NormalTok"/>
        </w:rPr>
        <w:t xml:space="preserve">(k2,Pharmaceuticals[,(</w:t>
      </w:r>
      <w:r>
        <w:rPr>
          <w:rStyle w:val="DecValTok"/>
        </w:rPr>
        <w:t xml:space="preserve">3</w:t>
      </w:r>
      <w:r>
        <w:rPr>
          <w:rStyle w:val="SpecialCharTok"/>
        </w:rPr>
        <w:t xml:space="preserve">:</w:t>
      </w:r>
      <w:r>
        <w:rPr>
          <w:rStyle w:val="DecValTok"/>
        </w:rPr>
        <w:t xml:space="preserve">11</w:t>
      </w:r>
      <w:r>
        <w:rPr>
          <w:rStyle w:val="NormalTok"/>
        </w:rPr>
        <w:t xml:space="preserve">)],</w:t>
      </w:r>
      <w:r>
        <w:rPr>
          <w:rStyle w:val="AttributeTok"/>
        </w:rPr>
        <w:t xml:space="preserve">main=</w:t>
      </w:r>
      <w:r>
        <w:rPr>
          <w:rStyle w:val="StringTok"/>
        </w:rPr>
        <w:t xml:space="preserve">"2 clusters"</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Assignment4_files/figure-docx/unnamed-chunk-7-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#Assigning the cluster to each firm using CBIND</w:t>
      </w:r>
      <w:r>
        <w:br/>
      </w:r>
      <w:r>
        <w:rPr>
          <w:rStyle w:val="NormalTok"/>
        </w:rPr>
        <w:t xml:space="preserve">data2</w:t>
      </w:r>
      <w:r>
        <w:rPr>
          <w:rStyle w:val="OtherTok"/>
        </w:rPr>
        <w:t xml:space="preserve">&lt;-</w:t>
      </w:r>
      <w:r>
        <w:rPr>
          <w:rStyle w:val="FunctionTok"/>
        </w:rPr>
        <w:t xml:space="preserve">cbind</w:t>
      </w:r>
      <w:r>
        <w:rPr>
          <w:rStyle w:val="NormalTok"/>
        </w:rPr>
        <w:t xml:space="preserve">(data1,k2</w:t>
      </w:r>
      <w:r>
        <w:rPr>
          <w:rStyle w:val="SpecialCharTok"/>
        </w:rPr>
        <w:t xml:space="preserve">$</w:t>
      </w:r>
      <w:r>
        <w:rPr>
          <w:rStyle w:val="NormalTok"/>
        </w:rPr>
        <w:t xml:space="preserve">cluster)</w:t>
      </w:r>
      <w:r>
        <w:br/>
      </w:r>
      <w:r>
        <w:rPr>
          <w:rStyle w:val="FunctionTok"/>
        </w:rPr>
        <w:t xml:space="preserve">head</w:t>
      </w:r>
      <w:r>
        <w:rPr>
          <w:rStyle w:val="NormalTok"/>
        </w:rPr>
        <w:t xml:space="preserve">(data2)</w:t>
      </w:r>
    </w:p>
    <w:p>
      <w:pPr>
        <w:pStyle w:val="SourceCode"/>
      </w:pPr>
      <w:r>
        <w:rPr>
          <w:rStyle w:val="VerbatimChar"/>
        </w:rPr>
        <w:t xml:space="preserve">##   Market_Cap Beta PE_Ratio  ROE  ROA Asset_Turnover Leverage Rev_Growth</w:t>
      </w:r>
      <w:r>
        <w:br/>
      </w:r>
      <w:r>
        <w:rPr>
          <w:rStyle w:val="VerbatimChar"/>
        </w:rPr>
        <w:t xml:space="preserve">## 1      68.44 0.32     24.7 26.4 11.8            0.7     0.42       7.54</w:t>
      </w:r>
      <w:r>
        <w:br/>
      </w:r>
      <w:r>
        <w:rPr>
          <w:rStyle w:val="VerbatimChar"/>
        </w:rPr>
        <w:t xml:space="preserve">## 2       7.58 0.41     82.5 12.9  5.5            0.9     0.60       9.16</w:t>
      </w:r>
      <w:r>
        <w:br/>
      </w:r>
      <w:r>
        <w:rPr>
          <w:rStyle w:val="VerbatimChar"/>
        </w:rPr>
        <w:t xml:space="preserve">## 3       6.30 0.46     20.7 14.9  7.8            0.9     0.27       7.05</w:t>
      </w:r>
      <w:r>
        <w:br/>
      </w:r>
      <w:r>
        <w:rPr>
          <w:rStyle w:val="VerbatimChar"/>
        </w:rPr>
        <w:t xml:space="preserve">## 4      67.63 0.52     21.5 27.4 15.4            0.9     0.00      15.00</w:t>
      </w:r>
      <w:r>
        <w:br/>
      </w:r>
      <w:r>
        <w:rPr>
          <w:rStyle w:val="VerbatimChar"/>
        </w:rPr>
        <w:t xml:space="preserve">## 5      47.16 0.32     20.1 21.8  7.5            0.6     0.34      26.81</w:t>
      </w:r>
      <w:r>
        <w:br/>
      </w:r>
      <w:r>
        <w:rPr>
          <w:rStyle w:val="VerbatimChar"/>
        </w:rPr>
        <w:t xml:space="preserve">## 6      16.90 1.11     27.9  3.9  1.4            0.6     0.00      -3.17</w:t>
      </w:r>
      <w:r>
        <w:br/>
      </w:r>
      <w:r>
        <w:rPr>
          <w:rStyle w:val="VerbatimChar"/>
        </w:rPr>
        <w:t xml:space="preserve">##   Net_Profit_Margin k2$cluster</w:t>
      </w:r>
      <w:r>
        <w:br/>
      </w:r>
      <w:r>
        <w:rPr>
          <w:rStyle w:val="VerbatimChar"/>
        </w:rPr>
        <w:t xml:space="preserve">## 1              16.1          1</w:t>
      </w:r>
      <w:r>
        <w:br/>
      </w:r>
      <w:r>
        <w:rPr>
          <w:rStyle w:val="VerbatimChar"/>
        </w:rPr>
        <w:t xml:space="preserve">## 2               5.5          2</w:t>
      </w:r>
      <w:r>
        <w:br/>
      </w:r>
      <w:r>
        <w:rPr>
          <w:rStyle w:val="VerbatimChar"/>
        </w:rPr>
        <w:t xml:space="preserve">## 3              11.2          2</w:t>
      </w:r>
      <w:r>
        <w:br/>
      </w:r>
      <w:r>
        <w:rPr>
          <w:rStyle w:val="VerbatimChar"/>
        </w:rPr>
        <w:t xml:space="preserve">## 4              18.0          1</w:t>
      </w:r>
      <w:r>
        <w:br/>
      </w:r>
      <w:r>
        <w:rPr>
          <w:rStyle w:val="VerbatimChar"/>
        </w:rPr>
        <w:t xml:space="preserve">## 5              12.9          2</w:t>
      </w:r>
      <w:r>
        <w:br/>
      </w:r>
      <w:r>
        <w:rPr>
          <w:rStyle w:val="VerbatimChar"/>
        </w:rPr>
        <w:t xml:space="preserve">## 6               2.6          2</w:t>
      </w:r>
    </w:p>
    <w:p>
      <w:pPr>
        <w:pStyle w:val="FirstParagraph"/>
      </w:pPr>
      <w:r>
        <w:rPr>
          <w:iCs/>
          <w:i/>
          <w:bCs/>
          <w:b/>
        </w:rPr>
        <w:t xml:space="preserve">Finding Mean within each cluster to interpret the clusters:</w:t>
      </w:r>
    </w:p>
    <w:p>
      <w:pPr>
        <w:pStyle w:val="SourceCode"/>
      </w:pPr>
      <w:r>
        <w:rPr>
          <w:rStyle w:val="NormalTok"/>
        </w:rPr>
        <w:t xml:space="preserve">mean_k2 </w:t>
      </w:r>
      <w:r>
        <w:rPr>
          <w:rStyle w:val="OtherTok"/>
        </w:rPr>
        <w:t xml:space="preserve">&lt;-</w:t>
      </w:r>
      <w:r>
        <w:rPr>
          <w:rStyle w:val="NormalTok"/>
        </w:rPr>
        <w:t xml:space="preserve"> data1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k2</w:t>
      </w:r>
      <w:r>
        <w:rPr>
          <w:rStyle w:val="SpecialCharTok"/>
        </w:rPr>
        <w:t xml:space="preserve">$</w:t>
      </w:r>
      <w:r>
        <w:rPr>
          <w:rStyle w:val="NormalTok"/>
        </w:rPr>
        <w:t xml:space="preserve">cluster) </w:t>
      </w:r>
      <w:r>
        <w:rPr>
          <w:rStyle w:val="SpecialCharTok"/>
        </w:rPr>
        <w:t xml:space="preserve">%&gt;%</w:t>
      </w:r>
      <w:r>
        <w:rPr>
          <w:rStyle w:val="NormalTok"/>
        </w:rPr>
        <w:t xml:space="preserve"> </w:t>
      </w:r>
      <w:r>
        <w:rPr>
          <w:rStyle w:val="FunctionTok"/>
        </w:rPr>
        <w:t xml:space="preserve">group_by</w:t>
      </w:r>
      <w:r>
        <w:rPr>
          <w:rStyle w:val="NormalTok"/>
        </w:rPr>
        <w:t xml:space="preserve">(Cluster) </w:t>
      </w:r>
      <w:r>
        <w:rPr>
          <w:rStyle w:val="SpecialCharTok"/>
        </w:rPr>
        <w:t xml:space="preserve">%&gt;%</w:t>
      </w:r>
      <w:r>
        <w:rPr>
          <w:rStyle w:val="NormalTok"/>
        </w:rPr>
        <w:t xml:space="preserve"> </w:t>
      </w:r>
      <w:r>
        <w:rPr>
          <w:rStyle w:val="FunctionTok"/>
        </w:rPr>
        <w:t xml:space="preserve">summarise_all</w:t>
      </w:r>
      <w:r>
        <w:rPr>
          <w:rStyle w:val="NormalTok"/>
        </w:rPr>
        <w:t xml:space="preserve">(</w:t>
      </w:r>
      <w:r>
        <w:rPr>
          <w:rStyle w:val="StringTok"/>
        </w:rPr>
        <w:t xml:space="preserve">"mean"</w:t>
      </w:r>
      <w:r>
        <w:rPr>
          <w:rStyle w:val="NormalTok"/>
        </w:rPr>
        <w:t xml:space="preserve">)</w:t>
      </w:r>
      <w:r>
        <w:br/>
      </w:r>
      <w:r>
        <w:rPr>
          <w:rStyle w:val="NormalTok"/>
        </w:rPr>
        <w:t xml:space="preserve">mean_k2</w:t>
      </w:r>
    </w:p>
    <w:p>
      <w:pPr>
        <w:pStyle w:val="SourceCode"/>
      </w:pPr>
      <w:r>
        <w:rPr>
          <w:rStyle w:val="VerbatimChar"/>
        </w:rPr>
        <w:t xml:space="preserve">## # A tibble: 2 × 10</w:t>
      </w:r>
      <w:r>
        <w:br/>
      </w:r>
      <w:r>
        <w:rPr>
          <w:rStyle w:val="VerbatimChar"/>
        </w:rPr>
        <w:t xml:space="preserve">##   Cluster Market_Cap  Beta PE_Ratio   ROE   ROA Asset_…¹ Lever…² Rev_G…³ Net_P…⁴</w:t>
      </w:r>
      <w:r>
        <w:br/>
      </w:r>
      <w:r>
        <w:rPr>
          <w:rStyle w:val="VerbatimChar"/>
        </w:rPr>
        <w:t xml:space="preserve">##     &lt;int&gt;      &lt;dbl&gt; &lt;dbl&gt;    &lt;dbl&gt; &lt;dbl&gt; &lt;dbl&gt;    &lt;dbl&gt;   &lt;dbl&gt;   &lt;dbl&gt;   &lt;dbl&gt;</w:t>
      </w:r>
      <w:r>
        <w:br/>
      </w:r>
      <w:r>
        <w:rPr>
          <w:rStyle w:val="VerbatimChar"/>
        </w:rPr>
        <w:t xml:space="preserve">## 1       1       97.1 0.434     21.0  35.7 15.0      0.8    0.325    10.2    20.2</w:t>
      </w:r>
      <w:r>
        <w:br/>
      </w:r>
      <w:r>
        <w:rPr>
          <w:rStyle w:val="VerbatimChar"/>
        </w:rPr>
        <w:t xml:space="preserve">## 2       2       14.2 0.627     30.4  14.9  5.63     0.59   0.872    16.9    10.8</w:t>
      </w:r>
      <w:r>
        <w:br/>
      </w:r>
      <w:r>
        <w:rPr>
          <w:rStyle w:val="VerbatimChar"/>
        </w:rPr>
        <w:t xml:space="preserve">## # … with abbreviated variable names ¹​Asset_Turnover, ²​Leverage, ³​Rev_Growth,</w:t>
      </w:r>
      <w:r>
        <w:br/>
      </w:r>
      <w:r>
        <w:rPr>
          <w:rStyle w:val="VerbatimChar"/>
        </w:rPr>
        <w:t xml:space="preserve">## #   ⁴​Net_Profit_Margin</w:t>
      </w:r>
    </w:p>
    <w:p>
      <w:pPr>
        <w:pStyle w:val="FirstParagraph"/>
      </w:pPr>
      <w:r>
        <w:rPr>
          <w:bCs/>
          <w:b/>
        </w:rPr>
        <w:t xml:space="preserve">(b)Interpreting the clusters:</w:t>
      </w:r>
    </w:p>
    <w:p>
      <w:pPr>
        <w:pStyle w:val="BodyText"/>
      </w:pPr>
      <w:r>
        <w:rPr>
          <w:iCs/>
          <w:i/>
        </w:rPr>
        <w:t xml:space="preserve">After thoroughly analysing both the clusters based on the averages calculated above, I would recommend to invest in cluster 2 for the following reasons:</w:t>
      </w:r>
    </w:p>
    <w:p>
      <w:pPr>
        <w:pStyle w:val="BodyText"/>
      </w:pPr>
      <w:r>
        <w:rPr>
          <w:iCs/>
          <w:i/>
        </w:rPr>
        <w:t xml:space="preserve">&gt;Firms in the second cluster has good market value indicating that these firms are well-established with generally longer history in businesses. It is safer to invest in such firms.</w:t>
      </w:r>
    </w:p>
    <w:p>
      <w:pPr>
        <w:pStyle w:val="BodyText"/>
      </w:pPr>
      <w:r>
        <w:rPr>
          <w:iCs/>
          <w:i/>
        </w:rPr>
        <w:t xml:space="preserve">&gt;The average P/E Ratio of the firms in second cluster falls under the current market range of 20-25 which is considered to be good.</w:t>
      </w:r>
    </w:p>
    <w:p>
      <w:pPr>
        <w:pStyle w:val="BodyText"/>
      </w:pPr>
      <w:r>
        <w:rPr>
          <w:iCs/>
          <w:i/>
        </w:rPr>
        <w:t xml:space="preserve">&gt;Return on equity is good for firms in second cluster as it has firms with average ROE of 30.42 which is more than the average of 15-20%.(as per industry standards, 15-20% is considered to be good ROE)</w:t>
      </w:r>
    </w:p>
    <w:p>
      <w:pPr>
        <w:pStyle w:val="BodyText"/>
      </w:pPr>
      <w:r>
        <w:rPr>
          <w:iCs/>
          <w:i/>
        </w:rPr>
        <w:t xml:space="preserve">&gt;Comparitively,ROA in cluster 2 has better Return on Assets.(ROA more than 5% is considered to be good for investments)</w:t>
      </w:r>
    </w:p>
    <w:p>
      <w:pPr>
        <w:pStyle w:val="BodyText"/>
      </w:pPr>
      <w:r>
        <w:rPr>
          <w:iCs/>
          <w:i/>
        </w:rPr>
        <w:t xml:space="preserve">&gt;Firms in cluster 2 has good leverage value as the leverage value of less than 1 is considered to be good enough to invest as per industry standards.</w:t>
      </w:r>
    </w:p>
    <w:p>
      <w:pPr>
        <w:pStyle w:val="BodyText"/>
      </w:pPr>
      <w:r>
        <w:rPr>
          <w:iCs/>
          <w:i/>
        </w:rPr>
        <w:t xml:space="preserve">&gt;Cluster 2 has firms with good net profit margin which usually indicates how much of each dollar in revenue collected by a company translates into profit. In general, net profit margin above 10% indicates good and above 20% indicates excellent. Average Net Profit Margin in cluster 2 is 20.17%</w:t>
      </w:r>
    </w:p>
    <w:p>
      <w:pPr>
        <w:pStyle w:val="BodyText"/>
      </w:pPr>
      <w:r>
        <w:rPr>
          <w:iCs/>
          <w:i/>
          <w:bCs/>
          <w:b/>
        </w:rPr>
        <w:t xml:space="preserve">(c)Interpreting the pattern in the clusters with respect to the categorical values:</w:t>
      </w:r>
    </w:p>
    <w:p>
      <w:pPr>
        <w:pStyle w:val="SourceCode"/>
      </w:pPr>
      <w:r>
        <w:rPr>
          <w:rStyle w:val="NormalTok"/>
        </w:rPr>
        <w:t xml:space="preserve">plot </w:t>
      </w:r>
      <w:r>
        <w:rPr>
          <w:rStyle w:val="OtherTok"/>
        </w:rPr>
        <w:t xml:space="preserve">&lt;-</w:t>
      </w:r>
      <w:r>
        <w:rPr>
          <w:rStyle w:val="NormalTok"/>
        </w:rPr>
        <w:t xml:space="preserve"> Pharmaceuticals[</w:t>
      </w:r>
      <w:r>
        <w:rPr>
          <w:rStyle w:val="DecValTok"/>
        </w:rPr>
        <w:t xml:space="preserve">12</w:t>
      </w:r>
      <w:r>
        <w:rPr>
          <w:rStyle w:val="SpecialCharTok"/>
        </w:rPr>
        <w:t xml:space="preserve">:</w:t>
      </w:r>
      <w:r>
        <w:rPr>
          <w:rStyle w:val="DecValTok"/>
        </w:rPr>
        <w:t xml:space="preserve">14</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Clusters=</w:t>
      </w:r>
      <w:r>
        <w:rPr>
          <w:rStyle w:val="NormalTok"/>
        </w:rPr>
        <w:t xml:space="preserve">k2</w:t>
      </w:r>
      <w:r>
        <w:rPr>
          <w:rStyle w:val="SpecialCharTok"/>
        </w:rPr>
        <w:t xml:space="preserve">$</w:t>
      </w:r>
      <w:r>
        <w:rPr>
          <w:rStyle w:val="NormalTok"/>
        </w:rPr>
        <w:t xml:space="preserve">cluster)</w:t>
      </w:r>
      <w:r>
        <w:br/>
      </w:r>
      <w:r>
        <w:rPr>
          <w:rStyle w:val="FunctionTok"/>
        </w:rPr>
        <w:t xml:space="preserve">ggplot</w:t>
      </w:r>
      <w:r>
        <w:rPr>
          <w:rStyle w:val="NormalTok"/>
        </w:rPr>
        <w:t xml:space="preserve">(plot,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 </w:t>
      </w:r>
      <w:r>
        <w:rPr>
          <w:rStyle w:val="AttributeTok"/>
        </w:rPr>
        <w:t xml:space="preserve">fill =</w:t>
      </w:r>
      <w:r>
        <w:rPr>
          <w:rStyle w:val="NormalTok"/>
        </w:rPr>
        <w:t xml:space="preserve">Median_Recommendation))</w:t>
      </w:r>
      <w:r>
        <w:rPr>
          <w:rStyle w:val="SpecialCharTok"/>
        </w:rPr>
        <w:t xml:space="preserve">+</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Assignment4_files/figure-docx/unnamed-chunk-9-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(plot,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rPr>
          <w:rStyle w:val="NormalTok"/>
        </w:rPr>
        <w:t xml:space="preserve"> Location))</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Assignment4_files/figure-docx/unnamed-chunk-9-2.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(plot,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rPr>
          <w:rStyle w:val="NormalTok"/>
        </w:rPr>
        <w:t xml:space="preserve"> Exchange))</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Assignment4_files/figure-docx/unnamed-chunk-9-3.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Cs/>
          <w:b/>
        </w:rPr>
        <w:t xml:space="preserve">Analysis based on the plots of categorical variables</w:t>
      </w:r>
    </w:p>
    <w:p>
      <w:pPr>
        <w:pStyle w:val="BodyText"/>
      </w:pPr>
      <w:r>
        <w:rPr>
          <w:iCs/>
          <w:i/>
        </w:rPr>
        <w:t xml:space="preserve">Median Recommendation: It can be observed from above plots that most of the firms in cluster 1 are under</w:t>
      </w:r>
      <w:r>
        <w:rPr>
          <w:iCs/>
          <w:i/>
        </w:rPr>
        <w:t xml:space="preserve"> </w:t>
      </w:r>
      <w:r>
        <w:rPr>
          <w:iCs/>
          <w:i/>
        </w:rPr>
        <w:t xml:space="preserve">“</w:t>
      </w:r>
      <w:r>
        <w:rPr>
          <w:iCs/>
          <w:i/>
        </w:rPr>
        <w:t xml:space="preserve">Hold</w:t>
      </w:r>
      <w:r>
        <w:rPr>
          <w:iCs/>
          <w:i/>
        </w:rPr>
        <w:t xml:space="preserve">”</w:t>
      </w:r>
      <w:r>
        <w:rPr>
          <w:iCs/>
          <w:i/>
        </w:rPr>
        <w:t xml:space="preserve"> </w:t>
      </w:r>
      <w:r>
        <w:rPr>
          <w:iCs/>
          <w:i/>
        </w:rPr>
        <w:t xml:space="preserve">recommendation whereas in cluster 2 are under</w:t>
      </w:r>
      <w:r>
        <w:rPr>
          <w:iCs/>
          <w:i/>
        </w:rPr>
        <w:t xml:space="preserve"> </w:t>
      </w:r>
      <w:r>
        <w:rPr>
          <w:iCs/>
          <w:i/>
        </w:rPr>
        <w:t xml:space="preserve">“</w:t>
      </w:r>
      <w:r>
        <w:rPr>
          <w:iCs/>
          <w:i/>
        </w:rPr>
        <w:t xml:space="preserve">Modern buy</w:t>
      </w:r>
      <w:r>
        <w:rPr>
          <w:iCs/>
          <w:i/>
        </w:rPr>
        <w:t xml:space="preserve">”</w:t>
      </w:r>
      <w:r>
        <w:rPr>
          <w:iCs/>
          <w:i/>
        </w:rPr>
        <w:t xml:space="preserve"> </w:t>
      </w:r>
      <w:r>
        <w:rPr>
          <w:iCs/>
          <w:i/>
        </w:rPr>
        <w:t xml:space="preserve">recommendation</w:t>
      </w:r>
    </w:p>
    <w:p>
      <w:pPr>
        <w:pStyle w:val="BodyText"/>
      </w:pPr>
      <w:r>
        <w:rPr>
          <w:iCs/>
          <w:i/>
        </w:rPr>
        <w:t xml:space="preserve">Location: Highest number of firms in both the clusters are from the US</w:t>
      </w:r>
    </w:p>
    <w:p>
      <w:pPr>
        <w:pStyle w:val="BodyText"/>
      </w:pPr>
      <w:r>
        <w:rPr>
          <w:iCs/>
          <w:i/>
        </w:rPr>
        <w:t xml:space="preserve">Exchange: Majority of the firms in both clusters are listed under NYSE</w:t>
      </w:r>
    </w:p>
    <w:p>
      <w:pPr>
        <w:pStyle w:val="BodyText"/>
      </w:pPr>
      <w:r>
        <w:rPr>
          <w:iCs/>
          <w:i/>
          <w:bCs/>
          <w:b/>
        </w:rPr>
        <w:t xml:space="preserve">(d) Appropriate names for clusters:</w:t>
      </w:r>
    </w:p>
    <w:p>
      <w:pPr>
        <w:pStyle w:val="BodyText"/>
      </w:pPr>
      <w:r>
        <w:rPr>
          <w:iCs/>
          <w:i/>
        </w:rPr>
        <w:t xml:space="preserve">Cluster 1 : Bad Investment</w:t>
      </w:r>
    </w:p>
    <w:p>
      <w:pPr>
        <w:pStyle w:val="BodyText"/>
      </w:pPr>
      <w:r>
        <w:rPr>
          <w:iCs/>
          <w:i/>
        </w:rPr>
        <w:t xml:space="preserve">Cluster 2: Good Investment</w:t>
      </w:r>
    </w:p>
    <w:p>
      <w:r>
        <w:br w:type="page"/>
      </w:r>
    </w:p>
    <w:p>
      <w:pPr>
        <w:pStyle w:val="BodyText"/>
      </w:pPr>
      <w:r>
        <w:rPr>
          <w:iCs/>
          <w:i/>
          <w:bCs/>
          <w:b/>
        </w:rPr>
        <w:t xml:space="preserve">Finding kmeans using k=5</w:t>
      </w:r>
    </w:p>
    <w:p>
      <w:pPr>
        <w:pStyle w:val="SourceCode"/>
      </w:pPr>
      <w:r>
        <w:rPr>
          <w:rStyle w:val="NormalTok"/>
        </w:rPr>
        <w:t xml:space="preserve">k5</w:t>
      </w:r>
      <w:r>
        <w:rPr>
          <w:rStyle w:val="OtherTok"/>
        </w:rPr>
        <w:t xml:space="preserve">&lt;-</w:t>
      </w:r>
      <w:r>
        <w:rPr>
          <w:rStyle w:val="FunctionTok"/>
        </w:rPr>
        <w:t xml:space="preserve">kmeans</w:t>
      </w:r>
      <w:r>
        <w:rPr>
          <w:rStyle w:val="NormalTok"/>
        </w:rPr>
        <w:t xml:space="preserve">(norm_data1,</w:t>
      </w:r>
      <w:r>
        <w:rPr>
          <w:rStyle w:val="AttributeTok"/>
        </w:rPr>
        <w:t xml:space="preserve">centers=</w:t>
      </w:r>
      <w:r>
        <w:rPr>
          <w:rStyle w:val="DecValTok"/>
        </w:rPr>
        <w:t xml:space="preserve">5</w:t>
      </w:r>
      <w:r>
        <w:rPr>
          <w:rStyle w:val="NormalTok"/>
        </w:rPr>
        <w:t xml:space="preserve">)</w:t>
      </w:r>
      <w:r>
        <w:br/>
      </w:r>
      <w:r>
        <w:rPr>
          <w:rStyle w:val="NormalTok"/>
        </w:rPr>
        <w:t xml:space="preserve">k5</w:t>
      </w:r>
    </w:p>
    <w:p>
      <w:pPr>
        <w:pStyle w:val="SourceCode"/>
      </w:pPr>
      <w:r>
        <w:rPr>
          <w:rStyle w:val="VerbatimChar"/>
        </w:rPr>
        <w:t xml:space="preserve">## K-means clustering with 5 clusters of sizes 4, 3, 8, 2, 4</w:t>
      </w:r>
      <w:r>
        <w:br/>
      </w:r>
      <w:r>
        <w:rPr>
          <w:rStyle w:val="VerbatimChar"/>
        </w:rPr>
        <w:t xml:space="preserve">## </w:t>
      </w:r>
      <w:r>
        <w:br/>
      </w:r>
      <w:r>
        <w:rPr>
          <w:rStyle w:val="VerbatimChar"/>
        </w:rPr>
        <w:t xml:space="preserve">## Cluster means:</w:t>
      </w:r>
      <w:r>
        <w:br/>
      </w:r>
      <w:r>
        <w:rPr>
          <w:rStyle w:val="VerbatimChar"/>
        </w:rPr>
        <w:t xml:space="preserve">##    Market_Cap       Beta    PE_Ratio        ROE        ROA Asset_Turnover</w:t>
      </w:r>
      <w:r>
        <w:br/>
      </w:r>
      <w:r>
        <w:rPr>
          <w:rStyle w:val="VerbatimChar"/>
        </w:rPr>
        <w:t xml:space="preserve">## 1 -0.76022489  0.2796041 -0.47742380 -0.7438022 -0.8107428     -1.2684804</w:t>
      </w:r>
      <w:r>
        <w:br/>
      </w:r>
      <w:r>
        <w:rPr>
          <w:rStyle w:val="VerbatimChar"/>
        </w:rPr>
        <w:t xml:space="preserve">## 2 -0.87051511  1.3409869 -0.05284434 -0.6184015 -1.1928478     -0.4612656</w:t>
      </w:r>
      <w:r>
        <w:br/>
      </w:r>
      <w:r>
        <w:rPr>
          <w:rStyle w:val="VerbatimChar"/>
        </w:rPr>
        <w:t xml:space="preserve">## 3 -0.03142211 -0.4360989 -0.31724852  0.1950459  0.4083915      0.1729746</w:t>
      </w:r>
      <w:r>
        <w:br/>
      </w:r>
      <w:r>
        <w:rPr>
          <w:rStyle w:val="VerbatimChar"/>
        </w:rPr>
        <w:t xml:space="preserve">## 4 -0.43925134 -0.4701800  2.70002464 -0.8349525 -0.9234951      0.2306328</w:t>
      </w:r>
      <w:r>
        <w:br/>
      </w:r>
      <w:r>
        <w:rPr>
          <w:rStyle w:val="VerbatimChar"/>
        </w:rPr>
        <w:t xml:space="preserve">## 5  1.69558112 -0.1780563 -0.19845823  1.2349879  1.3503431      1.1531640</w:t>
      </w:r>
      <w:r>
        <w:br/>
      </w:r>
      <w:r>
        <w:rPr>
          <w:rStyle w:val="VerbatimChar"/>
        </w:rPr>
        <w:t xml:space="preserve">##      Leverage Rev_Growth Net_Profit_Margin</w:t>
      </w:r>
      <w:r>
        <w:br/>
      </w:r>
      <w:r>
        <w:rPr>
          <w:rStyle w:val="VerbatimChar"/>
        </w:rPr>
        <w:t xml:space="preserve">## 1  0.06308085  1.5180158      -0.006893899</w:t>
      </w:r>
      <w:r>
        <w:br/>
      </w:r>
      <w:r>
        <w:rPr>
          <w:rStyle w:val="VerbatimChar"/>
        </w:rPr>
        <w:t xml:space="preserve">## 2  1.36644699 -0.6912914      -1.320000179</w:t>
      </w:r>
      <w:r>
        <w:br/>
      </w:r>
      <w:r>
        <w:rPr>
          <w:rStyle w:val="VerbatimChar"/>
        </w:rPr>
        <w:t xml:space="preserve">## 3 -0.27449312 -0.7041516       0.556954446</w:t>
      </w:r>
      <w:r>
        <w:br/>
      </w:r>
      <w:r>
        <w:rPr>
          <w:rStyle w:val="VerbatimChar"/>
        </w:rPr>
        <w:t xml:space="preserve">## 4 -0.14170336 -0.1168459      -1.416514761</w:t>
      </w:r>
      <w:r>
        <w:br/>
      </w:r>
      <w:r>
        <w:rPr>
          <w:rStyle w:val="VerbatimChar"/>
        </w:rPr>
        <w:t xml:space="preserve">## 5 -0.46807818  0.4671788       0.591242521</w:t>
      </w:r>
      <w:r>
        <w:br/>
      </w:r>
      <w:r>
        <w:rPr>
          <w:rStyle w:val="VerbatimChar"/>
        </w:rPr>
        <w:t xml:space="preserve">## </w:t>
      </w:r>
      <w:r>
        <w:br/>
      </w:r>
      <w:r>
        <w:rPr>
          <w:rStyle w:val="VerbatimChar"/>
        </w:rPr>
        <w:t xml:space="preserve">## Clustering vector:</w:t>
      </w:r>
      <w:r>
        <w:br/>
      </w:r>
      <w:r>
        <w:rPr>
          <w:rStyle w:val="VerbatimChar"/>
        </w:rPr>
        <w:t xml:space="preserve">##  [1] 3 4 3 3 1 2 3 2 1 3 5 2 5 1 5 3 5 4 3 1 3</w:t>
      </w:r>
      <w:r>
        <w:br/>
      </w:r>
      <w:r>
        <w:rPr>
          <w:rStyle w:val="VerbatimChar"/>
        </w:rPr>
        <w:t xml:space="preserve">## </w:t>
      </w:r>
      <w:r>
        <w:br/>
      </w:r>
      <w:r>
        <w:rPr>
          <w:rStyle w:val="VerbatimChar"/>
        </w:rPr>
        <w:t xml:space="preserve">## Within cluster sum of squares by cluster:</w:t>
      </w:r>
      <w:r>
        <w:br/>
      </w:r>
      <w:r>
        <w:rPr>
          <w:rStyle w:val="VerbatimChar"/>
        </w:rPr>
        <w:t xml:space="preserve">## [1] 12.791257 15.595925 21.879320  2.803505  9.284424</w:t>
      </w:r>
      <w:r>
        <w:br/>
      </w:r>
      <w:r>
        <w:rPr>
          <w:rStyle w:val="VerbatimChar"/>
        </w:rPr>
        <w:t xml:space="preserve">##  (between_SS / total_SS =  65.4 %)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SourceCode"/>
      </w:pPr>
      <w:r>
        <w:rPr>
          <w:rStyle w:val="CommentTok"/>
        </w:rPr>
        <w:t xml:space="preserve">#plot of the clusters</w:t>
      </w:r>
      <w:r>
        <w:br/>
      </w:r>
      <w:r>
        <w:rPr>
          <w:rStyle w:val="FunctionTok"/>
        </w:rPr>
        <w:t xml:space="preserve">fviz_cluster</w:t>
      </w:r>
      <w:r>
        <w:rPr>
          <w:rStyle w:val="NormalTok"/>
        </w:rPr>
        <w:t xml:space="preserve">(k5,Pharmaceuticals[,(</w:t>
      </w:r>
      <w:r>
        <w:rPr>
          <w:rStyle w:val="DecValTok"/>
        </w:rPr>
        <w:t xml:space="preserve">3</w:t>
      </w:r>
      <w:r>
        <w:rPr>
          <w:rStyle w:val="SpecialCharTok"/>
        </w:rPr>
        <w:t xml:space="preserve">:</w:t>
      </w:r>
      <w:r>
        <w:rPr>
          <w:rStyle w:val="DecValTok"/>
        </w:rPr>
        <w:t xml:space="preserve">11</w:t>
      </w:r>
      <w:r>
        <w:rPr>
          <w:rStyle w:val="NormalTok"/>
        </w:rPr>
        <w:t xml:space="preserve">)],</w:t>
      </w:r>
      <w:r>
        <w:rPr>
          <w:rStyle w:val="AttributeTok"/>
        </w:rPr>
        <w:t xml:space="preserve">main=</w:t>
      </w:r>
      <w:r>
        <w:rPr>
          <w:rStyle w:val="StringTok"/>
        </w:rPr>
        <w:t xml:space="preserve">"5 clusters"</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Assignment4_files/figure-docx/unnamed-chunk-10-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#Assigning the cluster to each firm using CBIND</w:t>
      </w:r>
      <w:r>
        <w:br/>
      </w:r>
      <w:r>
        <w:rPr>
          <w:rStyle w:val="NormalTok"/>
        </w:rPr>
        <w:t xml:space="preserve">data3</w:t>
      </w:r>
      <w:r>
        <w:rPr>
          <w:rStyle w:val="OtherTok"/>
        </w:rPr>
        <w:t xml:space="preserve">&lt;-</w:t>
      </w:r>
      <w:r>
        <w:rPr>
          <w:rStyle w:val="FunctionTok"/>
        </w:rPr>
        <w:t xml:space="preserve">cbind</w:t>
      </w:r>
      <w:r>
        <w:rPr>
          <w:rStyle w:val="NormalTok"/>
        </w:rPr>
        <w:t xml:space="preserve">(data1,k5</w:t>
      </w:r>
      <w:r>
        <w:rPr>
          <w:rStyle w:val="SpecialCharTok"/>
        </w:rPr>
        <w:t xml:space="preserve">$</w:t>
      </w:r>
      <w:r>
        <w:rPr>
          <w:rStyle w:val="NormalTok"/>
        </w:rPr>
        <w:t xml:space="preserve">cluster)</w:t>
      </w:r>
      <w:r>
        <w:br/>
      </w:r>
      <w:r>
        <w:rPr>
          <w:rStyle w:val="FunctionTok"/>
        </w:rPr>
        <w:t xml:space="preserve">head</w:t>
      </w:r>
      <w:r>
        <w:rPr>
          <w:rStyle w:val="NormalTok"/>
        </w:rPr>
        <w:t xml:space="preserve">(data3)</w:t>
      </w:r>
    </w:p>
    <w:p>
      <w:pPr>
        <w:pStyle w:val="SourceCode"/>
      </w:pPr>
      <w:r>
        <w:rPr>
          <w:rStyle w:val="VerbatimChar"/>
        </w:rPr>
        <w:t xml:space="preserve">##   Market_Cap Beta PE_Ratio  ROE  ROA Asset_Turnover Leverage Rev_Growth</w:t>
      </w:r>
      <w:r>
        <w:br/>
      </w:r>
      <w:r>
        <w:rPr>
          <w:rStyle w:val="VerbatimChar"/>
        </w:rPr>
        <w:t xml:space="preserve">## 1      68.44 0.32     24.7 26.4 11.8            0.7     0.42       7.54</w:t>
      </w:r>
      <w:r>
        <w:br/>
      </w:r>
      <w:r>
        <w:rPr>
          <w:rStyle w:val="VerbatimChar"/>
        </w:rPr>
        <w:t xml:space="preserve">## 2       7.58 0.41     82.5 12.9  5.5            0.9     0.60       9.16</w:t>
      </w:r>
      <w:r>
        <w:br/>
      </w:r>
      <w:r>
        <w:rPr>
          <w:rStyle w:val="VerbatimChar"/>
        </w:rPr>
        <w:t xml:space="preserve">## 3       6.30 0.46     20.7 14.9  7.8            0.9     0.27       7.05</w:t>
      </w:r>
      <w:r>
        <w:br/>
      </w:r>
      <w:r>
        <w:rPr>
          <w:rStyle w:val="VerbatimChar"/>
        </w:rPr>
        <w:t xml:space="preserve">## 4      67.63 0.52     21.5 27.4 15.4            0.9     0.00      15.00</w:t>
      </w:r>
      <w:r>
        <w:br/>
      </w:r>
      <w:r>
        <w:rPr>
          <w:rStyle w:val="VerbatimChar"/>
        </w:rPr>
        <w:t xml:space="preserve">## 5      47.16 0.32     20.1 21.8  7.5            0.6     0.34      26.81</w:t>
      </w:r>
      <w:r>
        <w:br/>
      </w:r>
      <w:r>
        <w:rPr>
          <w:rStyle w:val="VerbatimChar"/>
        </w:rPr>
        <w:t xml:space="preserve">## 6      16.90 1.11     27.9  3.9  1.4            0.6     0.00      -3.17</w:t>
      </w:r>
      <w:r>
        <w:br/>
      </w:r>
      <w:r>
        <w:rPr>
          <w:rStyle w:val="VerbatimChar"/>
        </w:rPr>
        <w:t xml:space="preserve">##   Net_Profit_Margin k5$cluster</w:t>
      </w:r>
      <w:r>
        <w:br/>
      </w:r>
      <w:r>
        <w:rPr>
          <w:rStyle w:val="VerbatimChar"/>
        </w:rPr>
        <w:t xml:space="preserve">## 1              16.1          3</w:t>
      </w:r>
      <w:r>
        <w:br/>
      </w:r>
      <w:r>
        <w:rPr>
          <w:rStyle w:val="VerbatimChar"/>
        </w:rPr>
        <w:t xml:space="preserve">## 2               5.5          4</w:t>
      </w:r>
      <w:r>
        <w:br/>
      </w:r>
      <w:r>
        <w:rPr>
          <w:rStyle w:val="VerbatimChar"/>
        </w:rPr>
        <w:t xml:space="preserve">## 3              11.2          3</w:t>
      </w:r>
      <w:r>
        <w:br/>
      </w:r>
      <w:r>
        <w:rPr>
          <w:rStyle w:val="VerbatimChar"/>
        </w:rPr>
        <w:t xml:space="preserve">## 4              18.0          3</w:t>
      </w:r>
      <w:r>
        <w:br/>
      </w:r>
      <w:r>
        <w:rPr>
          <w:rStyle w:val="VerbatimChar"/>
        </w:rPr>
        <w:t xml:space="preserve">## 5              12.9          1</w:t>
      </w:r>
      <w:r>
        <w:br/>
      </w:r>
      <w:r>
        <w:rPr>
          <w:rStyle w:val="VerbatimChar"/>
        </w:rPr>
        <w:t xml:space="preserve">## 6               2.6          2</w:t>
      </w:r>
    </w:p>
    <w:p>
      <w:pPr>
        <w:pStyle w:val="FirstParagraph"/>
      </w:pPr>
      <w:r>
        <w:rPr>
          <w:iCs/>
          <w:i/>
          <w:bCs/>
          <w:b/>
        </w:rPr>
        <w:t xml:space="preserve">Finding Mean within each cluster to interpret the clusters:</w:t>
      </w:r>
    </w:p>
    <w:p>
      <w:pPr>
        <w:pStyle w:val="SourceCode"/>
      </w:pPr>
      <w:r>
        <w:rPr>
          <w:rStyle w:val="NormalTok"/>
        </w:rPr>
        <w:t xml:space="preserve">mean_k5 </w:t>
      </w:r>
      <w:r>
        <w:rPr>
          <w:rStyle w:val="OtherTok"/>
        </w:rPr>
        <w:t xml:space="preserve">&lt;-</w:t>
      </w:r>
      <w:r>
        <w:rPr>
          <w:rStyle w:val="NormalTok"/>
        </w:rPr>
        <w:t xml:space="preserve"> data1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k5</w:t>
      </w:r>
      <w:r>
        <w:rPr>
          <w:rStyle w:val="SpecialCharTok"/>
        </w:rPr>
        <w:t xml:space="preserve">$</w:t>
      </w:r>
      <w:r>
        <w:rPr>
          <w:rStyle w:val="NormalTok"/>
        </w:rPr>
        <w:t xml:space="preserve">cluster) </w:t>
      </w:r>
      <w:r>
        <w:rPr>
          <w:rStyle w:val="SpecialCharTok"/>
        </w:rPr>
        <w:t xml:space="preserve">%&gt;%</w:t>
      </w:r>
      <w:r>
        <w:rPr>
          <w:rStyle w:val="NormalTok"/>
        </w:rPr>
        <w:t xml:space="preserve"> </w:t>
      </w:r>
      <w:r>
        <w:rPr>
          <w:rStyle w:val="FunctionTok"/>
        </w:rPr>
        <w:t xml:space="preserve">group_by</w:t>
      </w:r>
      <w:r>
        <w:rPr>
          <w:rStyle w:val="NormalTok"/>
        </w:rPr>
        <w:t xml:space="preserve">(Cluster) </w:t>
      </w:r>
      <w:r>
        <w:rPr>
          <w:rStyle w:val="SpecialCharTok"/>
        </w:rPr>
        <w:t xml:space="preserve">%&gt;%</w:t>
      </w:r>
      <w:r>
        <w:rPr>
          <w:rStyle w:val="NormalTok"/>
        </w:rPr>
        <w:t xml:space="preserve"> </w:t>
      </w:r>
      <w:r>
        <w:rPr>
          <w:rStyle w:val="FunctionTok"/>
        </w:rPr>
        <w:t xml:space="preserve">summarise_all</w:t>
      </w:r>
      <w:r>
        <w:rPr>
          <w:rStyle w:val="NormalTok"/>
        </w:rPr>
        <w:t xml:space="preserve">(</w:t>
      </w:r>
      <w:r>
        <w:rPr>
          <w:rStyle w:val="StringTok"/>
        </w:rPr>
        <w:t xml:space="preserve">"mean"</w:t>
      </w:r>
      <w:r>
        <w:rPr>
          <w:rStyle w:val="NormalTok"/>
        </w:rPr>
        <w:t xml:space="preserve">)</w:t>
      </w:r>
      <w:r>
        <w:br/>
      </w:r>
      <w:r>
        <w:rPr>
          <w:rStyle w:val="NormalTok"/>
        </w:rPr>
        <w:t xml:space="preserve">mean_k5</w:t>
      </w:r>
    </w:p>
    <w:p>
      <w:pPr>
        <w:pStyle w:val="SourceCode"/>
      </w:pPr>
      <w:r>
        <w:rPr>
          <w:rStyle w:val="VerbatimChar"/>
        </w:rPr>
        <w:t xml:space="preserve">## # A tibble: 5 × 10</w:t>
      </w:r>
      <w:r>
        <w:br/>
      </w:r>
      <w:r>
        <w:rPr>
          <w:rStyle w:val="VerbatimChar"/>
        </w:rPr>
        <w:t xml:space="preserve">##   Cluster Market_Cap  Beta PE_Ratio   ROE   ROA Asset_…¹ Lever…² Rev_G…³ Net_P…⁴</w:t>
      </w:r>
      <w:r>
        <w:br/>
      </w:r>
      <w:r>
        <w:rPr>
          <w:rStyle w:val="VerbatimChar"/>
        </w:rPr>
        <w:t xml:space="preserve">##     &lt;int&gt;      &lt;dbl&gt; &lt;dbl&gt;    &lt;dbl&gt; &lt;dbl&gt; &lt;dbl&gt;    &lt;dbl&gt;   &lt;dbl&gt;   &lt;dbl&gt;   &lt;dbl&gt;</w:t>
      </w:r>
      <w:r>
        <w:br/>
      </w:r>
      <w:r>
        <w:rPr>
          <w:rStyle w:val="VerbatimChar"/>
        </w:rPr>
        <w:t xml:space="preserve">## 1       1      13.1  0.598     17.7  14.6  6.2     0.425   0.635   30.1    15.6 </w:t>
      </w:r>
      <w:r>
        <w:br/>
      </w:r>
      <w:r>
        <w:rPr>
          <w:rStyle w:val="VerbatimChar"/>
        </w:rPr>
        <w:t xml:space="preserve">## 2       2       6.64 0.87      24.6  16.5  4.17    0.6     1.65     5.73    7.03</w:t>
      </w:r>
      <w:r>
        <w:br/>
      </w:r>
      <w:r>
        <w:rPr>
          <w:rStyle w:val="VerbatimChar"/>
        </w:rPr>
        <w:t xml:space="preserve">## 3       3      55.8  0.414     20.3  28.7 12.7     0.738   0.371    5.59   19.4 </w:t>
      </w:r>
      <w:r>
        <w:br/>
      </w:r>
      <w:r>
        <w:rPr>
          <w:rStyle w:val="VerbatimChar"/>
        </w:rPr>
        <w:t xml:space="preserve">## 4       4      31.9  0.405     69.5  13.2  5.6     0.75    0.475   12.1     6.4 </w:t>
      </w:r>
      <w:r>
        <w:br/>
      </w:r>
      <w:r>
        <w:rPr>
          <w:rStyle w:val="VerbatimChar"/>
        </w:rPr>
        <w:t xml:space="preserve">## 5       5     157.   0.48      22.2  44.4 17.7     0.95    0.22    18.5    19.6 </w:t>
      </w:r>
      <w:r>
        <w:br/>
      </w:r>
      <w:r>
        <w:rPr>
          <w:rStyle w:val="VerbatimChar"/>
        </w:rPr>
        <w:t xml:space="preserve">## # … with abbreviated variable names ¹​Asset_Turnover, ²​Leverage, ³​Rev_Growth,</w:t>
      </w:r>
      <w:r>
        <w:br/>
      </w:r>
      <w:r>
        <w:rPr>
          <w:rStyle w:val="VerbatimChar"/>
        </w:rPr>
        <w:t xml:space="preserve">## #   ⁴​Net_Profit_Margin</w:t>
      </w:r>
    </w:p>
    <w:p>
      <w:pPr>
        <w:pStyle w:val="FirstParagraph"/>
      </w:pPr>
      <w:r>
        <w:rPr>
          <w:bCs/>
          <w:b/>
        </w:rPr>
        <w:t xml:space="preserve">{b)Analysing the clusters:</w:t>
      </w:r>
    </w:p>
    <w:p>
      <w:pPr>
        <w:pStyle w:val="BodyText"/>
      </w:pPr>
      <w:r>
        <w:rPr>
          <w:iCs/>
          <w:i/>
        </w:rPr>
        <w:t xml:space="preserve">On carefully interpreting the average value os each variable in all clusters, I would recommend to invest in cluster 5 as it has the highest Market Capital value</w:t>
      </w:r>
    </w:p>
    <w:p>
      <w:pPr>
        <w:pStyle w:val="BodyText"/>
      </w:pPr>
      <w:r>
        <w:rPr>
          <w:iCs/>
          <w:i/>
        </w:rPr>
        <w:t xml:space="preserve">Furthermore, it can observed that the cluster 5 has firms with good ROE,ROA,asset turnover</w:t>
      </w:r>
    </w:p>
    <w:p>
      <w:pPr>
        <w:pStyle w:val="BodyText"/>
      </w:pPr>
      <w:r>
        <w:rPr>
          <w:iCs/>
          <w:i/>
        </w:rPr>
        <w:t xml:space="preserve">Moreover, the average P/E ratio of firms in cluster 5 is comparitively good to invest in those firms</w:t>
      </w:r>
    </w:p>
    <w:p>
      <w:pPr>
        <w:pStyle w:val="BodyText"/>
      </w:pPr>
      <w:r>
        <w:rPr>
          <w:iCs/>
          <w:i/>
        </w:rPr>
        <w:t xml:space="preserve">Firms of cluster 5 also has the highest Net Profit Margin</w:t>
      </w:r>
    </w:p>
    <w:p>
      <w:pPr>
        <w:pStyle w:val="BodyText"/>
      </w:pPr>
      <w:r>
        <w:rPr>
          <w:iCs/>
          <w:i/>
          <w:bCs/>
          <w:b/>
        </w:rPr>
        <w:t xml:space="preserve">(c)Interpreting the pattern in the clusters with respect to the categorical values:</w:t>
      </w:r>
    </w:p>
    <w:p>
      <w:pPr>
        <w:pStyle w:val="SourceCode"/>
      </w:pPr>
      <w:r>
        <w:rPr>
          <w:rStyle w:val="NormalTok"/>
        </w:rPr>
        <w:t xml:space="preserve">plots </w:t>
      </w:r>
      <w:r>
        <w:rPr>
          <w:rStyle w:val="OtherTok"/>
        </w:rPr>
        <w:t xml:space="preserve">&lt;-</w:t>
      </w:r>
      <w:r>
        <w:rPr>
          <w:rStyle w:val="NormalTok"/>
        </w:rPr>
        <w:t xml:space="preserve"> Pharmaceuticals[</w:t>
      </w:r>
      <w:r>
        <w:rPr>
          <w:rStyle w:val="DecValTok"/>
        </w:rPr>
        <w:t xml:space="preserve">12</w:t>
      </w:r>
      <w:r>
        <w:rPr>
          <w:rStyle w:val="SpecialCharTok"/>
        </w:rPr>
        <w:t xml:space="preserve">:</w:t>
      </w:r>
      <w:r>
        <w:rPr>
          <w:rStyle w:val="DecValTok"/>
        </w:rPr>
        <w:t xml:space="preserve">14</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Clusters=</w:t>
      </w:r>
      <w:r>
        <w:rPr>
          <w:rStyle w:val="NormalTok"/>
        </w:rPr>
        <w:t xml:space="preserve">k5</w:t>
      </w:r>
      <w:r>
        <w:rPr>
          <w:rStyle w:val="SpecialCharTok"/>
        </w:rPr>
        <w:t xml:space="preserve">$</w:t>
      </w:r>
      <w:r>
        <w:rPr>
          <w:rStyle w:val="NormalTok"/>
        </w:rPr>
        <w:t xml:space="preserve">cluster)</w:t>
      </w:r>
      <w:r>
        <w:br/>
      </w:r>
      <w:r>
        <w:rPr>
          <w:rStyle w:val="FunctionTok"/>
        </w:rPr>
        <w:t xml:space="preserve">ggplot</w:t>
      </w:r>
      <w:r>
        <w:rPr>
          <w:rStyle w:val="NormalTok"/>
        </w:rPr>
        <w:t xml:space="preserve">(plots,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 </w:t>
      </w:r>
      <w:r>
        <w:rPr>
          <w:rStyle w:val="AttributeTok"/>
        </w:rPr>
        <w:t xml:space="preserve">fill =</w:t>
      </w:r>
      <w:r>
        <w:rPr>
          <w:rStyle w:val="NormalTok"/>
        </w:rPr>
        <w:t xml:space="preserve">Median_Recommendation))</w:t>
      </w:r>
      <w:r>
        <w:rPr>
          <w:rStyle w:val="SpecialCharTok"/>
        </w:rPr>
        <w:t xml:space="preserve">+</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Assignment4_files/figure-docx/unnamed-chunk-12-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(plots,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rPr>
          <w:rStyle w:val="NormalTok"/>
        </w:rPr>
        <w:t xml:space="preserve"> Location))</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Assignment4_files/figure-docx/unnamed-chunk-12-2.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(plots,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rPr>
          <w:rStyle w:val="NormalTok"/>
        </w:rPr>
        <w:t xml:space="preserve"> Exchange))</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Assignment4_files/figure-docx/unnamed-chunk-12-3.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Cs/>
          <w:b/>
        </w:rPr>
        <w:t xml:space="preserve">Analysis</w:t>
      </w:r>
    </w:p>
    <w:p>
      <w:pPr>
        <w:pStyle w:val="BodyText"/>
      </w:pPr>
      <w:r>
        <w:rPr>
          <w:iCs/>
          <w:i/>
        </w:rPr>
        <w:t xml:space="preserve">Median_Recommendation: It can be observed that in clusters 1,4 and 5- the firms are under</w:t>
      </w:r>
      <w:r>
        <w:rPr>
          <w:iCs/>
          <w:i/>
        </w:rPr>
        <w:t xml:space="preserve"> </w:t>
      </w:r>
      <w:r>
        <w:rPr>
          <w:iCs/>
          <w:i/>
        </w:rPr>
        <w:t xml:space="preserve">‘</w:t>
      </w:r>
      <w:r>
        <w:rPr>
          <w:iCs/>
          <w:i/>
        </w:rPr>
        <w:t xml:space="preserve">Hold</w:t>
      </w:r>
      <w:r>
        <w:rPr>
          <w:iCs/>
          <w:i/>
        </w:rPr>
        <w:t xml:space="preserve">’</w:t>
      </w:r>
      <w:r>
        <w:rPr>
          <w:iCs/>
          <w:i/>
        </w:rPr>
        <w:t xml:space="preserve"> </w:t>
      </w:r>
      <w:r>
        <w:rPr>
          <w:iCs/>
          <w:i/>
        </w:rPr>
        <w:t xml:space="preserve">recommendation. Few firms in all clusters has</w:t>
      </w:r>
      <w:r>
        <w:rPr>
          <w:iCs/>
          <w:i/>
        </w:rPr>
        <w:t xml:space="preserve"> </w:t>
      </w:r>
      <w:r>
        <w:rPr>
          <w:iCs/>
          <w:i/>
        </w:rPr>
        <w:t xml:space="preserve">‘</w:t>
      </w:r>
      <w:r>
        <w:rPr>
          <w:iCs/>
          <w:i/>
        </w:rPr>
        <w:t xml:space="preserve">Moderate buy</w:t>
      </w:r>
      <w:r>
        <w:rPr>
          <w:iCs/>
          <w:i/>
        </w:rPr>
        <w:t xml:space="preserve">’</w:t>
      </w:r>
      <w:r>
        <w:rPr>
          <w:iCs/>
          <w:i/>
        </w:rPr>
        <w:t xml:space="preserve"> </w:t>
      </w:r>
      <w:r>
        <w:rPr>
          <w:iCs/>
          <w:i/>
        </w:rPr>
        <w:t xml:space="preserve">recommendation.</w:t>
      </w:r>
    </w:p>
    <w:p>
      <w:pPr>
        <w:pStyle w:val="BodyText"/>
      </w:pPr>
      <w:r>
        <w:rPr>
          <w:iCs/>
          <w:i/>
        </w:rPr>
        <w:t xml:space="preserve">Location: All clusters has firms from the US.</w:t>
      </w:r>
    </w:p>
    <w:p>
      <w:pPr>
        <w:pStyle w:val="BodyText"/>
      </w:pPr>
      <w:r>
        <w:rPr>
          <w:iCs/>
          <w:i/>
        </w:rPr>
        <w:t xml:space="preserve">Exchange: Firms in clusters 1,2,3 and 5 are listed under NYSE whereas firms in cluster 4 are listed under AMEX,NYSE and NASDAQ.</w:t>
      </w:r>
    </w:p>
    <w:p>
      <w:pPr>
        <w:pStyle w:val="BodyText"/>
      </w:pPr>
      <w:r>
        <w:rPr>
          <w:iCs/>
          <w:i/>
          <w:bCs/>
          <w:b/>
        </w:rPr>
        <w:t xml:space="preserve">(d)Appropriate names for clusters</w:t>
      </w:r>
    </w:p>
    <w:p>
      <w:pPr>
        <w:pStyle w:val="BodyText"/>
      </w:pPr>
      <w:r>
        <w:rPr>
          <w:iCs/>
          <w:i/>
        </w:rPr>
        <w:t xml:space="preserve">Cluster 1: Safe Investment- This cluster has firms with high market capital,low beta value, good Return on Equity, Assets and good Net Profit Margin. Hence, it is safe to invest in this cluster</w:t>
      </w:r>
    </w:p>
    <w:p>
      <w:pPr>
        <w:pStyle w:val="BodyText"/>
      </w:pPr>
      <w:r>
        <w:rPr>
          <w:iCs/>
          <w:i/>
        </w:rPr>
        <w:t xml:space="preserve">Cluster 2:Bad Investment- Firms in this cluster has low Market Capital indicating that these firms are relatively new in the market. They have bad leverage,high beta value. Hence, it would be a bad choice to invest in firms of this cluster</w:t>
      </w:r>
    </w:p>
    <w:p>
      <w:pPr>
        <w:pStyle w:val="BodyText"/>
      </w:pPr>
      <w:r>
        <w:rPr>
          <w:iCs/>
          <w:i/>
        </w:rPr>
        <w:t xml:space="preserve">Cluster 3: Risky investment- Firms of this cluster has high market capital but low Net Profit Margin which means that these firms have overvalued stocks. The stock price of these firms can go down quickly so it would be a risk to invest in these firms</w:t>
      </w:r>
    </w:p>
    <w:p>
      <w:pPr>
        <w:pStyle w:val="BodyText"/>
      </w:pPr>
      <w:r>
        <w:rPr>
          <w:iCs/>
          <w:i/>
        </w:rPr>
        <w:t xml:space="preserve">Cluster 4: Good Investment- This cluster has firms with almost same value of market capital and net profit margin. These firms has good P/E ratio, ROE and ROA. Hence, it would be a wise choice to invest in these firms</w:t>
      </w:r>
    </w:p>
    <w:p>
      <w:pPr>
        <w:pStyle w:val="BodyText"/>
      </w:pPr>
      <w:r>
        <w:rPr>
          <w:iCs/>
          <w:i/>
        </w:rPr>
        <w:t xml:space="preserve">Cluster 5: Recommended Investment- As the name suggests, it is highly recommended to invest in this cluster as it has the highest Market Capital,Net Profit Margin,ROE and Asset turnover</w:t>
      </w:r>
    </w:p>
    <w:p>
      <w:pPr>
        <w:pStyle w:val="BodyText"/>
      </w:pPr>
      <w:r>
        <w:rPr>
          <w:iCs/>
          <w:i/>
          <w:bCs/>
          <w:b/>
        </w:rPr>
        <w:t xml:space="preserve">Conclusion</w:t>
      </w:r>
    </w:p>
    <w:p>
      <w:pPr>
        <w:pStyle w:val="BodyText"/>
      </w:pPr>
      <w:r>
        <w:rPr>
          <w:iCs/>
          <w:i/>
        </w:rPr>
        <w:t xml:space="preserve">After finding k-Means using optimal values of k obtained from both Elbow method and Silhouette Method, I would prefer to perform K-Means using k=5 based on silhouette method as the 5 clusters formed with this optimal value provides better insights on 21 firms. These 5 clusters gives individuals clear idea about all sorts of investments, hence categorizing their list of firms into safe,unsafe,risky,good and bad investments.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Assignment4 K-Means</dc:title>
  <dc:creator/>
  <cp:keywords/>
  <dcterms:created xsi:type="dcterms:W3CDTF">2022-11-06T23:30:10Z</dcterms:created>
  <dcterms:modified xsi:type="dcterms:W3CDTF">2022-11-06T23:30:10Z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