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FE058" w14:textId="77777777" w:rsidR="0014656C" w:rsidRPr="0014656C" w:rsidRDefault="0014656C" w:rsidP="0014656C">
      <w:pPr>
        <w:rPr>
          <w:b/>
          <w:bCs/>
        </w:rPr>
      </w:pPr>
      <w:r w:rsidRPr="0014656C">
        <w:rPr>
          <w:b/>
          <w:bCs/>
        </w:rPr>
        <w:t>Stay Safe Online – Prevention Checklist</w:t>
      </w:r>
    </w:p>
    <w:p w14:paraId="09FE64A4" w14:textId="77777777" w:rsidR="0014656C" w:rsidRDefault="0014656C" w:rsidP="0014656C"/>
    <w:p w14:paraId="7F67A4CA" w14:textId="77777777" w:rsidR="0014656C" w:rsidRDefault="0014656C" w:rsidP="0014656C">
      <w:r>
        <w:t>1. Avoid clicking on suspicious links from unknown sources.</w:t>
      </w:r>
    </w:p>
    <w:p w14:paraId="4629E8F2" w14:textId="77777777" w:rsidR="0014656C" w:rsidRDefault="0014656C" w:rsidP="0014656C">
      <w:r>
        <w:t>2. Always verify the authenticity of websites before entering personal information.</w:t>
      </w:r>
    </w:p>
    <w:p w14:paraId="50DA66A7" w14:textId="77777777" w:rsidR="0014656C" w:rsidRDefault="0014656C" w:rsidP="0014656C">
      <w:r>
        <w:t>3. Use strong and unique passwords for different accounts.</w:t>
      </w:r>
    </w:p>
    <w:p w14:paraId="65A0ED3B" w14:textId="77777777" w:rsidR="0014656C" w:rsidRDefault="0014656C" w:rsidP="0014656C">
      <w:r>
        <w:t>4. Enable two-factor authentication (2FA) for added security.</w:t>
      </w:r>
    </w:p>
    <w:p w14:paraId="69B9E518" w14:textId="77777777" w:rsidR="0014656C" w:rsidRDefault="0014656C" w:rsidP="0014656C">
      <w:r>
        <w:t>5. Never share OTPs, passwords, or banking details with anyone.</w:t>
      </w:r>
    </w:p>
    <w:p w14:paraId="1B96C2CE" w14:textId="77777777" w:rsidR="0014656C" w:rsidRDefault="0014656C" w:rsidP="0014656C">
      <w:r>
        <w:t>6. Be cautious of offers that seem too good to be true.</w:t>
      </w:r>
    </w:p>
    <w:p w14:paraId="01BC20B2" w14:textId="77777777" w:rsidR="0014656C" w:rsidRDefault="0014656C" w:rsidP="0014656C">
      <w:r>
        <w:t>7. Avoid making advance payments to unknown sellers.</w:t>
      </w:r>
    </w:p>
    <w:p w14:paraId="293F078F" w14:textId="77777777" w:rsidR="0014656C" w:rsidRDefault="0014656C" w:rsidP="0014656C">
      <w:r>
        <w:t>8. Use trusted and verified platforms for online purchases.</w:t>
      </w:r>
    </w:p>
    <w:p w14:paraId="7211C9F2" w14:textId="77777777" w:rsidR="0014656C" w:rsidRDefault="0014656C" w:rsidP="0014656C"/>
    <w:p w14:paraId="2F7D4752" w14:textId="77777777" w:rsidR="0014656C" w:rsidRPr="0014656C" w:rsidRDefault="0014656C" w:rsidP="0014656C">
      <w:pPr>
        <w:rPr>
          <w:b/>
          <w:bCs/>
        </w:rPr>
      </w:pPr>
      <w:r w:rsidRPr="0014656C">
        <w:rPr>
          <w:b/>
          <w:bCs/>
        </w:rPr>
        <w:t>UPI / Financial Safety:</w:t>
      </w:r>
    </w:p>
    <w:p w14:paraId="7425D8BF" w14:textId="77777777" w:rsidR="0014656C" w:rsidRDefault="0014656C" w:rsidP="0014656C">
      <w:r>
        <w:t>9. Do not scan unknown QR codes or accept unexpected payment requests.</w:t>
      </w:r>
    </w:p>
    <w:p w14:paraId="6AF90DEC" w14:textId="77777777" w:rsidR="0014656C" w:rsidRDefault="0014656C" w:rsidP="0014656C">
      <w:r>
        <w:t>10. Always double-check UPI IDs before sending money.</w:t>
      </w:r>
    </w:p>
    <w:p w14:paraId="6F97FE5C" w14:textId="77777777" w:rsidR="0014656C" w:rsidRDefault="0014656C" w:rsidP="0014656C"/>
    <w:p w14:paraId="3505F15B" w14:textId="77777777" w:rsidR="0014656C" w:rsidRPr="0014656C" w:rsidRDefault="0014656C" w:rsidP="0014656C">
      <w:pPr>
        <w:rPr>
          <w:b/>
          <w:bCs/>
        </w:rPr>
      </w:pPr>
      <w:r w:rsidRPr="0014656C">
        <w:rPr>
          <w:b/>
          <w:bCs/>
        </w:rPr>
        <w:t>Reporting:</w:t>
      </w:r>
    </w:p>
    <w:p w14:paraId="4008F31F" w14:textId="77777777" w:rsidR="0014656C" w:rsidRDefault="0014656C" w:rsidP="0014656C">
      <w:r>
        <w:t>National Cyber Crime Portal: https://cybercrime.gov.in</w:t>
      </w:r>
    </w:p>
    <w:p w14:paraId="31F88E38" w14:textId="3263B58B" w:rsidR="009E4309" w:rsidRDefault="0014656C" w:rsidP="0014656C">
      <w:r>
        <w:t>Helpline Number: 1930</w:t>
      </w:r>
    </w:p>
    <w:sectPr w:rsidR="009E43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8CB"/>
    <w:rsid w:val="00031227"/>
    <w:rsid w:val="001018B9"/>
    <w:rsid w:val="0014656C"/>
    <w:rsid w:val="007448CB"/>
    <w:rsid w:val="007D776F"/>
    <w:rsid w:val="009E4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104A3"/>
  <w15:chartTrackingRefBased/>
  <w15:docId w15:val="{E2E598CF-43E7-41A5-B3EF-16104B286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8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8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8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8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8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8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8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8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8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8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8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Niharika Shrigiriwar</dc:creator>
  <cp:keywords/>
  <dc:description/>
  <cp:lastModifiedBy>Niharika Shrigiriwar</cp:lastModifiedBy>
  <cp:revision>2</cp:revision>
  <dcterms:created xsi:type="dcterms:W3CDTF">2026-03-24T21:13:00Z</dcterms:created>
  <dcterms:modified xsi:type="dcterms:W3CDTF">2026-03-24T21:15:00Z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ac8687b5-cfdd-470d-8abe-b4466350db5d</vt:lpwstr>
  </property>
</Properties>
</file>