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72CA36" w14:textId="77777777" w:rsidR="00A80AC7" w:rsidRPr="00EB5B04" w:rsidRDefault="005D3EAF">
      <w:pPr>
        <w:pStyle w:val="a4"/>
      </w:pPr>
      <w:r w:rsidRPr="00EB5B04">
        <w:t>Практическая работа № 1</w:t>
      </w:r>
    </w:p>
    <w:p w14:paraId="54C44332" w14:textId="77777777" w:rsidR="00A80AC7" w:rsidRPr="00EB5B04" w:rsidRDefault="00A80AC7">
      <w:pPr>
        <w:pStyle w:val="a4"/>
      </w:pPr>
    </w:p>
    <w:p w14:paraId="0852BD3E" w14:textId="77777777" w:rsidR="00A80AC7" w:rsidRPr="00EB5B04" w:rsidRDefault="005D3EAF">
      <w:pPr>
        <w:pStyle w:val="a4"/>
      </w:pPr>
      <w:r w:rsidRPr="00EB5B04">
        <w:t>1. Состав команды</w:t>
      </w:r>
    </w:p>
    <w:p w14:paraId="6932B276" w14:textId="77777777" w:rsidR="00A80AC7" w:rsidRPr="00EB5B04" w:rsidRDefault="00A80AC7">
      <w:pPr>
        <w:pStyle w:val="a4"/>
      </w:pPr>
    </w:p>
    <w:p w14:paraId="58F548E2" w14:textId="111F0AEC" w:rsidR="00A80AC7" w:rsidRPr="00EB5B04" w:rsidRDefault="005D3EAF">
      <w:pPr>
        <w:pStyle w:val="a4"/>
      </w:pPr>
      <w:r w:rsidRPr="00EB5B04">
        <w:t xml:space="preserve">1. </w:t>
      </w:r>
      <w:r w:rsidR="00A91BDE" w:rsidRPr="00EB5B04">
        <w:t xml:space="preserve">Прокофьев Артур </w:t>
      </w:r>
    </w:p>
    <w:p w14:paraId="54F9F525" w14:textId="42C0D609" w:rsidR="00A80AC7" w:rsidRPr="00EB5B04" w:rsidRDefault="005D3EAF">
      <w:pPr>
        <w:pStyle w:val="a4"/>
      </w:pPr>
      <w:r w:rsidRPr="00EB5B04">
        <w:t>2.</w:t>
      </w:r>
      <w:r w:rsidR="00A91BDE" w:rsidRPr="00EB5B04">
        <w:t xml:space="preserve"> Сёмкин Данила</w:t>
      </w:r>
    </w:p>
    <w:p w14:paraId="3A005D28" w14:textId="59B8AE9A" w:rsidR="00A80AC7" w:rsidRPr="00EB5B04" w:rsidRDefault="005D3EAF">
      <w:pPr>
        <w:pStyle w:val="a4"/>
      </w:pPr>
      <w:r w:rsidRPr="00EB5B04">
        <w:t xml:space="preserve">3. </w:t>
      </w:r>
      <w:r w:rsidR="00A91BDE" w:rsidRPr="00EB5B04">
        <w:t>Ильницкий Виталий</w:t>
      </w:r>
    </w:p>
    <w:p w14:paraId="3B028CB1" w14:textId="77777777" w:rsidR="00A80AC7" w:rsidRPr="00EB5B04" w:rsidRDefault="00A80AC7">
      <w:pPr>
        <w:pStyle w:val="a4"/>
      </w:pPr>
    </w:p>
    <w:p w14:paraId="6BDC2EE0" w14:textId="77777777" w:rsidR="00A80AC7" w:rsidRPr="00EB5B04" w:rsidRDefault="00A80AC7">
      <w:pPr>
        <w:pStyle w:val="a4"/>
      </w:pPr>
    </w:p>
    <w:p w14:paraId="78FF39A3" w14:textId="77777777" w:rsidR="00A80AC7" w:rsidRPr="00EB5B04" w:rsidRDefault="005D3EAF">
      <w:pPr>
        <w:pStyle w:val="a4"/>
      </w:pPr>
      <w:r w:rsidRPr="00EB5B04">
        <w:t>2. Назначение системы</w:t>
      </w:r>
    </w:p>
    <w:p w14:paraId="72532290" w14:textId="77777777" w:rsidR="00A80AC7" w:rsidRPr="00EB5B04" w:rsidRDefault="00A80AC7">
      <w:pPr>
        <w:pStyle w:val="a4"/>
      </w:pPr>
    </w:p>
    <w:p w14:paraId="4FFC3F8E" w14:textId="71C237BF" w:rsidR="00A80AC7" w:rsidRPr="00EB5B04" w:rsidRDefault="00FC5026">
      <w:pPr>
        <w:pStyle w:val="a4"/>
      </w:pPr>
      <w:r w:rsidRPr="00EB5B04">
        <w:rPr>
          <w:rStyle w:val="qwen-markdown-text"/>
        </w:rPr>
        <w:t>Разрабатываемая система предназначена для интеллектуального подбора сельскохозяйственной техники и оборудования с использованием технологий искусственного интеллекта. Основной целью разработки системы является автоматизация и упрощение процесса выбора подходящей сельскохозяйственной техники для агрономов, представителей КФХ и агрохолдингов, а также предоставление дилерам и производителям удобной платформы для презентации своей продукции. Система должна обеспечивать удобный доступ к актуальному каталогу техники, точный подбор оборудования под конкретные агротехнические задачи, возможность сравнения моделей и оперативную связь с дилерскими центрами.</w:t>
      </w:r>
    </w:p>
    <w:p w14:paraId="1B1F1955" w14:textId="77777777" w:rsidR="00A80AC7" w:rsidRPr="00EB5B04" w:rsidRDefault="00A80AC7">
      <w:pPr>
        <w:pStyle w:val="a4"/>
      </w:pPr>
    </w:p>
    <w:p w14:paraId="131B9731" w14:textId="77777777" w:rsidR="00A80AC7" w:rsidRPr="00EB5B04" w:rsidRDefault="005D3EAF">
      <w:pPr>
        <w:pStyle w:val="a4"/>
      </w:pPr>
      <w:r w:rsidRPr="00EB5B04">
        <w:t>3. Тип разрабатываемого приложения</w:t>
      </w:r>
    </w:p>
    <w:p w14:paraId="2483E6F4" w14:textId="77777777" w:rsidR="00A80AC7" w:rsidRPr="00EB5B04" w:rsidRDefault="00A80AC7">
      <w:pPr>
        <w:pStyle w:val="a4"/>
      </w:pPr>
    </w:p>
    <w:p w14:paraId="733FE24C" w14:textId="370B8C67" w:rsidR="00A80AC7" w:rsidRPr="00EB5B04" w:rsidRDefault="005D3EAF">
      <w:pPr>
        <w:pStyle w:val="a4"/>
      </w:pPr>
      <w:r w:rsidRPr="00EB5B04">
        <w:t xml:space="preserve">Тип приложения: </w:t>
      </w:r>
      <w:r w:rsidR="00FC5026" w:rsidRPr="00EB5B04">
        <w:rPr>
          <w:rStyle w:val="qwen-markdown-text"/>
        </w:rPr>
        <w:t>Веб-приложение (информационно-аналитическая система с интеграцией ИИ)</w:t>
      </w:r>
      <w:r w:rsidRPr="00EB5B04">
        <w:t>.</w:t>
      </w:r>
    </w:p>
    <w:p w14:paraId="74D97EA2" w14:textId="77777777" w:rsidR="00A80AC7" w:rsidRPr="00EB5B04" w:rsidRDefault="00A80AC7">
      <w:pPr>
        <w:pStyle w:val="a4"/>
      </w:pPr>
    </w:p>
    <w:p w14:paraId="56DC04F6" w14:textId="79991A23" w:rsidR="00A80AC7" w:rsidRPr="00EB5B04" w:rsidRDefault="005D3EAF">
      <w:pPr>
        <w:pStyle w:val="a4"/>
      </w:pPr>
      <w:r w:rsidRPr="00EB5B04">
        <w:t xml:space="preserve">Предполагаемые устройства и условия использования: </w:t>
      </w:r>
      <w:r w:rsidR="00FC5026" w:rsidRPr="00EB5B04">
        <w:rPr>
          <w:rStyle w:val="qwen-markdown-text"/>
        </w:rPr>
        <w:t>Персональные компьютеры, ноутбуки, планшеты и смартфоны. Использование предполагается через сеть Интернет с помощью современных веб-браузеров.</w:t>
      </w:r>
    </w:p>
    <w:p w14:paraId="51B731CD" w14:textId="77777777" w:rsidR="00A80AC7" w:rsidRPr="00EB5B04" w:rsidRDefault="00A80AC7">
      <w:pPr>
        <w:pStyle w:val="a4"/>
      </w:pPr>
    </w:p>
    <w:p w14:paraId="7BFE568B" w14:textId="77777777" w:rsidR="00A80AC7" w:rsidRPr="00EB5B04" w:rsidRDefault="00A80AC7">
      <w:pPr>
        <w:pStyle w:val="a4"/>
      </w:pPr>
    </w:p>
    <w:p w14:paraId="674B00DD" w14:textId="77777777" w:rsidR="00A80AC7" w:rsidRPr="00EB5B04" w:rsidRDefault="005D3EAF">
      <w:pPr>
        <w:pStyle w:val="a4"/>
      </w:pPr>
      <w:r w:rsidRPr="00EB5B04">
        <w:t>4. Роли пользователей в системе</w:t>
      </w:r>
    </w:p>
    <w:p w14:paraId="436D0D8E" w14:textId="77777777" w:rsidR="00A80AC7" w:rsidRPr="00EB5B04" w:rsidRDefault="00A80AC7">
      <w:pPr>
        <w:pStyle w:val="a4"/>
      </w:pPr>
    </w:p>
    <w:p w14:paraId="49ADD04F" w14:textId="77777777" w:rsidR="00A80AC7" w:rsidRPr="00EB5B04" w:rsidRDefault="005D3EAF">
      <w:pPr>
        <w:pStyle w:val="a4"/>
      </w:pPr>
      <w:r w:rsidRPr="00EB5B04">
        <w:t>В системе предусмотрены следующие роли пользователей:</w:t>
      </w:r>
    </w:p>
    <w:p w14:paraId="2C1D4ABB" w14:textId="77777777" w:rsidR="00A80AC7" w:rsidRPr="00EB5B04" w:rsidRDefault="00A80AC7">
      <w:pPr>
        <w:pStyle w:val="a4"/>
      </w:pPr>
    </w:p>
    <w:p w14:paraId="33C92A3B" w14:textId="77777777" w:rsidR="00605EA5" w:rsidRPr="00EB5B04" w:rsidRDefault="00605EA5" w:rsidP="00605E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sz w:val="27"/>
          <w:szCs w:val="27"/>
          <w:bdr w:val="none" w:sz="0" w:space="0" w:color="auto"/>
          <w:lang w:val="ru-RU" w:eastAsia="ru-RU"/>
        </w:rPr>
      </w:pPr>
      <w:r w:rsidRPr="00EB5B04">
        <w:rPr>
          <w:rFonts w:eastAsia="Times New Roman"/>
          <w:sz w:val="27"/>
          <w:szCs w:val="27"/>
          <w:bdr w:val="none" w:sz="0" w:space="0" w:color="auto"/>
          <w:lang w:val="ru-RU" w:eastAsia="ru-RU"/>
        </w:rPr>
        <w:t>4.1. Пользователь (Агроном, представитель КФХ или агрохолдинга)</w:t>
      </w:r>
    </w:p>
    <w:p w14:paraId="4765DF0B" w14:textId="77777777" w:rsidR="00605EA5" w:rsidRPr="00EB5B04" w:rsidRDefault="00605EA5" w:rsidP="00605E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ru-RU" w:eastAsia="ru-RU"/>
        </w:rPr>
      </w:pPr>
      <w:r w:rsidRPr="00EB5B04">
        <w:rPr>
          <w:rFonts w:eastAsia="Times New Roman"/>
          <w:bdr w:val="none" w:sz="0" w:space="0" w:color="auto"/>
          <w:lang w:val="ru-RU" w:eastAsia="ru-RU"/>
        </w:rPr>
        <w:t>Пользователь работает с каталогом техники, осуществляет поиск, сравнение и использует интеллектуальные функции для подбора оборудования. Основные возможности:</w:t>
      </w:r>
    </w:p>
    <w:p w14:paraId="2A2A7905" w14:textId="77777777" w:rsidR="00605EA5" w:rsidRPr="00EB5B04" w:rsidRDefault="00605EA5" w:rsidP="00605EA5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ru-RU" w:eastAsia="ru-RU"/>
        </w:rPr>
      </w:pPr>
      <w:r w:rsidRPr="00EB5B04">
        <w:rPr>
          <w:rFonts w:eastAsia="Times New Roman"/>
          <w:bdr w:val="none" w:sz="0" w:space="0" w:color="auto"/>
          <w:lang w:val="ru-RU" w:eastAsia="ru-RU"/>
        </w:rPr>
        <w:t>просмотр каталога техники с фотографиями и техническими характеристиками;</w:t>
      </w:r>
    </w:p>
    <w:p w14:paraId="3A718E5B" w14:textId="77777777" w:rsidR="00605EA5" w:rsidRPr="00EB5B04" w:rsidRDefault="00605EA5" w:rsidP="00605EA5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ru-RU" w:eastAsia="ru-RU"/>
        </w:rPr>
      </w:pPr>
      <w:r w:rsidRPr="00EB5B04">
        <w:rPr>
          <w:rFonts w:eastAsia="Times New Roman"/>
          <w:bdr w:val="none" w:sz="0" w:space="0" w:color="auto"/>
          <w:lang w:val="ru-RU" w:eastAsia="ru-RU"/>
        </w:rPr>
        <w:t>ручной поиск, фильтрация и сортировка техники;</w:t>
      </w:r>
    </w:p>
    <w:p w14:paraId="316F1539" w14:textId="77777777" w:rsidR="00605EA5" w:rsidRPr="00EB5B04" w:rsidRDefault="00605EA5" w:rsidP="00605EA5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ru-RU" w:eastAsia="ru-RU"/>
        </w:rPr>
      </w:pPr>
      <w:r w:rsidRPr="00EB5B04">
        <w:rPr>
          <w:rFonts w:eastAsia="Times New Roman"/>
          <w:bdr w:val="none" w:sz="0" w:space="0" w:color="auto"/>
          <w:lang w:val="ru-RU" w:eastAsia="ru-RU"/>
        </w:rPr>
        <w:t>использование ИИ-ассистента для подбора техники;</w:t>
      </w:r>
    </w:p>
    <w:p w14:paraId="0D8DEF39" w14:textId="77777777" w:rsidR="00605EA5" w:rsidRPr="00EB5B04" w:rsidRDefault="00605EA5" w:rsidP="00605EA5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ru-RU" w:eastAsia="ru-RU"/>
        </w:rPr>
      </w:pPr>
      <w:r w:rsidRPr="00EB5B04">
        <w:rPr>
          <w:rFonts w:eastAsia="Times New Roman"/>
          <w:bdr w:val="none" w:sz="0" w:space="0" w:color="auto"/>
          <w:lang w:val="ru-RU" w:eastAsia="ru-RU"/>
        </w:rPr>
        <w:t>сравнение техники и сохранение в «Избранное»;</w:t>
      </w:r>
    </w:p>
    <w:p w14:paraId="191F0413" w14:textId="77777777" w:rsidR="00605EA5" w:rsidRPr="00EB5B04" w:rsidRDefault="00605EA5" w:rsidP="00605EA5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ru-RU" w:eastAsia="ru-RU"/>
        </w:rPr>
      </w:pPr>
      <w:r w:rsidRPr="00EB5B04">
        <w:rPr>
          <w:rFonts w:eastAsia="Times New Roman"/>
          <w:bdr w:val="none" w:sz="0" w:space="0" w:color="auto"/>
          <w:lang w:val="ru-RU" w:eastAsia="ru-RU"/>
        </w:rPr>
        <w:t>экспорт результатов подбора.</w:t>
      </w:r>
    </w:p>
    <w:p w14:paraId="06ADBC0E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4.2. Поставщик техники (Менеджер дилерского центра / Производитель)</w:t>
      </w:r>
    </w:p>
    <w:p w14:paraId="5214200E" w14:textId="77777777" w:rsidR="00605EA5" w:rsidRPr="00EB5B04" w:rsidRDefault="00605EA5" w:rsidP="00605EA5">
      <w:r w:rsidRPr="00EB5B04">
        <w:rPr>
          <w:rStyle w:val="qwen-markdown-text"/>
          <w:lang w:val="ru-RU"/>
        </w:rPr>
        <w:t xml:space="preserve">Поставщик работает с собственными позициями каталога и взаимодействует с потенциальными покупателями. </w:t>
      </w:r>
      <w:proofErr w:type="spellStart"/>
      <w:r w:rsidRPr="00EB5B04">
        <w:rPr>
          <w:rStyle w:val="qwen-markdown-text"/>
        </w:rPr>
        <w:t>Основные</w:t>
      </w:r>
      <w:proofErr w:type="spellEnd"/>
      <w:r w:rsidRPr="00EB5B04">
        <w:rPr>
          <w:rStyle w:val="qwen-markdown-text"/>
        </w:rPr>
        <w:t xml:space="preserve"> </w:t>
      </w:r>
      <w:proofErr w:type="spellStart"/>
      <w:r w:rsidRPr="00EB5B04">
        <w:rPr>
          <w:rStyle w:val="qwen-markdown-text"/>
        </w:rPr>
        <w:t>возможности</w:t>
      </w:r>
      <w:proofErr w:type="spellEnd"/>
      <w:r w:rsidRPr="00EB5B04">
        <w:rPr>
          <w:rStyle w:val="qwen-markdown-text"/>
        </w:rPr>
        <w:t>:</w:t>
      </w:r>
    </w:p>
    <w:p w14:paraId="691E910D" w14:textId="77777777" w:rsidR="00605EA5" w:rsidRPr="00EB5B04" w:rsidRDefault="00605EA5" w:rsidP="00605EA5">
      <w:pPr>
        <w:pStyle w:val="qwen-markdown-list-item"/>
        <w:numPr>
          <w:ilvl w:val="0"/>
          <w:numId w:val="2"/>
        </w:numPr>
      </w:pPr>
      <w:r w:rsidRPr="00EB5B04">
        <w:rPr>
          <w:rStyle w:val="qwen-markdown-text"/>
        </w:rPr>
        <w:t>регистрация и авторизация в системе;</w:t>
      </w:r>
    </w:p>
    <w:p w14:paraId="54AF8300" w14:textId="77777777" w:rsidR="00605EA5" w:rsidRPr="00EB5B04" w:rsidRDefault="00605EA5" w:rsidP="00605EA5">
      <w:pPr>
        <w:pStyle w:val="qwen-markdown-list-item"/>
        <w:numPr>
          <w:ilvl w:val="0"/>
          <w:numId w:val="2"/>
        </w:numPr>
      </w:pPr>
      <w:r w:rsidRPr="00EB5B04">
        <w:rPr>
          <w:rStyle w:val="qwen-markdown-text"/>
        </w:rPr>
        <w:t>добавление и обновление информации о своей технике в каталог;</w:t>
      </w:r>
    </w:p>
    <w:p w14:paraId="6C418AB0" w14:textId="77777777" w:rsidR="00605EA5" w:rsidRPr="00EB5B04" w:rsidRDefault="00605EA5" w:rsidP="00605EA5">
      <w:pPr>
        <w:pStyle w:val="qwen-markdown-list-item"/>
        <w:numPr>
          <w:ilvl w:val="0"/>
          <w:numId w:val="2"/>
        </w:numPr>
      </w:pPr>
      <w:r w:rsidRPr="00EB5B04">
        <w:rPr>
          <w:rStyle w:val="qwen-markdown-text"/>
        </w:rPr>
        <w:t>указание контактной информации и актуальных цен.</w:t>
      </w:r>
    </w:p>
    <w:p w14:paraId="29726D29" w14:textId="77777777" w:rsidR="00605EA5" w:rsidRPr="00EB5B04" w:rsidRDefault="00605EA5" w:rsidP="00EB5B04">
      <w:pPr>
        <w:pStyle w:val="a5"/>
        <w:rPr>
          <w:sz w:val="32"/>
          <w:szCs w:val="32"/>
          <w:lang w:val="ru-RU"/>
        </w:rPr>
      </w:pPr>
      <w:r w:rsidRPr="00EB5B04">
        <w:rPr>
          <w:rStyle w:val="qwen-markdown-text"/>
          <w:sz w:val="32"/>
          <w:szCs w:val="32"/>
          <w:lang w:val="ru-RU"/>
        </w:rPr>
        <w:lastRenderedPageBreak/>
        <w:t>5. Функциональные требования</w:t>
      </w:r>
    </w:p>
    <w:p w14:paraId="25D2950A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Функциональные требования определяют действия, которые должна выполнять система. Каждое требование оформляется по следующей форме: Номер. Краткое название. Подробное описание требования.</w:t>
      </w:r>
    </w:p>
    <w:p w14:paraId="1AAC5DA1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5.1. Работа с каталогом и поиск (для Пользователей)</w:t>
      </w:r>
    </w:p>
    <w:p w14:paraId="6190976B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 xml:space="preserve">1. Просмотр каталога. Система должна предоставлять возможность просматривать каталог сельскохозяйственной техники, включая фотографии и базовые технические характеристики. 2. Детальный просмотр. Система должна предоставлять возможность просмотра детальной страницы каждой единицы техники с полными техническими характеристиками, галереей фотографий и датой последнего обновления информации. 3. Ручной поиск. Пользователь должен иметь возможность выполнять поиск техники по названию, производителю, типу и модели. 4. Фильтрация. Пользователь должен иметь возможность фильтровать технику по техническим характеристикам: мощность, тип прицепа, глубина обработки, объём бака, тип двигателя, год выпуска. 5. Сортировка. Пользователь должен иметь возможность сортировать результаты поиска по цене, мощности, году выпуска и производителю. 6. Сравнение техники. Пользователь должен иметь возможность сравнивать несколько единиц техники по характеристикам в табличном виде. 7. Избранное. Пользователь должен иметь возможность сохранять понравившуюся технику в раздел «Избранное». 8. Экспорт результатов. Система должна предоставлять возможность экспорта результатов подбора в форматах </w:t>
      </w:r>
      <w:r w:rsidRPr="00EB5B04">
        <w:rPr>
          <w:rStyle w:val="qwen-markdown-text"/>
        </w:rPr>
        <w:t>PDF</w:t>
      </w:r>
      <w:r w:rsidRPr="00EB5B04">
        <w:rPr>
          <w:rStyle w:val="qwen-markdown-text"/>
          <w:lang w:val="ru-RU"/>
        </w:rPr>
        <w:t xml:space="preserve"> и </w:t>
      </w:r>
      <w:r w:rsidRPr="00EB5B04">
        <w:rPr>
          <w:rStyle w:val="qwen-markdown-text"/>
        </w:rPr>
        <w:t>Excel</w:t>
      </w:r>
      <w:r w:rsidRPr="00EB5B04">
        <w:rPr>
          <w:rStyle w:val="qwen-markdown-text"/>
          <w:lang w:val="ru-RU"/>
        </w:rPr>
        <w:t>.</w:t>
      </w:r>
    </w:p>
    <w:p w14:paraId="030DCAFA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5.2. Интеллектуальный подбор (ИИ-ассистент)</w:t>
      </w:r>
    </w:p>
    <w:p w14:paraId="433089E6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9. Интеллектуальный подбор (</w:t>
      </w:r>
      <w:r w:rsidRPr="00EB5B04">
        <w:rPr>
          <w:rStyle w:val="qwen-markdown-text"/>
        </w:rPr>
        <w:t>RAG</w:t>
      </w:r>
      <w:r w:rsidRPr="00EB5B04">
        <w:rPr>
          <w:rStyle w:val="qwen-markdown-text"/>
          <w:lang w:val="ru-RU"/>
        </w:rPr>
        <w:t xml:space="preserve">). Система должна предоставлять интеллектуальный подбор техники на основе текстовых требований, введённых пользователем, с использованием </w:t>
      </w:r>
      <w:r w:rsidRPr="00EB5B04">
        <w:rPr>
          <w:rStyle w:val="qwen-markdown-text"/>
        </w:rPr>
        <w:t>RAG</w:t>
      </w:r>
      <w:r w:rsidRPr="00EB5B04">
        <w:rPr>
          <w:rStyle w:val="qwen-markdown-text"/>
          <w:lang w:val="ru-RU"/>
        </w:rPr>
        <w:t>-системы. 10. Пояснение рекомендаций. ИИ-ассистент должен учитывать введённые параметры и выдавать рекомендации с подробным пояснением, почему предложена именно эта техника. 11. Предложение альтернатив. Система должна предлагать альтернативные варианты техники, если точного совпадения с заданными критериями не найдено. 12. Отображение контактов. Система должна отображать контактную информацию дилеров или ссылки на страницы с актуальной ценой для подобранной техники.</w:t>
      </w:r>
    </w:p>
    <w:p w14:paraId="3827156C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5.3. Управление каталогом (для Поставщиков техники)</w:t>
      </w:r>
    </w:p>
    <w:p w14:paraId="4E6DAB0C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13. Добавление техники. Менеджеры дилерских центров и производители должны иметь возможность добавлять и редактировать информацию о своей технике в каталог.</w:t>
      </w:r>
    </w:p>
    <w:p w14:paraId="6047CAE4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5.4. Аутентификация и безопасность</w:t>
      </w:r>
    </w:p>
    <w:p w14:paraId="3D3F7D5F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14. Регистрация и авторизация. Система должна поддерживать регистрацию и авторизацию пользователей. Для ролей «Дилер» и «Производитель» регистрация является обязательной для получения доступа к функциям управления каталогом.</w:t>
      </w:r>
    </w:p>
    <w:p w14:paraId="47B9789B" w14:textId="77777777" w:rsidR="00605EA5" w:rsidRPr="00EB5B04" w:rsidRDefault="00605EA5" w:rsidP="00EB5B04">
      <w:pPr>
        <w:pStyle w:val="a5"/>
        <w:rPr>
          <w:sz w:val="32"/>
          <w:szCs w:val="32"/>
          <w:lang w:val="ru-RU"/>
        </w:rPr>
      </w:pPr>
      <w:r w:rsidRPr="00EB5B04">
        <w:rPr>
          <w:rStyle w:val="qwen-markdown-text"/>
          <w:sz w:val="32"/>
          <w:szCs w:val="32"/>
          <w:lang w:val="ru-RU"/>
        </w:rPr>
        <w:t>6. Нефункциональные требования</w:t>
      </w:r>
    </w:p>
    <w:p w14:paraId="3154BD02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Нефункциональные требования определяют характеристики, ограничения и условия функционирования программного продукта. Каждое требование оформляется по следующей форме: Номер. Краткое название. Описание требования.</w:t>
      </w:r>
    </w:p>
    <w:p w14:paraId="1AE3C261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6.1. Требования к интерфейсу</w:t>
      </w:r>
    </w:p>
    <w:p w14:paraId="2EA4D61C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lastRenderedPageBreak/>
        <w:t>1. Адаптивность. Интерфейс должен корректно отображаться на мобильных устройствах, планшетах и десктопах. 2. Понятность и доступность. Интерфейс должен быть интуитивно понятным для агрономов, менеджеров и представителей КФХ без специальной технической подготовки. 3. Язык интерфейса. Основной язык интерфейса — русский. При необходимости должна быть предусмотрена архитектурная возможность добавления других языков.</w:t>
      </w:r>
    </w:p>
    <w:p w14:paraId="04B6C5F8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6.2. Требования к ИИ-функционалу</w:t>
      </w:r>
    </w:p>
    <w:p w14:paraId="72D56DBE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4. Понятность ИИ-рекомендаций. ИИ-ассистент должен не только предлагать технику, но и пояснять, почему выбрана именно эта модель (на какие параметры и требования она опиралась).</w:t>
      </w:r>
    </w:p>
    <w:p w14:paraId="00E00A23" w14:textId="77777777" w:rsidR="00605EA5" w:rsidRPr="00EB5B04" w:rsidRDefault="00605EA5" w:rsidP="00605EA5">
      <w:pPr>
        <w:pStyle w:val="3"/>
        <w:rPr>
          <w:b w:val="0"/>
          <w:bCs w:val="0"/>
        </w:rPr>
      </w:pPr>
      <w:r w:rsidRPr="00EB5B04">
        <w:rPr>
          <w:rStyle w:val="qwen-markdown-text"/>
          <w:b w:val="0"/>
          <w:bCs w:val="0"/>
        </w:rPr>
        <w:t>6.3. Требования к производительности и масштабируемости</w:t>
      </w:r>
    </w:p>
    <w:p w14:paraId="2DF19AC9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5. Масштабируемость (Рост каталога). Система должна сохранять работоспособность, скорость отклика и корректность работы ИИ-модуля при значительном увеличении каталога техники и базы знаний.</w:t>
      </w:r>
    </w:p>
    <w:p w14:paraId="28CBE218" w14:textId="77777777" w:rsidR="00605EA5" w:rsidRPr="00EB5B04" w:rsidRDefault="00605EA5" w:rsidP="00EB5B04">
      <w:pPr>
        <w:pStyle w:val="a5"/>
        <w:rPr>
          <w:sz w:val="32"/>
          <w:szCs w:val="32"/>
          <w:lang w:val="ru-RU"/>
        </w:rPr>
      </w:pPr>
      <w:r w:rsidRPr="00EB5B04">
        <w:rPr>
          <w:rStyle w:val="qwen-markdown-text"/>
          <w:sz w:val="32"/>
          <w:szCs w:val="32"/>
          <w:lang w:val="ru-RU"/>
        </w:rPr>
        <w:t>7. Дополнительные ограничения и требования</w:t>
      </w:r>
    </w:p>
    <w:p w14:paraId="30AD863A" w14:textId="77777777" w:rsidR="00605EA5" w:rsidRPr="00EB5B04" w:rsidRDefault="00605EA5" w:rsidP="00605EA5">
      <w:pPr>
        <w:rPr>
          <w:lang w:val="ru-RU"/>
        </w:rPr>
      </w:pPr>
      <w:r w:rsidRPr="00EB5B04">
        <w:rPr>
          <w:rStyle w:val="qwen-markdown-text"/>
          <w:lang w:val="ru-RU"/>
        </w:rPr>
        <w:t>Дополни</w:t>
      </w:r>
      <w:bookmarkStart w:id="0" w:name="_GoBack"/>
      <w:bookmarkEnd w:id="0"/>
      <w:r w:rsidRPr="00EB5B04">
        <w:rPr>
          <w:rStyle w:val="qwen-markdown-text"/>
          <w:lang w:val="ru-RU"/>
        </w:rPr>
        <w:t xml:space="preserve">тельные ограничения заказчиком не определены. </w:t>
      </w:r>
    </w:p>
    <w:p w14:paraId="183F9942" w14:textId="6CF4CEC8" w:rsidR="00A80AC7" w:rsidRPr="00EB5B04" w:rsidRDefault="00A80AC7" w:rsidP="00605EA5">
      <w:pPr>
        <w:pStyle w:val="a4"/>
      </w:pPr>
    </w:p>
    <w:sectPr w:rsidR="00A80AC7" w:rsidRPr="00EB5B0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97C531" w14:textId="77777777" w:rsidR="00CB7D14" w:rsidRDefault="00CB7D14">
      <w:r>
        <w:separator/>
      </w:r>
    </w:p>
  </w:endnote>
  <w:endnote w:type="continuationSeparator" w:id="0">
    <w:p w14:paraId="2DE21FB3" w14:textId="77777777" w:rsidR="00CB7D14" w:rsidRDefault="00CB7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5C25C6" w14:textId="77777777" w:rsidR="00A80AC7" w:rsidRDefault="00A80A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B86EF9" w14:textId="77777777" w:rsidR="00CB7D14" w:rsidRDefault="00CB7D14">
      <w:r>
        <w:separator/>
      </w:r>
    </w:p>
  </w:footnote>
  <w:footnote w:type="continuationSeparator" w:id="0">
    <w:p w14:paraId="6A04D01B" w14:textId="77777777" w:rsidR="00CB7D14" w:rsidRDefault="00CB7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AC8F73" w14:textId="77777777" w:rsidR="00A80AC7" w:rsidRDefault="00A80A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71C0D"/>
    <w:multiLevelType w:val="multilevel"/>
    <w:tmpl w:val="9D2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56AAD"/>
    <w:multiLevelType w:val="multilevel"/>
    <w:tmpl w:val="9EF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AC7"/>
    <w:rsid w:val="00052126"/>
    <w:rsid w:val="002A56EE"/>
    <w:rsid w:val="003758DA"/>
    <w:rsid w:val="003C53A4"/>
    <w:rsid w:val="005D3EAF"/>
    <w:rsid w:val="00605EA5"/>
    <w:rsid w:val="00A80AC7"/>
    <w:rsid w:val="00A91BDE"/>
    <w:rsid w:val="00CB7D14"/>
    <w:rsid w:val="00EB5B04"/>
    <w:rsid w:val="00FC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FE3B"/>
  <w15:docId w15:val="{4E170255-D049-4E3C-BC57-EDF226CC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E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05E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qwen-markdown-text">
    <w:name w:val="qwen-markdown-text"/>
    <w:basedOn w:val="a0"/>
    <w:rsid w:val="00FC5026"/>
  </w:style>
  <w:style w:type="character" w:customStyle="1" w:styleId="30">
    <w:name w:val="Заголовок 3 Знак"/>
    <w:basedOn w:val="a0"/>
    <w:link w:val="3"/>
    <w:uiPriority w:val="9"/>
    <w:rsid w:val="00605EA5"/>
    <w:rPr>
      <w:rFonts w:eastAsia="Times New Roman"/>
      <w:b/>
      <w:bCs/>
      <w:sz w:val="27"/>
      <w:szCs w:val="27"/>
      <w:bdr w:val="none" w:sz="0" w:space="0" w:color="auto"/>
    </w:rPr>
  </w:style>
  <w:style w:type="paragraph" w:customStyle="1" w:styleId="qwen-markdown-list-item">
    <w:name w:val="qwen-markdown-list-item"/>
    <w:basedOn w:val="a"/>
    <w:rsid w:val="00605E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05EA5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  <w:style w:type="paragraph" w:styleId="a5">
    <w:name w:val="No Spacing"/>
    <w:uiPriority w:val="1"/>
    <w:qFormat/>
    <w:rsid w:val="00EB5B04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Nihil .</dc:creator>
  <cp:lastModifiedBy>Nihil .</cp:lastModifiedBy>
  <cp:revision>3</cp:revision>
  <dcterms:created xsi:type="dcterms:W3CDTF">2026-09-17T19:23:00Z</dcterms:created>
  <dcterms:modified xsi:type="dcterms:W3CDTF">2026-09-17T19:26:00Z</dcterms:modified>
</cp:coreProperties>
</file>