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xmlns:wp14="http://schemas.microsoft.com/office/word/2010/wordprocessingDrawing" w14:paraId="381026B1" w14:textId="377EDC76" w:rsidR="006F22DC" w:rsidRPr="008418E3" w:rsidRDefault="00263140" w:rsidP="00263140">
      <w:pPr>
        <w:ind w:firstLineChars="600" w:firstLine="1687"/>
        <w:rPr>
          <w:rFonts w:eastAsia="华文行楷"/>
          <w:sz w:val="100"/>
          <w:szCs w:val="100"/>
        </w:rPr>
      </w:pPr>
      <w:r w:rsidRPr="00537A6E">
        <w:rPr>
          <w:rFonts w:ascii="方正姚体" w:eastAsia="宋体" w:hAnsi="方正姚体" w:cs="Times New Roman"/>
          <w:b/>
          <w:sz w:val="28"/>
          <w:szCs w:val="28"/>
          <w:u w:val="single"/>
        </w:rPr>
        <w:t>课程号：</w:t>
      </w:r>
      <w:r>
        <w:rPr>
          <w:rFonts w:ascii="方正姚体" w:eastAsia="宋体" w:hAnsi="方正姚体" w:cs="Times New Roman"/>
          <w:b/>
          <w:sz w:val="28"/>
          <w:szCs w:val="28"/>
          <w:u w:val="single"/>
        </w:rPr>
        <w:t>TA1905</w:t>
      </w:r>
      <w:r w:rsidR="0036033B">
        <w:rPr>
          <w:noProof/>
        </w:rPr>
        <w:drawing>
          <wp:anchor distT="0" distB="0" distL="114300" distR="114300" simplePos="0" relativeHeight="251659264" behindDoc="0" locked="0" layoutInCell="1" allowOverlap="1" wp14:anchorId="401D5424" wp14:editId="41FBEB80">
            <wp:simplePos x="0" y="0"/>
            <wp:positionH relativeFrom="column">
              <wp:posOffset>0</wp:posOffset>
            </wp:positionH>
            <wp:positionV relativeFrom="paragraph">
              <wp:posOffset>133350</wp:posOffset>
            </wp:positionV>
            <wp:extent cx="2520315" cy="630555"/>
            <wp:effectExtent l="0" t="0" r="0" b="0"/>
            <wp:wrapSquare wrapText="bothSides"/>
            <wp:docPr id="3" name="图片 230" descr="20240708145738365"/>
            <wp:cNvGraphicFramePr>
              <a:graphicFrameLocks noChangeAspect="1"/>
            </wp:cNvGraphicFramePr>
            <a:graphic>
              <a:graphicData uri="http://schemas.openxmlformats.org/drawingml/2006/picture">
                <pic:pic>
                  <pic:nvPicPr>
                    <pic:cNvPr id="2" name="图片 230" descr="20240708145738365"/>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520315" cy="630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方正姚体" w:eastAsia="宋体" w:hAnsi="方正姚体" w:cs="Times New Roman"/>
          <w:b/>
          <w:sz w:val="28"/>
          <w:szCs w:val="28"/>
          <w:u w:val="single"/>
        </w:rPr>
        <w:t>48</w:t>
      </w:r>
    </w:p>
    <w:p xmlns:w14="http://schemas.microsoft.com/office/word/2010/wordml" w14:paraId="3DD60F1A" w14:textId="77777777" w:rsidR="0036033B" w:rsidRDefault="0036033B">
      <w:pPr>
        <w:rPr>
          <w:rFonts w:ascii="华文行楷" w:eastAsia="华文行楷"/>
          <w:sz w:val="100"/>
          <w:szCs w:val="100"/>
        </w:rPr>
      </w:pPr>
    </w:p>
    <w:p xmlns:w14="http://schemas.microsoft.com/office/word/2010/wordml" w14:paraId="2371A8BD" w14:textId="366F624F" w:rsidR="00263140" w:rsidRPr="00537A6E" w:rsidRDefault="00263140" w:rsidP="00263140">
      <w:pPr>
        <w:spacing w:beforeLines="100" w:before="312" w:afterLines="100" w:after="312"/>
        <w:jc w:val="center"/>
        <w:rPr>
          <w:rFonts w:ascii="方正姚体" w:eastAsia="宋体" w:hAnsi="方正姚体" w:cs="Times New Roman"/>
          <w:b/>
          <w:color w:val="0000FF"/>
          <w:sz w:val="48"/>
          <w:szCs w:val="48"/>
        </w:rPr>
      </w:pPr>
      <w:r w:rsidRPr="00537A6E">
        <w:rPr>
          <w:rFonts w:ascii="方正姚体" w:eastAsia="宋体" w:hAnsi="方正姚体" w:cs="Times New Roman"/>
          <w:b/>
          <w:sz w:val="48"/>
          <w:szCs w:val="48"/>
        </w:rPr>
        <w:t>《</w:t>
      </w:r>
      <w:r>
        <w:rPr>
          <w:rFonts w:ascii="方正姚体" w:eastAsia="宋体" w:hAnsi="方正姚体" w:cs="Times New Roman" w:hint="eastAsia"/>
          <w:b/>
          <w:sz w:val="48"/>
          <w:szCs w:val="48"/>
        </w:rPr>
        <w:t>智能信息检索</w:t>
      </w:r>
      <w:r w:rsidRPr="00537A6E">
        <w:rPr>
          <w:rFonts w:ascii="方正姚体" w:eastAsia="宋体" w:hAnsi="方正姚体" w:cs="Times New Roman"/>
          <w:b/>
          <w:sz w:val="48"/>
          <w:szCs w:val="48"/>
        </w:rPr>
        <w:t>》</w:t>
      </w:r>
    </w:p>
    <w:p xmlns:w14="http://schemas.microsoft.com/office/word/2010/wordml" w14:paraId="5A6323CA" w14:textId="77777777" w:rsidR="00263140" w:rsidRPr="00537A6E" w:rsidRDefault="00263140" w:rsidP="00263140">
      <w:pPr>
        <w:spacing w:beforeLines="100" w:before="312" w:afterLines="100" w:after="312"/>
        <w:jc w:val="center"/>
        <w:rPr>
          <w:rFonts w:ascii="黑体" w:eastAsia="黑体" w:hAnsi="黑体" w:cs="Times New Roman"/>
          <w:b/>
          <w:sz w:val="52"/>
          <w:szCs w:val="52"/>
        </w:rPr>
      </w:pPr>
      <w:r w:rsidRPr="00537A6E">
        <w:rPr>
          <w:rFonts w:ascii="黑体" w:eastAsia="黑体" w:hAnsi="黑体" w:cs="Times New Roman" w:hint="eastAsia"/>
          <w:b/>
          <w:sz w:val="52"/>
          <w:szCs w:val="52"/>
        </w:rPr>
        <w:t>课程设计说明书</w:t>
      </w:r>
    </w:p>
    <w:p xmlns:w14="http://schemas.microsoft.com/office/word/2010/wordml" w14:paraId="2860E103" w14:textId="77777777" w:rsidR="00263140" w:rsidRPr="00537A6E" w:rsidRDefault="00263140" w:rsidP="00263140">
      <w:pPr>
        <w:spacing w:line="600" w:lineRule="exact"/>
        <w:jc w:val="center"/>
        <w:rPr>
          <w:rFonts w:ascii="仿宋_GB2312" w:eastAsia="宋体" w:hAnsi="Times New Roman" w:cs="Times New Roman"/>
          <w:b/>
          <w:color w:val="000000"/>
          <w:sz w:val="36"/>
          <w:szCs w:val="36"/>
        </w:rPr>
      </w:pPr>
      <w:r w:rsidRPr="00537A6E">
        <w:rPr>
          <w:rFonts w:ascii="仿宋_GB2312" w:eastAsia="宋体" w:hAnsi="仿宋_GB2312" w:cs="Times New Roman"/>
          <w:b/>
          <w:color w:val="000000"/>
          <w:sz w:val="36"/>
          <w:szCs w:val="36"/>
        </w:rPr>
        <w:t>基于Cranfield数据集的信息检索系统</w:t>
      </w:r>
      <w:r w:rsidRPr="00537A6E">
        <w:rPr>
          <w:rFonts w:ascii="仿宋_GB2312" w:eastAsia="宋体" w:hAnsi="Times New Roman" w:cs="Times New Roman"/>
          <w:b/>
          <w:color w:val="000000"/>
          <w:sz w:val="36"/>
          <w:szCs w:val="36"/>
        </w:rPr>
        <w:t xml:space="preserve"> </w:t>
      </w:r>
      <w:r w:rsidRPr="00537A6E">
        <w:rPr>
          <w:rFonts w:ascii="仿宋_GB2312" w:eastAsia="宋体" w:hAnsi="仿宋_GB2312" w:cs="Times New Roman"/>
          <w:b/>
          <w:color w:val="000000"/>
          <w:sz w:val="36"/>
          <w:szCs w:val="36"/>
        </w:rPr>
        <w:t/>
      </w:r>
    </w:p>
    <w:p xmlns:w14="http://schemas.microsoft.com/office/word/2010/wordml" w14:paraId="27A507C2" w14:textId="5999495C" w:rsidR="00263140" w:rsidRDefault="00263140" w:rsidP="00263140">
      <w:pPr>
        <w:spacing w:line="600" w:lineRule="exact"/>
        <w:ind w:firstLineChars="448" w:firstLine="1259"/>
        <w:rPr>
          <w:rFonts w:ascii="仿宋_GB2312" w:eastAsia="宋体" w:hAnsi="Times New Roman" w:cs="Times New Roman"/>
          <w:b/>
          <w:sz w:val="28"/>
          <w:szCs w:val="28"/>
        </w:rPr>
      </w:pPr>
      <w:r w:rsidRPr="00537A6E">
        <w:rPr>
          <w:rFonts w:ascii="仿宋_GB2312" w:eastAsia="宋体" w:hAnsi="Times New Roman" w:cs="Times New Roman"/>
          <w:b/>
          <w:sz w:val="28"/>
          <w:szCs w:val="28"/>
        </w:rPr>
        <w:t xml:space="preserve"> </w:t>
      </w:r>
    </w:p>
    <w:p xmlns:w14="http://schemas.microsoft.com/office/word/2010/wordml" w14:paraId="68A046C1" w14:textId="77777777" w:rsidR="002F01C1" w:rsidRPr="00537A6E" w:rsidRDefault="002F01C1" w:rsidP="00263140">
      <w:pPr>
        <w:spacing w:line="600" w:lineRule="exact"/>
        <w:ind w:firstLineChars="448" w:firstLine="1259"/>
        <w:rPr>
          <w:rFonts w:ascii="仿宋_GB2312" w:eastAsia="宋体" w:hAnsi="Times New Roman" w:cs="Times New Roman"/>
          <w:b/>
          <w:sz w:val="28"/>
          <w:szCs w:val="28"/>
        </w:rPr>
      </w:pPr>
    </w:p>
    <w:p xmlns:w14="http://schemas.microsoft.com/office/word/2010/wordml" w14:paraId="012764E3" w14:textId="77777777" w:rsidR="00263140" w:rsidRPr="00537A6E" w:rsidRDefault="00263140" w:rsidP="00263140">
      <w:pPr>
        <w:spacing w:line="600" w:lineRule="exact"/>
        <w:ind w:rightChars="189" w:right="397" w:firstLineChars="300" w:firstLine="843"/>
        <w:rPr>
          <w:rFonts w:ascii="仿宋_GB2312" w:eastAsia="宋体" w:hAnsi="Times New Roman" w:cs="Times New Roman"/>
          <w:b/>
          <w:sz w:val="28"/>
          <w:szCs w:val="28"/>
        </w:rPr>
      </w:pPr>
      <w:r w:rsidRPr="00537A6E">
        <w:rPr>
          <w:rFonts w:ascii="仿宋_GB2312" w:eastAsia="宋体" w:hAnsi="仿宋_GB2312" w:cs="Times New Roman"/>
          <w:b/>
          <w:sz w:val="28"/>
          <w:szCs w:val="28"/>
        </w:rPr>
        <w:t>班级：</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姓名：</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学号：</w:t>
      </w:r>
      <w:r w:rsidRPr="00537A6E">
        <w:rPr>
          <w:rFonts w:ascii="仿宋_GB2312" w:eastAsia="宋体" w:hAnsi="Times New Roman" w:cs="Times New Roman"/>
          <w:b/>
          <w:sz w:val="28"/>
          <w:szCs w:val="28"/>
          <w:u w:val="single"/>
        </w:rPr>
        <w:t xml:space="preserve">           </w:t>
      </w:r>
    </w:p>
    <w:p xmlns:w14="http://schemas.microsoft.com/office/word/2010/wordml" w14:paraId="5F560FE9" w14:textId="77777777" w:rsidR="00263140" w:rsidRPr="00537A6E" w:rsidRDefault="00263140" w:rsidP="00263140">
      <w:pPr>
        <w:spacing w:line="600" w:lineRule="exact"/>
        <w:ind w:rightChars="189" w:right="397" w:firstLineChars="300" w:firstLine="843"/>
        <w:rPr>
          <w:rFonts w:ascii="仿宋_GB2312" w:eastAsia="宋体" w:hAnsi="Times New Roman" w:cs="Times New Roman"/>
          <w:b/>
          <w:sz w:val="28"/>
          <w:szCs w:val="28"/>
        </w:rPr>
      </w:pPr>
      <w:r w:rsidRPr="00537A6E">
        <w:rPr>
          <w:rFonts w:ascii="仿宋_GB2312" w:eastAsia="宋体" w:hAnsi="仿宋_GB2312" w:cs="Times New Roman"/>
          <w:b/>
          <w:sz w:val="28"/>
          <w:szCs w:val="28"/>
        </w:rPr>
        <w:t>班级：</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姓名：</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学号：</w:t>
      </w:r>
      <w:r w:rsidRPr="00537A6E">
        <w:rPr>
          <w:rFonts w:ascii="仿宋_GB2312" w:eastAsia="宋体" w:hAnsi="Times New Roman" w:cs="Times New Roman"/>
          <w:b/>
          <w:sz w:val="28"/>
          <w:szCs w:val="28"/>
          <w:u w:val="single"/>
        </w:rPr>
        <w:t xml:space="preserve">           </w:t>
      </w:r>
    </w:p>
    <w:p xmlns:w14="http://schemas.microsoft.com/office/word/2010/wordml" w14:paraId="03AD4760" w14:textId="77777777" w:rsidR="00263140" w:rsidRPr="00537A6E" w:rsidRDefault="00263140" w:rsidP="00263140">
      <w:pPr>
        <w:spacing w:line="600" w:lineRule="exact"/>
        <w:ind w:rightChars="189" w:right="397" w:firstLineChars="300" w:firstLine="843"/>
        <w:rPr>
          <w:rFonts w:ascii="仿宋_GB2312" w:eastAsia="宋体" w:hAnsi="Times New Roman" w:cs="Times New Roman"/>
          <w:b/>
          <w:sz w:val="28"/>
          <w:szCs w:val="28"/>
        </w:rPr>
      </w:pPr>
      <w:r w:rsidRPr="00537A6E">
        <w:rPr>
          <w:rFonts w:ascii="仿宋_GB2312" w:eastAsia="宋体" w:hAnsi="仿宋_GB2312" w:cs="Times New Roman"/>
          <w:b/>
          <w:sz w:val="28"/>
          <w:szCs w:val="28"/>
        </w:rPr>
        <w:t>班级：</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姓名：</w:t>
      </w:r>
      <w:r w:rsidRPr="00537A6E">
        <w:rPr>
          <w:rFonts w:ascii="仿宋_GB2312" w:eastAsia="宋体" w:hAnsi="Times New Roman" w:cs="Times New Roman"/>
          <w:b/>
          <w:sz w:val="28"/>
          <w:szCs w:val="28"/>
          <w:u w:val="single"/>
        </w:rPr>
        <w:t xml:space="preserve">          </w:t>
      </w:r>
      <w:r w:rsidRPr="00537A6E">
        <w:rPr>
          <w:rFonts w:ascii="仿宋_GB2312" w:eastAsia="宋体" w:hAnsi="Times New Roman" w:cs="Times New Roman"/>
          <w:b/>
          <w:sz w:val="28"/>
          <w:szCs w:val="28"/>
        </w:rPr>
        <w:t xml:space="preserve"> </w:t>
      </w:r>
      <w:r w:rsidRPr="00537A6E">
        <w:rPr>
          <w:rFonts w:ascii="仿宋_GB2312" w:eastAsia="宋体" w:hAnsi="仿宋_GB2312" w:cs="Times New Roman"/>
          <w:b/>
          <w:sz w:val="28"/>
          <w:szCs w:val="28"/>
        </w:rPr>
        <w:t>学号：</w:t>
      </w:r>
      <w:r w:rsidRPr="00537A6E">
        <w:rPr>
          <w:rFonts w:ascii="仿宋_GB2312" w:eastAsia="宋体" w:hAnsi="Times New Roman" w:cs="Times New Roman"/>
          <w:b/>
          <w:sz w:val="28"/>
          <w:szCs w:val="28"/>
          <w:u w:val="single"/>
        </w:rPr>
        <w:t xml:space="preserve">           </w:t>
      </w:r>
    </w:p>
    <w:p xmlns:w14="http://schemas.microsoft.com/office/word/2010/wordml" w14:paraId="16A5C6E0" w14:textId="77777777" w:rsidR="002F01C1" w:rsidRDefault="002F01C1" w:rsidP="00263140">
      <w:pPr>
        <w:spacing w:line="600" w:lineRule="exact"/>
        <w:ind w:firstLineChars="300" w:firstLine="843"/>
        <w:rPr>
          <w:rFonts w:ascii="仿宋_GB2312" w:eastAsia="宋体" w:hAnsi="仿宋_GB2312" w:cs="Times New Roman"/>
          <w:b/>
          <w:sz w:val="28"/>
          <w:szCs w:val="28"/>
        </w:rPr>
      </w:pPr>
    </w:p>
    <w:p xmlns:w14="http://schemas.microsoft.com/office/word/2010/wordml" w14:paraId="6A63E547" w14:textId="712D1216" w:rsidR="00263140" w:rsidRDefault="00263140" w:rsidP="00263140">
      <w:pPr>
        <w:spacing w:line="600" w:lineRule="exact"/>
        <w:ind w:firstLineChars="300" w:firstLine="843"/>
        <w:rPr>
          <w:rFonts w:ascii="仿宋_GB2312" w:eastAsia="宋体" w:hAnsi="Times New Roman" w:cs="Times New Roman"/>
          <w:b/>
          <w:sz w:val="28"/>
          <w:szCs w:val="28"/>
          <w:u w:val="single"/>
        </w:rPr>
      </w:pPr>
      <w:r w:rsidRPr="00537A6E">
        <w:rPr>
          <w:rFonts w:ascii="仿宋_GB2312" w:eastAsia="宋体" w:hAnsi="仿宋_GB2312" w:cs="Times New Roman"/>
          <w:b/>
          <w:sz w:val="28"/>
          <w:szCs w:val="28"/>
        </w:rPr>
        <w:t>设计时间：</w:t>
      </w:r>
      <w:r w:rsidRPr="00537A6E">
        <w:rPr>
          <w:rFonts w:ascii="仿宋_GB2312" w:eastAsia="宋体" w:hAnsi="Times New Roman" w:cs="Times New Roman"/>
          <w:b/>
          <w:sz w:val="28"/>
          <w:szCs w:val="28"/>
          <w:u w:val="single"/>
        </w:rPr>
        <w:t xml:space="preserve">  </w:t>
      </w:r>
      <w:r w:rsidRPr="00537A6E">
        <w:rPr>
          <w:rFonts w:ascii="仿宋_GB2312" w:eastAsia="宋体" w:hAnsi="仿宋_GB2312" w:cs="Times New Roman"/>
          <w:b/>
          <w:sz w:val="28"/>
          <w:szCs w:val="28"/>
          <w:u w:val="single"/>
        </w:rPr>
        <w:t>第</w:t>
      </w:r>
      <w:r w:rsidRPr="00537A6E">
        <w:rPr>
          <w:rFonts w:ascii="仿宋_GB2312" w:eastAsia="宋体" w:hAnsi="仿宋_GB2312" w:cs="Times New Roman"/>
          <w:b/>
          <w:sz w:val="28"/>
          <w:szCs w:val="28"/>
          <w:u w:val="single"/>
        </w:rPr>
        <w:t>1</w:t>
      </w:r>
      <w:r w:rsidR="00A57259">
        <w:rPr>
          <w:rFonts w:ascii="仿宋_GB2312" w:eastAsia="宋体" w:hAnsi="仿宋_GB2312" w:cs="Times New Roman"/>
          <w:b/>
          <w:sz w:val="28"/>
          <w:szCs w:val="28"/>
          <w:u w:val="single"/>
        </w:rPr>
        <w:t>4</w:t>
      </w:r>
      <w:r w:rsidRPr="00537A6E">
        <w:rPr>
          <w:rFonts w:ascii="仿宋_GB2312" w:eastAsia="宋体" w:hAnsi="仿宋_GB2312" w:cs="Times New Roman"/>
          <w:b/>
          <w:sz w:val="28"/>
          <w:szCs w:val="28"/>
          <w:u w:val="single"/>
        </w:rPr>
        <w:t>周</w:t>
      </w:r>
      <w:r w:rsidRPr="00537A6E">
        <w:rPr>
          <w:rFonts w:ascii="仿宋_GB2312" w:eastAsia="宋体" w:hAnsi="Times New Roman" w:cs="Times New Roman"/>
          <w:b/>
          <w:sz w:val="28"/>
          <w:szCs w:val="28"/>
          <w:u w:val="single"/>
        </w:rPr>
        <w:t xml:space="preserve">     </w:t>
      </w:r>
      <w:r w:rsidRPr="00537A6E">
        <w:rPr>
          <w:rFonts w:ascii="仿宋_GB2312" w:eastAsia="宋体" w:hAnsi="仿宋_GB2312" w:cs="Times New Roman"/>
          <w:b/>
          <w:sz w:val="28"/>
          <w:szCs w:val="28"/>
        </w:rPr>
        <w:t>设计地点：</w:t>
      </w:r>
      <w:r w:rsidRPr="00537A6E">
        <w:rPr>
          <w:rFonts w:ascii="仿宋_GB2312" w:eastAsia="宋体" w:hAnsi="Times New Roman" w:cs="Times New Roman"/>
          <w:b/>
          <w:sz w:val="28"/>
          <w:szCs w:val="28"/>
          <w:u w:val="single"/>
        </w:rPr>
        <w:t xml:space="preserve">   </w:t>
      </w:r>
      <w:r w:rsidR="00A57259">
        <w:rPr>
          <w:rFonts w:ascii="仿宋_GB2312" w:eastAsia="宋体" w:hAnsi="仿宋_GB2312" w:cs="Times New Roman"/>
          <w:b/>
          <w:sz w:val="28"/>
          <w:szCs w:val="28"/>
          <w:u w:val="single"/>
        </w:rPr>
        <w:t>34</w:t>
      </w:r>
      <w:r w:rsidRPr="00537A6E">
        <w:rPr>
          <w:rFonts w:ascii="仿宋_GB2312" w:eastAsia="宋体" w:hAnsi="仿宋_GB2312" w:cs="Times New Roman"/>
          <w:b/>
          <w:sz w:val="28"/>
          <w:szCs w:val="28"/>
          <w:u w:val="single"/>
        </w:rPr>
        <w:t>机房</w:t>
      </w:r>
      <w:r w:rsidRPr="00537A6E">
        <w:rPr>
          <w:rFonts w:ascii="仿宋_GB2312" w:eastAsia="宋体" w:hAnsi="Times New Roman" w:cs="Times New Roman"/>
          <w:b/>
          <w:sz w:val="28"/>
          <w:szCs w:val="28"/>
          <w:u w:val="single"/>
        </w:rPr>
        <w:t xml:space="preserve">      </w:t>
      </w:r>
    </w:p>
    <w:p xmlns:w14="http://schemas.microsoft.com/office/word/2010/wordml" w14:paraId="5BC184BB" w14:textId="38E3F42D" w:rsidR="002F01C1" w:rsidRDefault="002F01C1" w:rsidP="00263140">
      <w:pPr>
        <w:spacing w:line="600" w:lineRule="exact"/>
        <w:ind w:firstLineChars="300" w:firstLine="843"/>
        <w:rPr>
          <w:rFonts w:ascii="仿宋_GB2312" w:eastAsia="宋体" w:hAnsi="Times New Roman" w:cs="Times New Roman"/>
          <w:b/>
          <w:sz w:val="28"/>
          <w:szCs w:val="28"/>
        </w:rPr>
      </w:pPr>
    </w:p>
    <w:p xmlns:w14="http://schemas.microsoft.com/office/word/2010/wordml" xmlns:wp14="http://schemas.microsoft.com/office/word/2010/wordprocessingDrawing" w14:paraId="4150E5F7" w14:textId="155FC82F" w:rsidR="00526A22" w:rsidRDefault="00263140" w:rsidP="00263140">
      <w:pPr>
        <w:rPr>
          <w:sz w:val="28"/>
          <w:szCs w:val="28"/>
        </w:rPr>
      </w:pPr>
      <w:r w:rsidRPr="00537A6E">
        <w:rPr>
          <w:rFonts w:ascii="Times New Roman" w:eastAsia="宋体" w:hAnsi="Times New Roman" w:cs="Times New Roman"/>
          <w:noProof/>
          <w:szCs w:val="21"/>
        </w:rPr>
        <w:drawing>
          <wp:inline distT="0" distB="0" distL="0" distR="0" wp14:anchorId="168F826D" wp14:editId="78866025">
            <wp:extent cx="5441950" cy="1885950"/>
            <wp:effectExtent l="0" t="0" r="6350" b="0"/>
            <wp:docPr id="8" name="图片 3"/>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41950" cy="1885950"/>
                    </a:xfrm>
                    <a:prstGeom prst="rect">
                      <a:avLst/>
                    </a:prstGeom>
                    <a:noFill/>
                    <a:ln>
                      <a:noFill/>
                    </a:ln>
                  </pic:spPr>
                </pic:pic>
              </a:graphicData>
            </a:graphic>
          </wp:inline>
        </w:drawing>
      </w:r>
    </w:p>
    <w:p>
      <w:r>
        <w:br w:type="page"/>
      </w:r>
    </w:p>
    <w:bookmarkStart w:id="23"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本课程设计基于经典的</w:t>
      </w:r>
      <w:r>
        <w:t xml:space="preserve"> Cranfield </w:t>
      </w:r>
      <w:r>
        <w:rPr>
          <w:rFonts w:hint="eastAsia"/>
        </w:rPr>
        <w:t xml:space="preserve">信息检索测试集（1400</w:t>
      </w:r>
      <w:r>
        <w:t xml:space="preserve"> </w:t>
      </w:r>
      <w:r>
        <w:rPr>
          <w:rFonts w:hint="eastAsia"/>
        </w:rPr>
        <w:t xml:space="preserve">篇航空动力学论文摘要），设计并实现了一个完整的搜索引擎系统。系统后端采用</w:t>
      </w:r>
      <w:r>
        <w:t xml:space="preserve"> Python FastAPI </w:t>
      </w:r>
      <w:r>
        <w:rPr>
          <w:rFonts w:hint="eastAsia"/>
        </w:rPr>
        <w:t xml:space="preserve">框架，前端采用</w:t>
      </w:r>
      <w:r>
        <w:t xml:space="preserve"> Vue 3 </w:t>
      </w:r>
      <w:r>
        <w:rPr>
          <w:rFonts w:hint="eastAsia"/>
        </w:rPr>
        <w:t xml:space="preserve">构建</w:t>
      </w:r>
      <w:r>
        <w:t xml:space="preserve"> Web </w:t>
      </w:r>
      <w:r>
        <w:rPr>
          <w:rFonts w:hint="eastAsia"/>
        </w:rPr>
        <w:t xml:space="preserve">界面。在数据预处理阶段，对英文文档进行小写化、去标点、分词、去停用词和</w:t>
      </w:r>
      <w:r>
        <w:t xml:space="preserve"> Porter </w:t>
      </w:r>
      <w:r>
        <w:rPr>
          <w:rFonts w:hint="eastAsia"/>
        </w:rPr>
        <w:t xml:space="preserve">词干提取，生成包含位置信息的倒排索引。系统实现了三种检索方式：基于递归下降解析器的布尔检索（支持</w:t>
      </w:r>
      <w:r>
        <w:t xml:space="preserve"> AND、OR、NOT </w:t>
      </w:r>
      <w:r>
        <w:rPr>
          <w:rFonts w:hint="eastAsia"/>
        </w:rPr>
        <w:t xml:space="preserve">及括号嵌套）、基于位置信息的短语查询、以及基于</w:t>
      </w:r>
      <w:r>
        <w:t xml:space="preserve"> WordNet </w:t>
      </w:r>
      <w:r>
        <w:rPr>
          <w:rFonts w:hint="eastAsia"/>
        </w:rPr>
        <w:t xml:space="preserve">的同义词查询扩展。所有检索结果均采用</w:t>
      </w:r>
      <w:r>
        <w:t xml:space="preserve"> TF-IDF </w:t>
      </w:r>
      <w:r>
        <w:rPr>
          <w:rFonts w:hint="eastAsia"/>
        </w:rPr>
        <w:t xml:space="preserve">向量空间模型计算余弦相似度进行排序，并在</w:t>
      </w:r>
      <w:r>
        <w:t xml:space="preserve"> Web </w:t>
      </w:r>
      <w:r>
        <w:rPr>
          <w:rFonts w:hint="eastAsia"/>
        </w:rPr>
        <w:t xml:space="preserve">界面中对匹配词项进行高亮显示。此外，系统提供了词典浏览和倒排记录表查看功能，便于直观理解索引结构。实验结果表明，系统能够有效地对</w:t>
      </w:r>
      <w:r>
        <w:t xml:space="preserve"> Cranfield </w:t>
      </w:r>
      <w:r>
        <w:rPr>
          <w:rFonts w:hint="eastAsia"/>
        </w:rPr>
        <w:t xml:space="preserve">数据集进行多模式检索，验证了布尔模型、向量空间模型等经典信息检索理论的实际效果。</w:t>
      </w:r>
    </w:p>
    <w:p>
      <w:pPr>
        <w:pStyle w:val="BodyText"/>
      </w:pPr>
      <w:r>
        <w:rPr>
          <w:rFonts w:hint="eastAsia"/>
          <w:b/>
          <w:bCs/>
        </w:rPr>
        <w:t xml:space="preserve">关键词：</w:t>
      </w:r>
      <w:r>
        <w:t xml:space="preserve"> </w:t>
      </w:r>
      <w:r>
        <w:rPr>
          <w:rFonts w:hint="eastAsia"/>
        </w:rPr>
        <w:t xml:space="preserve">搜索引擎；倒排索引；布尔检索；短语查询；TF-IDF；余弦相似度；查询扩展</w:t>
      </w:r>
    </w:p>
    <w:bookmarkEnd w:id="23"/>
    <w:bookmarkStart w:id="29" w:name="搜索引擎概述"/>
    <w:p>
      <w:pPr>
        <w:pStyle w:val="Heading2"/>
      </w:pPr>
      <w:r>
        <w:t xml:space="preserve">1 </w:t>
      </w:r>
      <w:r>
        <w:rPr>
          <w:rFonts w:hint="eastAsia"/>
        </w:rPr>
        <w:t xml:space="preserve">搜索引擎概述</w:t>
      </w:r>
    </w:p>
    <w:bookmarkStart w:id="24" w:name="搜索引擎的定义"/>
    <w:p>
      <w:pPr>
        <w:pStyle w:val="Heading3"/>
      </w:pPr>
      <w:r>
        <w:t xml:space="preserve">1.1 </w:t>
      </w:r>
      <w:r>
        <w:rPr>
          <w:rFonts w:hint="eastAsia"/>
        </w:rPr>
        <w:t xml:space="preserve">搜索引擎的定义</w:t>
      </w:r>
    </w:p>
    <w:p>
      <w:pPr>
        <w:pStyle w:val="FirstParagraph"/>
      </w:pPr>
      <w:r>
        <w:rPr>
          <w:rFonts w:hint="eastAsia"/>
        </w:rPr>
        <w:t xml:space="preserve">搜索引擎是一种从大规模文档集合中根据用户查询检索相关信息的系统[1]。其核心功能包括文档的采集与存储、索引的构建、查询的处理以及结果的排序与呈现。现代搜索引擎通常包含爬虫（Crawler）、索引器（Indexer）、检索器（Retriever）和排序器（Ranker）等关键组件[2]。</w:t>
      </w:r>
    </w:p>
    <w:bookmarkEnd w:id="24"/>
    <w:bookmarkStart w:id="28" w:name="搜索引擎的国内外发展现状"/>
    <w:p>
      <w:pPr>
        <w:pStyle w:val="Heading3"/>
      </w:pPr>
      <w:r>
        <w:t xml:space="preserve">1.2 </w:t>
      </w:r>
      <w:r>
        <w:rPr>
          <w:rFonts w:hint="eastAsia"/>
        </w:rPr>
        <w:t xml:space="preserve">搜索引擎的国内外发展现状</w:t>
      </w:r>
    </w:p>
    <w:bookmarkStart w:id="25" w:name="国外搜索引擎"/>
    <w:p>
      <w:pPr>
        <w:pStyle w:val="Heading4"/>
      </w:pPr>
      <w:r>
        <w:t xml:space="preserve">1.2.1 </w:t>
      </w:r>
      <w:r>
        <w:rPr>
          <w:rFonts w:hint="eastAsia"/>
        </w:rPr>
        <w:t xml:space="preserve">国外搜索引擎</w:t>
      </w:r>
    </w:p>
    <w:p>
      <w:pPr>
        <w:pStyle w:val="FirstParagraph"/>
      </w:pPr>
      <w:r>
        <w:rPr>
          <w:rFonts w:hint="eastAsia"/>
        </w:rPr>
        <w:t xml:space="preserve">国外搜索引擎的发展经历了从目录式检索到全文检索的演变。1994</w:t>
      </w:r>
      <w:r>
        <w:t xml:space="preserve"> </w:t>
      </w:r>
      <w:r>
        <w:rPr>
          <w:rFonts w:hint="eastAsia"/>
        </w:rPr>
        <w:t xml:space="preserve">年，WebCrawler</w:t>
      </w:r>
      <w:r>
        <w:t xml:space="preserve"> </w:t>
      </w:r>
      <w:r>
        <w:rPr>
          <w:rFonts w:hint="eastAsia"/>
        </w:rPr>
        <w:t xml:space="preserve">成为第一个支持全文搜索的引擎[3]。1998</w:t>
      </w:r>
      <w:r>
        <w:t xml:space="preserve"> </w:t>
      </w:r>
      <w:r>
        <w:rPr>
          <w:rFonts w:hint="eastAsia"/>
        </w:rPr>
        <w:t xml:space="preserve">年，Brin</w:t>
      </w:r>
      <w:r>
        <w:t xml:space="preserve"> </w:t>
      </w:r>
      <w:r>
        <w:rPr>
          <w:rFonts w:hint="eastAsia"/>
        </w:rPr>
        <w:t xml:space="preserve">和</w:t>
      </w:r>
      <w:r>
        <w:t xml:space="preserve"> Page </w:t>
      </w:r>
      <w:r>
        <w:rPr>
          <w:rFonts w:hint="eastAsia"/>
        </w:rPr>
        <w:t xml:space="preserve">提出了</w:t>
      </w:r>
      <w:r>
        <w:t xml:space="preserve"> PageRank </w:t>
      </w:r>
      <w:r>
        <w:rPr>
          <w:rFonts w:hint="eastAsia"/>
        </w:rPr>
        <w:t xml:space="preserve">算法，奠定了</w:t>
      </w:r>
      <w:r>
        <w:t xml:space="preserve"> Google </w:t>
      </w:r>
      <w:r>
        <w:rPr>
          <w:rFonts w:hint="eastAsia"/>
        </w:rPr>
        <w:t xml:space="preserve">的技术基础[4]。此后，基于机器学习的排序学习（Learning</w:t>
      </w:r>
      <w:r>
        <w:t xml:space="preserve"> to </w:t>
      </w:r>
      <w:r>
        <w:rPr>
          <w:rFonts w:hint="eastAsia"/>
        </w:rPr>
        <w:t xml:space="preserve">Rank）方法逐步取代了传统的手工特征排序[5]。近年来，以</w:t>
      </w:r>
      <w:r>
        <w:t xml:space="preserve"> BERT </w:t>
      </w:r>
      <w:r>
        <w:rPr>
          <w:rFonts w:hint="eastAsia"/>
        </w:rPr>
        <w:t xml:space="preserve">为代表的预训练语言模型被应用于查询理解和文档排序，显著提升了检索质量[6]。</w:t>
      </w:r>
    </w:p>
    <w:bookmarkEnd w:id="25"/>
    <w:bookmarkStart w:id="26" w:name="国内搜索引擎"/>
    <w:p>
      <w:pPr>
        <w:pStyle w:val="Heading4"/>
      </w:pPr>
      <w:r>
        <w:t xml:space="preserve">1.2.2 </w:t>
      </w:r>
      <w:r>
        <w:rPr>
          <w:rFonts w:hint="eastAsia"/>
        </w:rPr>
        <w:t xml:space="preserve">国内搜索引擎</w:t>
      </w:r>
    </w:p>
    <w:p>
      <w:pPr>
        <w:pStyle w:val="FirstParagraph"/>
      </w:pPr>
      <w:r>
        <w:rPr>
          <w:rFonts w:hint="eastAsia"/>
        </w:rPr>
        <w:t xml:space="preserve">国内搜索引擎以百度为代表，自</w:t>
      </w:r>
      <w:r>
        <w:t xml:space="preserve"> 2000 </w:t>
      </w:r>
      <w:r>
        <w:rPr>
          <w:rFonts w:hint="eastAsia"/>
        </w:rPr>
        <w:t xml:space="preserve">年成立以来不断发展。百度在中文分词、知识图谱和语义理解等方面积累了大量技术[7]。搜狗搜索在输入法与搜索联动方面具有特色。近年来，随着大语言模型技术的发展，国内搜索引擎也在向智能问答方向演进。</w:t>
      </w:r>
    </w:p>
    <w:bookmarkEnd w:id="26"/>
    <w:bookmarkStart w:id="27" w:name="搜索引擎发展趋势"/>
    <w:p>
      <w:pPr>
        <w:pStyle w:val="Heading4"/>
      </w:pPr>
      <w:r>
        <w:t xml:space="preserve">1.2.3 </w:t>
      </w:r>
      <w:r>
        <w:rPr>
          <w:rFonts w:hint="eastAsia"/>
        </w:rPr>
        <w:t xml:space="preserve">搜索引擎发展趋势</w:t>
      </w:r>
    </w:p>
    <w:p>
      <w:pPr>
        <w:pStyle w:val="FirstParagraph"/>
      </w:pPr>
      <w:r>
        <w:rPr>
          <w:rFonts w:hint="eastAsia"/>
        </w:rPr>
        <w:t xml:space="preserve">当前搜索引擎的发展趋势包括：（1）基于稠密向量检索（Dense</w:t>
      </w:r>
      <w:r>
        <w:t xml:space="preserve"> </w:t>
      </w:r>
      <w:r>
        <w:rPr>
          <w:rFonts w:hint="eastAsia"/>
        </w:rPr>
        <w:t xml:space="preserve">Retrieval）的语义搜索[8]；（2）检索增强生成（Retrieval-Augmented</w:t>
      </w:r>
      <w:r>
        <w:t xml:space="preserve"> Generation, </w:t>
      </w:r>
      <w:r>
        <w:rPr>
          <w:rFonts w:hint="eastAsia"/>
        </w:rPr>
        <w:t xml:space="preserve">RAG）将检索与大语言模型结合[9]；（3）多模态搜索支持图像、视频等非文本内容的检索。</w:t>
      </w:r>
    </w:p>
    <w:p>
      <w:r>
        <w:pict>
          <v:rect style="width:0;height:1.5pt" o:hralign="center" o:hrstd="t" o:hr="t"/>
        </w:pict>
      </w:r>
    </w:p>
    <w:bookmarkEnd w:id="27"/>
    <w:bookmarkEnd w:id="28"/>
    <w:bookmarkEnd w:id="29"/>
    <w:bookmarkStart w:id="35" w:name="搜索引擎基础"/>
    <w:p>
      <w:pPr>
        <w:pStyle w:val="Heading2"/>
      </w:pPr>
      <w:r>
        <w:t xml:space="preserve">2 </w:t>
      </w:r>
      <w:r>
        <w:rPr>
          <w:rFonts w:hint="eastAsia"/>
        </w:rPr>
        <w:t xml:space="preserve">搜索引擎基础</w:t>
      </w:r>
    </w:p>
    <w:bookmarkStart w:id="30" w:name="搜索引擎的流程"/>
    <w:p>
      <w:pPr>
        <w:pStyle w:val="Heading3"/>
      </w:pPr>
      <w:r>
        <w:t xml:space="preserve">2.1 </w:t>
      </w:r>
      <w:r>
        <w:rPr>
          <w:rFonts w:hint="eastAsia"/>
        </w:rPr>
        <w:t xml:space="preserve">搜索引擎的流程</w:t>
      </w:r>
    </w:p>
    <w:p>
      <w:pPr>
        <w:pStyle w:val="FirstParagraph"/>
      </w:pPr>
      <w:r>
        <w:rPr>
          <w:rFonts w:hint="eastAsia"/>
        </w:rPr>
        <w:t xml:space="preserve">一个典型的搜索引擎系统包含以下流程[2]：</w:t>
      </w:r>
    </w:p>
    <w:p>
      <w:pPr>
        <w:pStyle w:val="Compact"/>
        <w:numPr>
          <w:ilvl w:val="0"/>
          <w:numId w:val="1001"/>
        </w:numPr>
      </w:pPr>
      <w:r>
        <w:rPr>
          <w:rFonts w:hint="eastAsia"/>
          <w:b/>
          <w:bCs/>
        </w:rPr>
        <w:t xml:space="preserve">文档采集</w:t>
      </w:r>
      <w:r>
        <w:rPr>
          <w:rFonts w:hint="eastAsia"/>
        </w:rPr>
        <w:t xml:space="preserve">：获取待检索的文档集合。</w:t>
      </w:r>
    </w:p>
    <w:p>
      <w:pPr>
        <w:pStyle w:val="Compact"/>
        <w:numPr>
          <w:ilvl w:val="0"/>
          <w:numId w:val="1001"/>
        </w:numPr>
      </w:pPr>
      <w:r>
        <w:rPr>
          <w:rFonts w:hint="eastAsia"/>
          <w:b/>
          <w:bCs/>
        </w:rPr>
        <w:t xml:space="preserve">文档预处理</w:t>
      </w:r>
      <w:r>
        <w:rPr>
          <w:rFonts w:hint="eastAsia"/>
        </w:rPr>
        <w:t xml:space="preserve">：对文档进行分词、去停用词、词干提取等处理。</w:t>
      </w:r>
    </w:p>
    <w:p>
      <w:pPr>
        <w:pStyle w:val="Compact"/>
        <w:numPr>
          <w:ilvl w:val="0"/>
          <w:numId w:val="1001"/>
        </w:numPr>
      </w:pPr>
      <w:r>
        <w:rPr>
          <w:rFonts w:hint="eastAsia"/>
          <w:b/>
          <w:bCs/>
        </w:rPr>
        <w:t xml:space="preserve">索引构建</w:t>
      </w:r>
      <w:r>
        <w:rPr>
          <w:rFonts w:hint="eastAsia"/>
        </w:rPr>
        <w:t xml:space="preserve">：基于预处理结果构建倒排索引，支持高效检索。</w:t>
      </w:r>
    </w:p>
    <w:p>
      <w:pPr>
        <w:pStyle w:val="Compact"/>
        <w:numPr>
          <w:ilvl w:val="0"/>
          <w:numId w:val="1001"/>
        </w:numPr>
      </w:pPr>
      <w:r>
        <w:rPr>
          <w:rFonts w:hint="eastAsia"/>
          <w:b/>
          <w:bCs/>
        </w:rPr>
        <w:t xml:space="preserve">查询处理</w:t>
      </w:r>
      <w:r>
        <w:rPr>
          <w:rFonts w:hint="eastAsia"/>
        </w:rPr>
        <w:t xml:space="preserve">：对用户查询进行与文档相同的预处理。</w:t>
      </w:r>
    </w:p>
    <w:p>
      <w:pPr>
        <w:pStyle w:val="Compact"/>
        <w:numPr>
          <w:ilvl w:val="0"/>
          <w:numId w:val="1001"/>
        </w:numPr>
      </w:pPr>
      <w:r>
        <w:rPr>
          <w:rFonts w:hint="eastAsia"/>
          <w:b/>
          <w:bCs/>
        </w:rPr>
        <w:t xml:space="preserve">检索匹配</w:t>
      </w:r>
      <w:r>
        <w:rPr>
          <w:rFonts w:hint="eastAsia"/>
        </w:rPr>
        <w:t xml:space="preserve">：在索引中查找满足查询条件的文档。</w:t>
      </w:r>
    </w:p>
    <w:p>
      <w:pPr>
        <w:pStyle w:val="Compact"/>
        <w:numPr>
          <w:ilvl w:val="0"/>
          <w:numId w:val="1001"/>
        </w:numPr>
      </w:pPr>
      <w:r>
        <w:rPr>
          <w:rFonts w:hint="eastAsia"/>
          <w:b/>
          <w:bCs/>
        </w:rPr>
        <w:t xml:space="preserve">结果排序</w:t>
      </w:r>
      <w:r>
        <w:rPr>
          <w:rFonts w:hint="eastAsia"/>
        </w:rPr>
        <w:t xml:space="preserve">：根据相关度对匹配文档进行排序。</w:t>
      </w:r>
    </w:p>
    <w:p>
      <w:pPr>
        <w:pStyle w:val="Compact"/>
        <w:numPr>
          <w:ilvl w:val="0"/>
          <w:numId w:val="1001"/>
        </w:numPr>
      </w:pPr>
      <w:r>
        <w:rPr>
          <w:rFonts w:hint="eastAsia"/>
          <w:b/>
          <w:bCs/>
        </w:rPr>
        <w:t xml:space="preserve">结果呈现</w:t>
      </w:r>
      <w:r>
        <w:rPr>
          <w:rFonts w:hint="eastAsia"/>
        </w:rPr>
        <w:t xml:space="preserve">：将排序后的结果展示给用户。</w:t>
      </w:r>
    </w:p>
    <w:bookmarkEnd w:id="30"/>
    <w:bookmarkStart w:id="34" w:name="信息检索的模型"/>
    <w:p>
      <w:pPr>
        <w:pStyle w:val="Heading3"/>
      </w:pPr>
      <w:r>
        <w:t xml:space="preserve">2.2 </w:t>
      </w:r>
      <w:r>
        <w:rPr>
          <w:rFonts w:hint="eastAsia"/>
        </w:rPr>
        <w:t xml:space="preserve">信息检索的模型</w:t>
      </w:r>
    </w:p>
    <w:bookmarkStart w:id="31" w:name="布尔模型"/>
    <w:p>
      <w:pPr>
        <w:pStyle w:val="Heading4"/>
      </w:pPr>
      <w:r>
        <w:t xml:space="preserve">2.2.1 </w:t>
      </w:r>
      <w:r>
        <w:rPr>
          <w:rFonts w:hint="eastAsia"/>
        </w:rPr>
        <w:t xml:space="preserve">布尔模型</w:t>
      </w:r>
    </w:p>
    <w:p>
      <w:pPr>
        <w:pStyle w:val="FirstParagraph"/>
      </w:pPr>
      <w:r>
        <w:rPr>
          <w:rFonts w:hint="eastAsia"/>
        </w:rPr>
        <w:t xml:space="preserve">布尔模型是最早的信息检索模型之一[10]。在该模型中，文档被表示为词项的集合，查询由词项通过布尔运算符（AND、OR、NOT）连接构成。文档要么与查询匹配（相关），要么不匹配（不相关），不存在部分匹配的概念。</w:t>
      </w:r>
    </w:p>
    <w:p>
      <w:pPr>
        <w:pStyle w:val="BodyText"/>
      </w:pPr>
      <w:r>
        <w:rPr>
          <w:rFonts w:hint="eastAsia"/>
        </w:rPr>
        <w:t xml:space="preserve">布尔模型的优点是概念简单、实现高效，用户可以精确控制检索条件。其缺点是不支持部分匹配和结果排序，且布尔查询的构造对普通用户不够友好[10]。</w:t>
      </w:r>
    </w:p>
    <w:p>
      <w:pPr>
        <w:pStyle w:val="BodyText"/>
      </w:pPr>
      <w:r>
        <w:rPr>
          <w:rFonts w:hint="eastAsia"/>
        </w:rPr>
        <w:t xml:space="preserve">形式化地，对于查询</w:t>
      </w:r>
      <w:r>
        <w:t xml:space="preserve"> </w:t>
      </w:r>
      <m:oMath>
        <m:r>
          <m:t>q</m:t>
        </m:r>
        <m:r>
          <m:rPr>
            <m:sty m:val="p"/>
          </m:rPr>
          <m:t>=</m:t>
        </m:r>
        <m:sSub>
          <m:e>
            <m:r>
              <m:t>t</m:t>
            </m:r>
          </m:e>
          <m:sub>
            <m:r>
              <m:t>1</m:t>
            </m:r>
          </m:sub>
        </m:sSub>
        <m:r>
          <m:rPr>
            <m:nor/>
            <m:sty m:val="p"/>
          </m:rPr>
          <m:t> AND </m:t>
        </m:r>
        <m:sSub>
          <m:e>
            <m:r>
              <m:t>t</m:t>
            </m:r>
          </m:e>
          <m:sub>
            <m:r>
              <m:t>2</m:t>
            </m:r>
          </m:sub>
        </m:sSub>
      </m:oMath>
      <w:r>
        <w:rPr>
          <w:rFonts w:hint="eastAsia"/>
        </w:rPr>
        <w:t xml:space="preserve">，匹配文档集为：</w:t>
      </w:r>
    </w:p>
    <w:p>
      <w:pPr>
        <w:pStyle w:val="BodyText"/>
      </w:pPr>
      <m:oMathPara>
        <m:oMathParaPr>
          <m:jc m:val="center"/>
        </m:oMathParaPr>
        <m:oMath>
          <m:r>
            <m:t>D</m:t>
          </m:r>
          <m:r>
            <m:rPr>
              <m:sty m:val="p"/>
            </m:rPr>
            <m:t>(</m:t>
          </m:r>
          <m:r>
            <m:t>q</m:t>
          </m:r>
          <m:r>
            <m:rPr>
              <m:sty m:val="p"/>
            </m:rPr>
            <m:t>)</m:t>
          </m:r>
          <m:r>
            <m:rPr>
              <m:sty m:val="p"/>
            </m:rPr>
            <m:t>=</m:t>
          </m:r>
          <m:r>
            <m:t>D</m:t>
          </m:r>
          <m:r>
            <m:rPr>
              <m:sty m:val="p"/>
            </m:rPr>
            <m:t>(</m:t>
          </m:r>
          <m:sSub>
            <m:e>
              <m:r>
                <m:t>t</m:t>
              </m:r>
            </m:e>
            <m:sub>
              <m:r>
                <m:t>1</m:t>
              </m:r>
            </m:sub>
          </m:sSub>
          <m:r>
            <m:rPr>
              <m:sty m:val="p"/>
            </m:rPr>
            <m:t>)</m:t>
          </m:r>
          <m:r>
            <m:rPr>
              <m:sty m:val="p"/>
            </m:rPr>
            <m:t>∩</m:t>
          </m:r>
          <m:r>
            <m:t>D</m:t>
          </m:r>
          <m:r>
            <m:rPr>
              <m:sty m:val="p"/>
            </m:rPr>
            <m:t>(</m:t>
          </m:r>
          <m:sSub>
            <m:e>
              <m:r>
                <m:t>t</m:t>
              </m:r>
            </m:e>
            <m:sub>
              <m:r>
                <m:t>2</m:t>
              </m:r>
            </m:sub>
          </m:sSub>
          <m:r>
            <m:rPr>
              <m:sty m:val="p"/>
            </m:rPr>
            <m:t>)</m:t>
          </m:r>
        </m:oMath>
      </m:oMathPara>
    </w:p>
    <w:p>
      <w:pPr>
        <w:pStyle w:val="FirstParagraph"/>
      </w:pPr>
      <w:r>
        <w:rPr>
          <w:rFonts w:hint="eastAsia"/>
        </w:rPr>
        <w:t xml:space="preserve">其中</w:t>
      </w:r>
      <w:r>
        <w:t xml:space="preserve"> </w:t>
      </w:r>
      <m:oMath>
        <m:r>
          <m:t>D</m:t>
        </m:r>
        <m:r>
          <m:rPr>
            <m:sty m:val="p"/>
          </m:rPr>
          <m:t>(</m:t>
        </m:r>
        <m:sSub>
          <m:e>
            <m:r>
              <m:t>t</m:t>
            </m:r>
          </m:e>
          <m:sub>
            <m:r>
              <m:t>i</m:t>
            </m:r>
          </m:sub>
        </m:sSub>
        <m:r>
          <m:rPr>
            <m:sty m:val="p"/>
          </m:rPr>
          <m:t>)</m:t>
        </m:r>
      </m:oMath>
      <w:r>
        <w:t xml:space="preserve"> </w:t>
      </w:r>
      <w:r>
        <w:rPr>
          <w:rFonts w:hint="eastAsia"/>
        </w:rPr>
        <w:t xml:space="preserve">为包含词项</w:t>
      </w:r>
      <w:r>
        <w:t xml:space="preserve"> </w:t>
      </w:r>
      <m:oMath>
        <m:sSub>
          <m:e>
            <m:r>
              <m:t>t</m:t>
            </m:r>
          </m:e>
          <m:sub>
            <m:r>
              <m:t>i</m:t>
            </m:r>
          </m:sub>
        </m:sSub>
      </m:oMath>
      <w:r>
        <w:t xml:space="preserve"> </w:t>
      </w:r>
      <w:r>
        <w:rPr>
          <w:rFonts w:hint="eastAsia"/>
        </w:rPr>
        <w:t xml:space="preserve">的文档集合。</w:t>
      </w:r>
    </w:p>
    <w:bookmarkEnd w:id="31"/>
    <w:bookmarkStart w:id="32" w:name="向量空间模型"/>
    <w:p>
      <w:pPr>
        <w:pStyle w:val="Heading4"/>
      </w:pPr>
      <w:r>
        <w:t xml:space="preserve">2.2.2 </w:t>
      </w:r>
      <w:r>
        <w:rPr>
          <w:rFonts w:hint="eastAsia"/>
        </w:rPr>
        <w:t xml:space="preserve">向量空间模型</w:t>
      </w:r>
    </w:p>
    <w:p>
      <w:pPr>
        <w:pStyle w:val="FirstParagraph"/>
      </w:pPr>
      <w:r>
        <w:rPr>
          <w:rFonts w:hint="eastAsia"/>
        </w:rPr>
        <w:t xml:space="preserve">向量空间模型（Vector</w:t>
      </w:r>
      <w:r>
        <w:t xml:space="preserve"> Space Model, </w:t>
      </w:r>
      <w:r>
        <w:rPr>
          <w:rFonts w:hint="eastAsia"/>
        </w:rPr>
        <w:t xml:space="preserve">VSM）由</w:t>
      </w:r>
      <w:r>
        <w:t xml:space="preserve"> Salton </w:t>
      </w:r>
      <w:r>
        <w:rPr>
          <w:rFonts w:hint="eastAsia"/>
        </w:rPr>
        <w:t xml:space="preserve">等人于</w:t>
      </w:r>
      <w:r>
        <w:t xml:space="preserve"> 1975 </w:t>
      </w:r>
      <w:r>
        <w:rPr>
          <w:rFonts w:hint="eastAsia"/>
        </w:rPr>
        <w:t xml:space="preserve">年提出[11]。该模型将文档和查询都表示为高维向量空间中的向量，每个维度对应一个词项，向量分量为该词项的权重。</w:t>
      </w:r>
    </w:p>
    <w:p>
      <w:pPr>
        <w:pStyle w:val="BodyText"/>
      </w:pPr>
      <w:r>
        <w:rPr>
          <w:rFonts w:hint="eastAsia"/>
        </w:rPr>
        <w:t xml:space="preserve">最常用的权重计算方案是</w:t>
      </w:r>
      <w:r>
        <w:t xml:space="preserve"> </w:t>
      </w:r>
      <w:r>
        <w:rPr>
          <w:rFonts w:hint="eastAsia"/>
        </w:rPr>
        <w:t xml:space="preserve">TF-IDF[12]：</w:t>
      </w:r>
    </w:p>
    <w:p>
      <w:pPr>
        <w:pStyle w:val="BodyText"/>
      </w:pPr>
      <m:oMathPara>
        <m:oMathParaPr>
          <m:jc m:val="center"/>
        </m:oMathParaPr>
        <m:oMath>
          <m:sSub>
            <m:e>
              <m:r>
                <m:t>w</m:t>
              </m:r>
            </m:e>
            <m:sub>
              <m:r>
                <m:t>t</m:t>
              </m:r>
              <m:r>
                <m:rPr>
                  <m:sty m:val="p"/>
                </m:rPr>
                <m:t>,</m:t>
              </m:r>
              <m:r>
                <m:t>d</m:t>
              </m:r>
            </m:sub>
          </m:sSub>
          <m:r>
            <m:rPr>
              <m:sty m:val="p"/>
            </m:rPr>
            <m:t>=</m:t>
          </m:r>
          <m:sSub>
            <m:e>
              <m:r>
                <m:rPr>
                  <m:nor/>
                  <m:sty m:val="p"/>
                </m:rPr>
                <m:t>tf</m:t>
              </m:r>
            </m:e>
            <m:sub>
              <m:r>
                <m:t>t</m:t>
              </m:r>
              <m:r>
                <m:rPr>
                  <m:sty m:val="p"/>
                </m:rPr>
                <m:t>,</m:t>
              </m:r>
              <m:r>
                <m:t>d</m:t>
              </m:r>
            </m:sub>
          </m:sSub>
          <m:r>
            <m:rPr>
              <m:sty m:val="p"/>
            </m:rPr>
            <m:t>×</m:t>
          </m:r>
          <m:sSub>
            <m:e>
              <m:r>
                <m:rPr>
                  <m:nor/>
                  <m:sty m:val="p"/>
                </m:rPr>
                <m:t>idf</m:t>
              </m:r>
            </m:e>
            <m:sub>
              <m:r>
                <m:t>t</m:t>
              </m:r>
            </m:sub>
          </m:sSub>
        </m:oMath>
      </m:oMathPara>
    </w:p>
    <w:p>
      <w:pPr>
        <w:pStyle w:val="FirstParagraph"/>
      </w:pPr>
      <w:r>
        <w:rPr>
          <w:rFonts w:hint="eastAsia"/>
        </w:rPr>
        <w:t xml:space="preserve">其中词频（Term</w:t>
      </w:r>
      <w:r>
        <w:t xml:space="preserve"> </w:t>
      </w:r>
      <w:r>
        <w:rPr>
          <w:rFonts w:hint="eastAsia"/>
        </w:rPr>
        <w:t xml:space="preserve">Frequency）采用对数形式：</w:t>
      </w:r>
    </w:p>
    <w:p>
      <w:pPr>
        <w:pStyle w:val="BodyText"/>
      </w:pPr>
      <m:oMathPara>
        <m:oMathParaPr>
          <m:jc m:val="center"/>
        </m:oMathParaPr>
        <m:oMath>
          <m:sSub>
            <m:e>
              <m:r>
                <m:rPr>
                  <m:nor/>
                  <m:sty m:val="p"/>
                </m:rPr>
                <m:t>tf</m:t>
              </m:r>
            </m:e>
            <m:sub>
              <m:r>
                <m:t>t</m:t>
              </m:r>
              <m:r>
                <m:rPr>
                  <m:sty m:val="p"/>
                </m:rPr>
                <m:t>,</m:t>
              </m:r>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rPr>
                            <m:sty m:val="p"/>
                          </m:rPr>
                          <m:t>log</m:t>
                        </m:r>
                      </m:e>
                      <m:sub>
                        <m:r>
                          <m:t>10</m:t>
                        </m:r>
                      </m:sub>
                    </m:sSub>
                    <m:sSub>
                      <m:e>
                        <m:r>
                          <m:t>f</m:t>
                        </m:r>
                      </m:e>
                      <m:sub>
                        <m:r>
                          <m:t>t</m:t>
                        </m:r>
                        <m:r>
                          <m:rPr>
                            <m:sty m:val="p"/>
                          </m:rPr>
                          <m:t>,</m:t>
                        </m:r>
                        <m:r>
                          <m:t>d</m:t>
                        </m:r>
                      </m:sub>
                    </m:sSub>
                  </m:e>
                  <m:e>
                    <m:r>
                      <m:rPr>
                        <m:nor/>
                        <m:sty m:val="p"/>
                      </m:rPr>
                      <m:t>if </m:t>
                    </m:r>
                    <m:sSub>
                      <m:e>
                        <m:r>
                          <m:t>f</m:t>
                        </m:r>
                      </m:e>
                      <m:sub>
                        <m:r>
                          <m:t>t</m:t>
                        </m:r>
                        <m:r>
                          <m:rPr>
                            <m:sty m:val="p"/>
                          </m:rPr>
                          <m:t>,</m:t>
                        </m:r>
                        <m:r>
                          <m:t>d</m:t>
                        </m:r>
                      </m:sub>
                    </m:sSub>
                    <m:r>
                      <m:rPr>
                        <m:sty m:val="p"/>
                      </m:rPr>
                      <m:t>&gt;</m:t>
                    </m:r>
                    <m:r>
                      <m:t>0</m:t>
                    </m:r>
                  </m:e>
                </m:mr>
                <m:mr>
                  <m:e>
                    <m:r>
                      <m:t>0</m:t>
                    </m:r>
                  </m:e>
                  <m:e>
                    <m:r>
                      <m:rPr>
                        <m:nor/>
                        <m:sty m:val="p"/>
                      </m:rPr>
                      <m:t>otherwise</m:t>
                    </m:r>
                  </m:e>
                </m:mr>
              </m:m>
            </m:e>
          </m:d>
        </m:oMath>
      </m:oMathPara>
    </w:p>
    <w:p>
      <w:pPr>
        <w:pStyle w:val="FirstParagraph"/>
      </w:pPr>
      <w:r>
        <w:rPr>
          <w:rFonts w:hint="eastAsia"/>
        </w:rPr>
        <w:t xml:space="preserve">逆文档频率（Inverse</w:t>
      </w:r>
      <w:r>
        <w:t xml:space="preserve"> Document </w:t>
      </w:r>
      <w:r>
        <w:rPr>
          <w:rFonts w:hint="eastAsia"/>
        </w:rPr>
        <w:t xml:space="preserve">Frequency）定义为：</w:t>
      </w:r>
    </w:p>
    <w:p>
      <w:pPr>
        <w:pStyle w:val="BodyText"/>
      </w:pPr>
      <m:oMathPara>
        <m:oMathParaPr>
          <m:jc m:val="center"/>
        </m:oMathParaPr>
        <m:oMath>
          <m:sSub>
            <m:e>
              <m:r>
                <m:rPr>
                  <m:nor/>
                  <m:sty m:val="p"/>
                </m:rPr>
                <m:t>idf</m:t>
              </m:r>
            </m:e>
            <m:sub>
              <m:r>
                <m:t>t</m:t>
              </m:r>
            </m:sub>
          </m:sSub>
          <m:r>
            <m:rPr>
              <m:sty m:val="p"/>
            </m:rPr>
            <m:t>=</m:t>
          </m:r>
          <m:sSub>
            <m:e>
              <m:r>
                <m:rPr>
                  <m:sty m:val="p"/>
                </m:rPr>
                <m:t>log</m:t>
              </m:r>
            </m:e>
            <m:sub>
              <m:r>
                <m:t>10</m:t>
              </m:r>
            </m:sub>
          </m:sSub>
          <m:f>
            <m:fPr>
              <m:type m:val="bar"/>
            </m:fPr>
            <m:num>
              <m:r>
                <m:t>N</m:t>
              </m:r>
            </m:num>
            <m:den>
              <m:r>
                <m:t>d</m:t>
              </m:r>
              <m:sSub>
                <m:e>
                  <m:r>
                    <m:t>f</m:t>
                  </m:r>
                </m:e>
                <m:sub>
                  <m:r>
                    <m:t>t</m:t>
                  </m:r>
                </m:sub>
              </m:sSub>
            </m:den>
          </m:f>
        </m:oMath>
      </m:oMathPara>
    </w:p>
    <w:p>
      <w:pPr>
        <w:pStyle w:val="FirstParagraph"/>
      </w:pPr>
      <w:r>
        <w:rPr>
          <w:rFonts w:hint="eastAsia"/>
        </w:rPr>
        <w:t xml:space="preserve">其中</w:t>
      </w:r>
      <w:r>
        <w:t xml:space="preserve"> </w:t>
      </w:r>
      <m:oMath>
        <m:r>
          <m:t>N</m:t>
        </m:r>
      </m:oMath>
      <w:r>
        <w:t xml:space="preserve"> </w:t>
      </w:r>
      <w:r>
        <w:rPr>
          <w:rFonts w:hint="eastAsia"/>
        </w:rPr>
        <w:t xml:space="preserve">为文档总数，</w:t>
      </w:r>
      <m:oMath>
        <m:r>
          <m:t>d</m:t>
        </m:r>
        <m:sSub>
          <m:e>
            <m:r>
              <m:t>f</m:t>
            </m:r>
          </m:e>
          <m:sub>
            <m:r>
              <m:t>t</m:t>
            </m:r>
          </m:sub>
        </m:sSub>
      </m:oMath>
      <w:r>
        <w:t xml:space="preserve"> </w:t>
      </w:r>
      <w:r>
        <w:rPr>
          <w:rFonts w:hint="eastAsia"/>
        </w:rPr>
        <w:t xml:space="preserve">为包含词项</w:t>
      </w:r>
      <w:r>
        <w:t xml:space="preserve"> </w:t>
      </w:r>
      <m:oMath>
        <m:r>
          <m:t>t</m:t>
        </m:r>
      </m:oMath>
      <w:r>
        <w:t xml:space="preserve"> </w:t>
      </w:r>
      <w:r>
        <w:rPr>
          <w:rFonts w:hint="eastAsia"/>
        </w:rPr>
        <w:t xml:space="preserve">的文档数。</w:t>
      </w:r>
    </w:p>
    <w:p>
      <w:pPr>
        <w:pStyle w:val="BodyText"/>
      </w:pPr>
      <w:r>
        <w:rPr>
          <w:rFonts w:hint="eastAsia"/>
        </w:rPr>
        <w:t xml:space="preserve">查询与文档的相关度通过余弦相似度计算：</w:t>
      </w:r>
    </w:p>
    <w:p>
      <w:pPr>
        <w:pStyle w:val="BodyText"/>
      </w:pPr>
      <m:oMathPara>
        <m:oMathParaPr>
          <m:jc m:val="center"/>
        </m:oMathParaPr>
        <m:oMath>
          <m:r>
            <m:rPr>
              <m:nor/>
              <m:sty m:val="p"/>
            </m:rPr>
            <m:t>sim</m:t>
          </m:r>
          <m:r>
            <m:rPr>
              <m:sty m:val="p"/>
            </m:rPr>
            <m:t>(</m:t>
          </m:r>
          <m:r>
            <m:t>q</m:t>
          </m:r>
          <m:r>
            <m:rPr>
              <m:sty m:val="p"/>
            </m:rPr>
            <m:t>,</m:t>
          </m:r>
          <m:r>
            <m:t>d</m:t>
          </m:r>
          <m:r>
            <m:rPr>
              <m:sty m:val="p"/>
            </m:rPr>
            <m:t>)</m:t>
          </m:r>
          <m:r>
            <m:rPr>
              <m:sty m:val="p"/>
            </m:rPr>
            <m:t>=</m:t>
          </m:r>
          <m:f>
            <m:fPr>
              <m:type m:val="bar"/>
            </m:fPr>
            <m:num>
              <m:acc>
                <m:accPr>
                  <m:chr m:val="⃗"/>
                </m:accPr>
                <m:e>
                  <m:r>
                    <m:t>q</m:t>
                  </m:r>
                </m:e>
              </m:acc>
              <m:r>
                <m:rPr>
                  <m:sty m:val="p"/>
                </m:rPr>
                <m:t>⋅</m:t>
              </m:r>
              <m:acc>
                <m:accPr>
                  <m:chr m:val="⃗"/>
                </m:accPr>
                <m:e>
                  <m:r>
                    <m:t>d</m:t>
                  </m:r>
                </m:e>
              </m:acc>
            </m:num>
            <m:den>
              <m:r>
                <m:rPr>
                  <m:sty m:val="p"/>
                </m:rPr>
                <m:t>|</m:t>
              </m:r>
              <m:acc>
                <m:accPr>
                  <m:chr m:val="⃗"/>
                </m:accPr>
                <m:e>
                  <m:r>
                    <m:t>q</m:t>
                  </m:r>
                </m:e>
              </m:acc>
              <m:r>
                <m:rPr>
                  <m:sty m:val="p"/>
                </m:rPr>
                <m:t>|</m:t>
              </m:r>
              <m:r>
                <m:rPr>
                  <m:sty m:val="p"/>
                </m:rPr>
                <m:t>×</m:t>
              </m:r>
              <m:r>
                <m:rPr>
                  <m:sty m:val="p"/>
                </m:rPr>
                <m:t>|</m:t>
              </m:r>
              <m:acc>
                <m:accPr>
                  <m:chr m:val="⃗"/>
                </m:accPr>
                <m:e>
                  <m:r>
                    <m:t>d</m:t>
                  </m:r>
                </m:e>
              </m:acc>
              <m:r>
                <m:rPr>
                  <m:sty m:val="p"/>
                </m:rPr>
                <m:t>|</m:t>
              </m:r>
            </m:den>
          </m:f>
          <m:r>
            <m:rPr>
              <m:sty m:val="p"/>
            </m:rPr>
            <m:t>=</m:t>
          </m:r>
          <m:f>
            <m:fPr>
              <m:type m:val="bar"/>
            </m:fPr>
            <m:num>
              <m:nary>
                <m:naryPr>
                  <m:chr m:val="∑"/>
                  <m:limLoc m:val="undOvr"/>
                  <m:subHide m:val="off"/>
                  <m:supHide m:val="on"/>
                </m:naryPr>
                <m:sub>
                  <m:r>
                    <m:t>t</m:t>
                  </m:r>
                </m:sub>
                <m:sup>
                  <m:r>
                    <m:t>​</m:t>
                  </m:r>
                </m:sup>
                <m:e>
                  <m:sSub>
                    <m:e>
                      <m:r>
                        <m:t>w</m:t>
                      </m:r>
                    </m:e>
                    <m:sub>
                      <m:r>
                        <m:t>t</m:t>
                      </m:r>
                      <m:r>
                        <m:rPr>
                          <m:sty m:val="p"/>
                        </m:rPr>
                        <m:t>,</m:t>
                      </m:r>
                      <m:r>
                        <m:t>q</m:t>
                      </m:r>
                    </m:sub>
                  </m:sSub>
                </m:e>
              </m:nary>
              <m:r>
                <m:rPr>
                  <m:sty m:val="p"/>
                </m:rPr>
                <m:t>⋅</m:t>
              </m:r>
              <m:sSub>
                <m:e>
                  <m:r>
                    <m:t>w</m:t>
                  </m:r>
                </m:e>
                <m:sub>
                  <m:r>
                    <m:t>t</m:t>
                  </m:r>
                  <m:r>
                    <m:rPr>
                      <m:sty m:val="p"/>
                    </m:rPr>
                    <m:t>,</m:t>
                  </m:r>
                  <m:r>
                    <m:t>d</m:t>
                  </m:r>
                </m:sub>
              </m:sSub>
            </m:num>
            <m:den>
              <m:rad>
                <m:radPr>
                  <m:degHide m:val="on"/>
                </m:radPr>
                <m:deg/>
                <m:e>
                  <m:nary>
                    <m:naryPr>
                      <m:chr m:val="∑"/>
                      <m:limLoc m:val="undOvr"/>
                      <m:subHide m:val="off"/>
                      <m:supHide m:val="on"/>
                    </m:naryPr>
                    <m:sub>
                      <m:r>
                        <m:t>t</m:t>
                      </m:r>
                    </m:sub>
                    <m:sup>
                      <m:r>
                        <m:t>​</m:t>
                      </m:r>
                    </m:sup>
                    <m:e>
                      <m:sSubSup>
                        <m:e>
                          <m:r>
                            <m:t>w</m:t>
                          </m:r>
                        </m:e>
                        <m:sub>
                          <m:r>
                            <m:t>t</m:t>
                          </m:r>
                          <m:r>
                            <m:rPr>
                              <m:sty m:val="p"/>
                            </m:rPr>
                            <m:t>,</m:t>
                          </m:r>
                          <m:r>
                            <m:t>q</m:t>
                          </m:r>
                        </m:sub>
                        <m:sup>
                          <m:r>
                            <m:t>2</m:t>
                          </m:r>
                        </m:sup>
                      </m:sSubSup>
                    </m:e>
                  </m:nary>
                </m:e>
              </m:rad>
              <m:r>
                <m:rPr>
                  <m:sty m:val="p"/>
                </m:rPr>
                <m:t>⋅</m:t>
              </m:r>
              <m:rad>
                <m:radPr>
                  <m:degHide m:val="on"/>
                </m:radPr>
                <m:deg/>
                <m:e>
                  <m:nary>
                    <m:naryPr>
                      <m:chr m:val="∑"/>
                      <m:limLoc m:val="undOvr"/>
                      <m:subHide m:val="off"/>
                      <m:supHide m:val="on"/>
                    </m:naryPr>
                    <m:sub>
                      <m:r>
                        <m:t>t</m:t>
                      </m:r>
                    </m:sub>
                    <m:sup>
                      <m:r>
                        <m:t>​</m:t>
                      </m:r>
                    </m:sup>
                    <m:e>
                      <m:sSubSup>
                        <m:e>
                          <m:r>
                            <m:t>w</m:t>
                          </m:r>
                        </m:e>
                        <m:sub>
                          <m:r>
                            <m:t>t</m:t>
                          </m:r>
                          <m:r>
                            <m:rPr>
                              <m:sty m:val="p"/>
                            </m:rPr>
                            <m:t>,</m:t>
                          </m:r>
                          <m:r>
                            <m:t>d</m:t>
                          </m:r>
                        </m:sub>
                        <m:sup>
                          <m:r>
                            <m:t>2</m:t>
                          </m:r>
                        </m:sup>
                      </m:sSubSup>
                    </m:e>
                  </m:nary>
                </m:e>
              </m:rad>
            </m:den>
          </m:f>
        </m:oMath>
      </m:oMathPara>
    </w:p>
    <w:p>
      <w:pPr>
        <w:pStyle w:val="FirstParagraph"/>
      </w:pPr>
      <w:r>
        <w:rPr>
          <w:rFonts w:hint="eastAsia"/>
        </w:rPr>
        <w:t xml:space="preserve">向量空间模型的优点是支持部分匹配和结果排序，能够计算文档与查询的相似程度。</w:t>
      </w:r>
    </w:p>
    <w:bookmarkEnd w:id="32"/>
    <w:bookmarkStart w:id="33" w:name="概率模型"/>
    <w:p>
      <w:pPr>
        <w:pStyle w:val="Heading4"/>
      </w:pPr>
      <w:r>
        <w:t xml:space="preserve">2.2.3 </w:t>
      </w:r>
      <w:r>
        <w:rPr>
          <w:rFonts w:hint="eastAsia"/>
        </w:rPr>
        <w:t xml:space="preserve">概率模型</w:t>
      </w:r>
    </w:p>
    <w:p>
      <w:pPr>
        <w:pStyle w:val="FirstParagraph"/>
      </w:pPr>
      <w:r>
        <w:rPr>
          <w:rFonts w:hint="eastAsia"/>
        </w:rPr>
        <w:t xml:space="preserve">概率检索模型基于概率排序原理（Probability</w:t>
      </w:r>
      <w:r>
        <w:t xml:space="preserve"> Ranking </w:t>
      </w:r>
      <w:r>
        <w:rPr>
          <w:rFonts w:hint="eastAsia"/>
        </w:rPr>
        <w:t xml:space="preserve">Principle）[13]：按照文档与查询相关的概率降序排列，可以获得最优的检索效果。</w:t>
      </w:r>
    </w:p>
    <w:p>
      <w:pPr>
        <w:pStyle w:val="BodyText"/>
      </w:pPr>
      <w:r>
        <w:t xml:space="preserve">BM25 </w:t>
      </w:r>
      <w:r>
        <w:rPr>
          <w:rFonts w:hint="eastAsia"/>
        </w:rPr>
        <w:t xml:space="preserve">是最经典的概率检索模型之一[14]，其评分函数为：</w:t>
      </w:r>
    </w:p>
    <w:p>
      <w:pPr>
        <w:pStyle w:val="BodyText"/>
      </w:pPr>
      <m:oMathPara>
        <m:oMathParaPr>
          <m:jc m:val="center"/>
        </m:oMathParaPr>
        <m:oMath>
          <m:r>
            <m:rPr>
              <m:nor/>
              <m:sty m:val="p"/>
            </m:rPr>
            <m:t>BM25</m:t>
          </m:r>
          <m:r>
            <m:rPr>
              <m:sty m:val="p"/>
            </m:rPr>
            <m:t>(</m:t>
          </m:r>
          <m:r>
            <m:t>q</m:t>
          </m:r>
          <m:r>
            <m:rPr>
              <m:sty m:val="p"/>
            </m:rPr>
            <m:t>,</m:t>
          </m:r>
          <m:r>
            <m:t>d</m:t>
          </m:r>
          <m:r>
            <m:rPr>
              <m:sty m:val="p"/>
            </m:rPr>
            <m:t>)</m:t>
          </m:r>
          <m:r>
            <m:rPr>
              <m:sty m:val="p"/>
            </m:rPr>
            <m:t>=</m:t>
          </m:r>
          <m:nary>
            <m:naryPr>
              <m:chr m:val="∑"/>
              <m:limLoc m:val="undOvr"/>
              <m:subHide m:val="off"/>
              <m:supHide m:val="on"/>
            </m:naryPr>
            <m:sub>
              <m:r>
                <m:t>t</m:t>
              </m:r>
              <m:r>
                <m:rPr>
                  <m:sty m:val="p"/>
                </m:rPr>
                <m:t>∈</m:t>
              </m:r>
              <m:r>
                <m:t>q</m:t>
              </m:r>
            </m:sub>
            <m:sup>
              <m:r>
                <m:t>​</m:t>
              </m:r>
            </m:sup>
            <m:e>
              <m:sSub>
                <m:e>
                  <m:r>
                    <m:rPr>
                      <m:nor/>
                      <m:sty m:val="p"/>
                    </m:rPr>
                    <m:t>idf</m:t>
                  </m:r>
                </m:e>
                <m:sub>
                  <m:r>
                    <m:t>t</m:t>
                  </m:r>
                </m:sub>
              </m:sSub>
            </m:e>
          </m:nary>
          <m:r>
            <m:rPr>
              <m:sty m:val="p"/>
            </m:rPr>
            <m:t>⋅</m:t>
          </m:r>
          <m:f>
            <m:fPr>
              <m:type m:val="bar"/>
            </m:fPr>
            <m:num>
              <m:sSub>
                <m:e>
                  <m:r>
                    <m:t>f</m:t>
                  </m:r>
                </m:e>
                <m:sub>
                  <m:r>
                    <m:t>t</m:t>
                  </m:r>
                  <m:r>
                    <m:rPr>
                      <m:sty m:val="p"/>
                    </m:rPr>
                    <m:t>,</m:t>
                  </m:r>
                  <m:r>
                    <m:t>d</m:t>
                  </m:r>
                </m:sub>
              </m:sSub>
              <m:r>
                <m:rPr>
                  <m:sty m:val="p"/>
                </m:rPr>
                <m:t>⋅</m:t>
              </m:r>
              <m:r>
                <m:rPr>
                  <m:sty m:val="p"/>
                </m:rPr>
                <m:t>(</m:t>
              </m:r>
              <m:sSub>
                <m:e>
                  <m:r>
                    <m:t>k</m:t>
                  </m:r>
                </m:e>
                <m:sub>
                  <m:r>
                    <m:t>1</m:t>
                  </m:r>
                </m:sub>
              </m:sSub>
              <m:r>
                <m:rPr>
                  <m:sty m:val="p"/>
                </m:rPr>
                <m:t>+</m:t>
              </m:r>
              <m:r>
                <m:t>1</m:t>
              </m:r>
              <m:r>
                <m:rPr>
                  <m:sty m:val="p"/>
                </m:rPr>
                <m:t>)</m:t>
              </m:r>
            </m:num>
            <m:den>
              <m:sSub>
                <m:e>
                  <m:r>
                    <m:t>f</m:t>
                  </m:r>
                </m:e>
                <m:sub>
                  <m:r>
                    <m:t>t</m:t>
                  </m:r>
                  <m:r>
                    <m:rPr>
                      <m:sty m:val="p"/>
                    </m:rPr>
                    <m:t>,</m:t>
                  </m:r>
                  <m:r>
                    <m:t>d</m:t>
                  </m:r>
                </m:sub>
              </m:sSub>
              <m:r>
                <m:rPr>
                  <m:sty m:val="p"/>
                </m:rPr>
                <m:t>+</m:t>
              </m:r>
              <m:sSub>
                <m:e>
                  <m:r>
                    <m:t>k</m:t>
                  </m:r>
                </m:e>
                <m:sub>
                  <m:r>
                    <m:t>1</m:t>
                  </m:r>
                </m:sub>
              </m:sSub>
              <m:r>
                <m:rPr>
                  <m:sty m:val="p"/>
                </m:rPr>
                <m:t>⋅</m:t>
              </m:r>
              <m:r>
                <m:rPr>
                  <m:sty m:val="p"/>
                </m:rPr>
                <m:t>(</m:t>
              </m:r>
              <m:r>
                <m:t>1</m:t>
              </m:r>
              <m:r>
                <m:rPr>
                  <m:sty m:val="p"/>
                </m:rPr>
                <m:t>−</m:t>
              </m:r>
              <m:r>
                <m:t>b</m:t>
              </m:r>
              <m:r>
                <m:rPr>
                  <m:sty m:val="p"/>
                </m:rPr>
                <m:t>+</m:t>
              </m:r>
              <m:r>
                <m:t>b</m:t>
              </m:r>
              <m:r>
                <m:rPr>
                  <m:sty m:val="p"/>
                </m:rPr>
                <m:t>⋅</m:t>
              </m:r>
              <m:f>
                <m:fPr>
                  <m:type m:val="bar"/>
                </m:fPr>
                <m:num>
                  <m:r>
                    <m:rPr>
                      <m:sty m:val="p"/>
                    </m:rPr>
                    <m:t>|</m:t>
                  </m:r>
                  <m:r>
                    <m:t>d</m:t>
                  </m:r>
                  <m:r>
                    <m:rPr>
                      <m:sty m:val="p"/>
                    </m:rPr>
                    <m:t>|</m:t>
                  </m:r>
                </m:num>
                <m:den>
                  <m:r>
                    <m:t>a</m:t>
                  </m:r>
                  <m:r>
                    <m:t>v</m:t>
                  </m:r>
                  <m:r>
                    <m:t>g</m:t>
                  </m:r>
                  <m:r>
                    <m:t>d</m:t>
                  </m:r>
                  <m:r>
                    <m:t>l</m:t>
                  </m:r>
                </m:den>
              </m:f>
              <m:r>
                <m:rPr>
                  <m:sty m:val="p"/>
                </m:rPr>
                <m:t>)</m:t>
              </m:r>
            </m:den>
          </m:f>
        </m:oMath>
      </m:oMathPara>
    </w:p>
    <w:p>
      <w:pPr>
        <w:pStyle w:val="FirstParagraph"/>
      </w:pPr>
      <w:r>
        <w:rPr>
          <w:rFonts w:hint="eastAsia"/>
        </w:rPr>
        <w:t xml:space="preserve">其中</w:t>
      </w:r>
      <w:r>
        <w:t xml:space="preserve"> </w:t>
      </w:r>
      <m:oMath>
        <m:sSub>
          <m:e>
            <m:r>
              <m:t>k</m:t>
            </m:r>
          </m:e>
          <m:sub>
            <m:r>
              <m:t>1</m:t>
            </m:r>
          </m:sub>
        </m:sSub>
      </m:oMath>
      <w:r>
        <w:t xml:space="preserve"> </w:t>
      </w:r>
      <w:r>
        <w:rPr>
          <w:rFonts w:hint="eastAsia"/>
        </w:rPr>
        <w:t xml:space="preserve">和</w:t>
      </w:r>
      <w:r>
        <w:t xml:space="preserve"> </w:t>
      </w:r>
      <m:oMath>
        <m:r>
          <m:t>b</m:t>
        </m:r>
      </m:oMath>
      <w:r>
        <w:t xml:space="preserve"> </w:t>
      </w:r>
      <w:r>
        <w:rPr>
          <w:rFonts w:hint="eastAsia"/>
        </w:rPr>
        <w:t xml:space="preserve">为可调参数，</w:t>
      </w:r>
      <m:oMath>
        <m:r>
          <m:rPr>
            <m:sty m:val="p"/>
          </m:rPr>
          <m:t>|</m:t>
        </m:r>
        <m:r>
          <m:t>d</m:t>
        </m:r>
        <m:r>
          <m:rPr>
            <m:sty m:val="p"/>
          </m:rPr>
          <m:t>|</m:t>
        </m:r>
      </m:oMath>
      <w:r>
        <w:t xml:space="preserve"> </w:t>
      </w:r>
      <w:r>
        <w:rPr>
          <w:rFonts w:hint="eastAsia"/>
        </w:rPr>
        <w:t xml:space="preserve">为文档长度，</w:t>
      </w:r>
      <m:oMath>
        <m:r>
          <m:t>a</m:t>
        </m:r>
        <m:r>
          <m:t>v</m:t>
        </m:r>
        <m:r>
          <m:t>g</m:t>
        </m:r>
        <m:r>
          <m:t>d</m:t>
        </m:r>
        <m:r>
          <m:t>l</m:t>
        </m:r>
      </m:oMath>
      <w:r>
        <w:t xml:space="preserve"> </w:t>
      </w:r>
      <w:r>
        <w:rPr>
          <w:rFonts w:hint="eastAsia"/>
        </w:rPr>
        <w:t xml:space="preserve">为平均文档长度。</w:t>
      </w:r>
    </w:p>
    <w:p>
      <w:r>
        <w:pict>
          <v:rect style="width:0;height:1.5pt" o:hralign="center" o:hrstd="t" o:hr="t"/>
        </w:pict>
      </w:r>
    </w:p>
    <w:bookmarkEnd w:id="33"/>
    <w:bookmarkEnd w:id="34"/>
    <w:bookmarkEnd w:id="35"/>
    <w:bookmarkStart w:id="90" w:name="搜索引擎设计"/>
    <w:p>
      <w:pPr>
        <w:pStyle w:val="Heading2"/>
      </w:pPr>
      <w:r>
        <w:t xml:space="preserve">3 </w:t>
      </w:r>
      <w:r>
        <w:rPr>
          <w:rFonts w:hint="eastAsia"/>
        </w:rPr>
        <w:t xml:space="preserve">搜索引擎设计</w:t>
      </w:r>
    </w:p>
    <w:bookmarkStart w:id="39" w:name="设计思路"/>
    <w:p>
      <w:pPr>
        <w:pStyle w:val="Heading3"/>
      </w:pPr>
      <w:r>
        <w:t xml:space="preserve">3.1 </w:t>
      </w:r>
      <w:r>
        <w:rPr>
          <w:rFonts w:hint="eastAsia"/>
        </w:rPr>
        <w:t xml:space="preserve">设计思路</w:t>
      </w:r>
    </w:p>
    <w:p>
      <w:pPr>
        <w:pStyle w:val="FirstParagraph"/>
      </w:pPr>
      <w:r>
        <w:rPr>
          <w:rFonts w:hint="eastAsia"/>
        </w:rPr>
        <w:t xml:space="preserve">本系统采用前后端分离架构，后端使用</w:t>
      </w:r>
      <w:r>
        <w:t xml:space="preserve"> Python FastAPI </w:t>
      </w:r>
      <w:r>
        <w:rPr>
          <w:rFonts w:hint="eastAsia"/>
        </w:rPr>
        <w:t xml:space="preserve">提供</w:t>
      </w:r>
      <w:r>
        <w:t xml:space="preserve"> RESTful </w:t>
      </w:r>
      <w:r>
        <w:rPr>
          <w:rFonts w:hint="eastAsia"/>
        </w:rPr>
        <w:t xml:space="preserve">API，前端使用</w:t>
      </w:r>
      <w:r>
        <w:t xml:space="preserve"> Vue 3 </w:t>
      </w:r>
      <w:r>
        <w:rPr>
          <w:rFonts w:hint="eastAsia"/>
        </w:rPr>
        <w:t xml:space="preserve">构建单页应用。系统功能模块如图</w:t>
      </w:r>
      <w:r>
        <w:t xml:space="preserve"> 1 </w:t>
      </w:r>
      <w:r>
        <w:rPr>
          <w:rFonts w:hint="eastAsia"/>
        </w:rPr>
        <w:t xml:space="preserve">所示。</w:t>
      </w:r>
    </w:p>
    <w:p>
      <w:pPr>
        <w:pStyle w:val="CaptionedFigure"/>
      </w:pPr>
      <w:r>
        <w:drawing>
          <wp:inline>
            <wp:extent cx="5270500" cy="2456026"/>
            <wp:effectExtent b="0" l="0" r="0" t="0"/>
            <wp:docPr descr="图 1 系统功能模块图" title="" id="37" name="Picture"/>
            <a:graphic>
              <a:graphicData uri="http://schemas.openxmlformats.org/drawingml/2006/picture">
                <pic:pic>
                  <pic:nvPicPr>
                    <pic:cNvPr descr="figures/system_architecture.png" id="38" name="Picture"/>
                    <pic:cNvPicPr>
                      <a:picLocks noChangeArrowheads="1" noChangeAspect="1"/>
                    </pic:cNvPicPr>
                  </pic:nvPicPr>
                  <pic:blipFill>
                    <a:blip r:embed="rId36"/>
                    <a:stretch>
                      <a:fillRect/>
                    </a:stretch>
                  </pic:blipFill>
                  <pic:spPr bwMode="auto">
                    <a:xfrm>
                      <a:off x="0" y="0"/>
                      <a:ext cx="5270500" cy="2456026"/>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系统功能模块图</w:t>
      </w:r>
    </w:p>
    <w:p>
      <w:pPr>
        <w:pStyle w:val="BodyText"/>
      </w:pPr>
      <w:r>
        <w:rPr>
          <w:rFonts w:hint="eastAsia"/>
        </w:rPr>
        <w:t xml:space="preserve">系统的主要功能模块包括：</w:t>
      </w:r>
    </w:p>
    <w:p>
      <w:pPr>
        <w:pStyle w:val="Compact"/>
        <w:numPr>
          <w:ilvl w:val="0"/>
          <w:numId w:val="1002"/>
        </w:numPr>
      </w:pPr>
      <w:r>
        <w:rPr>
          <w:rFonts w:hint="eastAsia"/>
          <w:b/>
          <w:bCs/>
        </w:rPr>
        <w:t xml:space="preserve">文档集获取</w:t>
      </w:r>
      <w:r>
        <w:rPr>
          <w:rFonts w:hint="eastAsia"/>
        </w:rPr>
        <w:t xml:space="preserve">：解析</w:t>
      </w:r>
      <w:r>
        <w:t xml:space="preserve"> Cranfield XML </w:t>
      </w:r>
      <w:r>
        <w:rPr>
          <w:rFonts w:hint="eastAsia"/>
        </w:rPr>
        <w:t xml:space="preserve">格式数据集。</w:t>
      </w:r>
    </w:p>
    <w:p>
      <w:pPr>
        <w:pStyle w:val="Compact"/>
        <w:numPr>
          <w:ilvl w:val="0"/>
          <w:numId w:val="1002"/>
        </w:numPr>
      </w:pPr>
      <w:r>
        <w:rPr>
          <w:rFonts w:hint="eastAsia"/>
          <w:b/>
          <w:bCs/>
        </w:rPr>
        <w:t xml:space="preserve">数据预处理</w:t>
      </w:r>
      <w:r>
        <w:rPr>
          <w:rFonts w:hint="eastAsia"/>
        </w:rPr>
        <w:t xml:space="preserve">：分词、去停用词、Porter</w:t>
      </w:r>
      <w:r>
        <w:t xml:space="preserve"> </w:t>
      </w:r>
      <w:r>
        <w:rPr>
          <w:rFonts w:hint="eastAsia"/>
        </w:rPr>
        <w:t xml:space="preserve">词干提取。</w:t>
      </w:r>
    </w:p>
    <w:p>
      <w:pPr>
        <w:pStyle w:val="Compact"/>
        <w:numPr>
          <w:ilvl w:val="0"/>
          <w:numId w:val="1002"/>
        </w:numPr>
      </w:pPr>
      <w:r>
        <w:rPr>
          <w:rFonts w:hint="eastAsia"/>
          <w:b/>
          <w:bCs/>
        </w:rPr>
        <w:t xml:space="preserve">索引构建</w:t>
      </w:r>
      <w:r>
        <w:rPr>
          <w:rFonts w:hint="eastAsia"/>
        </w:rPr>
        <w:t xml:space="preserve">：构建包含位置信息的倒排记录表。</w:t>
      </w:r>
    </w:p>
    <w:p>
      <w:pPr>
        <w:pStyle w:val="Compact"/>
        <w:numPr>
          <w:ilvl w:val="0"/>
          <w:numId w:val="1002"/>
        </w:numPr>
      </w:pPr>
      <w:r>
        <w:rPr>
          <w:rFonts w:hint="eastAsia"/>
          <w:b/>
          <w:bCs/>
        </w:rPr>
        <w:t xml:space="preserve">布尔检索</w:t>
      </w:r>
      <w:r>
        <w:rPr>
          <w:rFonts w:hint="eastAsia"/>
        </w:rPr>
        <w:t xml:space="preserve">：支持</w:t>
      </w:r>
      <w:r>
        <w:t xml:space="preserve"> AND/OR/NOT </w:t>
      </w:r>
      <w:r>
        <w:rPr>
          <w:rFonts w:hint="eastAsia"/>
        </w:rPr>
        <w:t xml:space="preserve">和括号的复合布尔查询。</w:t>
      </w:r>
    </w:p>
    <w:p>
      <w:pPr>
        <w:pStyle w:val="Compact"/>
        <w:numPr>
          <w:ilvl w:val="0"/>
          <w:numId w:val="1002"/>
        </w:numPr>
      </w:pPr>
      <w:r>
        <w:rPr>
          <w:rFonts w:hint="eastAsia"/>
          <w:b/>
          <w:bCs/>
        </w:rPr>
        <w:t xml:space="preserve">短语查询</w:t>
      </w:r>
      <w:r>
        <w:rPr>
          <w:rFonts w:hint="eastAsia"/>
        </w:rPr>
        <w:t xml:space="preserve">：利用位置信息实现连续短语匹配。</w:t>
      </w:r>
    </w:p>
    <w:p>
      <w:pPr>
        <w:pStyle w:val="Compact"/>
        <w:numPr>
          <w:ilvl w:val="0"/>
          <w:numId w:val="1002"/>
        </w:numPr>
      </w:pPr>
      <w:r>
        <w:rPr>
          <w:rFonts w:hint="eastAsia"/>
          <w:b/>
          <w:bCs/>
        </w:rPr>
        <w:t xml:space="preserve">文档评分</w:t>
      </w:r>
      <w:r>
        <w:rPr>
          <w:rFonts w:hint="eastAsia"/>
        </w:rPr>
        <w:t xml:space="preserve">：基于</w:t>
      </w:r>
      <w:r>
        <w:t xml:space="preserve"> TF-IDF </w:t>
      </w:r>
      <w:r>
        <w:rPr>
          <w:rFonts w:hint="eastAsia"/>
        </w:rPr>
        <w:t xml:space="preserve">的余弦相似度排序。</w:t>
      </w:r>
    </w:p>
    <w:p>
      <w:pPr>
        <w:pStyle w:val="Compact"/>
        <w:numPr>
          <w:ilvl w:val="0"/>
          <w:numId w:val="1002"/>
        </w:numPr>
      </w:pPr>
      <w:r>
        <w:rPr>
          <w:rFonts w:hint="eastAsia"/>
          <w:b/>
          <w:bCs/>
        </w:rPr>
        <w:t xml:space="preserve">查询扩展</w:t>
      </w:r>
      <w:r>
        <w:rPr>
          <w:rFonts w:hint="eastAsia"/>
        </w:rPr>
        <w:t xml:space="preserve">：基于</w:t>
      </w:r>
      <w:r>
        <w:t xml:space="preserve"> WordNet </w:t>
      </w:r>
      <w:r>
        <w:rPr>
          <w:rFonts w:hint="eastAsia"/>
        </w:rPr>
        <w:t xml:space="preserve">的同义词扩展。</w:t>
      </w:r>
    </w:p>
    <w:p>
      <w:pPr>
        <w:pStyle w:val="Compact"/>
        <w:numPr>
          <w:ilvl w:val="0"/>
          <w:numId w:val="1002"/>
        </w:numPr>
      </w:pPr>
      <w:r>
        <w:rPr>
          <w:b/>
          <w:bCs/>
        </w:rPr>
        <w:t xml:space="preserve">Web </w:t>
      </w:r>
      <w:r>
        <w:rPr>
          <w:rFonts w:hint="eastAsia"/>
          <w:b/>
          <w:bCs/>
        </w:rPr>
        <w:t xml:space="preserve">界面</w:t>
      </w:r>
      <w:r>
        <w:rPr>
          <w:rFonts w:hint="eastAsia"/>
        </w:rPr>
        <w:t xml:space="preserve">：提供检索、结果展示和索引浏览功能。</w:t>
      </w:r>
    </w:p>
    <w:bookmarkEnd w:id="39"/>
    <w:bookmarkStart w:id="40" w:name="文档集获取"/>
    <w:p>
      <w:pPr>
        <w:pStyle w:val="Heading3"/>
      </w:pPr>
      <w:r>
        <w:t xml:space="preserve">3.2 </w:t>
      </w:r>
      <w:r>
        <w:rPr>
          <w:rFonts w:hint="eastAsia"/>
        </w:rPr>
        <w:t xml:space="preserve">文档集获取</w:t>
      </w:r>
    </w:p>
    <w:p>
      <w:pPr>
        <w:pStyle w:val="FirstParagraph"/>
      </w:pPr>
      <w:r>
        <w:rPr>
          <w:rFonts w:hint="eastAsia"/>
        </w:rPr>
        <w:t xml:space="preserve">本系统使用</w:t>
      </w:r>
      <w:r>
        <w:t xml:space="preserve"> Cranfield </w:t>
      </w:r>
      <w:r>
        <w:rPr>
          <w:rFonts w:hint="eastAsia"/>
        </w:rPr>
        <w:t xml:space="preserve">数据集[15]，这是信息检索领域最经典的测试集之一，广泛用于检索算法的评估。数据集包含：</w:t>
      </w:r>
    </w:p>
    <w:p>
      <w:pPr>
        <w:pStyle w:val="Compact"/>
        <w:numPr>
          <w:ilvl w:val="0"/>
          <w:numId w:val="1003"/>
        </w:numPr>
      </w:pPr>
      <w:r>
        <w:rPr>
          <w:rFonts w:hint="eastAsia"/>
          <w:b/>
          <w:bCs/>
        </w:rPr>
        <w:t xml:space="preserve">文档集</w:t>
      </w:r>
      <w:r>
        <w:rPr>
          <w:rFonts w:hint="eastAsia"/>
        </w:rPr>
        <w:t xml:space="preserve">：1400</w:t>
      </w:r>
      <w:r>
        <w:t xml:space="preserve"> </w:t>
      </w:r>
      <w:r>
        <w:rPr>
          <w:rFonts w:hint="eastAsia"/>
        </w:rPr>
        <w:t xml:space="preserve">篇航空动力学领域的论文摘要（</w:t>
      </w:r>
      <w:r>
        <w:rPr>
          <w:rStyle w:val="VerbatimChar"/>
        </w:rPr>
        <w:t xml:space="preserve">cran.all.1400.xml</w:t>
      </w:r>
      <w:r>
        <w:rPr>
          <w:rFonts w:hint="eastAsia"/>
        </w:rPr>
        <w:t xml:space="preserve">）。</w:t>
      </w:r>
    </w:p>
    <w:p>
      <w:pPr>
        <w:pStyle w:val="Compact"/>
        <w:numPr>
          <w:ilvl w:val="0"/>
          <w:numId w:val="1003"/>
        </w:numPr>
      </w:pPr>
      <w:r>
        <w:rPr>
          <w:rFonts w:hint="eastAsia"/>
          <w:b/>
          <w:bCs/>
        </w:rPr>
        <w:t xml:space="preserve">查询集</w:t>
      </w:r>
      <w:r>
        <w:rPr>
          <w:rFonts w:hint="eastAsia"/>
        </w:rPr>
        <w:t xml:space="preserve">：225</w:t>
      </w:r>
      <w:r>
        <w:t xml:space="preserve"> </w:t>
      </w:r>
      <w:r>
        <w:rPr>
          <w:rFonts w:hint="eastAsia"/>
        </w:rPr>
        <w:t xml:space="preserve">条标准查询（</w:t>
      </w:r>
      <w:r>
        <w:rPr>
          <w:rStyle w:val="VerbatimChar"/>
        </w:rPr>
        <w:t xml:space="preserve">cran.qry.xml</w:t>
      </w:r>
      <w:r>
        <w:rPr>
          <w:rFonts w:hint="eastAsia"/>
        </w:rPr>
        <w:t xml:space="preserve">）。</w:t>
      </w:r>
    </w:p>
    <w:p>
      <w:pPr>
        <w:pStyle w:val="Compact"/>
        <w:numPr>
          <w:ilvl w:val="0"/>
          <w:numId w:val="1003"/>
        </w:numPr>
      </w:pPr>
      <w:r>
        <w:rPr>
          <w:rFonts w:hint="eastAsia"/>
          <w:b/>
          <w:bCs/>
        </w:rPr>
        <w:t xml:space="preserve">相关性判断</w:t>
      </w:r>
      <w:r>
        <w:rPr>
          <w:rFonts w:hint="eastAsia"/>
        </w:rPr>
        <w:t xml:space="preserve">：1837</w:t>
      </w:r>
      <w:r>
        <w:t xml:space="preserve"> </w:t>
      </w:r>
      <w:r>
        <w:rPr>
          <w:rFonts w:hint="eastAsia"/>
        </w:rPr>
        <w:t xml:space="preserve">条人工标注的相关性判断（</w:t>
      </w:r>
      <w:r>
        <w:rPr>
          <w:rStyle w:val="VerbatimChar"/>
        </w:rPr>
        <w:t xml:space="preserve">cranqrel.txt</w:t>
      </w:r>
      <w:r>
        <w:rPr>
          <w:rFonts w:hint="eastAsia"/>
        </w:rPr>
        <w:t xml:space="preserve">）。</w:t>
      </w:r>
    </w:p>
    <w:p>
      <w:pPr>
        <w:pStyle w:val="FirstParagraph"/>
      </w:pPr>
      <w:r>
        <w:rPr>
          <w:rFonts w:hint="eastAsia"/>
        </w:rPr>
        <w:t xml:space="preserve">文档以</w:t>
      </w:r>
      <w:r>
        <w:t xml:space="preserve"> XML </w:t>
      </w:r>
      <w:r>
        <w:rPr>
          <w:rFonts w:hint="eastAsia"/>
        </w:rPr>
        <w:t xml:space="preserve">格式存储，每篇文档包含编号（</w:t>
      </w:r>
      <w:r>
        <w:rPr>
          <w:rStyle w:val="VerbatimChar"/>
        </w:rPr>
        <w:t xml:space="preserve">docno</w:t>
      </w:r>
      <w:r>
        <w:rPr>
          <w:rFonts w:hint="eastAsia"/>
        </w:rPr>
        <w:t xml:space="preserve">）、标题（</w:t>
      </w:r>
      <w:r>
        <w:rPr>
          <w:rStyle w:val="VerbatimChar"/>
        </w:rPr>
        <w:t xml:space="preserve">title</w:t>
      </w:r>
      <w:r>
        <w:rPr>
          <w:rFonts w:hint="eastAsia"/>
        </w:rPr>
        <w:t xml:space="preserve">）、作者（</w:t>
      </w:r>
      <w:r>
        <w:rPr>
          <w:rStyle w:val="VerbatimChar"/>
        </w:rPr>
        <w:t xml:space="preserve">author</w:t>
      </w:r>
      <w:r>
        <w:rPr>
          <w:rFonts w:hint="eastAsia"/>
        </w:rPr>
        <w:t xml:space="preserve">）、出处（</w:t>
      </w:r>
      <w:r>
        <w:rPr>
          <w:rStyle w:val="VerbatimChar"/>
        </w:rPr>
        <w:t xml:space="preserve">bib</w:t>
      </w:r>
      <w:r>
        <w:rPr>
          <w:rFonts w:hint="eastAsia"/>
        </w:rPr>
        <w:t xml:space="preserve">）和摘要正文（</w:t>
      </w:r>
      <w:r>
        <w:rPr>
          <w:rStyle w:val="VerbatimChar"/>
        </w:rPr>
        <w:t xml:space="preserve">text</w:t>
      </w:r>
      <w:r>
        <w:rPr>
          <w:rFonts w:hint="eastAsia"/>
        </w:rPr>
        <w:t xml:space="preserve">）五个字段。</w:t>
      </w:r>
    </w:p>
    <w:p>
      <w:pPr>
        <w:pStyle w:val="BodyText"/>
      </w:pPr>
      <w:r>
        <w:rPr>
          <w:rFonts w:hint="eastAsia"/>
        </w:rPr>
        <w:t xml:space="preserve">解析核心代码：</w:t>
      </w:r>
    </w:p>
    <w:p>
      <w:pPr>
        <w:pStyle w:val="SourceCode"/>
      </w:pPr>
      <w:r>
        <w:rPr>
          <w:rStyle w:val="KeywordTok"/>
        </w:rPr>
        <w:t xml:space="preserve">def</w:t>
      </w:r>
      <w:r>
        <w:rPr>
          <w:rStyle w:val="NormalTok"/>
        </w:rPr>
        <w:t xml:space="preserve"> parse_documents(filepath: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[Document]:</w:t>
      </w:r>
      <w:r>
        <w:br/>
      </w:r>
      <w:r>
        <w:rPr>
          <w:rStyle w:val="NormalTok"/>
        </w:rPr>
        <w:t xml:space="preserve">    root </w:t>
      </w:r>
      <w:r>
        <w:rPr>
          <w:rStyle w:val="OperatorTok"/>
        </w:rPr>
        <w:t xml:space="preserve">=</w:t>
      </w:r>
      <w:r>
        <w:rPr>
          <w:rStyle w:val="NormalTok"/>
        </w:rPr>
        <w:t xml:space="preserve"> _parse_wrapped(filepath)</w:t>
      </w:r>
      <w:r>
        <w:br/>
      </w:r>
      <w:r>
        <w:rPr>
          <w:rStyle w:val="NormalTok"/>
        </w:rPr>
        <w:t xml:space="preserve">    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doc_elem </w:t>
      </w:r>
      <w:r>
        <w:rPr>
          <w:rStyle w:val="KeywordTok"/>
        </w:rPr>
        <w:t xml:space="preserve">in</w:t>
      </w:r>
      <w:r>
        <w:rPr>
          <w:rStyle w:val="NormalTok"/>
        </w:rPr>
        <w:t xml:space="preserve"> root.findall(</w:t>
      </w:r>
      <w:r>
        <w:rPr>
          <w:rStyle w:val="StringTok"/>
        </w:rPr>
        <w:t xml:space="preserve">"doc"</w:t>
      </w:r>
      <w:r>
        <w:rPr>
          <w:rStyle w:val="NormalTok"/>
        </w:rPr>
        <w:t xml:space="preserve">):</w:t>
      </w:r>
      <w:r>
        <w:br/>
      </w:r>
      <w:r>
        <w:rPr>
          <w:rStyle w:val="NormalTok"/>
        </w:rPr>
        <w:t xml:space="preserve">        doc_id </w:t>
      </w:r>
      <w:r>
        <w:rPr>
          <w:rStyle w:val="OperatorTok"/>
        </w:rPr>
        <w:t xml:space="preserve">=</w:t>
      </w:r>
      <w:r>
        <w:rPr>
          <w:rStyle w:val="NormalTok"/>
        </w:rPr>
        <w:t xml:space="preserve"> </w:t>
      </w:r>
      <w:r>
        <w:rPr>
          <w:rStyle w:val="BuiltInTok"/>
        </w:rPr>
        <w:t xml:space="preserve">int</w:t>
      </w:r>
      <w:r>
        <w:rPr>
          <w:rStyle w:val="NormalTok"/>
        </w:rPr>
        <w:t xml:space="preserve">(doc_elem.findtext(</w:t>
      </w:r>
      <w:r>
        <w:rPr>
          <w:rStyle w:val="StringTok"/>
        </w:rPr>
        <w:t xml:space="preserve">"docno"</w:t>
      </w:r>
      <w:r>
        <w:rPr>
          <w:rStyle w:val="NormalTok"/>
        </w:rPr>
        <w:t xml:space="preserve">, </w:t>
      </w:r>
      <w:r>
        <w:rPr>
          <w:rStyle w:val="StringTok"/>
        </w:rPr>
        <w:t xml:space="preserve">"0"</w:t>
      </w:r>
      <w:r>
        <w:rPr>
          <w:rStyle w:val="NormalTok"/>
        </w:rPr>
        <w:t xml:space="preserve">).strip())</w:t>
      </w:r>
      <w:r>
        <w:br/>
      </w:r>
      <w:r>
        <w:rPr>
          <w:rStyle w:val="NormalTok"/>
        </w:rPr>
        <w:t xml:space="preserve">        title </w:t>
      </w:r>
      <w:r>
        <w:rPr>
          <w:rStyle w:val="OperatorTok"/>
        </w:rPr>
        <w:t xml:space="preserve">=</w:t>
      </w:r>
      <w:r>
        <w:rPr>
          <w:rStyle w:val="NormalTok"/>
        </w:rPr>
        <w:t xml:space="preserve"> doc_elem.findtext(</w:t>
      </w:r>
      <w:r>
        <w:rPr>
          <w:rStyle w:val="StringTok"/>
        </w:rPr>
        <w:t xml:space="preserve">"title"</w:t>
      </w:r>
      <w:r>
        <w:rPr>
          <w:rStyle w:val="NormalTok"/>
        </w:rPr>
        <w:t xml:space="preserve">, </w:t>
      </w:r>
      <w:r>
        <w:rPr>
          <w:rStyle w:val="StringTok"/>
        </w:rPr>
        <w:t xml:space="preserve">""</w:t>
      </w:r>
      <w:r>
        <w:rPr>
          <w:rStyle w:val="NormalTok"/>
        </w:rPr>
        <w:t xml:space="preserve">).strip()</w:t>
      </w:r>
      <w:r>
        <w:br/>
      </w:r>
      <w:r>
        <w:rPr>
          <w:rStyle w:val="NormalTok"/>
        </w:rPr>
        <w:t xml:space="preserve">        author </w:t>
      </w:r>
      <w:r>
        <w:rPr>
          <w:rStyle w:val="OperatorTok"/>
        </w:rPr>
        <w:t xml:space="preserve">=</w:t>
      </w:r>
      <w:r>
        <w:rPr>
          <w:rStyle w:val="NormalTok"/>
        </w:rPr>
        <w:t xml:space="preserve"> doc_elem.findtext(</w:t>
      </w:r>
      <w:r>
        <w:rPr>
          <w:rStyle w:val="StringTok"/>
        </w:rPr>
        <w:t xml:space="preserve">"author"</w:t>
      </w:r>
      <w:r>
        <w:rPr>
          <w:rStyle w:val="NormalTok"/>
        </w:rPr>
        <w:t xml:space="preserve">, </w:t>
      </w:r>
      <w:r>
        <w:rPr>
          <w:rStyle w:val="StringTok"/>
        </w:rPr>
        <w:t xml:space="preserve">""</w:t>
      </w:r>
      <w:r>
        <w:rPr>
          <w:rStyle w:val="NormalTok"/>
        </w:rPr>
        <w:t xml:space="preserve">).strip()</w:t>
      </w:r>
      <w:r>
        <w:br/>
      </w:r>
      <w:r>
        <w:rPr>
          <w:rStyle w:val="NormalTok"/>
        </w:rPr>
        <w:t xml:space="preserve">        bib </w:t>
      </w:r>
      <w:r>
        <w:rPr>
          <w:rStyle w:val="OperatorTok"/>
        </w:rPr>
        <w:t xml:space="preserve">=</w:t>
      </w:r>
      <w:r>
        <w:rPr>
          <w:rStyle w:val="NormalTok"/>
        </w:rPr>
        <w:t xml:space="preserve"> doc_elem.findtext(</w:t>
      </w:r>
      <w:r>
        <w:rPr>
          <w:rStyle w:val="StringTok"/>
        </w:rPr>
        <w:t xml:space="preserve">"bib"</w:t>
      </w:r>
      <w:r>
        <w:rPr>
          <w:rStyle w:val="NormalTok"/>
        </w:rPr>
        <w:t xml:space="preserve">, </w:t>
      </w:r>
      <w:r>
        <w:rPr>
          <w:rStyle w:val="StringTok"/>
        </w:rPr>
        <w:t xml:space="preserve">""</w:t>
      </w:r>
      <w:r>
        <w:rPr>
          <w:rStyle w:val="NormalTok"/>
        </w:rPr>
        <w:t xml:space="preserve">).strip()</w:t>
      </w:r>
      <w:r>
        <w:br/>
      </w:r>
      <w:r>
        <w:rPr>
          <w:rStyle w:val="NormalTok"/>
        </w:rPr>
        <w:t xml:space="preserve">        text </w:t>
      </w:r>
      <w:r>
        <w:rPr>
          <w:rStyle w:val="OperatorTok"/>
        </w:rPr>
        <w:t xml:space="preserve">=</w:t>
      </w:r>
      <w:r>
        <w:rPr>
          <w:rStyle w:val="NormalTok"/>
        </w:rPr>
        <w:t xml:space="preserve"> doc_elem.findtext(</w:t>
      </w:r>
      <w:r>
        <w:rPr>
          <w:rStyle w:val="StringTok"/>
        </w:rPr>
        <w:t xml:space="preserve">"text"</w:t>
      </w:r>
      <w:r>
        <w:rPr>
          <w:rStyle w:val="NormalTok"/>
        </w:rPr>
        <w:t xml:space="preserve">, </w:t>
      </w:r>
      <w:r>
        <w:rPr>
          <w:rStyle w:val="StringTok"/>
        </w:rPr>
        <w:t xml:space="preserve">""</w:t>
      </w:r>
      <w:r>
        <w:rPr>
          <w:rStyle w:val="NormalTok"/>
        </w:rPr>
        <w:t xml:space="preserve">).strip()</w:t>
      </w:r>
      <w:r>
        <w:br/>
      </w:r>
      <w:r>
        <w:rPr>
          <w:rStyle w:val="NormalTok"/>
        </w:rPr>
        <w:t xml:space="preserve">        docs.append(Document(</w:t>
      </w:r>
      <w:r>
        <w:br/>
      </w:r>
      <w:r>
        <w:rPr>
          <w:rStyle w:val="NormalTok"/>
        </w:rPr>
        <w:t xml:space="preserve">            doc_id</w:t>
      </w:r>
      <w:r>
        <w:rPr>
          <w:rStyle w:val="OperatorTok"/>
        </w:rPr>
        <w:t xml:space="preserve">=</w:t>
      </w:r>
      <w:r>
        <w:rPr>
          <w:rStyle w:val="NormalTok"/>
        </w:rPr>
        <w:t xml:space="preserve">doc_id, title</w:t>
      </w:r>
      <w:r>
        <w:rPr>
          <w:rStyle w:val="OperatorTok"/>
        </w:rPr>
        <w:t xml:space="preserve">=</w:t>
      </w:r>
      <w:r>
        <w:rPr>
          <w:rStyle w:val="NormalTok"/>
        </w:rPr>
        <w:t xml:space="preserve">title, author</w:t>
      </w:r>
      <w:r>
        <w:rPr>
          <w:rStyle w:val="OperatorTok"/>
        </w:rPr>
        <w:t xml:space="preserve">=</w:t>
      </w:r>
      <w:r>
        <w:rPr>
          <w:rStyle w:val="NormalTok"/>
        </w:rPr>
        <w:t xml:space="preserve">author,</w:t>
      </w:r>
      <w:r>
        <w:br/>
      </w:r>
      <w:r>
        <w:rPr>
          <w:rStyle w:val="NormalTok"/>
        </w:rPr>
        <w:t xml:space="preserve">            bib</w:t>
      </w:r>
      <w:r>
        <w:rPr>
          <w:rStyle w:val="OperatorTok"/>
        </w:rPr>
        <w:t xml:space="preserve">=</w:t>
      </w:r>
      <w:r>
        <w:rPr>
          <w:rStyle w:val="NormalTok"/>
        </w:rPr>
        <w:t xml:space="preserve">bib, text</w:t>
      </w:r>
      <w:r>
        <w:rPr>
          <w:rStyle w:val="OperatorTok"/>
        </w:rPr>
        <w:t xml:space="preserve">=</w:t>
      </w:r>
      <w:r>
        <w:rPr>
          <w:rStyle w:val="NormalTok"/>
        </w:rPr>
        <w:t xml:space="preserve">text</w:t>
      </w:r>
      <w:r>
        <w:br/>
      </w:r>
      <w:r>
        <w:rPr>
          <w:rStyle w:val="NormalTok"/>
        </w:rPr>
        <w:t xml:space="preserve">        ))</w:t>
      </w:r>
      <w:r>
        <w:br/>
      </w:r>
      <w:r>
        <w:rPr>
          <w:rStyle w:val="NormalTok"/>
        </w:rPr>
        <w:t xml:space="preserve">    </w:t>
      </w:r>
      <w:r>
        <w:rPr>
          <w:rStyle w:val="ControlFlowTok"/>
        </w:rPr>
        <w:t xml:space="preserve">return</w:t>
      </w:r>
      <w:r>
        <w:rPr>
          <w:rStyle w:val="NormalTok"/>
        </w:rPr>
        <w:t xml:space="preserve"> docs</w:t>
      </w:r>
    </w:p>
    <w:bookmarkEnd w:id="40"/>
    <w:bookmarkStart w:id="59" w:name="数据预处理"/>
    <w:p>
      <w:pPr>
        <w:pStyle w:val="Heading3"/>
      </w:pPr>
      <w:r>
        <w:t xml:space="preserve">3.3 </w:t>
      </w:r>
      <w:r>
        <w:rPr>
          <w:rFonts w:hint="eastAsia"/>
        </w:rPr>
        <w:t xml:space="preserve">数据预处理</w:t>
      </w:r>
    </w:p>
    <w:bookmarkStart w:id="44" w:name="预处理流程"/>
    <w:p>
      <w:pPr>
        <w:pStyle w:val="Heading4"/>
      </w:pPr>
      <w:r>
        <w:t xml:space="preserve">3.3.1 </w:t>
      </w:r>
      <w:r>
        <w:rPr>
          <w:rFonts w:hint="eastAsia"/>
        </w:rPr>
        <w:t xml:space="preserve">预处理流程</w:t>
      </w:r>
    </w:p>
    <w:p>
      <w:pPr>
        <w:pStyle w:val="FirstParagraph"/>
      </w:pPr>
      <w:r>
        <w:rPr>
          <w:rFonts w:hint="eastAsia"/>
        </w:rPr>
        <w:t xml:space="preserve">数据预处理的目标是将原始文本转化为规范化的词项序列。预处理流程如图</w:t>
      </w:r>
      <w:r>
        <w:t xml:space="preserve"> 2 </w:t>
      </w:r>
      <w:r>
        <w:rPr>
          <w:rFonts w:hint="eastAsia"/>
        </w:rPr>
        <w:t xml:space="preserve">所示。</w:t>
      </w:r>
    </w:p>
    <w:p>
      <w:pPr>
        <w:pStyle w:val="CaptionedFigure"/>
      </w:pPr>
      <w:r>
        <w:drawing>
          <wp:inline>
            <wp:extent cx="5270500" cy="1617995"/>
            <wp:effectExtent b="0" l="0" r="0" t="0"/>
            <wp:docPr descr="图 2 数据预处理流程" title="" id="42" name="Picture"/>
            <a:graphic>
              <a:graphicData uri="http://schemas.openxmlformats.org/drawingml/2006/picture">
                <pic:pic>
                  <pic:nvPicPr>
                    <pic:cNvPr descr="figures/preprocessing_flow.png" id="43" name="Picture"/>
                    <pic:cNvPicPr>
                      <a:picLocks noChangeArrowheads="1" noChangeAspect="1"/>
                    </pic:cNvPicPr>
                  </pic:nvPicPr>
                  <pic:blipFill>
                    <a:blip r:embed="rId41"/>
                    <a:stretch>
                      <a:fillRect/>
                    </a:stretch>
                  </pic:blipFill>
                  <pic:spPr bwMode="auto">
                    <a:xfrm>
                      <a:off x="0" y="0"/>
                      <a:ext cx="5270500" cy="1617995"/>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数据预处理流程</w:t>
      </w:r>
    </w:p>
    <w:p>
      <w:pPr>
        <w:pStyle w:val="BodyText"/>
      </w:pPr>
      <w:r>
        <w:rPr>
          <w:rFonts w:hint="eastAsia"/>
        </w:rPr>
        <w:t xml:space="preserve">处理流水线为：</w:t>
      </w:r>
    </w:p>
    <w:p>
      <w:pPr>
        <w:pStyle w:val="BodyText"/>
      </w:pPr>
      <m:oMathPara>
        <m:oMathParaPr>
          <m:jc m:val="center"/>
        </m:oMathParaPr>
        <m:oMath>
          <m:r>
            <m:rPr>
              <m:nor/>
              <m:sty m:val="p"/>
            </m:rPr>
            <m:t>Raw Text</m:t>
          </m:r>
          <m:limUpp>
            <m:e>
              <m:r>
                <m:rPr>
                  <m:sty m:val="p"/>
                </m:rPr>
                <m:t>→</m:t>
              </m:r>
            </m:e>
            <m:lim>
              <m:r>
                <m:rPr>
                  <m:nor/>
                  <m:sty m:val="p"/>
                </m:rPr>
                <m:t>lowercase</m:t>
              </m:r>
            </m:lim>
          </m:limUpp>
          <m:limUpp>
            <m:e>
              <m:r>
                <m:rPr>
                  <m:sty m:val="p"/>
                </m:rPr>
                <m:t>→</m:t>
              </m:r>
            </m:e>
            <m:lim>
              <m:r>
                <m:rPr>
                  <m:nor/>
                  <m:sty m:val="p"/>
                </m:rPr>
                <m:t>remove punct</m:t>
              </m:r>
            </m:lim>
          </m:limUpp>
          <m:limUpp>
            <m:e>
              <m:r>
                <m:rPr>
                  <m:sty m:val="p"/>
                </m:rPr>
                <m:t>→</m:t>
              </m:r>
            </m:e>
            <m:lim>
              <m:r>
                <m:rPr>
                  <m:nor/>
                  <m:sty m:val="p"/>
                </m:rPr>
                <m:t>tokenize</m:t>
              </m:r>
            </m:lim>
          </m:limUpp>
          <m:limUpp>
            <m:e>
              <m:r>
                <m:rPr>
                  <m:sty m:val="p"/>
                </m:rPr>
                <m:t>→</m:t>
              </m:r>
            </m:e>
            <m:lim>
              <m:r>
                <m:rPr>
                  <m:nor/>
                  <m:sty m:val="p"/>
                </m:rPr>
                <m:t>remove stopwords</m:t>
              </m:r>
            </m:lim>
          </m:limUpp>
          <m:limUpp>
            <m:e>
              <m:r>
                <m:rPr>
                  <m:sty m:val="p"/>
                </m:rPr>
                <m:t>→</m:t>
              </m:r>
            </m:e>
            <m:lim>
              <m:r>
                <m:rPr>
                  <m:nor/>
                  <m:sty m:val="p"/>
                </m:rPr>
                <m:t>Porter stem</m:t>
              </m:r>
            </m:lim>
          </m:limUpp>
          <m:r>
            <m:rPr>
              <m:nor/>
              <m:sty m:val="p"/>
            </m:rPr>
            <m:t>(term, position)</m:t>
          </m:r>
        </m:oMath>
      </m:oMathPara>
    </w:p>
    <w:bookmarkEnd w:id="44"/>
    <w:bookmarkStart w:id="45" w:name="预处理方法"/>
    <w:p>
      <w:pPr>
        <w:pStyle w:val="Heading4"/>
      </w:pPr>
      <w:r>
        <w:t xml:space="preserve">3.3.2 </w:t>
      </w:r>
      <w:r>
        <w:rPr>
          <w:rFonts w:hint="eastAsia"/>
        </w:rPr>
        <w:t xml:space="preserve">预处理方法</w:t>
      </w:r>
    </w:p>
    <w:p>
      <w:pPr>
        <w:pStyle w:val="Compact"/>
        <w:numPr>
          <w:ilvl w:val="0"/>
          <w:numId w:val="1004"/>
        </w:numPr>
      </w:pPr>
      <w:r>
        <w:rPr>
          <w:rFonts w:hint="eastAsia"/>
          <w:b/>
          <w:bCs/>
        </w:rPr>
        <w:t xml:space="preserve">小写化</w:t>
      </w:r>
      <w:r>
        <w:rPr>
          <w:rFonts w:hint="eastAsia"/>
        </w:rPr>
        <w:t xml:space="preserve">：将所有字母转为小写，消除大小写差异。</w:t>
      </w:r>
    </w:p>
    <w:p>
      <w:pPr>
        <w:pStyle w:val="Compact"/>
        <w:numPr>
          <w:ilvl w:val="0"/>
          <w:numId w:val="1004"/>
        </w:numPr>
      </w:pPr>
      <w:r>
        <w:rPr>
          <w:rFonts w:hint="eastAsia"/>
          <w:b/>
          <w:bCs/>
        </w:rPr>
        <w:t xml:space="preserve">去标点</w:t>
      </w:r>
      <w:r>
        <w:rPr>
          <w:rFonts w:hint="eastAsia"/>
        </w:rPr>
        <w:t xml:space="preserve">：使用正则表达式</w:t>
      </w:r>
      <w:r>
        <w:t xml:space="preserve"> </w:t>
      </w:r>
      <w:r>
        <w:rPr>
          <w:rStyle w:val="VerbatimChar"/>
        </w:rPr>
        <w:t xml:space="preserve">[^\w\s]</w:t>
      </w:r>
      <w:r>
        <w:t xml:space="preserve"> </w:t>
      </w:r>
      <w:r>
        <w:rPr>
          <w:rFonts w:hint="eastAsia"/>
        </w:rPr>
        <w:t xml:space="preserve">去除非字母数字字符。</w:t>
      </w:r>
    </w:p>
    <w:p>
      <w:pPr>
        <w:pStyle w:val="Compact"/>
        <w:numPr>
          <w:ilvl w:val="0"/>
          <w:numId w:val="1004"/>
        </w:numPr>
      </w:pPr>
      <w:r>
        <w:rPr>
          <w:rFonts w:hint="eastAsia"/>
          <w:b/>
          <w:bCs/>
        </w:rPr>
        <w:t xml:space="preserve">分词</w:t>
      </w:r>
      <w:r>
        <w:rPr>
          <w:rFonts w:hint="eastAsia"/>
        </w:rPr>
        <w:t xml:space="preserve">：基于空白字符分割文本。</w:t>
      </w:r>
    </w:p>
    <w:p>
      <w:pPr>
        <w:pStyle w:val="Compact"/>
        <w:numPr>
          <w:ilvl w:val="0"/>
          <w:numId w:val="1004"/>
        </w:numPr>
      </w:pPr>
      <w:r>
        <w:rPr>
          <w:rFonts w:hint="eastAsia"/>
          <w:b/>
          <w:bCs/>
        </w:rPr>
        <w:t xml:space="preserve">去停用词</w:t>
      </w:r>
      <w:r>
        <w:rPr>
          <w:rFonts w:hint="eastAsia"/>
        </w:rPr>
        <w:t xml:space="preserve">：使用</w:t>
      </w:r>
      <w:r>
        <w:t xml:space="preserve"> NLTK </w:t>
      </w:r>
      <w:r>
        <w:rPr>
          <w:rFonts w:hint="eastAsia"/>
        </w:rPr>
        <w:t xml:space="preserve">提供的</w:t>
      </w:r>
      <w:r>
        <w:t xml:space="preserve"> 198 </w:t>
      </w:r>
      <w:r>
        <w:rPr>
          <w:rFonts w:hint="eastAsia"/>
        </w:rPr>
        <w:t xml:space="preserve">个英文停用词表过滤高频功能词。</w:t>
      </w:r>
    </w:p>
    <w:p>
      <w:pPr>
        <w:pStyle w:val="Compact"/>
        <w:numPr>
          <w:ilvl w:val="0"/>
          <w:numId w:val="1004"/>
        </w:numPr>
      </w:pPr>
      <w:r>
        <w:rPr>
          <w:b/>
          <w:bCs/>
        </w:rPr>
        <w:t xml:space="preserve">Porter </w:t>
      </w:r>
      <w:r>
        <w:rPr>
          <w:rFonts w:hint="eastAsia"/>
          <w:b/>
          <w:bCs/>
        </w:rPr>
        <w:t xml:space="preserve">词干提取</w:t>
      </w:r>
      <w:r>
        <w:rPr>
          <w:rFonts w:hint="eastAsia"/>
        </w:rPr>
        <w:t xml:space="preserve">：将词汇还原为词干形式（如</w:t>
      </w:r>
      <w:r>
        <w:t xml:space="preserve"> </w:t>
      </w:r>
      <w:r>
        <w:t xml:space="preserve">“aerodynamics”</w:t>
      </w:r>
      <w:r>
        <w:t xml:space="preserve"> </w:t>
      </w:r>
      <w:r>
        <w:t xml:space="preserve">→</w:t>
      </w:r>
      <w:r>
        <w:t xml:space="preserve"> </w:t>
      </w:r>
      <w:r>
        <w:t xml:space="preserve">“aerodynam”</w:t>
      </w:r>
      <w:r>
        <w:rPr>
          <w:rFonts w:hint="eastAsia"/>
        </w:rPr>
        <w:t xml:space="preserve">）。</w:t>
      </w:r>
    </w:p>
    <w:p>
      <w:pPr>
        <w:pStyle w:val="FirstParagraph"/>
      </w:pPr>
      <w:r>
        <w:rPr>
          <w:rFonts w:hint="eastAsia"/>
        </w:rPr>
        <w:t xml:space="preserve">关键设计：去停用词后，词项的位置编号保持原始值不重新编号。这是因为短语查询需要通过位置差值判断词项是否连续出现，重新编号会破坏位置关系。</w:t>
      </w:r>
    </w:p>
    <w:p>
      <w:pPr>
        <w:pStyle w:val="BodyText"/>
      </w:pPr>
      <w:r>
        <w:rPr>
          <w:rFonts w:hint="eastAsia"/>
        </w:rPr>
        <w:t xml:space="preserve">核心代码：</w:t>
      </w:r>
    </w:p>
    <w:p>
      <w:pPr>
        <w:pStyle w:val="SourceCode"/>
      </w:pPr>
      <w:r>
        <w:rPr>
          <w:rStyle w:val="KeywordTok"/>
        </w:rPr>
        <w:t xml:space="preserve">class</w:t>
      </w:r>
      <w:r>
        <w:rPr>
          <w:rStyle w:val="NormalTok"/>
        </w:rPr>
        <w:t xml:space="preserve"> Preprocessor: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.stemmer </w:t>
      </w:r>
      <w:r>
        <w:rPr>
          <w:rStyle w:val="OperatorTok"/>
        </w:rPr>
        <w:t xml:space="preserve">=</w:t>
      </w:r>
      <w:r>
        <w:rPr>
          <w:rStyle w:val="NormalTok"/>
        </w:rPr>
        <w:t xml:space="preserve"> PorterStemmer()</w:t>
      </w:r>
      <w:r>
        <w:br/>
      </w:r>
      <w:r>
        <w:rPr>
          <w:rStyle w:val="NormalTok"/>
        </w:rPr>
        <w:t xml:space="preserve">        </w:t>
      </w:r>
      <w:r>
        <w:rPr>
          <w:rStyle w:val="VariableTok"/>
        </w:rPr>
        <w:t xml:space="preserve">self</w:t>
      </w:r>
      <w:r>
        <w:rPr>
          <w:rStyle w:val="NormalTok"/>
        </w:rPr>
        <w:t xml:space="preserve">.stop_words </w:t>
      </w:r>
      <w:r>
        <w:rPr>
          <w:rStyle w:val="OperatorTok"/>
        </w:rPr>
        <w:t xml:space="preserve">=</w:t>
      </w:r>
      <w:r>
        <w:rPr>
          <w:rStyle w:val="NormalTok"/>
        </w:rPr>
        <w:t xml:space="preserve"> </w:t>
      </w:r>
      <w:r>
        <w:rPr>
          <w:rStyle w:val="BuiltInTok"/>
        </w:rPr>
        <w:t xml:space="preserve">set</w:t>
      </w:r>
      <w:r>
        <w:rPr>
          <w:rStyle w:val="NormalTok"/>
        </w:rPr>
        <w:t xml:space="preserve">(stopwords.words(</w:t>
      </w:r>
      <w:r>
        <w:rPr>
          <w:rStyle w:val="StringTok"/>
        </w:rPr>
        <w:t xml:space="preserve">"english"</w:t>
      </w:r>
      <w:r>
        <w:rPr>
          <w:rStyle w:val="NormalTok"/>
        </w:rPr>
        <w:t xml:space="preserve">))</w:t>
      </w:r>
      <w:r>
        <w:br/>
      </w:r>
      <w:r>
        <w:rPr>
          <w:rStyle w:val="NormalTok"/>
        </w:rPr>
        <w:t xml:space="preserve">        </w:t>
      </w:r>
      <w:r>
        <w:rPr>
          <w:rStyle w:val="VariableTok"/>
        </w:rPr>
        <w:t xml:space="preserve">self</w:t>
      </w:r>
      <w:r>
        <w:rPr>
          <w:rStyle w:val="NormalTok"/>
        </w:rPr>
        <w:t xml:space="preserve">.punct_re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w:t>
      </w:r>
      <w:r>
        <w:rPr>
          <w:rStyle w:val="PreprocessorTok"/>
        </w:rPr>
        <w:t xml:space="preserve">[^</w:t>
      </w:r>
      <w:r>
        <w:rPr>
          <w:rStyle w:val="DecValTok"/>
        </w:rPr>
        <w:t xml:space="preserve">\w\s</w:t>
      </w:r>
      <w:r>
        <w:rPr>
          <w:rStyle w:val="PreprocessorTok"/>
        </w:rPr>
        <w:t xml:space="preserve">]</w:t>
      </w:r>
      <w:r>
        <w:rPr>
          <w:rStyle w:val="Verbatim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tokens </w:t>
      </w:r>
      <w:r>
        <w:rPr>
          <w:rStyle w:val="OperatorTok"/>
        </w:rPr>
        <w:t xml:space="preserve">=</w:t>
      </w:r>
      <w:r>
        <w:rPr>
          <w:rStyle w:val="NormalTok"/>
        </w:rPr>
        <w:t xml:space="preserve"> </w:t>
      </w:r>
      <w:r>
        <w:rPr>
          <w:rStyle w:val="VariableTok"/>
        </w:rPr>
        <w:t xml:space="preserve">self</w:t>
      </w:r>
      <w:r>
        <w:rPr>
          <w:rStyle w:val="NormalTok"/>
        </w:rPr>
        <w:t xml:space="preserve">.tokenize(text)</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pos, token </w:t>
      </w:r>
      <w:r>
        <w:rPr>
          <w:rStyle w:val="KeywordTok"/>
        </w:rPr>
        <w:t xml:space="preserve">in</w:t>
      </w:r>
      <w:r>
        <w:rPr>
          <w:rStyle w:val="NormalTok"/>
        </w:rPr>
        <w:t xml:space="preserve"> </w:t>
      </w:r>
      <w:r>
        <w:rPr>
          <w:rStyle w:val="BuiltInTok"/>
        </w:rPr>
        <w:t xml:space="preserve">enumerate</w:t>
      </w:r>
      <w:r>
        <w:rPr>
          <w:rStyle w:val="NormalTok"/>
        </w:rPr>
        <w:t xml:space="preserve">(tokens):</w:t>
      </w:r>
      <w:r>
        <w:br/>
      </w:r>
      <w:r>
        <w:rPr>
          <w:rStyle w:val="NormalTok"/>
        </w:rPr>
        <w:t xml:space="preserve">            </w:t>
      </w:r>
      <w:r>
        <w:rPr>
          <w:rStyle w:val="ControlFlowTok"/>
        </w:rPr>
        <w:t xml:space="preserve">if</w:t>
      </w:r>
      <w:r>
        <w:rPr>
          <w:rStyle w:val="NormalTok"/>
        </w:rPr>
        <w:t xml:space="preserve"> token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.stop_words </w:t>
      </w:r>
      <w:r>
        <w:rPr>
          <w:rStyle w:val="KeywordTok"/>
        </w:rPr>
        <w:t xml:space="preserve">and</w:t>
      </w:r>
      <w:r>
        <w:rPr>
          <w:rStyle w:val="NormalTok"/>
        </w:rPr>
        <w:t xml:space="preserve"> </w:t>
      </w:r>
      <w:r>
        <w:rPr>
          <w:rStyle w:val="BuiltInTok"/>
        </w:rPr>
        <w:t xml:space="preserve">len</w:t>
      </w:r>
      <w:r>
        <w:rPr>
          <w:rStyle w:val="NormalTok"/>
        </w:rPr>
        <w:t xml:space="preserve">(token)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stemmed </w:t>
      </w:r>
      <w:r>
        <w:rPr>
          <w:rStyle w:val="OperatorTok"/>
        </w:rPr>
        <w:t xml:space="preserve">=</w:t>
      </w:r>
      <w:r>
        <w:rPr>
          <w:rStyle w:val="NormalTok"/>
        </w:rPr>
        <w:t xml:space="preserve"> </w:t>
      </w:r>
      <w:r>
        <w:rPr>
          <w:rStyle w:val="VariableTok"/>
        </w:rPr>
        <w:t xml:space="preserve">self</w:t>
      </w:r>
      <w:r>
        <w:rPr>
          <w:rStyle w:val="NormalTok"/>
        </w:rPr>
        <w:t xml:space="preserve">.stemmer.stem(token)</w:t>
      </w:r>
      <w:r>
        <w:br/>
      </w:r>
      <w:r>
        <w:rPr>
          <w:rStyle w:val="NormalTok"/>
        </w:rPr>
        <w:t xml:space="preserve">                result.append((stemmed, pos))</w:t>
      </w:r>
      <w:r>
        <w:br/>
      </w:r>
      <w:r>
        <w:rPr>
          <w:rStyle w:val="NormalTok"/>
        </w:rPr>
        <w:t xml:space="preserve">        </w:t>
      </w:r>
      <w:r>
        <w:rPr>
          <w:rStyle w:val="ControlFlowTok"/>
        </w:rPr>
        <w:t xml:space="preserve">return</w:t>
      </w:r>
      <w:r>
        <w:rPr>
          <w:rStyle w:val="NormalTok"/>
        </w:rPr>
        <w:t xml:space="preserve"> result</w:t>
      </w:r>
    </w:p>
    <w:bookmarkEnd w:id="45"/>
    <w:bookmarkStart w:id="58" w:name="预处理结果分析"/>
    <w:p>
      <w:pPr>
        <w:pStyle w:val="Heading4"/>
      </w:pPr>
      <w:r>
        <w:t xml:space="preserve">3.3.3 </w:t>
      </w:r>
      <w:r>
        <w:rPr>
          <w:rFonts w:hint="eastAsia"/>
        </w:rPr>
        <w:t xml:space="preserve">预处理结果分析</w:t>
      </w:r>
    </w:p>
    <w:p>
      <w:pPr>
        <w:pStyle w:val="FirstParagraph"/>
      </w:pPr>
      <w:r>
        <w:rPr>
          <w:rFonts w:hint="eastAsia"/>
        </w:rPr>
        <w:t xml:space="preserve">经预处理后，数据集包含</w:t>
      </w:r>
      <w:r>
        <w:t xml:space="preserve"> 4682 </w:t>
      </w:r>
      <w:r>
        <w:rPr>
          <w:rFonts w:hint="eastAsia"/>
        </w:rPr>
        <w:t xml:space="preserve">个唯一词项，文档平均长度为</w:t>
      </w:r>
      <w:r>
        <w:t xml:space="preserve"> 100.7 </w:t>
      </w:r>
      <w:r>
        <w:rPr>
          <w:rFonts w:hint="eastAsia"/>
        </w:rPr>
        <w:t xml:space="preserve">个词项。图</w:t>
      </w:r>
      <w:r>
        <w:t xml:space="preserve"> 3 </w:t>
      </w:r>
      <w:r>
        <w:rPr>
          <w:rFonts w:hint="eastAsia"/>
        </w:rPr>
        <w:t xml:space="preserve">展示了词频的</w:t>
      </w:r>
      <w:r>
        <w:t xml:space="preserve"> Zipf </w:t>
      </w:r>
      <w:r>
        <w:rPr>
          <w:rFonts w:hint="eastAsia"/>
        </w:rPr>
        <w:t xml:space="preserve">分布，图</w:t>
      </w:r>
      <w:r>
        <w:t xml:space="preserve"> 4 </w:t>
      </w:r>
      <w:r>
        <w:rPr>
          <w:rFonts w:hint="eastAsia"/>
        </w:rPr>
        <w:t xml:space="preserve">展示了文档频率的分布，图</w:t>
      </w:r>
      <w:r>
        <w:t xml:space="preserve"> 5 </w:t>
      </w:r>
      <w:r>
        <w:rPr>
          <w:rFonts w:hint="eastAsia"/>
        </w:rPr>
        <w:t xml:space="preserve">展示了文档长度的分布，图</w:t>
      </w:r>
      <w:r>
        <w:t xml:space="preserve"> 6 </w:t>
      </w:r>
      <w:r>
        <w:rPr>
          <w:rFonts w:hint="eastAsia"/>
        </w:rPr>
        <w:t xml:space="preserve">展示了出现频率最高的</w:t>
      </w:r>
      <w:r>
        <w:t xml:space="preserve"> 20 </w:t>
      </w:r>
      <w:r>
        <w:rPr>
          <w:rFonts w:hint="eastAsia"/>
        </w:rPr>
        <w:t xml:space="preserve">个词项。</w:t>
      </w:r>
    </w:p>
    <w:p>
      <w:pPr>
        <w:pStyle w:val="CaptionedFigure"/>
      </w:pPr>
      <w:r>
        <w:drawing>
          <wp:inline>
            <wp:extent cx="2761549" cy="2293645"/>
            <wp:effectExtent b="0" l="0" r="0" t="0"/>
            <wp:docPr descr="图 3 词频与排名的 Zipf 分布" title="" id="47" name="Picture"/>
            <a:graphic>
              <a:graphicData uri="http://schemas.openxmlformats.org/drawingml/2006/picture">
                <pic:pic>
                  <pic:nvPicPr>
                    <pic:cNvPr descr="figures/zipf_distribution.png" id="48" name="Picture"/>
                    <pic:cNvPicPr>
                      <a:picLocks noChangeArrowheads="1" noChangeAspect="1"/>
                    </pic:cNvPicPr>
                  </pic:nvPicPr>
                  <pic:blipFill>
                    <a:blip r:embed="rId46"/>
                    <a:stretch>
                      <a:fillRect/>
                    </a:stretch>
                  </pic:blipFill>
                  <pic:spPr bwMode="auto">
                    <a:xfrm>
                      <a:off x="0" y="0"/>
                      <a:ext cx="2761549" cy="2293645"/>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词频与排名的</w:t>
      </w:r>
      <w:r>
        <w:t xml:space="preserve"> Zipf </w:t>
      </w:r>
      <w:r>
        <w:rPr>
          <w:rFonts w:hint="eastAsia"/>
        </w:rPr>
        <w:t xml:space="preserve">分布</w:t>
      </w:r>
    </w:p>
    <w:p>
      <w:pPr>
        <w:pStyle w:val="CaptionedFigure"/>
      </w:pPr>
      <w:r>
        <w:drawing>
          <wp:inline>
            <wp:extent cx="2761549" cy="2293645"/>
            <wp:effectExtent b="0" l="0" r="0" t="0"/>
            <wp:docPr descr="图 4 文档频率分布" title="" id="50" name="Picture"/>
            <a:graphic>
              <a:graphicData uri="http://schemas.openxmlformats.org/drawingml/2006/picture">
                <pic:pic>
                  <pic:nvPicPr>
                    <pic:cNvPr descr="figures/df_distribution.png" id="51" name="Picture"/>
                    <pic:cNvPicPr>
                      <a:picLocks noChangeArrowheads="1" noChangeAspect="1"/>
                    </pic:cNvPicPr>
                  </pic:nvPicPr>
                  <pic:blipFill>
                    <a:blip r:embed="rId49"/>
                    <a:stretch>
                      <a:fillRect/>
                    </a:stretch>
                  </pic:blipFill>
                  <pic:spPr bwMode="auto">
                    <a:xfrm>
                      <a:off x="0" y="0"/>
                      <a:ext cx="2761549" cy="2293645"/>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文档频率分布</w:t>
      </w:r>
    </w:p>
    <w:p>
      <w:pPr>
        <w:pStyle w:val="CaptionedFigure"/>
      </w:pPr>
      <w:r>
        <w:drawing>
          <wp:inline>
            <wp:extent cx="2841062" cy="2293645"/>
            <wp:effectExtent b="0" l="0" r="0" t="0"/>
            <wp:docPr descr="图 5 文档长度分布" title="" id="53" name="Picture"/>
            <a:graphic>
              <a:graphicData uri="http://schemas.openxmlformats.org/drawingml/2006/picture">
                <pic:pic>
                  <pic:nvPicPr>
                    <pic:cNvPr descr="figures/doc_length_distribution.png" id="54" name="Picture"/>
                    <pic:cNvPicPr>
                      <a:picLocks noChangeArrowheads="1" noChangeAspect="1"/>
                    </pic:cNvPicPr>
                  </pic:nvPicPr>
                  <pic:blipFill>
                    <a:blip r:embed="rId52"/>
                    <a:stretch>
                      <a:fillRect/>
                    </a:stretch>
                  </pic:blipFill>
                  <pic:spPr bwMode="auto">
                    <a:xfrm>
                      <a:off x="0" y="0"/>
                      <a:ext cx="2841062" cy="2293645"/>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文档长度分布</w:t>
      </w:r>
    </w:p>
    <w:p>
      <w:pPr>
        <w:pStyle w:val="CaptionedFigure"/>
      </w:pPr>
      <w:r>
        <w:drawing>
          <wp:inline>
            <wp:extent cx="2871644" cy="2293645"/>
            <wp:effectExtent b="0" l="0" r="0" t="0"/>
            <wp:docPr descr="图 6 出现频率最高的 20 个词项" title="" id="56" name="Picture"/>
            <a:graphic>
              <a:graphicData uri="http://schemas.openxmlformats.org/drawingml/2006/picture">
                <pic:pic>
                  <pic:nvPicPr>
                    <pic:cNvPr descr="figures/top20_terms.png" id="57" name="Picture"/>
                    <pic:cNvPicPr>
                      <a:picLocks noChangeArrowheads="1" noChangeAspect="1"/>
                    </pic:cNvPicPr>
                  </pic:nvPicPr>
                  <pic:blipFill>
                    <a:blip r:embed="rId55"/>
                    <a:stretch>
                      <a:fillRect/>
                    </a:stretch>
                  </pic:blipFill>
                  <pic:spPr bwMode="auto">
                    <a:xfrm>
                      <a:off x="0" y="0"/>
                      <a:ext cx="2871644" cy="2293645"/>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出现频率最高的</w:t>
      </w:r>
      <w:r>
        <w:t xml:space="preserve"> 20 </w:t>
      </w:r>
      <w:r>
        <w:rPr>
          <w:rFonts w:hint="eastAsia"/>
        </w:rPr>
        <w:t xml:space="preserve">个词项</w:t>
      </w:r>
    </w:p>
    <w:p>
      <w:pPr>
        <w:pStyle w:val="BodyText"/>
      </w:pPr>
      <w:r>
        <w:rPr>
          <w:rFonts w:hint="eastAsia"/>
        </w:rPr>
        <w:t xml:space="preserve">从图</w:t>
      </w:r>
      <w:r>
        <w:t xml:space="preserve"> 3 </w:t>
      </w:r>
      <w:r>
        <w:rPr>
          <w:rFonts w:hint="eastAsia"/>
        </w:rPr>
        <w:t xml:space="preserve">可以看出，词频分布近似符合</w:t>
      </w:r>
      <w:r>
        <w:t xml:space="preserve"> Zipf </w:t>
      </w:r>
      <w:r>
        <w:rPr>
          <w:rFonts w:hint="eastAsia"/>
        </w:rPr>
        <w:t xml:space="preserve">定律，即少量词项具有极高的频率，而大量词项仅出现一两次。从图</w:t>
      </w:r>
      <w:r>
        <w:t xml:space="preserve"> 4 </w:t>
      </w:r>
      <w:r>
        <w:rPr>
          <w:rFonts w:hint="eastAsia"/>
        </w:rPr>
        <w:t xml:space="preserve">可以看出，绝大多数词项的文档频率集中在低值区间（中位数</w:t>
      </w:r>
      <w:r>
        <w:t xml:space="preserve"> DF = </w:t>
      </w:r>
      <w:r>
        <w:rPr>
          <w:rFonts w:hint="eastAsia"/>
        </w:rPr>
        <w:t xml:space="preserve">2），说明词项具有较好的区分度。</w:t>
      </w:r>
    </w:p>
    <w:bookmarkEnd w:id="58"/>
    <w:bookmarkEnd w:id="59"/>
    <w:bookmarkStart w:id="62" w:name="倒排记录表的构建"/>
    <w:p>
      <w:pPr>
        <w:pStyle w:val="Heading3"/>
      </w:pPr>
      <w:r>
        <w:t xml:space="preserve">3.4 </w:t>
      </w:r>
      <w:r>
        <w:rPr>
          <w:rFonts w:hint="eastAsia"/>
        </w:rPr>
        <w:t xml:space="preserve">倒排记录表的构建</w:t>
      </w:r>
    </w:p>
    <w:bookmarkStart w:id="60" w:name="倒排索引功能"/>
    <w:p>
      <w:pPr>
        <w:pStyle w:val="Heading4"/>
      </w:pPr>
      <w:r>
        <w:t xml:space="preserve">3.4.1 </w:t>
      </w:r>
      <w:r>
        <w:rPr>
          <w:rFonts w:hint="eastAsia"/>
        </w:rPr>
        <w:t xml:space="preserve">倒排索引功能</w:t>
      </w:r>
    </w:p>
    <w:p>
      <w:pPr>
        <w:pStyle w:val="FirstParagraph"/>
      </w:pPr>
      <w:r>
        <w:rPr>
          <w:rFonts w:hint="eastAsia"/>
        </w:rPr>
        <w:t xml:space="preserve">倒排索引是搜索引擎的核心数据结构[10]。本系统构建的倒排索引不仅记录每个词项出现在哪些文档中，还记录其在文档中的具体位置，以支持短语查询。</w:t>
      </w:r>
    </w:p>
    <w:p>
      <w:pPr>
        <w:pStyle w:val="BodyText"/>
      </w:pPr>
      <w:r>
        <w:rPr>
          <w:rFonts w:hint="eastAsia"/>
        </w:rPr>
        <w:t xml:space="preserve">索引的数据结构为：</w:t>
      </w:r>
    </w:p>
    <w:p>
      <w:pPr>
        <w:pStyle w:val="SourceCode"/>
      </w:pPr>
      <w:r>
        <w:rPr>
          <w:rStyle w:val="VerbatimChar"/>
        </w:rPr>
        <w:t xml:space="preserve">inverted_index: dict[str, dict[int, list[int]]]</w:t>
      </w:r>
      <w:r>
        <w:br/>
      </w:r>
      <w:r>
        <w:rPr>
          <w:rStyle w:val="VerbatimChar"/>
        </w:rPr>
        <w:t xml:space="preserve"># term → {doc_id → [position_0, position_1, ...]}</w:t>
      </w:r>
    </w:p>
    <w:p>
      <w:pPr>
        <w:pStyle w:val="FirstParagraph"/>
      </w:pPr>
      <w:r>
        <w:rPr>
          <w:rFonts w:hint="eastAsia"/>
        </w:rPr>
        <w:t xml:space="preserve">示例：词项</w:t>
      </w:r>
      <w:r>
        <w:t xml:space="preserve"> </w:t>
      </w:r>
      <w:r>
        <w:t xml:space="preserve">“aerodynam”</w:t>
      </w:r>
      <w:r>
        <w:rPr>
          <w:rFonts w:hint="eastAsia"/>
        </w:rPr>
        <w:t xml:space="preserve">（</w:t>
      </w:r>
      <w:r>
        <w:t xml:space="preserve">“aerodynamics”</w:t>
      </w:r>
      <w:r>
        <w:t xml:space="preserve"> </w:t>
      </w:r>
      <w:r>
        <w:rPr>
          <w:rFonts w:hint="eastAsia"/>
        </w:rPr>
        <w:t xml:space="preserve">的词干）在文档</w:t>
      </w:r>
      <w:r>
        <w:t xml:space="preserve"> 1 </w:t>
      </w:r>
      <w:r>
        <w:rPr>
          <w:rFonts w:hint="eastAsia"/>
        </w:rPr>
        <w:t xml:space="preserve">的位置</w:t>
      </w:r>
      <w:r>
        <w:t xml:space="preserve"> 4 </w:t>
      </w:r>
      <w:r>
        <w:rPr>
          <w:rFonts w:hint="eastAsia"/>
        </w:rPr>
        <w:t xml:space="preserve">和</w:t>
      </w:r>
      <w:r>
        <w:t xml:space="preserve"> 15 </w:t>
      </w:r>
      <w:r>
        <w:rPr>
          <w:rFonts w:hint="eastAsia"/>
        </w:rPr>
        <w:t xml:space="preserve">出现，在文档</w:t>
      </w:r>
      <w:r>
        <w:t xml:space="preserve"> 5 </w:t>
      </w:r>
      <w:r>
        <w:rPr>
          <w:rFonts w:hint="eastAsia"/>
        </w:rPr>
        <w:t xml:space="preserve">的位置</w:t>
      </w:r>
      <w:r>
        <w:t xml:space="preserve"> 73 </w:t>
      </w:r>
      <w:r>
        <w:rPr>
          <w:rFonts w:hint="eastAsia"/>
        </w:rPr>
        <w:t xml:space="preserve">出现：</w:t>
      </w:r>
    </w:p>
    <w:p>
      <w:pPr>
        <w:pStyle w:val="SourceCode"/>
      </w:pPr>
      <w:r>
        <w:rPr>
          <w:rStyle w:val="VerbatimChar"/>
        </w:rPr>
        <w:t xml:space="preserve">"aerodynam": {</w:t>
      </w:r>
      <w:r>
        <w:br/>
      </w:r>
      <w:r>
        <w:rPr>
          <w:rStyle w:val="VerbatimChar"/>
        </w:rPr>
        <w:t xml:space="preserve">    1: [4, 15],</w:t>
      </w:r>
      <w:r>
        <w:br/>
      </w:r>
      <w:r>
        <w:rPr>
          <w:rStyle w:val="VerbatimChar"/>
        </w:rPr>
        <w:t xml:space="preserve">    5: [73],</w:t>
      </w:r>
      <w:r>
        <w:br/>
      </w:r>
      <w:r>
        <w:rPr>
          <w:rStyle w:val="VerbatimChar"/>
        </w:rPr>
        <w:t xml:space="preserve">    ...</w:t>
      </w:r>
      <w:r>
        <w:br/>
      </w:r>
      <w:r>
        <w:rPr>
          <w:rStyle w:val="VerbatimChar"/>
        </w:rPr>
        <w:t xml:space="preserve">}</w:t>
      </w:r>
    </w:p>
    <w:bookmarkEnd w:id="60"/>
    <w:bookmarkStart w:id="61" w:name="构建核心代码"/>
    <w:p>
      <w:pPr>
        <w:pStyle w:val="Heading4"/>
      </w:pPr>
      <w:r>
        <w:t xml:space="preserve">3.4.2 </w:t>
      </w:r>
      <w:r>
        <w:rPr>
          <w:rFonts w:hint="eastAsia"/>
        </w:rPr>
        <w:t xml:space="preserve">构建核心代码</w:t>
      </w:r>
    </w:p>
    <w:p>
      <w:pPr>
        <w:pStyle w:val="SourceCode"/>
      </w:pPr>
      <w:r>
        <w:rPr>
          <w:rStyle w:val="KeywordTok"/>
        </w:rPr>
        <w:t xml:space="preserve">class</w:t>
      </w:r>
      <w:r>
        <w:rPr>
          <w:rStyle w:val="NormalTok"/>
        </w:rPr>
        <w:t xml:space="preserve"> InvertedIndex:</w:t>
      </w:r>
      <w:r>
        <w:br/>
      </w:r>
      <w:r>
        <w:rPr>
          <w:rStyle w:val="NormalTok"/>
        </w:rPr>
        <w:t xml:space="preserve">    </w:t>
      </w:r>
      <w:r>
        <w:rPr>
          <w:rStyle w:val="KeywordTok"/>
        </w:rPr>
        <w:t xml:space="preserve">def</w:t>
      </w:r>
      <w:r>
        <w:rPr>
          <w:rStyle w:val="NormalTok"/>
        </w:rPr>
        <w:t xml:space="preserve"> build(</w:t>
      </w:r>
      <w:r>
        <w:rPr>
          <w:rStyle w:val="VariableTok"/>
        </w:rPr>
        <w:t xml:space="preserve">self</w:t>
      </w:r>
      <w:r>
        <w:rPr>
          <w:rStyle w:val="NormalTok"/>
        </w:rPr>
        <w:t xml:space="preserve">, documents: </w:t>
      </w:r>
      <w:r>
        <w:rPr>
          <w:rStyle w:val="BuiltInTok"/>
        </w:rPr>
        <w:t xml:space="preserve">list</w:t>
      </w:r>
      <w:r>
        <w:rPr>
          <w:rStyle w:val="NormalTok"/>
        </w:rPr>
        <w:t xml:space="preserve">[Document]):</w:t>
      </w:r>
      <w:r>
        <w:br/>
      </w:r>
      <w:r>
        <w:rPr>
          <w:rStyle w:val="NormalTok"/>
        </w:rPr>
        <w:t xml:space="preserve">        </w:t>
      </w:r>
      <w:r>
        <w:rPr>
          <w:rStyle w:val="VariableTok"/>
        </w:rPr>
        <w:t xml:space="preserve">self</w:t>
      </w:r>
      <w:r>
        <w:rPr>
          <w:rStyle w:val="NormalTok"/>
        </w:rPr>
        <w:t xml:space="preserve">.total_docs </w:t>
      </w:r>
      <w:r>
        <w:rPr>
          <w:rStyle w:val="OperatorTok"/>
        </w:rPr>
        <w:t xml:space="preserve">=</w:t>
      </w:r>
      <w:r>
        <w:rPr>
          <w:rStyle w:val="NormalTok"/>
        </w:rPr>
        <w:t xml:space="preserve"> </w:t>
      </w:r>
      <w:r>
        <w:rPr>
          <w:rStyle w:val="BuiltInTok"/>
        </w:rPr>
        <w:t xml:space="preserve">len</w:t>
      </w:r>
      <w:r>
        <w:rPr>
          <w:rStyle w:val="NormalTok"/>
        </w:rPr>
        <w:t xml:space="preserve">(documents)</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documents:</w:t>
      </w:r>
      <w:r>
        <w:br/>
      </w:r>
      <w:r>
        <w:rPr>
          <w:rStyle w:val="NormalTok"/>
        </w:rPr>
        <w:t xml:space="preserve">            </w:t>
      </w:r>
      <w:r>
        <w:rPr>
          <w:rStyle w:val="VariableTok"/>
        </w:rPr>
        <w:t xml:space="preserve">self</w:t>
      </w:r>
      <w:r>
        <w:rPr>
          <w:rStyle w:val="NormalTok"/>
        </w:rPr>
        <w:t xml:space="preserve">.documents[doc.doc_id] </w:t>
      </w:r>
      <w:r>
        <w:rPr>
          <w:rStyle w:val="OperatorTok"/>
        </w:rPr>
        <w:t xml:space="preserve">=</w:t>
      </w:r>
      <w:r>
        <w:rPr>
          <w:rStyle w:val="NormalTok"/>
        </w:rPr>
        <w:t xml:space="preserve"> doc</w:t>
      </w:r>
      <w:r>
        <w:br/>
      </w:r>
      <w:r>
        <w:rPr>
          <w:rStyle w:val="NormalTok"/>
        </w:rPr>
        <w:t xml:space="preserve">            full_text </w:t>
      </w:r>
      <w:r>
        <w:rPr>
          <w:rStyle w:val="OperatorTok"/>
        </w:rPr>
        <w:t xml:space="preserve">=</w:t>
      </w:r>
      <w:r>
        <w:rPr>
          <w:rStyle w:val="NormalTok"/>
        </w:rPr>
        <w:t xml:space="preserve"> doc.title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doc.text</w:t>
      </w:r>
      <w:r>
        <w:br/>
      </w:r>
      <w:r>
        <w:rPr>
          <w:rStyle w:val="NormalTok"/>
        </w:rPr>
        <w:t xml:space="preserve">            tokens </w:t>
      </w:r>
      <w:r>
        <w:rPr>
          <w:rStyle w:val="OperatorTok"/>
        </w:rPr>
        <w:t xml:space="preserve">=</w:t>
      </w:r>
      <w:r>
        <w:rPr>
          <w:rStyle w:val="NormalTok"/>
        </w:rPr>
        <w:t xml:space="preserve"> </w:t>
      </w:r>
      <w:r>
        <w:rPr>
          <w:rStyle w:val="VariableTok"/>
        </w:rPr>
        <w:t xml:space="preserve">self</w:t>
      </w:r>
      <w:r>
        <w:rPr>
          <w:rStyle w:val="NormalTok"/>
        </w:rPr>
        <w:t xml:space="preserve">.preprocessor.process(full_text)</w:t>
      </w:r>
      <w:r>
        <w:br/>
      </w:r>
      <w:r>
        <w:rPr>
          <w:rStyle w:val="NormalTok"/>
        </w:rPr>
        <w:t xml:space="preserve">            </w:t>
      </w:r>
      <w:r>
        <w:rPr>
          <w:rStyle w:val="VariableTok"/>
        </w:rPr>
        <w:t xml:space="preserve">self</w:t>
      </w:r>
      <w:r>
        <w:rPr>
          <w:rStyle w:val="NormalTok"/>
        </w:rPr>
        <w:t xml:space="preserve">.doc_lengths[doc.doc_id] </w:t>
      </w:r>
      <w:r>
        <w:rPr>
          <w:rStyle w:val="OperatorTok"/>
        </w:rPr>
        <w:t xml:space="preserve">=</w:t>
      </w:r>
      <w:r>
        <w:rPr>
          <w:rStyle w:val="NormalTok"/>
        </w:rPr>
        <w:t xml:space="preserve"> </w:t>
      </w:r>
      <w:r>
        <w:rPr>
          <w:rStyle w:val="BuiltInTok"/>
        </w:rPr>
        <w:t xml:space="preserve">len</w:t>
      </w:r>
      <w:r>
        <w:rPr>
          <w:rStyle w:val="NormalTok"/>
        </w:rPr>
        <w:t xml:space="preserve">(tokens)</w:t>
      </w:r>
      <w:r>
        <w:br/>
      </w:r>
      <w:r>
        <w:rPr>
          <w:rStyle w:val="NormalTok"/>
        </w:rPr>
        <w:t xml:space="preserve">            </w:t>
      </w:r>
      <w:r>
        <w:rPr>
          <w:rStyle w:val="ControlFlowTok"/>
        </w:rPr>
        <w:t xml:space="preserve">for</w:t>
      </w:r>
      <w:r>
        <w:rPr>
          <w:rStyle w:val="NormalTok"/>
        </w:rPr>
        <w:t xml:space="preserve"> term, pos </w:t>
      </w:r>
      <w:r>
        <w:rPr>
          <w:rStyle w:val="KeywordTok"/>
        </w:rPr>
        <w:t xml:space="preserve">in</w:t>
      </w:r>
      <w:r>
        <w:rPr>
          <w:rStyle w:val="NormalTok"/>
        </w:rPr>
        <w:t xml:space="preserve"> tokens:</w:t>
      </w:r>
      <w:r>
        <w:br/>
      </w:r>
      <w:r>
        <w:rPr>
          <w:rStyle w:val="NormalTok"/>
        </w:rPr>
        <w:t xml:space="preserve">                </w:t>
      </w:r>
      <w:r>
        <w:rPr>
          <w:rStyle w:val="ControlFlowTok"/>
        </w:rPr>
        <w:t xml:space="preserve">if</w:t>
      </w:r>
      <w:r>
        <w:rPr>
          <w:rStyle w:val="NormalTok"/>
        </w:rPr>
        <w:t xml:space="preserve"> term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.index:</w:t>
      </w:r>
      <w:r>
        <w:br/>
      </w:r>
      <w:r>
        <w:rPr>
          <w:rStyle w:val="NormalTok"/>
        </w:rPr>
        <w:t xml:space="preserve">                    </w:t>
      </w:r>
      <w:r>
        <w:rPr>
          <w:rStyle w:val="VariableTok"/>
        </w:rPr>
        <w:t xml:space="preserve">self</w:t>
      </w:r>
      <w:r>
        <w:rPr>
          <w:rStyle w:val="NormalTok"/>
        </w:rPr>
        <w:t xml:space="preserve">.index[term]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doc.doc_id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.index[term]:</w:t>
      </w:r>
      <w:r>
        <w:br/>
      </w:r>
      <w:r>
        <w:rPr>
          <w:rStyle w:val="NormalTok"/>
        </w:rPr>
        <w:t xml:space="preserve">                    </w:t>
      </w:r>
      <w:r>
        <w:rPr>
          <w:rStyle w:val="VariableTok"/>
        </w:rPr>
        <w:t xml:space="preserve">self</w:t>
      </w:r>
      <w:r>
        <w:rPr>
          <w:rStyle w:val="NormalTok"/>
        </w:rPr>
        <w:t xml:space="preserve">.index[term][doc.doc_id]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.index[term][doc.doc_id].append(pos)</w:t>
      </w:r>
    </w:p>
    <w:p>
      <w:pPr>
        <w:pStyle w:val="FirstParagraph"/>
      </w:pPr>
      <w:r>
        <w:rPr>
          <w:rFonts w:hint="eastAsia"/>
        </w:rPr>
        <w:t xml:space="preserve">构建完成后，索引通过</w:t>
      </w:r>
      <w:r>
        <w:t xml:space="preserve"> Python</w:t>
      </w:r>
      <w:r>
        <w:t xml:space="preserve"> </w:t>
      </w:r>
      <w:r>
        <w:rPr>
          <w:rStyle w:val="VerbatimChar"/>
        </w:rPr>
        <w:t xml:space="preserve">pickle</w:t>
      </w:r>
      <w:r>
        <w:t xml:space="preserve"> </w:t>
      </w:r>
      <w:r>
        <w:rPr>
          <w:rFonts w:hint="eastAsia"/>
        </w:rPr>
        <w:t xml:space="preserve">序列化缓存到磁盘，后续启动时直接加载，避免重复构建。</w:t>
      </w:r>
    </w:p>
    <w:bookmarkEnd w:id="61"/>
    <w:bookmarkEnd w:id="62"/>
    <w:bookmarkStart w:id="71" w:name="布尔检索与短语查询"/>
    <w:p>
      <w:pPr>
        <w:pStyle w:val="Heading3"/>
      </w:pPr>
      <w:r>
        <w:t xml:space="preserve">3.5 </w:t>
      </w:r>
      <w:r>
        <w:rPr>
          <w:rFonts w:hint="eastAsia"/>
        </w:rPr>
        <w:t xml:space="preserve">布尔检索与短语查询</w:t>
      </w:r>
    </w:p>
    <w:bookmarkStart w:id="66" w:name="布尔检索"/>
    <w:p>
      <w:pPr>
        <w:pStyle w:val="Heading4"/>
      </w:pPr>
      <w:r>
        <w:t xml:space="preserve">3.5.1 </w:t>
      </w:r>
      <w:r>
        <w:rPr>
          <w:rFonts w:hint="eastAsia"/>
        </w:rPr>
        <w:t xml:space="preserve">布尔检索</w:t>
      </w:r>
    </w:p>
    <w:p>
      <w:pPr>
        <w:pStyle w:val="FirstParagraph"/>
      </w:pPr>
      <w:r>
        <w:rPr>
          <w:rFonts w:hint="eastAsia"/>
        </w:rPr>
        <w:t xml:space="preserve">布尔检索支持</w:t>
      </w:r>
      <w:r>
        <w:t xml:space="preserve"> </w:t>
      </w:r>
      <w:r>
        <w:rPr>
          <w:rFonts w:hint="eastAsia"/>
        </w:rPr>
        <w:t xml:space="preserve">AND（交集）、OR（并集）、NOT（补集）三种运算符以及括号嵌套。系统采用递归下降解析器实现查询解析，其语法定义为：</w:t>
      </w:r>
    </w:p>
    <w:p>
      <w:pPr>
        <w:pStyle w:val="SourceCode"/>
      </w:pPr>
      <w:r>
        <w:rPr>
          <w:rStyle w:val="VerbatimChar"/>
        </w:rPr>
        <w:t xml:space="preserve">expression := or_expr</w:t>
      </w:r>
      <w:r>
        <w:br/>
      </w:r>
      <w:r>
        <w:rPr>
          <w:rStyle w:val="VerbatimChar"/>
        </w:rPr>
        <w:t xml:space="preserve">or_expr    := and_expr ('OR' and_expr)*</w:t>
      </w:r>
      <w:r>
        <w:br/>
      </w:r>
      <w:r>
        <w:rPr>
          <w:rStyle w:val="VerbatimChar"/>
        </w:rPr>
        <w:t xml:space="preserve">and_expr   := not_expr ('AND' not_expr)*</w:t>
      </w:r>
      <w:r>
        <w:br/>
      </w:r>
      <w:r>
        <w:rPr>
          <w:rStyle w:val="VerbatimChar"/>
        </w:rPr>
        <w:t xml:space="preserve">not_expr   := 'NOT' not_expr | atom</w:t>
      </w:r>
      <w:r>
        <w:br/>
      </w:r>
      <w:r>
        <w:rPr>
          <w:rStyle w:val="VerbatimChar"/>
        </w:rPr>
        <w:t xml:space="preserve">atom       := '(' expression ')' | TERM</w:t>
      </w:r>
    </w:p>
    <w:p>
      <w:pPr>
        <w:pStyle w:val="FirstParagraph"/>
      </w:pPr>
      <w:r>
        <w:rPr>
          <w:rFonts w:hint="eastAsia"/>
        </w:rPr>
        <w:t xml:space="preserve">布尔检索流程如图</w:t>
      </w:r>
      <w:r>
        <w:t xml:space="preserve"> 7 </w:t>
      </w:r>
      <w:r>
        <w:rPr>
          <w:rFonts w:hint="eastAsia"/>
        </w:rPr>
        <w:t xml:space="preserve">所示。</w:t>
      </w:r>
    </w:p>
    <w:p>
      <w:pPr>
        <w:pStyle w:val="CaptionedFigure"/>
      </w:pPr>
      <w:r>
        <w:drawing>
          <wp:inline>
            <wp:extent cx="5270500" cy="5461287"/>
            <wp:effectExtent b="0" l="0" r="0" t="0"/>
            <wp:docPr descr="图 7 布尔检索流程" title="" id="64" name="Picture"/>
            <a:graphic>
              <a:graphicData uri="http://schemas.openxmlformats.org/drawingml/2006/picture">
                <pic:pic>
                  <pic:nvPicPr>
                    <pic:cNvPr descr="figures/boolean_search_flow.png" id="65" name="Picture"/>
                    <pic:cNvPicPr>
                      <a:picLocks noChangeArrowheads="1" noChangeAspect="1"/>
                    </pic:cNvPicPr>
                  </pic:nvPicPr>
                  <pic:blipFill>
                    <a:blip r:embed="rId63"/>
                    <a:stretch>
                      <a:fillRect/>
                    </a:stretch>
                  </pic:blipFill>
                  <pic:spPr bwMode="auto">
                    <a:xfrm>
                      <a:off x="0" y="0"/>
                      <a:ext cx="5270500" cy="5461287"/>
                    </a:xfrm>
                    <a:prstGeom prst="rect">
                      <a:avLst/>
                    </a:prstGeom>
                    <a:noFill/>
                    <a:ln w="9525">
                      <a:noFill/>
                      <a:headEnd/>
                      <a:tailEnd/>
                    </a:ln>
                  </pic:spPr>
                </pic:pic>
              </a:graphicData>
            </a:graphic>
          </wp:inline>
        </w:drawing>
      </w:r>
    </w:p>
    <w:p>
      <w:pPr>
        <w:pStyle w:val="ImageCaption"/>
      </w:pPr>
      <w:r>
        <w:rPr>
          <w:rFonts w:hint="eastAsia"/>
        </w:rPr>
        <w:t xml:space="preserve">图</w:t>
      </w:r>
      <w:r>
        <w:t xml:space="preserve"> 7 </w:t>
      </w:r>
      <w:r>
        <w:rPr>
          <w:rFonts w:hint="eastAsia"/>
        </w:rPr>
        <w:t xml:space="preserve">布尔检索流程</w:t>
      </w:r>
    </w:p>
    <w:p>
      <w:pPr>
        <w:pStyle w:val="BodyText"/>
      </w:pPr>
      <w:r>
        <w:rPr>
          <w:rFonts w:hint="eastAsia"/>
        </w:rPr>
        <w:t xml:space="preserve">核心代码（以</w:t>
      </w:r>
      <w:r>
        <w:t xml:space="preserve"> AND </w:t>
      </w:r>
      <w:r>
        <w:rPr>
          <w:rFonts w:hint="eastAsia"/>
        </w:rPr>
        <w:t xml:space="preserve">运算的解析为例）：</w:t>
      </w:r>
    </w:p>
    <w:p>
      <w:pPr>
        <w:pStyle w:val="SourceCode"/>
      </w:pPr>
      <w:r>
        <w:rPr>
          <w:rStyle w:val="KeywordTok"/>
        </w:rPr>
        <w:t xml:space="preserve">def</w:t>
      </w:r>
      <w:r>
        <w:rPr>
          <w:rStyle w:val="NormalTok"/>
        </w:rPr>
        <w:t xml:space="preserve"> _parse_and(</w:t>
      </w:r>
      <w:r>
        <w:rPr>
          <w:rStyle w:val="VariableTok"/>
        </w:rPr>
        <w:t xml:space="preserve">self</w:t>
      </w:r>
      <w:r>
        <w:rPr>
          <w:rStyle w:val="NormalTok"/>
        </w:rPr>
        <w:t xml:space="preserve">, tokens, pos):</w:t>
      </w:r>
      <w:r>
        <w:br/>
      </w:r>
      <w:r>
        <w:rPr>
          <w:rStyle w:val="NormalTok"/>
        </w:rPr>
        <w:t xml:space="preserve">    left, pos </w:t>
      </w:r>
      <w:r>
        <w:rPr>
          <w:rStyle w:val="OperatorTok"/>
        </w:rPr>
        <w:t xml:space="preserve">=</w:t>
      </w:r>
      <w:r>
        <w:rPr>
          <w:rStyle w:val="NormalTok"/>
        </w:rPr>
        <w:t xml:space="preserve"> </w:t>
      </w:r>
      <w:r>
        <w:rPr>
          <w:rStyle w:val="VariableTok"/>
        </w:rPr>
        <w:t xml:space="preserve">self</w:t>
      </w:r>
      <w:r>
        <w:rPr>
          <w:rStyle w:val="NormalTok"/>
        </w:rPr>
        <w:t xml:space="preserve">._parse_not(tokens, pos)</w:t>
      </w:r>
      <w:r>
        <w:br/>
      </w:r>
      <w:r>
        <w:rPr>
          <w:rStyle w:val="NormalTok"/>
        </w:rPr>
        <w:t xml:space="preserve">    </w:t>
      </w:r>
      <w:r>
        <w:rPr>
          <w:rStyle w:val="ControlFlowTok"/>
        </w:rPr>
        <w:t xml:space="preserve">while</w:t>
      </w:r>
      <w:r>
        <w:rPr>
          <w:rStyle w:val="NormalTok"/>
        </w:rPr>
        <w:t xml:space="preserve"> pos </w:t>
      </w:r>
      <w:r>
        <w:rPr>
          <w:rStyle w:val="OperatorTok"/>
        </w:rPr>
        <w:t xml:space="preserve">&lt;</w:t>
      </w:r>
      <w:r>
        <w:rPr>
          <w:rStyle w:val="NormalTok"/>
        </w:rPr>
        <w:t xml:space="preserve"> </w:t>
      </w:r>
      <w:r>
        <w:rPr>
          <w:rStyle w:val="BuiltInTok"/>
        </w:rPr>
        <w:t xml:space="preserve">len</w:t>
      </w:r>
      <w:r>
        <w:rPr>
          <w:rStyle w:val="NormalTok"/>
        </w:rPr>
        <w:t xml:space="preserve">(tokens) </w:t>
      </w:r>
      <w:r>
        <w:rPr>
          <w:rStyle w:val="KeywordTok"/>
        </w:rPr>
        <w:t xml:space="preserve">and</w:t>
      </w:r>
      <w:r>
        <w:rPr>
          <w:rStyle w:val="NormalTok"/>
        </w:rPr>
        <w:t xml:space="preserve"> tokens[pos].upper() </w:t>
      </w:r>
      <w:r>
        <w:rPr>
          <w:rStyle w:val="OperatorTok"/>
        </w:rPr>
        <w:t xml:space="preserve">==</w:t>
      </w:r>
      <w:r>
        <w:rPr>
          <w:rStyle w:val="NormalTok"/>
        </w:rPr>
        <w:t xml:space="preserve"> </w:t>
      </w:r>
      <w:r>
        <w:rPr>
          <w:rStyle w:val="StringTok"/>
        </w:rPr>
        <w:t xml:space="preserve">"AND"</w:t>
      </w:r>
      <w:r>
        <w:rPr>
          <w:rStyle w:val="NormalTok"/>
        </w:rPr>
        <w:t xml:space="preserve">:</w:t>
      </w:r>
      <w:r>
        <w:br/>
      </w:r>
      <w:r>
        <w:rPr>
          <w:rStyle w:val="NormalTok"/>
        </w:rPr>
        <w:t xml:space="preserve">        pos </w:t>
      </w:r>
      <w:r>
        <w:rPr>
          <w:rStyle w:val="OperatorTok"/>
        </w:rPr>
        <w:t xml:space="preserve">+=</w:t>
      </w:r>
      <w:r>
        <w:rPr>
          <w:rStyle w:val="NormalTok"/>
        </w:rPr>
        <w:t xml:space="preserve"> </w:t>
      </w:r>
      <w:r>
        <w:rPr>
          <w:rStyle w:val="DecValTok"/>
        </w:rPr>
        <w:t xml:space="preserve">1</w:t>
      </w:r>
      <w:r>
        <w:br/>
      </w:r>
      <w:r>
        <w:rPr>
          <w:rStyle w:val="NormalTok"/>
        </w:rPr>
        <w:t xml:space="preserve">        right, pos </w:t>
      </w:r>
      <w:r>
        <w:rPr>
          <w:rStyle w:val="OperatorTok"/>
        </w:rPr>
        <w:t xml:space="preserve">=</w:t>
      </w:r>
      <w:r>
        <w:rPr>
          <w:rStyle w:val="NormalTok"/>
        </w:rPr>
        <w:t xml:space="preserve"> </w:t>
      </w:r>
      <w:r>
        <w:rPr>
          <w:rStyle w:val="VariableTok"/>
        </w:rPr>
        <w:t xml:space="preserve">self</w:t>
      </w:r>
      <w:r>
        <w:rPr>
          <w:rStyle w:val="NormalTok"/>
        </w:rPr>
        <w:t xml:space="preserve">._parse_not(tokens, pos)</w:t>
      </w:r>
      <w:r>
        <w:br/>
      </w:r>
      <w:r>
        <w:rPr>
          <w:rStyle w:val="NormalTok"/>
        </w:rPr>
        <w:t xml:space="preserve">        left </w:t>
      </w:r>
      <w:r>
        <w:rPr>
          <w:rStyle w:val="OperatorTok"/>
        </w:rPr>
        <w:t xml:space="preserve">=</w:t>
      </w:r>
      <w:r>
        <w:rPr>
          <w:rStyle w:val="NormalTok"/>
        </w:rPr>
        <w:t xml:space="preserve"> left </w:t>
      </w:r>
      <w:r>
        <w:rPr>
          <w:rStyle w:val="OperatorTok"/>
        </w:rPr>
        <w:t xml:space="preserve">&amp;</w:t>
      </w:r>
      <w:r>
        <w:rPr>
          <w:rStyle w:val="NormalTok"/>
        </w:rPr>
        <w:t xml:space="preserve"> right  </w:t>
      </w:r>
      <w:r>
        <w:rPr>
          <w:rStyle w:val="CommentTok"/>
        </w:rPr>
        <w:t xml:space="preserve"># 集合交集</w:t>
      </w:r>
      <w:r>
        <w:br/>
      </w:r>
      <w:r>
        <w:rPr>
          <w:rStyle w:val="NormalTok"/>
        </w:rPr>
        <w:t xml:space="preserve">    </w:t>
      </w:r>
      <w:r>
        <w:rPr>
          <w:rStyle w:val="ControlFlowTok"/>
        </w:rPr>
        <w:t xml:space="preserve">return</w:t>
      </w:r>
      <w:r>
        <w:rPr>
          <w:rStyle w:val="NormalTok"/>
        </w:rPr>
        <w:t xml:space="preserve"> left, pos</w:t>
      </w:r>
    </w:p>
    <w:p>
      <w:pPr>
        <w:pStyle w:val="FirstParagraph"/>
      </w:pPr>
      <w:r>
        <w:rPr>
          <w:rFonts w:hint="eastAsia"/>
        </w:rPr>
        <w:t xml:space="preserve">布尔检索得到的文档集合随后通过</w:t>
      </w:r>
      <w:r>
        <w:t xml:space="preserve"> TF-IDF </w:t>
      </w:r>
      <w:r>
        <w:rPr>
          <w:rFonts w:hint="eastAsia"/>
        </w:rPr>
        <w:t xml:space="preserve">余弦相似度进行排序，使结果按相关度降序排列。</w:t>
      </w:r>
    </w:p>
    <w:bookmarkEnd w:id="66"/>
    <w:bookmarkStart w:id="70" w:name="短语查询"/>
    <w:p>
      <w:pPr>
        <w:pStyle w:val="Heading4"/>
      </w:pPr>
      <w:r>
        <w:t xml:space="preserve">3.5.2 </w:t>
      </w:r>
      <w:r>
        <w:rPr>
          <w:rFonts w:hint="eastAsia"/>
        </w:rPr>
        <w:t xml:space="preserve">短语查询</w:t>
      </w:r>
    </w:p>
    <w:p>
      <w:pPr>
        <w:pStyle w:val="FirstParagraph"/>
      </w:pPr>
      <w:r>
        <w:rPr>
          <w:rFonts w:hint="eastAsia"/>
        </w:rPr>
        <w:t xml:space="preserve">短语查询要求查询中的词项在文档中按相同顺序连续出现。其实现依赖倒排索引中的位置信息，流程如图</w:t>
      </w:r>
      <w:r>
        <w:t xml:space="preserve"> 8 </w:t>
      </w:r>
      <w:r>
        <w:rPr>
          <w:rFonts w:hint="eastAsia"/>
        </w:rPr>
        <w:t xml:space="preserve">所示。</w:t>
      </w:r>
    </w:p>
    <w:p>
      <w:pPr>
        <w:pStyle w:val="CaptionedFigure"/>
      </w:pPr>
      <w:r>
        <w:drawing>
          <wp:inline>
            <wp:extent cx="2806700" cy="8140700"/>
            <wp:effectExtent b="0" l="0" r="0" t="0"/>
            <wp:docPr descr="图 8 短语查询流程" title="" id="68" name="Picture"/>
            <a:graphic>
              <a:graphicData uri="http://schemas.openxmlformats.org/drawingml/2006/picture">
                <pic:pic>
                  <pic:nvPicPr>
                    <pic:cNvPr descr="figures/phrase_search_flow.png" id="69" name="Picture"/>
                    <pic:cNvPicPr>
                      <a:picLocks noChangeArrowheads="1" noChangeAspect="1"/>
                    </pic:cNvPicPr>
                  </pic:nvPicPr>
                  <pic:blipFill>
                    <a:blip r:embed="rId67"/>
                    <a:stretch>
                      <a:fillRect/>
                    </a:stretch>
                  </pic:blipFill>
                  <pic:spPr bwMode="auto">
                    <a:xfrm>
                      <a:off x="0" y="0"/>
                      <a:ext cx="2806700" cy="8140700"/>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短语查询流程</w:t>
      </w:r>
    </w:p>
    <w:p>
      <w:pPr>
        <w:pStyle w:val="BodyText"/>
      </w:pPr>
      <w:r>
        <w:rPr>
          <w:rFonts w:hint="eastAsia"/>
        </w:rPr>
        <w:t xml:space="preserve">算法步骤：</w:t>
      </w:r>
    </w:p>
    <w:p>
      <w:pPr>
        <w:pStyle w:val="Compact"/>
        <w:numPr>
          <w:ilvl w:val="0"/>
          <w:numId w:val="1005"/>
        </w:numPr>
      </w:pPr>
      <w:r>
        <w:rPr>
          <w:rFonts w:hint="eastAsia"/>
        </w:rPr>
        <w:t xml:space="preserve">对短语中每个词做词干提取。</w:t>
      </w:r>
    </w:p>
    <w:p>
      <w:pPr>
        <w:pStyle w:val="Compact"/>
        <w:numPr>
          <w:ilvl w:val="0"/>
          <w:numId w:val="1005"/>
        </w:numPr>
      </w:pPr>
      <w:r>
        <w:rPr>
          <w:rFonts w:hint="eastAsia"/>
        </w:rPr>
        <w:t xml:space="preserve">获取各词项的倒排记录。</w:t>
      </w:r>
    </w:p>
    <w:p>
      <w:pPr>
        <w:pStyle w:val="Compact"/>
        <w:numPr>
          <w:ilvl w:val="0"/>
          <w:numId w:val="1005"/>
        </w:numPr>
      </w:pPr>
      <w:r>
        <w:rPr>
          <w:rFonts w:hint="eastAsia"/>
        </w:rPr>
        <w:t xml:space="preserve">取所有词项共同出现的文档集（交集）。</w:t>
      </w:r>
    </w:p>
    <w:p>
      <w:pPr>
        <w:pStyle w:val="Compact"/>
        <w:numPr>
          <w:ilvl w:val="0"/>
          <w:numId w:val="1005"/>
        </w:numPr>
      </w:pPr>
      <w:r>
        <w:rPr>
          <w:rFonts w:hint="eastAsia"/>
        </w:rPr>
        <w:t xml:space="preserve">在候选文档中检查位置连续性：第</w:t>
      </w:r>
      <w:r>
        <w:t xml:space="preserve"> </w:t>
      </w:r>
      <m:oMath>
        <m:r>
          <m:t>i</m:t>
        </m:r>
        <m:r>
          <m:rPr>
            <m:sty m:val="p"/>
          </m:rPr>
          <m:t>+</m:t>
        </m:r>
        <m:r>
          <m:t>1</m:t>
        </m:r>
      </m:oMath>
      <w:r>
        <w:t xml:space="preserve"> </w:t>
      </w:r>
      <w:r>
        <w:rPr>
          <w:rFonts w:hint="eastAsia"/>
        </w:rPr>
        <w:t xml:space="preserve">个词项的位置应等于第</w:t>
      </w:r>
      <w:r>
        <w:t xml:space="preserve"> </w:t>
      </w:r>
      <m:oMath>
        <m:r>
          <m:t>i</m:t>
        </m:r>
      </m:oMath>
      <w:r>
        <w:t xml:space="preserve"> </w:t>
      </w:r>
      <w:r>
        <w:rPr>
          <w:rFonts w:hint="eastAsia"/>
        </w:rPr>
        <w:t xml:space="preserve">个词项的位置加</w:t>
      </w:r>
      <w:r>
        <w:t xml:space="preserve"> 1。</w:t>
      </w:r>
    </w:p>
    <w:p>
      <w:pPr>
        <w:pStyle w:val="FirstParagraph"/>
      </w:pPr>
      <w:r>
        <w:rPr>
          <w:rFonts w:hint="eastAsia"/>
        </w:rPr>
        <w:t xml:space="preserve">核心代码：</w:t>
      </w:r>
    </w:p>
    <w:p>
      <w:pPr>
        <w:pStyle w:val="SourceCode"/>
      </w:pPr>
      <w:r>
        <w:rPr>
          <w:rStyle w:val="KeywordTok"/>
        </w:rPr>
        <w:t xml:space="preserve">def</w:t>
      </w:r>
      <w:r>
        <w:rPr>
          <w:rStyle w:val="NormalTok"/>
        </w:rPr>
        <w:t xml:space="preserve"> _check_positions(</w:t>
      </w:r>
      <w:r>
        <w:rPr>
          <w:rStyle w:val="VariableTok"/>
        </w:rPr>
        <w:t xml:space="preserve">self</w:t>
      </w:r>
      <w:r>
        <w:rPr>
          <w:rStyle w:val="NormalTok"/>
        </w:rPr>
        <w:t xml:space="preserve">, doc_id, postings_list):</w:t>
      </w:r>
      <w:r>
        <w:br/>
      </w:r>
      <w:r>
        <w:rPr>
          <w:rStyle w:val="NormalTok"/>
        </w:rPr>
        <w:t xml:space="preserve">    first_positions </w:t>
      </w:r>
      <w:r>
        <w:rPr>
          <w:rStyle w:val="OperatorTok"/>
        </w:rPr>
        <w:t xml:space="preserve">=</w:t>
      </w:r>
      <w:r>
        <w:rPr>
          <w:rStyle w:val="NormalTok"/>
        </w:rPr>
        <w:t xml:space="preserve"> postings_list[</w:t>
      </w:r>
      <w:r>
        <w:rPr>
          <w:rStyle w:val="DecValTok"/>
        </w:rPr>
        <w:t xml:space="preserve">0</w:t>
      </w:r>
      <w:r>
        <w:rPr>
          <w:rStyle w:val="NormalTok"/>
        </w:rPr>
        <w:t xml:space="preserve">][doc_id]</w:t>
      </w:r>
      <w:r>
        <w:br/>
      </w:r>
      <w:r>
        <w:rPr>
          <w:rStyle w:val="NormalTok"/>
        </w:rPr>
        <w:t xml:space="preserve">    position_sets </w:t>
      </w:r>
      <w:r>
        <w:rPr>
          <w:rStyle w:val="OperatorTok"/>
        </w:rPr>
        <w:t xml:space="preserve">=</w:t>
      </w:r>
      <w:r>
        <w:rPr>
          <w:rStyle w:val="NormalTok"/>
        </w:rPr>
        <w:t xml:space="preserve"> [</w:t>
      </w:r>
      <w:r>
        <w:br/>
      </w:r>
      <w:r>
        <w:rPr>
          <w:rStyle w:val="NormalTok"/>
        </w:rPr>
        <w:t xml:space="preserve">        </w:t>
      </w:r>
      <w:r>
        <w:rPr>
          <w:rStyle w:val="BuiltInTok"/>
        </w:rPr>
        <w:t xml:space="preserve">set</w:t>
      </w:r>
      <w:r>
        <w:rPr>
          <w:rStyle w:val="NormalTok"/>
        </w:rPr>
        <w:t xml:space="preserve">(postings_list[i][doc_id])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(postings_list))</w:t>
      </w:r>
      <w:r>
        <w:br/>
      </w:r>
      <w:r>
        <w:rPr>
          <w:rStyle w:val="NormalTok"/>
        </w:rPr>
        <w:t xml:space="preserve">    ]</w:t>
      </w:r>
      <w:r>
        <w:br/>
      </w:r>
      <w:r>
        <w:rPr>
          <w:rStyle w:val="NormalTok"/>
        </w:rPr>
        <w:t xml:space="preserve">    </w:t>
      </w:r>
      <w:r>
        <w:rPr>
          <w:rStyle w:val="ControlFlowTok"/>
        </w:rPr>
        <w:t xml:space="preserve">for</w:t>
      </w:r>
      <w:r>
        <w:rPr>
          <w:rStyle w:val="NormalTok"/>
        </w:rPr>
        <w:t xml:space="preserve"> start_pos </w:t>
      </w:r>
      <w:r>
        <w:rPr>
          <w:rStyle w:val="KeywordTok"/>
        </w:rPr>
        <w:t xml:space="preserve">in</w:t>
      </w:r>
      <w:r>
        <w:rPr>
          <w:rStyle w:val="NormalTok"/>
        </w:rPr>
        <w:t xml:space="preserve"> first_positions:</w:t>
      </w:r>
      <w:r>
        <w:br/>
      </w:r>
      <w:r>
        <w:rPr>
          <w:rStyle w:val="NormalTok"/>
        </w:rPr>
        <w:t xml:space="preserve">        match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i, pos_set </w:t>
      </w:r>
      <w:r>
        <w:rPr>
          <w:rStyle w:val="KeywordTok"/>
        </w:rPr>
        <w:t xml:space="preserve">in</w:t>
      </w:r>
      <w:r>
        <w:rPr>
          <w:rStyle w:val="NormalTok"/>
        </w:rPr>
        <w:t xml:space="preserve"> </w:t>
      </w:r>
      <w:r>
        <w:rPr>
          <w:rStyle w:val="BuiltInTok"/>
        </w:rPr>
        <w:t xml:space="preserve">enumerate</w:t>
      </w:r>
      <w:r>
        <w:rPr>
          <w:rStyle w:val="NormalTok"/>
        </w:rPr>
        <w:t xml:space="preserve">(position_sets,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start_pos </w:t>
      </w:r>
      <w:r>
        <w:rPr>
          <w:rStyle w:val="OperatorTok"/>
        </w:rPr>
        <w:t xml:space="preserve">+</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pos_set:</w:t>
      </w:r>
      <w:r>
        <w:br/>
      </w:r>
      <w:r>
        <w:rPr>
          <w:rStyle w:val="NormalTok"/>
        </w:rPr>
        <w:t xml:space="preserve">                match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70"/>
    <w:bookmarkEnd w:id="71"/>
    <w:bookmarkStart w:id="72" w:name="文档评分"/>
    <w:p>
      <w:pPr>
        <w:pStyle w:val="Heading3"/>
      </w:pPr>
      <w:r>
        <w:t xml:space="preserve">3.6 </w:t>
      </w:r>
      <w:r>
        <w:rPr>
          <w:rFonts w:hint="eastAsia"/>
        </w:rPr>
        <w:t xml:space="preserve">文档评分</w:t>
      </w:r>
    </w:p>
    <w:p>
      <w:pPr>
        <w:pStyle w:val="FirstParagraph"/>
      </w:pPr>
      <w:r>
        <w:rPr>
          <w:rFonts w:hint="eastAsia"/>
        </w:rPr>
        <w:t xml:space="preserve">本系统采用</w:t>
      </w:r>
      <w:r>
        <w:t xml:space="preserve"> TF-IDF </w:t>
      </w:r>
      <w:r>
        <w:rPr>
          <w:rFonts w:hint="eastAsia"/>
        </w:rPr>
        <w:t xml:space="preserve">向量空间模型对检索结果进行排序。对于每个词项</w:t>
      </w:r>
      <w:r>
        <w:t xml:space="preserve"> </w:t>
      </w:r>
      <m:oMath>
        <m:r>
          <m:t>t</m:t>
        </m:r>
      </m:oMath>
      <w:r>
        <w:rPr>
          <w:rFonts w:hint="eastAsia"/>
        </w:rPr>
        <w:t xml:space="preserve">，其在文档</w:t>
      </w:r>
      <w:r>
        <w:t xml:space="preserve"> </w:t>
      </w:r>
      <m:oMath>
        <m:r>
          <m:t>d</m:t>
        </m:r>
      </m:oMath>
      <w:r>
        <w:t xml:space="preserve"> </w:t>
      </w:r>
      <w:r>
        <w:rPr>
          <w:rFonts w:hint="eastAsia"/>
        </w:rPr>
        <w:t xml:space="preserve">中的权重计算采用对数</w:t>
      </w:r>
      <w:r>
        <w:t xml:space="preserve"> TF </w:t>
      </w:r>
      <w:r>
        <w:rPr>
          <w:rFonts w:hint="eastAsia"/>
        </w:rPr>
        <w:t xml:space="preserve">乘以</w:t>
      </w:r>
      <w:r>
        <w:t xml:space="preserve"> </w:t>
      </w:r>
      <w:r>
        <w:rPr>
          <w:rFonts w:hint="eastAsia"/>
        </w:rPr>
        <w:t xml:space="preserve">IDF：</w:t>
      </w:r>
    </w:p>
    <w:p>
      <w:pPr>
        <w:pStyle w:val="BodyText"/>
      </w:pPr>
      <m:oMathPara>
        <m:oMathParaPr>
          <m:jc m:val="center"/>
        </m:oMathParaPr>
        <m:oMath>
          <m:sSub>
            <m:e>
              <m:r>
                <m:t>w</m:t>
              </m:r>
            </m:e>
            <m:sub>
              <m:r>
                <m:t>t</m:t>
              </m:r>
              <m:r>
                <m:rPr>
                  <m:sty m:val="p"/>
                </m:rPr>
                <m:t>,</m:t>
              </m:r>
              <m:r>
                <m:t>d</m:t>
              </m:r>
            </m:sub>
          </m:sSub>
          <m:r>
            <m:rPr>
              <m:sty m:val="p"/>
            </m:rPr>
            <m:t>=</m:t>
          </m:r>
          <m:r>
            <m:rPr>
              <m:sty m:val="p"/>
            </m:rPr>
            <m:t>(</m:t>
          </m:r>
          <m:r>
            <m:t>1</m:t>
          </m:r>
          <m:r>
            <m:rPr>
              <m:sty m:val="p"/>
            </m:rPr>
            <m:t>+</m:t>
          </m:r>
          <m:sSub>
            <m:e>
              <m:r>
                <m:rPr>
                  <m:sty m:val="p"/>
                </m:rPr>
                <m:t>log</m:t>
              </m:r>
            </m:e>
            <m:sub>
              <m:r>
                <m:t>10</m:t>
              </m:r>
            </m:sub>
          </m:sSub>
          <m:sSub>
            <m:e>
              <m:r>
                <m:t>f</m:t>
              </m:r>
            </m:e>
            <m:sub>
              <m:r>
                <m:t>t</m:t>
              </m:r>
              <m:r>
                <m:rPr>
                  <m:sty m:val="p"/>
                </m:rPr>
                <m:t>,</m:t>
              </m:r>
              <m:r>
                <m:t>d</m:t>
              </m:r>
            </m:sub>
          </m:sSub>
          <m:r>
            <m:rPr>
              <m:sty m:val="p"/>
            </m:rPr>
            <m:t>)</m:t>
          </m:r>
          <m:r>
            <m:rPr>
              <m:sty m:val="p"/>
            </m:rPr>
            <m:t>×</m:t>
          </m:r>
          <m:sSub>
            <m:e>
              <m:r>
                <m:rPr>
                  <m:sty m:val="p"/>
                </m:rPr>
                <m:t>log</m:t>
              </m:r>
            </m:e>
            <m:sub>
              <m:r>
                <m:t>10</m:t>
              </m:r>
            </m:sub>
          </m:sSub>
          <m:f>
            <m:fPr>
              <m:type m:val="bar"/>
            </m:fPr>
            <m:num>
              <m:r>
                <m:t>N</m:t>
              </m:r>
            </m:num>
            <m:den>
              <m:r>
                <m:t>d</m:t>
              </m:r>
              <m:sSub>
                <m:e>
                  <m:r>
                    <m:t>f</m:t>
                  </m:r>
                </m:e>
                <m:sub>
                  <m:r>
                    <m:t>t</m:t>
                  </m:r>
                </m:sub>
              </m:sSub>
            </m:den>
          </m:f>
        </m:oMath>
      </m:oMathPara>
    </w:p>
    <w:p>
      <w:pPr>
        <w:pStyle w:val="FirstParagraph"/>
      </w:pPr>
      <w:r>
        <w:rPr>
          <w:rFonts w:hint="eastAsia"/>
        </w:rPr>
        <w:t xml:space="preserve">系统预计算所有文档的</w:t>
      </w:r>
      <w:r>
        <w:t xml:space="preserve"> TF-IDF </w:t>
      </w:r>
      <w:r>
        <w:rPr>
          <w:rFonts w:hint="eastAsia"/>
        </w:rPr>
        <w:t xml:space="preserve">向量模长，查询时仅需计算点积并归一化：</w:t>
      </w:r>
    </w:p>
    <w:p>
      <w:pPr>
        <w:pStyle w:val="SourceCode"/>
      </w:pPr>
      <w:r>
        <w:rPr>
          <w:rStyle w:val="KeywordTok"/>
        </w:rPr>
        <w:t xml:space="preserve">def</w:t>
      </w:r>
      <w:r>
        <w:rPr>
          <w:rStyle w:val="NormalTok"/>
        </w:rPr>
        <w:t xml:space="preserve"> _rank(</w:t>
      </w:r>
      <w:r>
        <w:rPr>
          <w:rStyle w:val="VariableTok"/>
        </w:rPr>
        <w:t xml:space="preserve">self</w:t>
      </w:r>
      <w:r>
        <w:rPr>
          <w:rStyle w:val="NormalTok"/>
        </w:rPr>
        <w:t xml:space="preserve">, query_terms, doc_ids, top_k):</w:t>
      </w:r>
      <w:r>
        <w:br/>
      </w:r>
      <w:r>
        <w:rPr>
          <w:rStyle w:val="NormalTok"/>
        </w:rPr>
        <w:t xml:space="preserve">    </w:t>
      </w:r>
      <w:r>
        <w:rPr>
          <w:rStyle w:val="CommentTok"/>
        </w:rPr>
        <w:t xml:space="preserve"># 计算查询向量权重</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w:t>
      </w:r>
      <w:r>
        <w:rPr>
          <w:rStyle w:val="BuiltInTok"/>
        </w:rPr>
        <w:t xml:space="preserve">set</w:t>
      </w:r>
      <w:r>
        <w:rPr>
          <w:rStyle w:val="NormalTok"/>
        </w:rPr>
        <w:t xml:space="preserve">(query_terms):</w:t>
      </w:r>
      <w:r>
        <w:br/>
      </w:r>
      <w:r>
        <w:rPr>
          <w:rStyle w:val="NormalTok"/>
        </w:rPr>
        <w:t xml:space="preserve">        </w:t>
      </w:r>
      <w:r>
        <w:rPr>
          <w:rStyle w:val="ControlFlowTok"/>
        </w:rPr>
        <w:t xml:space="preserve">if</w:t>
      </w:r>
      <w:r>
        <w:rPr>
          <w:rStyle w:val="NormalTok"/>
        </w:rPr>
        <w:t xml:space="preserve"> term </w:t>
      </w:r>
      <w:r>
        <w:rPr>
          <w:rStyle w:val="KeywordTok"/>
        </w:rPr>
        <w:t xml:space="preserve">in</w:t>
      </w:r>
      <w:r>
        <w:rPr>
          <w:rStyle w:val="NormalTok"/>
        </w:rPr>
        <w:t xml:space="preserve"> </w:t>
      </w:r>
      <w:r>
        <w:rPr>
          <w:rStyle w:val="VariableTok"/>
        </w:rPr>
        <w:t xml:space="preserve">self</w:t>
      </w:r>
      <w:r>
        <w:rPr>
          <w:rStyle w:val="NormalTok"/>
        </w:rPr>
        <w:t xml:space="preserve">.index.index:</w:t>
      </w:r>
      <w:r>
        <w:br/>
      </w:r>
      <w:r>
        <w:rPr>
          <w:rStyle w:val="NormalTok"/>
        </w:rPr>
        <w:t xml:space="preserve">            tf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math.log10(query_terms.count(term))</w:t>
      </w:r>
      <w:r>
        <w:br/>
      </w:r>
      <w:r>
        <w:rPr>
          <w:rStyle w:val="NormalTok"/>
        </w:rPr>
        <w:t xml:space="preserve">            idf </w:t>
      </w:r>
      <w:r>
        <w:rPr>
          <w:rStyle w:val="OperatorTok"/>
        </w:rPr>
        <w:t xml:space="preserve">=</w:t>
      </w:r>
      <w:r>
        <w:rPr>
          <w:rStyle w:val="NormalTok"/>
        </w:rPr>
        <w:t xml:space="preserve"> math.log10(</w:t>
      </w:r>
      <w:r>
        <w:rPr>
          <w:rStyle w:val="VariableTok"/>
        </w:rPr>
        <w:t xml:space="preserve">self</w:t>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.index.index[term]))</w:t>
      </w:r>
      <w:r>
        <w:br/>
      </w:r>
      <w:r>
        <w:rPr>
          <w:rStyle w:val="NormalTok"/>
        </w:rPr>
        <w:t xml:space="preserve">            query_weights[term] </w:t>
      </w:r>
      <w:r>
        <w:rPr>
          <w:rStyle w:val="OperatorTok"/>
        </w:rPr>
        <w:t xml:space="preserve">=</w:t>
      </w:r>
      <w:r>
        <w:rPr>
          <w:rStyle w:val="NormalTok"/>
        </w:rPr>
        <w:t xml:space="preserve"> tf </w:t>
      </w:r>
      <w:r>
        <w:rPr>
          <w:rStyle w:val="OperatorTok"/>
        </w:rPr>
        <w:t xml:space="preserve">*</w:t>
      </w:r>
      <w:r>
        <w:rPr>
          <w:rStyle w:val="NormalTok"/>
        </w:rPr>
        <w:t xml:space="preserve"> idf</w:t>
      </w:r>
      <w:r>
        <w:br/>
      </w:r>
      <w:r>
        <w:br/>
      </w:r>
      <w:r>
        <w:rPr>
          <w:rStyle w:val="NormalTok"/>
        </w:rPr>
        <w:t xml:space="preserve">    </w:t>
      </w:r>
      <w:r>
        <w:rPr>
          <w:rStyle w:val="CommentTok"/>
        </w:rPr>
        <w:t xml:space="preserve"># 累加文档-查询点积</w:t>
      </w:r>
      <w:r>
        <w:br/>
      </w:r>
      <w:r>
        <w:rPr>
          <w:rStyle w:val="NormalTok"/>
        </w:rPr>
        <w:t xml:space="preserve">    </w:t>
      </w:r>
      <w:r>
        <w:rPr>
          <w:rStyle w:val="ControlFlowTok"/>
        </w:rPr>
        <w:t xml:space="preserve">for</w:t>
      </w:r>
      <w:r>
        <w:rPr>
          <w:rStyle w:val="NormalTok"/>
        </w:rPr>
        <w:t xml:space="preserve"> term, q_weight </w:t>
      </w:r>
      <w:r>
        <w:rPr>
          <w:rStyle w:val="KeywordTok"/>
        </w:rPr>
        <w:t xml:space="preserve">in</w:t>
      </w:r>
      <w:r>
        <w:rPr>
          <w:rStyle w:val="NormalTok"/>
        </w:rPr>
        <w:t xml:space="preserve"> query_weights.items():</w:t>
      </w:r>
      <w:r>
        <w:br/>
      </w:r>
      <w:r>
        <w:rPr>
          <w:rStyle w:val="NormalTok"/>
        </w:rPr>
        <w:t xml:space="preserve">        </w:t>
      </w:r>
      <w:r>
        <w:rPr>
          <w:rStyle w:val="ControlFlowTok"/>
        </w:rPr>
        <w:t xml:space="preserve">for</w:t>
      </w:r>
      <w:r>
        <w:rPr>
          <w:rStyle w:val="NormalTok"/>
        </w:rPr>
        <w:t xml:space="preserve"> doc_id, positions </w:t>
      </w:r>
      <w:r>
        <w:rPr>
          <w:rStyle w:val="KeywordTok"/>
        </w:rPr>
        <w:t xml:space="preserve">in</w:t>
      </w:r>
      <w:r>
        <w:rPr>
          <w:rStyle w:val="NormalTok"/>
        </w:rPr>
        <w:t xml:space="preserve"> </w:t>
      </w:r>
      <w:r>
        <w:rPr>
          <w:rStyle w:val="VariableTok"/>
        </w:rPr>
        <w:t xml:space="preserve">self</w:t>
      </w:r>
      <w:r>
        <w:rPr>
          <w:rStyle w:val="NormalTok"/>
        </w:rPr>
        <w:t xml:space="preserve">.index.index[term].items():</w:t>
      </w:r>
      <w:r>
        <w:br/>
      </w:r>
      <w:r>
        <w:rPr>
          <w:rStyle w:val="NormalTok"/>
        </w:rPr>
        <w:t xml:space="preserve">            tf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math.log10(</w:t>
      </w:r>
      <w:r>
        <w:rPr>
          <w:rStyle w:val="BuiltInTok"/>
        </w:rPr>
        <w:t xml:space="preserve">len</w:t>
      </w:r>
      <w:r>
        <w:rPr>
          <w:rStyle w:val="NormalTok"/>
        </w:rPr>
        <w:t xml:space="preserve">(positions))</w:t>
      </w:r>
      <w:r>
        <w:br/>
      </w:r>
      <w:r>
        <w:rPr>
          <w:rStyle w:val="NormalTok"/>
        </w:rPr>
        <w:t xml:space="preserve">            d_weight </w:t>
      </w:r>
      <w:r>
        <w:rPr>
          <w:rStyle w:val="OperatorTok"/>
        </w:rPr>
        <w:t xml:space="preserve">=</w:t>
      </w:r>
      <w:r>
        <w:rPr>
          <w:rStyle w:val="NormalTok"/>
        </w:rPr>
        <w:t xml:space="preserve"> tf </w:t>
      </w:r>
      <w:r>
        <w:rPr>
          <w:rStyle w:val="OperatorTok"/>
        </w:rPr>
        <w:t xml:space="preserve">*</w:t>
      </w:r>
      <w:r>
        <w:rPr>
          <w:rStyle w:val="NormalTok"/>
        </w:rPr>
        <w:t xml:space="preserve"> idf</w:t>
      </w:r>
      <w:r>
        <w:br/>
      </w:r>
      <w:r>
        <w:rPr>
          <w:rStyle w:val="NormalTok"/>
        </w:rPr>
        <w:t xml:space="preserve">            scores[doc_id] </w:t>
      </w:r>
      <w:r>
        <w:rPr>
          <w:rStyle w:val="OperatorTok"/>
        </w:rPr>
        <w:t xml:space="preserve">+=</w:t>
      </w:r>
      <w:r>
        <w:rPr>
          <w:rStyle w:val="NormalTok"/>
        </w:rPr>
        <w:t xml:space="preserve"> q_weight </w:t>
      </w:r>
      <w:r>
        <w:rPr>
          <w:rStyle w:val="OperatorTok"/>
        </w:rPr>
        <w:t xml:space="preserve">*</w:t>
      </w:r>
      <w:r>
        <w:rPr>
          <w:rStyle w:val="NormalTok"/>
        </w:rPr>
        <w:t xml:space="preserve"> d_weight</w:t>
      </w:r>
      <w:r>
        <w:br/>
      </w:r>
      <w:r>
        <w:br/>
      </w:r>
      <w:r>
        <w:rPr>
          <w:rStyle w:val="NormalTok"/>
        </w:rPr>
        <w:t xml:space="preserve">    </w:t>
      </w:r>
      <w:r>
        <w:rPr>
          <w:rStyle w:val="CommentTok"/>
        </w:rPr>
        <w:t xml:space="preserve"># 余弦归一化</w:t>
      </w:r>
      <w:r>
        <w:br/>
      </w:r>
      <w:r>
        <w:rPr>
          <w:rStyle w:val="NormalTok"/>
        </w:rPr>
        <w:t xml:space="preserve">    </w:t>
      </w:r>
      <w:r>
        <w:rPr>
          <w:rStyle w:val="ControlFlowTok"/>
        </w:rPr>
        <w:t xml:space="preserve">for</w:t>
      </w:r>
      <w:r>
        <w:rPr>
          <w:rStyle w:val="NormalTok"/>
        </w:rPr>
        <w:t xml:space="preserve"> doc_id, dot_product </w:t>
      </w:r>
      <w:r>
        <w:rPr>
          <w:rStyle w:val="KeywordTok"/>
        </w:rPr>
        <w:t xml:space="preserve">in</w:t>
      </w:r>
      <w:r>
        <w:rPr>
          <w:rStyle w:val="NormalTok"/>
        </w:rPr>
        <w:t xml:space="preserve"> scores.items():</w:t>
      </w:r>
      <w:r>
        <w:br/>
      </w:r>
      <w:r>
        <w:rPr>
          <w:rStyle w:val="NormalTok"/>
        </w:rPr>
        <w:t xml:space="preserve">        cosine </w:t>
      </w:r>
      <w:r>
        <w:rPr>
          <w:rStyle w:val="OperatorTok"/>
        </w:rPr>
        <w:t xml:space="preserve">=</w:t>
      </w:r>
      <w:r>
        <w:rPr>
          <w:rStyle w:val="NormalTok"/>
        </w:rPr>
        <w:t xml:space="preserve"> dot_product </w:t>
      </w:r>
      <w:r>
        <w:rPr>
          <w:rStyle w:val="OperatorTok"/>
        </w:rPr>
        <w:t xml:space="preserve">/</w:t>
      </w:r>
      <w:r>
        <w:rPr>
          <w:rStyle w:val="NormalTok"/>
        </w:rPr>
        <w:t xml:space="preserve"> (query_norm </w:t>
      </w:r>
      <w:r>
        <w:rPr>
          <w:rStyle w:val="OperatorTok"/>
        </w:rPr>
        <w:t xml:space="preserve">*</w:t>
      </w:r>
      <w:r>
        <w:rPr>
          <w:rStyle w:val="NormalTok"/>
        </w:rPr>
        <w:t xml:space="preserve"> doc_norms[doc_id])</w:t>
      </w:r>
      <w:r>
        <w:br/>
      </w:r>
      <w:r>
        <w:rPr>
          <w:rStyle w:val="NormalTok"/>
        </w:rPr>
        <w:t xml:space="preserve">        results.append((doc_id, cosine))</w:t>
      </w:r>
    </w:p>
    <w:bookmarkEnd w:id="72"/>
    <w:bookmarkStart w:id="73" w:name="查询扩展"/>
    <w:p>
      <w:pPr>
        <w:pStyle w:val="Heading3"/>
      </w:pPr>
      <w:r>
        <w:t xml:space="preserve">3.7 </w:t>
      </w:r>
      <w:r>
        <w:rPr>
          <w:rFonts w:hint="eastAsia"/>
        </w:rPr>
        <w:t xml:space="preserve">查询扩展</w:t>
      </w:r>
    </w:p>
    <w:p>
      <w:pPr>
        <w:pStyle w:val="FirstParagraph"/>
      </w:pPr>
      <w:r>
        <w:rPr>
          <w:rFonts w:hint="eastAsia"/>
        </w:rPr>
        <w:t xml:space="preserve">查询扩展通过添加与原始查询词语义相关的词项来提高检索的召回率[10]。本系统基于</w:t>
      </w:r>
      <w:r>
        <w:t xml:space="preserve"> WordNet </w:t>
      </w:r>
      <w:r>
        <w:rPr>
          <w:rFonts w:hint="eastAsia"/>
        </w:rPr>
        <w:t xml:space="preserve">词汇数据库实现同义词扩展。</w:t>
      </w:r>
    </w:p>
    <w:p>
      <w:pPr>
        <w:pStyle w:val="BodyText"/>
      </w:pPr>
      <w:r>
        <w:rPr>
          <w:rFonts w:hint="eastAsia"/>
        </w:rPr>
        <w:t xml:space="preserve">对于查询中的每个词项，系统从</w:t>
      </w:r>
      <w:r>
        <w:t xml:space="preserve"> WordNet </w:t>
      </w:r>
      <w:r>
        <w:rPr>
          <w:rFonts w:hint="eastAsia"/>
        </w:rPr>
        <w:t xml:space="preserve">中提取其同义词集（Synsets），筛选出词干不同于原词的同义词，最多保留用户指定数量的同义词（默认</w:t>
      </w:r>
      <w:r>
        <w:t xml:space="preserve"> 3 </w:t>
      </w:r>
      <w:r>
        <w:rPr>
          <w:rFonts w:hint="eastAsia"/>
        </w:rPr>
        <w:t xml:space="preserve">个）。</w:t>
      </w:r>
    </w:p>
    <w:p>
      <w:pPr>
        <w:pStyle w:val="BodyText"/>
      </w:pPr>
      <w:r>
        <w:rPr>
          <w:rFonts w:hint="eastAsia"/>
        </w:rPr>
        <w:t xml:space="preserve">示例：查询</w:t>
      </w:r>
      <w:r>
        <w:t xml:space="preserve"> </w:t>
      </w:r>
      <w:r>
        <w:t xml:space="preserve">“heat transfer”</w:t>
      </w:r>
      <w:r>
        <w:t xml:space="preserve"> </w:t>
      </w:r>
      <w:r>
        <w:rPr>
          <w:rFonts w:hint="eastAsia"/>
        </w:rPr>
        <w:t xml:space="preserve">的扩展结果为：</w:t>
      </w:r>
      <w:r>
        <w:t xml:space="preserve"> </w:t>
      </w:r>
      <w:r>
        <w:t xml:space="preserve">- heat → warmth, hotness, passion</w:t>
      </w:r>
      <w:r>
        <w:t xml:space="preserve"> </w:t>
      </w:r>
      <w:r>
        <w:t xml:space="preserve">- transfer → transferral, transport, conveyance</w:t>
      </w:r>
    </w:p>
    <w:p>
      <w:pPr>
        <w:pStyle w:val="BodyText"/>
      </w:pPr>
      <w:r>
        <w:rPr>
          <w:rFonts w:hint="eastAsia"/>
        </w:rPr>
        <w:t xml:space="preserve">扩展后的所有词项（包括原始词和同义词）经词干提取后共同参与</w:t>
      </w:r>
      <w:r>
        <w:t xml:space="preserve"> TF-IDF </w:t>
      </w:r>
      <w:r>
        <w:rPr>
          <w:rFonts w:hint="eastAsia"/>
        </w:rPr>
        <w:t xml:space="preserve">检索。</w:t>
      </w:r>
    </w:p>
    <w:p>
      <w:pPr>
        <w:pStyle w:val="BodyText"/>
      </w:pPr>
      <w:r>
        <w:rPr>
          <w:rFonts w:hint="eastAsia"/>
        </w:rPr>
        <w:t xml:space="preserve">核心代码：</w:t>
      </w:r>
    </w:p>
    <w:p>
      <w:pPr>
        <w:pStyle w:val="SourceCode"/>
      </w:pPr>
      <w:r>
        <w:rPr>
          <w:rStyle w:val="KeywordTok"/>
        </w:rPr>
        <w:t xml:space="preserve">def</w:t>
      </w:r>
      <w:r>
        <w:rPr>
          <w:rStyle w:val="NormalTok"/>
        </w:rPr>
        <w:t xml:space="preserve"> expand(</w:t>
      </w:r>
      <w:r>
        <w:rPr>
          <w:rStyle w:val="VariableTok"/>
        </w:rPr>
        <w:t xml:space="preserve">self</w:t>
      </w:r>
      <w:r>
        <w:rPr>
          <w:rStyle w:val="NormalTok"/>
        </w:rPr>
        <w:t xml:space="preserve">, query_terms, max_synonyms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synonyms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synset </w:t>
      </w:r>
      <w:r>
        <w:rPr>
          <w:rStyle w:val="KeywordTok"/>
        </w:rPr>
        <w:t xml:space="preserve">in</w:t>
      </w:r>
      <w:r>
        <w:rPr>
          <w:rStyle w:val="NormalTok"/>
        </w:rPr>
        <w:t xml:space="preserve"> wordnet.synsets(term):</w:t>
      </w:r>
      <w:r>
        <w:br/>
      </w:r>
      <w:r>
        <w:rPr>
          <w:rStyle w:val="NormalTok"/>
        </w:rPr>
        <w:t xml:space="preserve">            </w:t>
      </w:r>
      <w:r>
        <w:rPr>
          <w:rStyle w:val="ControlFlowTok"/>
        </w:rPr>
        <w:t xml:space="preserve">for</w:t>
      </w:r>
      <w:r>
        <w:rPr>
          <w:rStyle w:val="NormalTok"/>
        </w:rPr>
        <w:t xml:space="preserve"> lemma </w:t>
      </w:r>
      <w:r>
        <w:rPr>
          <w:rStyle w:val="KeywordTok"/>
        </w:rPr>
        <w:t xml:space="preserve">in</w:t>
      </w:r>
      <w:r>
        <w:rPr>
          <w:rStyle w:val="NormalTok"/>
        </w:rPr>
        <w:t xml:space="preserve"> synset.lemmas():</w:t>
      </w:r>
      <w:r>
        <w:br/>
      </w:r>
      <w:r>
        <w:rPr>
          <w:rStyle w:val="NormalTok"/>
        </w:rPr>
        <w:t xml:space="preserve">                synonym </w:t>
      </w:r>
      <w:r>
        <w:rPr>
          <w:rStyle w:val="OperatorTok"/>
        </w:rPr>
        <w:t xml:space="preserve">=</w:t>
      </w:r>
      <w:r>
        <w:rPr>
          <w:rStyle w:val="NormalTok"/>
        </w:rPr>
        <w:t xml:space="preserve"> lemma.name().lower().replace(</w:t>
      </w:r>
      <w:r>
        <w:rPr>
          <w:rStyle w:val="StringTok"/>
        </w:rPr>
        <w:t xml:space="preserve">"_"</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 "</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synonym </w:t>
      </w:r>
      <w:r>
        <w:rPr>
          <w:rStyle w:val="KeywordTok"/>
        </w:rPr>
        <w:t xml:space="preserve">and</w:t>
      </w:r>
      <w:r>
        <w:rPr>
          <w:rStyle w:val="NormalTok"/>
        </w:rPr>
        <w:t xml:space="preserve"> synonym </w:t>
      </w:r>
      <w:r>
        <w:rPr>
          <w:rStyle w:val="OperatorTok"/>
        </w:rPr>
        <w:t xml:space="preserve">!=</w:t>
      </w:r>
      <w:r>
        <w:rPr>
          <w:rStyle w:val="NormalTok"/>
        </w:rPr>
        <w:t xml:space="preserve"> term:</w:t>
      </w:r>
      <w:r>
        <w:br/>
      </w:r>
      <w:r>
        <w:rPr>
          <w:rStyle w:val="NormalTok"/>
        </w:rPr>
        <w:t xml:space="preserve">                    stemmed </w:t>
      </w:r>
      <w:r>
        <w:rPr>
          <w:rStyle w:val="OperatorTok"/>
        </w:rPr>
        <w:t xml:space="preserve">=</w:t>
      </w:r>
      <w:r>
        <w:rPr>
          <w:rStyle w:val="NormalTok"/>
        </w:rPr>
        <w:t xml:space="preserve"> </w:t>
      </w:r>
      <w:r>
        <w:rPr>
          <w:rStyle w:val="VariableTok"/>
        </w:rPr>
        <w:t xml:space="preserve">self</w:t>
      </w:r>
      <w:r>
        <w:rPr>
          <w:rStyle w:val="NormalTok"/>
        </w:rPr>
        <w:t xml:space="preserve">.preprocessor.stemmer.stem(synonym)</w:t>
      </w:r>
      <w:r>
        <w:br/>
      </w:r>
      <w:r>
        <w:rPr>
          <w:rStyle w:val="NormalTok"/>
        </w:rPr>
        <w:t xml:space="preserve">                    </w:t>
      </w:r>
      <w:r>
        <w:rPr>
          <w:rStyle w:val="ControlFlowTok"/>
        </w:rPr>
        <w:t xml:space="preserve">if</w:t>
      </w:r>
      <w:r>
        <w:rPr>
          <w:rStyle w:val="NormalTok"/>
        </w:rPr>
        <w:t xml:space="preserve"> stemmed </w:t>
      </w:r>
      <w:r>
        <w:rPr>
          <w:rStyle w:val="OperatorTok"/>
        </w:rPr>
        <w:t xml:space="preserve">!=</w:t>
      </w:r>
      <w:r>
        <w:rPr>
          <w:rStyle w:val="NormalTok"/>
        </w:rPr>
        <w:t xml:space="preserve"> </w:t>
      </w:r>
      <w:r>
        <w:rPr>
          <w:rStyle w:val="VariableTok"/>
        </w:rPr>
        <w:t xml:space="preserve">self</w:t>
      </w:r>
      <w:r>
        <w:rPr>
          <w:rStyle w:val="NormalTok"/>
        </w:rPr>
        <w:t xml:space="preserve">.preprocessor.stemmer.stem(term):</w:t>
      </w:r>
      <w:r>
        <w:br/>
      </w:r>
      <w:r>
        <w:rPr>
          <w:rStyle w:val="NormalTok"/>
        </w:rPr>
        <w:t xml:space="preserve">                        synonyms.add(synonym)</w:t>
      </w:r>
      <w:r>
        <w:br/>
      </w:r>
      <w:r>
        <w:rPr>
          <w:rStyle w:val="NormalTok"/>
        </w:rPr>
        <w:t xml:space="preserve">        expansion_map[term] </w:t>
      </w:r>
      <w:r>
        <w:rPr>
          <w:rStyle w:val="OperatorTok"/>
        </w:rPr>
        <w:t xml:space="preserve">=</w:t>
      </w:r>
      <w:r>
        <w:rPr>
          <w:rStyle w:val="NormalTok"/>
        </w:rPr>
        <w:t xml:space="preserve"> </w:t>
      </w:r>
      <w:r>
        <w:rPr>
          <w:rStyle w:val="BuiltInTok"/>
        </w:rPr>
        <w:t xml:space="preserve">list</w:t>
      </w:r>
      <w:r>
        <w:rPr>
          <w:rStyle w:val="NormalTok"/>
        </w:rPr>
        <w:t xml:space="preserve">(synonyms)[:max_synonyms]</w:t>
      </w:r>
    </w:p>
    <w:bookmarkEnd w:id="73"/>
    <w:bookmarkStart w:id="89" w:name="web-界面设计"/>
    <w:p>
      <w:pPr>
        <w:pStyle w:val="Heading3"/>
      </w:pPr>
      <w:r>
        <w:t xml:space="preserve">3.8 Web </w:t>
      </w:r>
      <w:r>
        <w:rPr>
          <w:rFonts w:hint="eastAsia"/>
        </w:rPr>
        <w:t xml:space="preserve">界面设计</w:t>
      </w:r>
    </w:p>
    <w:p>
      <w:pPr>
        <w:pStyle w:val="FirstParagraph"/>
      </w:pPr>
      <w:r>
        <w:rPr>
          <w:rFonts w:hint="eastAsia"/>
        </w:rPr>
        <w:t xml:space="preserve">系统前端采用</w:t>
      </w:r>
      <w:r>
        <w:t xml:space="preserve"> Vue 3 </w:t>
      </w:r>
      <w:r>
        <w:rPr>
          <w:rFonts w:hint="eastAsia"/>
        </w:rPr>
        <w:t xml:space="preserve">框架构建单页应用，通过</w:t>
      </w:r>
      <w:r>
        <w:t xml:space="preserve"> Axios </w:t>
      </w:r>
      <w:r>
        <w:rPr>
          <w:rFonts w:hint="eastAsia"/>
        </w:rPr>
        <w:t xml:space="preserve">调用后端</w:t>
      </w:r>
      <w:r>
        <w:t xml:space="preserve"> RESTful API。Vite </w:t>
      </w:r>
      <w:r>
        <w:rPr>
          <w:rFonts w:hint="eastAsia"/>
        </w:rPr>
        <w:t xml:space="preserve">开发服务器将</w:t>
      </w:r>
      <w:r>
        <w:t xml:space="preserve"> </w:t>
      </w:r>
      <w:r>
        <w:rPr>
          <w:rStyle w:val="VerbatimChar"/>
        </w:rPr>
        <w:t xml:space="preserve">/api</w:t>
      </w:r>
      <w:r>
        <w:t xml:space="preserve"> </w:t>
      </w:r>
      <w:r>
        <w:rPr>
          <w:rFonts w:hint="eastAsia"/>
        </w:rPr>
        <w:t xml:space="preserve">请求代理至后端。</w:t>
      </w:r>
    </w:p>
    <w:p>
      <w:pPr>
        <w:pStyle w:val="BodyText"/>
      </w:pPr>
      <w:r>
        <w:rPr>
          <w:rFonts w:hint="eastAsia"/>
        </w:rPr>
        <w:t xml:space="preserve">界面包含四个主要页面：</w:t>
      </w:r>
    </w:p>
    <w:p>
      <w:pPr>
        <w:pStyle w:val="Compact"/>
        <w:numPr>
          <w:ilvl w:val="0"/>
          <w:numId w:val="1006"/>
        </w:numPr>
      </w:pPr>
      <w:r>
        <w:rPr>
          <w:rFonts w:hint="eastAsia"/>
          <w:b/>
          <w:bCs/>
        </w:rPr>
        <w:t xml:space="preserve">布尔检索页面</w:t>
      </w:r>
      <w:r>
        <w:rPr>
          <w:rFonts w:hint="eastAsia"/>
        </w:rPr>
        <w:t xml:space="preserve">：提供</w:t>
      </w:r>
      <w:r>
        <w:t xml:space="preserve"> AND/OR/NOT </w:t>
      </w:r>
      <w:r>
        <w:rPr>
          <w:rFonts w:hint="eastAsia"/>
        </w:rPr>
        <w:t xml:space="preserve">操作符按钮辅助输入，搜索结果按余弦相似度排序，匹配词项黄色高亮。</w:t>
      </w:r>
    </w:p>
    <w:p>
      <w:pPr>
        <w:pStyle w:val="Compact"/>
        <w:numPr>
          <w:ilvl w:val="0"/>
          <w:numId w:val="1006"/>
        </w:numPr>
      </w:pPr>
      <w:r>
        <w:rPr>
          <w:rFonts w:hint="eastAsia"/>
          <w:b/>
          <w:bCs/>
        </w:rPr>
        <w:t xml:space="preserve">短语查询页面</w:t>
      </w:r>
      <w:r>
        <w:rPr>
          <w:rFonts w:hint="eastAsia"/>
        </w:rPr>
        <w:t xml:space="preserve">：用户输入连续短语，系统查找包含该短语的文档。</w:t>
      </w:r>
    </w:p>
    <w:p>
      <w:pPr>
        <w:pStyle w:val="Compact"/>
        <w:numPr>
          <w:ilvl w:val="0"/>
          <w:numId w:val="1006"/>
        </w:numPr>
      </w:pPr>
      <w:r>
        <w:rPr>
          <w:rFonts w:hint="eastAsia"/>
          <w:b/>
          <w:bCs/>
        </w:rPr>
        <w:t xml:space="preserve">查询扩展页面</w:t>
      </w:r>
      <w:r>
        <w:rPr>
          <w:rFonts w:hint="eastAsia"/>
        </w:rPr>
        <w:t xml:space="preserve">：展示同义词映射关系（原词</w:t>
      </w:r>
      <w:r>
        <w:t xml:space="preserve"> → </w:t>
      </w:r>
      <w:r>
        <w:rPr>
          <w:rFonts w:hint="eastAsia"/>
        </w:rPr>
        <w:t xml:space="preserve">同义词列表），用户可调节同义词数量。</w:t>
      </w:r>
    </w:p>
    <w:p>
      <w:pPr>
        <w:pStyle w:val="Compact"/>
        <w:numPr>
          <w:ilvl w:val="0"/>
          <w:numId w:val="1006"/>
        </w:numPr>
      </w:pPr>
      <w:r>
        <w:rPr>
          <w:rFonts w:hint="eastAsia"/>
          <w:b/>
          <w:bCs/>
        </w:rPr>
        <w:t xml:space="preserve">词典浏览页面</w:t>
      </w:r>
      <w:r>
        <w:rPr>
          <w:rFonts w:hint="eastAsia"/>
        </w:rPr>
        <w:t xml:space="preserve">：分页展示词典（词项、文档频率、总词频），可点击查看任意词项的完整倒排记录表（文档</w:t>
      </w:r>
      <w:r>
        <w:t xml:space="preserve"> </w:t>
      </w:r>
      <w:r>
        <w:rPr>
          <w:rFonts w:hint="eastAsia"/>
        </w:rPr>
        <w:t xml:space="preserve">ID、词频、位置列表）。</w:t>
      </w:r>
    </w:p>
    <w:p>
      <w:pPr>
        <w:pStyle w:val="FirstParagraph"/>
      </w:pPr>
      <w:r>
        <w:rPr>
          <w:rFonts w:hint="eastAsia"/>
        </w:rPr>
        <w:t xml:space="preserve">图</w:t>
      </w:r>
      <w:r>
        <w:t xml:space="preserve"> 9 </w:t>
      </w:r>
      <w:r>
        <w:rPr>
          <w:rFonts w:hint="eastAsia"/>
        </w:rPr>
        <w:t xml:space="preserve">为布尔检索界面，用户输入</w:t>
      </w:r>
      <w:r>
        <w:t xml:space="preserve"> </w:t>
      </w:r>
      <w:r>
        <w:rPr>
          <w:rStyle w:val="VerbatimChar"/>
        </w:rPr>
        <w:t xml:space="preserve">aerodynamics AND wing NOT flutter</w:t>
      </w:r>
      <w:r>
        <w:rPr>
          <w:rFonts w:hint="eastAsia"/>
        </w:rPr>
        <w:t xml:space="preserve">，系统返回</w:t>
      </w:r>
      <w:r>
        <w:t xml:space="preserve"> 70 </w:t>
      </w:r>
      <w:r>
        <w:rPr>
          <w:rFonts w:hint="eastAsia"/>
        </w:rPr>
        <w:t xml:space="preserve">条结果，匹配词项以黄色高亮显示，结果按余弦相似度降序排列。</w:t>
      </w:r>
    </w:p>
    <w:p>
      <w:pPr>
        <w:pStyle w:val="CaptionedFigure"/>
      </w:pPr>
      <w:r>
        <w:drawing>
          <wp:inline>
            <wp:extent cx="5270500" cy="3705820"/>
            <wp:effectExtent b="0" l="0" r="0" t="0"/>
            <wp:docPr descr="图 9 布尔检索界面" title="" id="75" name="Picture"/>
            <a:graphic>
              <a:graphicData uri="http://schemas.openxmlformats.org/drawingml/2006/picture">
                <pic:pic>
                  <pic:nvPicPr>
                    <pic:cNvPr descr="figures/screenshot_boolean.png" id="76" name="Picture"/>
                    <pic:cNvPicPr>
                      <a:picLocks noChangeArrowheads="1" noChangeAspect="1"/>
                    </pic:cNvPicPr>
                  </pic:nvPicPr>
                  <pic:blipFill>
                    <a:blip r:embed="rId74"/>
                    <a:stretch>
                      <a:fillRect/>
                    </a:stretch>
                  </pic:blipFill>
                  <pic:spPr bwMode="auto">
                    <a:xfrm>
                      <a:off x="0" y="0"/>
                      <a:ext cx="5270500" cy="3705820"/>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布尔检索界面</w:t>
      </w:r>
    </w:p>
    <w:p>
      <w:pPr>
        <w:pStyle w:val="BodyText"/>
      </w:pPr>
      <w:r>
        <w:rPr>
          <w:rFonts w:hint="eastAsia"/>
        </w:rPr>
        <w:t xml:space="preserve">图</w:t>
      </w:r>
      <w:r>
        <w:t xml:space="preserve"> 10 </w:t>
      </w:r>
      <w:r>
        <w:rPr>
          <w:rFonts w:hint="eastAsia"/>
        </w:rPr>
        <w:t xml:space="preserve">为短语查询界面，查询</w:t>
      </w:r>
      <w:r>
        <w:t xml:space="preserve"> </w:t>
      </w:r>
      <w:r>
        <w:rPr>
          <w:rStyle w:val="VerbatimChar"/>
        </w:rPr>
        <w:t xml:space="preserve">boundary layer</w:t>
      </w:r>
      <w:r>
        <w:rPr>
          <w:rFonts w:hint="eastAsia"/>
        </w:rPr>
        <w:t xml:space="preserve">，系统通过位置信息匹配到</w:t>
      </w:r>
      <w:r>
        <w:t xml:space="preserve"> 367 </w:t>
      </w:r>
      <w:r>
        <w:rPr>
          <w:rFonts w:hint="eastAsia"/>
        </w:rPr>
        <w:t xml:space="preserve">篇包含该短语的文档。</w:t>
      </w:r>
    </w:p>
    <w:p>
      <w:pPr>
        <w:pStyle w:val="CaptionedFigure"/>
      </w:pPr>
      <w:r>
        <w:drawing>
          <wp:inline>
            <wp:extent cx="5270500" cy="3705820"/>
            <wp:effectExtent b="0" l="0" r="0" t="0"/>
            <wp:docPr descr="图 10 短语查询界面" title="" id="78" name="Picture"/>
            <a:graphic>
              <a:graphicData uri="http://schemas.openxmlformats.org/drawingml/2006/picture">
                <pic:pic>
                  <pic:nvPicPr>
                    <pic:cNvPr descr="figures/screenshot_phrase.png" id="79" name="Picture"/>
                    <pic:cNvPicPr>
                      <a:picLocks noChangeArrowheads="1" noChangeAspect="1"/>
                    </pic:cNvPicPr>
                  </pic:nvPicPr>
                  <pic:blipFill>
                    <a:blip r:embed="rId77"/>
                    <a:stretch>
                      <a:fillRect/>
                    </a:stretch>
                  </pic:blipFill>
                  <pic:spPr bwMode="auto">
                    <a:xfrm>
                      <a:off x="0" y="0"/>
                      <a:ext cx="5270500" cy="3705820"/>
                    </a:xfrm>
                    <a:prstGeom prst="rect">
                      <a:avLst/>
                    </a:prstGeom>
                    <a:noFill/>
                    <a:ln w="9525">
                      <a:noFill/>
                      <a:headEnd/>
                      <a:tailEnd/>
                    </a:ln>
                  </pic:spPr>
                </pic:pic>
              </a:graphicData>
            </a:graphic>
          </wp:inline>
        </w:drawing>
      </w:r>
    </w:p>
    <w:p>
      <w:pPr>
        <w:pStyle w:val="ImageCaption"/>
      </w:pPr>
      <w:r>
        <w:rPr>
          <w:rFonts w:hint="eastAsia"/>
        </w:rPr>
        <w:t xml:space="preserve">图</w:t>
      </w:r>
      <w:r>
        <w:t xml:space="preserve"> 10 </w:t>
      </w:r>
      <w:r>
        <w:rPr>
          <w:rFonts w:hint="eastAsia"/>
        </w:rPr>
        <w:t xml:space="preserve">短语查询界面</w:t>
      </w:r>
    </w:p>
    <w:p>
      <w:pPr>
        <w:pStyle w:val="BodyText"/>
      </w:pPr>
      <w:r>
        <w:rPr>
          <w:rFonts w:hint="eastAsia"/>
        </w:rPr>
        <w:t xml:space="preserve">图</w:t>
      </w:r>
      <w:r>
        <w:t xml:space="preserve"> 11 </w:t>
      </w:r>
      <w:r>
        <w:rPr>
          <w:rFonts w:hint="eastAsia"/>
        </w:rPr>
        <w:t xml:space="preserve">为查询扩展界面，输入</w:t>
      </w:r>
      <w:r>
        <w:t xml:space="preserve"> </w:t>
      </w:r>
      <w:r>
        <w:rPr>
          <w:rStyle w:val="VerbatimChar"/>
        </w:rPr>
        <w:t xml:space="preserve">heat transfer</w:t>
      </w:r>
      <w:r>
        <w:t xml:space="preserve"> </w:t>
      </w:r>
      <w:r>
        <w:rPr>
          <w:rFonts w:hint="eastAsia"/>
        </w:rPr>
        <w:t xml:space="preserve">后，系统展示</w:t>
      </w:r>
      <w:r>
        <w:t xml:space="preserve"> WordNet </w:t>
      </w:r>
      <w:r>
        <w:rPr>
          <w:rFonts w:hint="eastAsia"/>
        </w:rPr>
        <w:t xml:space="preserve">同义词映射（如</w:t>
      </w:r>
      <w:r>
        <w:t xml:space="preserve"> heat → hotness, </w:t>
      </w:r>
      <w:r>
        <w:rPr>
          <w:rFonts w:hint="eastAsia"/>
        </w:rPr>
        <w:t xml:space="preserve">warmth；transfer</w:t>
      </w:r>
      <w:r>
        <w:t xml:space="preserve"> → transport, </w:t>
      </w:r>
      <w:r>
        <w:rPr>
          <w:rFonts w:hint="eastAsia"/>
        </w:rPr>
        <w:t xml:space="preserve">transferral），并使用扩展后的词项集合进行检索。</w:t>
      </w:r>
    </w:p>
    <w:p>
      <w:pPr>
        <w:pStyle w:val="CaptionedFigure"/>
      </w:pPr>
      <w:r>
        <w:drawing>
          <wp:inline>
            <wp:extent cx="5270500" cy="3705820"/>
            <wp:effectExtent b="0" l="0" r="0" t="0"/>
            <wp:docPr descr="图 11 查询扩展界面" title="" id="81" name="Picture"/>
            <a:graphic>
              <a:graphicData uri="http://schemas.openxmlformats.org/drawingml/2006/picture">
                <pic:pic>
                  <pic:nvPicPr>
                    <pic:cNvPr descr="figures/screenshot_expanded.png" id="82" name="Picture"/>
                    <pic:cNvPicPr>
                      <a:picLocks noChangeArrowheads="1" noChangeAspect="1"/>
                    </pic:cNvPicPr>
                  </pic:nvPicPr>
                  <pic:blipFill>
                    <a:blip r:embed="rId80"/>
                    <a:stretch>
                      <a:fillRect/>
                    </a:stretch>
                  </pic:blipFill>
                  <pic:spPr bwMode="auto">
                    <a:xfrm>
                      <a:off x="0" y="0"/>
                      <a:ext cx="5270500" cy="3705820"/>
                    </a:xfrm>
                    <a:prstGeom prst="rect">
                      <a:avLst/>
                    </a:prstGeom>
                    <a:noFill/>
                    <a:ln w="9525">
                      <a:noFill/>
                      <a:headEnd/>
                      <a:tailEnd/>
                    </a:ln>
                  </pic:spPr>
                </pic:pic>
              </a:graphicData>
            </a:graphic>
          </wp:inline>
        </w:drawing>
      </w:r>
    </w:p>
    <w:p>
      <w:pPr>
        <w:pStyle w:val="ImageCaption"/>
      </w:pPr>
      <w:r>
        <w:rPr>
          <w:rFonts w:hint="eastAsia"/>
        </w:rPr>
        <w:t xml:space="preserve">图</w:t>
      </w:r>
      <w:r>
        <w:t xml:space="preserve"> 11 </w:t>
      </w:r>
      <w:r>
        <w:rPr>
          <w:rFonts w:hint="eastAsia"/>
        </w:rPr>
        <w:t xml:space="preserve">查询扩展界面</w:t>
      </w:r>
    </w:p>
    <w:p>
      <w:pPr>
        <w:pStyle w:val="BodyText"/>
      </w:pPr>
      <w:r>
        <w:rPr>
          <w:rFonts w:hint="eastAsia"/>
        </w:rPr>
        <w:t xml:space="preserve">图</w:t>
      </w:r>
      <w:r>
        <w:t xml:space="preserve"> 12 </w:t>
      </w:r>
      <w:r>
        <w:rPr>
          <w:rFonts w:hint="eastAsia"/>
        </w:rPr>
        <w:t xml:space="preserve">为词典浏览界面，按前缀</w:t>
      </w:r>
      <w:r>
        <w:t xml:space="preserve"> </w:t>
      </w:r>
      <w:r>
        <w:t xml:space="preserve">“aero”</w:t>
      </w:r>
      <w:r>
        <w:t xml:space="preserve"> </w:t>
      </w:r>
      <w:r>
        <w:rPr>
          <w:rFonts w:hint="eastAsia"/>
        </w:rPr>
        <w:t xml:space="preserve">筛选后展示相关词项，点击</w:t>
      </w:r>
      <w:r>
        <w:t xml:space="preserve"> </w:t>
      </w:r>
      <w:r>
        <w:t xml:space="preserve">“aerodynam”</w:t>
      </w:r>
      <w:r>
        <w:rPr>
          <w:rFonts w:hint="eastAsia"/>
        </w:rPr>
        <w:t xml:space="preserve">（DF=179）可查看其完整倒排记录表，包括文档</w:t>
      </w:r>
      <w:r>
        <w:t xml:space="preserve"> </w:t>
      </w:r>
      <w:r>
        <w:rPr>
          <w:rFonts w:hint="eastAsia"/>
        </w:rPr>
        <w:t xml:space="preserve">ID、词频和位置列表。</w:t>
      </w:r>
    </w:p>
    <w:p>
      <w:pPr>
        <w:pStyle w:val="CaptionedFigure"/>
      </w:pPr>
      <w:r>
        <w:drawing>
          <wp:inline>
            <wp:extent cx="5270500" cy="6509891"/>
            <wp:effectExtent b="0" l="0" r="0" t="0"/>
            <wp:docPr descr="图 12 词典浏览与倒排记录表" title="" id="84" name="Picture"/>
            <a:graphic>
              <a:graphicData uri="http://schemas.openxmlformats.org/drawingml/2006/picture">
                <pic:pic>
                  <pic:nvPicPr>
                    <pic:cNvPr descr="figures/screenshot_index.png" id="85" name="Picture"/>
                    <pic:cNvPicPr>
                      <a:picLocks noChangeArrowheads="1" noChangeAspect="1"/>
                    </pic:cNvPicPr>
                  </pic:nvPicPr>
                  <pic:blipFill>
                    <a:blip r:embed="rId83"/>
                    <a:stretch>
                      <a:fillRect/>
                    </a:stretch>
                  </pic:blipFill>
                  <pic:spPr bwMode="auto">
                    <a:xfrm>
                      <a:off x="0" y="0"/>
                      <a:ext cx="5270500" cy="6509891"/>
                    </a:xfrm>
                    <a:prstGeom prst="rect">
                      <a:avLst/>
                    </a:prstGeom>
                    <a:noFill/>
                    <a:ln w="9525">
                      <a:noFill/>
                      <a:headEnd/>
                      <a:tailEnd/>
                    </a:ln>
                  </pic:spPr>
                </pic:pic>
              </a:graphicData>
            </a:graphic>
          </wp:inline>
        </w:drawing>
      </w:r>
    </w:p>
    <w:p>
      <w:pPr>
        <w:pStyle w:val="ImageCaption"/>
      </w:pPr>
      <w:r>
        <w:rPr>
          <w:rFonts w:hint="eastAsia"/>
        </w:rPr>
        <w:t xml:space="preserve">图</w:t>
      </w:r>
      <w:r>
        <w:t xml:space="preserve"> 12 </w:t>
      </w:r>
      <w:r>
        <w:rPr>
          <w:rFonts w:hint="eastAsia"/>
        </w:rPr>
        <w:t xml:space="preserve">词典浏览与倒排记录表</w:t>
      </w:r>
    </w:p>
    <w:p>
      <w:pPr>
        <w:pStyle w:val="BodyText"/>
      </w:pPr>
      <w:r>
        <w:rPr>
          <w:rFonts w:hint="eastAsia"/>
        </w:rPr>
        <w:t xml:space="preserve">图</w:t>
      </w:r>
      <w:r>
        <w:t xml:space="preserve"> 13 </w:t>
      </w:r>
      <w:r>
        <w:rPr>
          <w:rFonts w:hint="eastAsia"/>
        </w:rPr>
        <w:t xml:space="preserve">为文档详情展开视图，展示文档的完整标题、作者、出处和正文内容，匹配词项高亮显示。</w:t>
      </w:r>
    </w:p>
    <w:p>
      <w:pPr>
        <w:pStyle w:val="CaptionedFigure"/>
      </w:pPr>
      <w:r>
        <w:drawing>
          <wp:inline>
            <wp:extent cx="5270500" cy="3705820"/>
            <wp:effectExtent b="0" l="0" r="0" t="0"/>
            <wp:docPr descr="图 13 文档详情展开视图" title="" id="87" name="Picture"/>
            <a:graphic>
              <a:graphicData uri="http://schemas.openxmlformats.org/drawingml/2006/picture">
                <pic:pic>
                  <pic:nvPicPr>
                    <pic:cNvPr descr="figures/screenshot_detail.png" id="88" name="Picture"/>
                    <pic:cNvPicPr>
                      <a:picLocks noChangeArrowheads="1" noChangeAspect="1"/>
                    </pic:cNvPicPr>
                  </pic:nvPicPr>
                  <pic:blipFill>
                    <a:blip r:embed="rId86"/>
                    <a:stretch>
                      <a:fillRect/>
                    </a:stretch>
                  </pic:blipFill>
                  <pic:spPr bwMode="auto">
                    <a:xfrm>
                      <a:off x="0" y="0"/>
                      <a:ext cx="5270500" cy="3705820"/>
                    </a:xfrm>
                    <a:prstGeom prst="rect">
                      <a:avLst/>
                    </a:prstGeom>
                    <a:noFill/>
                    <a:ln w="9525">
                      <a:noFill/>
                      <a:headEnd/>
                      <a:tailEnd/>
                    </a:ln>
                  </pic:spPr>
                </pic:pic>
              </a:graphicData>
            </a:graphic>
          </wp:inline>
        </w:drawing>
      </w:r>
    </w:p>
    <w:p>
      <w:pPr>
        <w:pStyle w:val="ImageCaption"/>
      </w:pPr>
      <w:r>
        <w:rPr>
          <w:rFonts w:hint="eastAsia"/>
        </w:rPr>
        <w:t xml:space="preserve">图</w:t>
      </w:r>
      <w:r>
        <w:t xml:space="preserve"> 13 </w:t>
      </w:r>
      <w:r>
        <w:rPr>
          <w:rFonts w:hint="eastAsia"/>
        </w:rPr>
        <w:t xml:space="preserve">文档详情展开视图</w:t>
      </w:r>
    </w:p>
    <w:p>
      <w:r>
        <w:pict>
          <v:rect style="width:0;height:1.5pt" o:hralign="center" o:hrstd="t" o:hr="t"/>
        </w:pict>
      </w:r>
    </w:p>
    <w:bookmarkEnd w:id="89"/>
    <w:bookmarkEnd w:id="90"/>
    <w:bookmarkStart w:id="91" w:name="课程设计体会"/>
    <w:p>
      <w:pPr>
        <w:pStyle w:val="Heading2"/>
      </w:pPr>
      <w:r>
        <w:t xml:space="preserve">4 </w:t>
      </w:r>
      <w:r>
        <w:rPr>
          <w:rFonts w:hint="eastAsia"/>
        </w:rPr>
        <w:t xml:space="preserve">课程设计体会</w:t>
      </w:r>
    </w:p>
    <w:p>
      <w:pPr>
        <w:pStyle w:val="FirstParagraph"/>
      </w:pPr>
      <w:r>
        <w:rPr>
          <w:rFonts w:hint="eastAsia"/>
        </w:rPr>
        <w:t xml:space="preserve">通过本次课程设计，我们将《智能信息检索》课程中学习的布尔模型、向量空间模型、TF-IDF</w:t>
      </w:r>
      <w:r>
        <w:t xml:space="preserve"> </w:t>
      </w:r>
      <w:r>
        <w:rPr>
          <w:rFonts w:hint="eastAsia"/>
        </w:rPr>
        <w:t xml:space="preserve">权重计算、余弦相似度、倒排索引等理论知识付诸实践。在实现过程中，我们对以下几点有了更深刻的理解：</w:t>
      </w:r>
    </w:p>
    <w:p>
      <w:pPr>
        <w:numPr>
          <w:ilvl w:val="0"/>
          <w:numId w:val="1007"/>
        </w:numPr>
      </w:pPr>
      <w:r>
        <w:rPr>
          <w:rFonts w:hint="eastAsia"/>
          <w:b/>
          <w:bCs/>
        </w:rPr>
        <w:t xml:space="preserve">位置索引的重要性</w:t>
      </w:r>
      <w:r>
        <w:rPr>
          <w:rFonts w:hint="eastAsia"/>
        </w:rPr>
        <w:t xml:space="preserve">：实现短语查询时，仅凭词项的文档频率信息不够，必须记录词项在文档中的位置。去停用词后不重新编号位置是一个容易忽视的细节。</w:t>
      </w:r>
    </w:p>
    <w:p>
      <w:pPr>
        <w:numPr>
          <w:ilvl w:val="0"/>
          <w:numId w:val="1007"/>
        </w:numPr>
      </w:pPr>
      <w:r>
        <w:rPr>
          <w:rFonts w:hint="eastAsia"/>
          <w:b/>
          <w:bCs/>
        </w:rPr>
        <w:t xml:space="preserve">词干提取的一致性</w:t>
      </w:r>
      <w:r>
        <w:rPr>
          <w:rFonts w:hint="eastAsia"/>
        </w:rPr>
        <w:t xml:space="preserve">：索引构建和查询处理必须使用相同的词干提取算法（Porter</w:t>
      </w:r>
      <w:r>
        <w:t xml:space="preserve"> </w:t>
      </w:r>
      <w:r>
        <w:rPr>
          <w:rFonts w:hint="eastAsia"/>
        </w:rPr>
        <w:t xml:space="preserve">Stemmer），否则查询词无法匹配索引中的词项。</w:t>
      </w:r>
    </w:p>
    <w:p>
      <w:pPr>
        <w:numPr>
          <w:ilvl w:val="0"/>
          <w:numId w:val="1007"/>
        </w:numPr>
      </w:pPr>
      <w:r>
        <w:rPr>
          <w:rFonts w:hint="eastAsia"/>
          <w:b/>
          <w:bCs/>
        </w:rPr>
        <w:t xml:space="preserve">布尔检索与排序的结合</w:t>
      </w:r>
      <w:r>
        <w:rPr>
          <w:rFonts w:hint="eastAsia"/>
        </w:rPr>
        <w:t xml:space="preserve">：纯布尔模型不支持结果排序，将布尔过滤与</w:t>
      </w:r>
      <w:r>
        <w:t xml:space="preserve"> TF-IDF </w:t>
      </w:r>
      <w:r>
        <w:rPr>
          <w:rFonts w:hint="eastAsia"/>
        </w:rPr>
        <w:t xml:space="preserve">排序结合是实际搜索引擎的常见做法。</w:t>
      </w:r>
    </w:p>
    <w:p>
      <w:pPr>
        <w:numPr>
          <w:ilvl w:val="0"/>
          <w:numId w:val="1007"/>
        </w:numPr>
      </w:pPr>
      <w:r>
        <w:rPr>
          <w:rFonts w:hint="eastAsia"/>
          <w:b/>
          <w:bCs/>
        </w:rPr>
        <w:t xml:space="preserve">查询扩展的双刃性</w:t>
      </w:r>
      <w:r>
        <w:rPr>
          <w:rFonts w:hint="eastAsia"/>
        </w:rPr>
        <w:t xml:space="preserve">：同义词扩展可以提高召回率，但也可能引入语义漂移。例如</w:t>
      </w:r>
      <w:r>
        <w:t xml:space="preserve"> </w:t>
      </w:r>
      <w:r>
        <w:t xml:space="preserve">“heat”</w:t>
      </w:r>
      <w:r>
        <w:t xml:space="preserve"> </w:t>
      </w:r>
      <w:r>
        <w:rPr>
          <w:rFonts w:hint="eastAsia"/>
        </w:rPr>
        <w:t xml:space="preserve">的同义词</w:t>
      </w:r>
      <w:r>
        <w:t xml:space="preserve"> </w:t>
      </w:r>
      <w:r>
        <w:t xml:space="preserve">“passion”</w:t>
      </w:r>
      <w:r>
        <w:t xml:space="preserve"> </w:t>
      </w:r>
      <w:r>
        <w:rPr>
          <w:rFonts w:hint="eastAsia"/>
        </w:rPr>
        <w:t xml:space="preserve">在航空动力学领域并不相关。</w:t>
      </w:r>
    </w:p>
    <w:p>
      <w:pPr>
        <w:numPr>
          <w:ilvl w:val="0"/>
          <w:numId w:val="1007"/>
        </w:numPr>
      </w:pPr>
      <w:r>
        <w:rPr>
          <w:rFonts w:hint="eastAsia"/>
          <w:b/>
          <w:bCs/>
        </w:rPr>
        <w:t xml:space="preserve">前后端分离的工程价值</w:t>
      </w:r>
      <w:r>
        <w:rPr>
          <w:rFonts w:hint="eastAsia"/>
        </w:rPr>
        <w:t xml:space="preserve">：将检索逻辑封装为</w:t>
      </w:r>
      <w:r>
        <w:t xml:space="preserve"> </w:t>
      </w:r>
      <w:r>
        <w:rPr>
          <w:rFonts w:hint="eastAsia"/>
        </w:rPr>
        <w:t xml:space="preserve">API，前端负责交互和展示，使系统各模块可以独立开发和测试。</w:t>
      </w:r>
    </w:p>
    <w:p>
      <w:r>
        <w:pict>
          <v:rect style="width:0;height:1.5pt" o:hralign="center" o:hrstd="t" o:hr="t"/>
        </w:pict>
      </w:r>
    </w:p>
    <w:bookmarkEnd w:id="91"/>
    <w:bookmarkStart w:id="92" w:name="参考文献"/>
    <w:p>
      <w:pPr>
        <w:pStyle w:val="Heading2"/>
      </w:pPr>
      <w:r>
        <w:rPr>
          <w:rFonts w:hint="eastAsia"/>
        </w:rPr>
        <w:t xml:space="preserve">参考文献</w:t>
      </w:r>
    </w:p>
    <w:p>
      <w:pPr>
        <w:pStyle w:val="FirstParagraph"/>
      </w:pPr>
      <w:r>
        <w:t xml:space="preserve">[1] </w:t>
      </w:r>
      <w:r>
        <w:rPr>
          <w:rFonts w:hint="eastAsia"/>
        </w:rPr>
        <w:t xml:space="preserve">印鉴,</w:t>
      </w:r>
      <w:r>
        <w:t xml:space="preserve"> </w:t>
      </w:r>
      <w:r>
        <w:rPr>
          <w:rFonts w:hint="eastAsia"/>
        </w:rPr>
        <w:t xml:space="preserve">陈忆群,</w:t>
      </w:r>
      <w:r>
        <w:t xml:space="preserve"> </w:t>
      </w:r>
      <w:r>
        <w:rPr>
          <w:rFonts w:hint="eastAsia"/>
        </w:rPr>
        <w:t xml:space="preserve">张钢.</w:t>
      </w:r>
      <w:r>
        <w:t xml:space="preserve"> </w:t>
      </w:r>
      <w:r>
        <w:rPr>
          <w:rFonts w:hint="eastAsia"/>
        </w:rPr>
        <w:t xml:space="preserve">搜索引擎技术研究与发展[J].</w:t>
      </w:r>
      <w:r>
        <w:t xml:space="preserve"> </w:t>
      </w:r>
      <w:r>
        <w:rPr>
          <w:rFonts w:hint="eastAsia"/>
        </w:rPr>
        <w:t xml:space="preserve">计算机工程,</w:t>
      </w:r>
      <w:r>
        <w:t xml:space="preserve"> 2005, 31(14): 1-3.</w:t>
      </w:r>
    </w:p>
    <w:p>
      <w:pPr>
        <w:pStyle w:val="BodyText"/>
      </w:pPr>
      <w:r>
        <w:t xml:space="preserve">[2] Manning C D, Raghavan P, Schütze H. Introduction to Information Retrieval[M]. Cambridge University Press, 2008.</w:t>
      </w:r>
    </w:p>
    <w:p>
      <w:pPr>
        <w:pStyle w:val="BodyText"/>
      </w:pPr>
      <w:r>
        <w:t xml:space="preserve">[3] Seymour T, Frantsvog D, Kumar S. History of Search Engines[J]. International Journal of Management &amp; Information Systems, 2011, 15(4): 47-58.</w:t>
      </w:r>
    </w:p>
    <w:p>
      <w:pPr>
        <w:pStyle w:val="BodyText"/>
      </w:pPr>
      <w:r>
        <w:t xml:space="preserve">[4] Brin S, Page L. The Anatomy of a Large-Scale Hypertextual Web Search Engine[J]. Computer Networks and ISDN Systems, 1998, 30(1-7): 107-117.</w:t>
      </w:r>
    </w:p>
    <w:p>
      <w:pPr>
        <w:pStyle w:val="BodyText"/>
      </w:pPr>
      <w:r>
        <w:t xml:space="preserve">[5] Liu T Y. Learning to Rank for Information Retrieval[J]. Foundations and Trends in Information Retrieval, 2009, 3(3): 225-331.</w:t>
      </w:r>
    </w:p>
    <w:p>
      <w:pPr>
        <w:pStyle w:val="BodyText"/>
      </w:pPr>
      <w:r>
        <w:t xml:space="preserve">[6] Devlin J, Chang M W, Lee K, et al. BERT: Pre-training of Deep Bidirectional Transformers for Language Understanding[C]. NAACL-HLT, 2019: 4171-4186.</w:t>
      </w:r>
    </w:p>
    <w:p>
      <w:pPr>
        <w:pStyle w:val="BodyText"/>
      </w:pPr>
      <w:r>
        <w:t xml:space="preserve">[7] </w:t>
      </w:r>
      <w:r>
        <w:rPr>
          <w:rFonts w:hint="eastAsia"/>
        </w:rPr>
        <w:t xml:space="preserve">李晓明,</w:t>
      </w:r>
      <w:r>
        <w:t xml:space="preserve"> </w:t>
      </w:r>
      <w:r>
        <w:rPr>
          <w:rFonts w:hint="eastAsia"/>
        </w:rPr>
        <w:t xml:space="preserve">刘建国.</w:t>
      </w:r>
      <w:r>
        <w:t xml:space="preserve"> </w:t>
      </w:r>
      <w:r>
        <w:rPr>
          <w:rFonts w:hint="eastAsia"/>
        </w:rPr>
        <w:t xml:space="preserve">搜索引擎技术及趋势[J].</w:t>
      </w:r>
      <w:r>
        <w:t xml:space="preserve"> </w:t>
      </w:r>
      <w:r>
        <w:rPr>
          <w:rFonts w:hint="eastAsia"/>
        </w:rPr>
        <w:t xml:space="preserve">电脑与电信,</w:t>
      </w:r>
      <w:r>
        <w:t xml:space="preserve"> 2008(5): 82-84.</w:t>
      </w:r>
    </w:p>
    <w:p>
      <w:pPr>
        <w:pStyle w:val="BodyText"/>
      </w:pPr>
      <w:r>
        <w:t xml:space="preserve">[8] Karpukhin V, Oguz B, Min S, et al. Dense Passage Retrieval for Open-Domain Question Answering[C]. EMNLP, 2020: 6769-6781.</w:t>
      </w:r>
    </w:p>
    <w:p>
      <w:pPr>
        <w:pStyle w:val="BodyText"/>
      </w:pPr>
      <w:r>
        <w:t xml:space="preserve">[9] Lewis P, Perez E, Piktus A, et al. Retrieval-Augmented Generation for Knowledge-Intensive NLP Tasks[C]. NeurIPS, 2020: 9459-9474.</w:t>
      </w:r>
    </w:p>
    <w:p>
      <w:pPr>
        <w:pStyle w:val="BodyText"/>
      </w:pPr>
      <w:r>
        <w:t xml:space="preserve">[10] Manning C D, Raghavan P, Schütze H. </w:t>
      </w:r>
      <w:r>
        <w:rPr>
          <w:rFonts w:hint="eastAsia"/>
        </w:rPr>
        <w:t xml:space="preserve">信息检索导论[M].</w:t>
      </w:r>
      <w:r>
        <w:t xml:space="preserve"> </w:t>
      </w:r>
      <w:r>
        <w:rPr>
          <w:rFonts w:hint="eastAsia"/>
        </w:rPr>
        <w:t xml:space="preserve">王斌,</w:t>
      </w:r>
      <w:r>
        <w:t xml:space="preserve"> </w:t>
      </w:r>
      <w:r>
        <w:rPr>
          <w:rFonts w:hint="eastAsia"/>
        </w:rPr>
        <w:t xml:space="preserve">译.</w:t>
      </w:r>
      <w:r>
        <w:t xml:space="preserve"> </w:t>
      </w:r>
      <w:r>
        <w:rPr>
          <w:rFonts w:hint="eastAsia"/>
        </w:rPr>
        <w:t xml:space="preserve">人民邮电出版社,</w:t>
      </w:r>
      <w:r>
        <w:t xml:space="preserve"> 2010.</w:t>
      </w:r>
    </w:p>
    <w:p>
      <w:pPr>
        <w:pStyle w:val="BodyText"/>
      </w:pPr>
      <w:r>
        <w:t xml:space="preserve">[11] Salton G, Wong A, Yang C S. A Vector Space Model for Automatic Indexing[J]. Communications of the ACM, 1975, 18(11): 613-620.</w:t>
      </w:r>
    </w:p>
    <w:p>
      <w:pPr>
        <w:pStyle w:val="BodyText"/>
      </w:pPr>
      <w:r>
        <w:t xml:space="preserve">[12] Spärck Jones K. A Statistical Interpretation of Term Specificity and Its Application in Retrieval[J]. Journal of Documentation, 1972, 28(1): 11-21.</w:t>
      </w:r>
    </w:p>
    <w:p>
      <w:pPr>
        <w:pStyle w:val="BodyText"/>
      </w:pPr>
      <w:r>
        <w:t xml:space="preserve">[13] Robertson S E. The Probability Ranking Principle in IR[J]. Journal of Documentation, 1977, 33(4): 294-304.</w:t>
      </w:r>
    </w:p>
    <w:p>
      <w:pPr>
        <w:pStyle w:val="BodyText"/>
      </w:pPr>
      <w:r>
        <w:t xml:space="preserve">[14] Robertson S E, Walker S. Some Simple Effective Approximations to the 2-Poisson Model for Probabilistic Weighted Retrieval[C]. SIGIR, 1994: 232-241.</w:t>
      </w:r>
    </w:p>
    <w:p>
      <w:pPr>
        <w:pStyle w:val="BodyText"/>
      </w:pPr>
      <w:r>
        <w:t xml:space="preserve">[15] Cleverdon C W. The Cranfield Tests on Index Language Devices[J]. Aslib Proceedings, 1967, 19(6): 173-194.</w:t>
      </w:r>
    </w:p>
    <w:bookmarkEnd w:id="92"/>
    <w:sectPr w:rsidR="00F83C28" w:rsidRPr="00D261E4" w:rsidSect="00624EFC">
      <w:headerReference r:id="rId13" w:type="default"/>
      <w:footerReference r:id="rId14" w:type="default"/>
      <w:pgSz w:h="16838" w:w="11906"/>
      <w:pgMar w:bottom="1440" w:footer="850" w:gutter="0" w:header="851" w:left="1800" w:right="1800" w:top="1440"/>
      <w:pgNumType w:start="1"/>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姚体">
    <w:altName w:val="宋体"/>
    <w:charset w:val="86"/>
    <w:family w:val="auto"/>
    <w:pitch w:val="variable"/>
    <w:sig w:usb0="00000000" w:usb1="080E0000" w:usb2="00000010" w:usb3="00000000" w:csb0="00040000" w:csb1="00000000"/>
  </w:font>
  <w:font w:name="华文行楷">
    <w:altName w:val="微软雅黑"/>
    <w:charset w:val="86"/>
    <w:family w:val="auto"/>
    <w:pitch w:val="variable"/>
    <w:sig w:usb0="00000001" w:usb1="080F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altName w:val="微软雅黑"/>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1198713"/>
      <w:docPartObj>
        <w:docPartGallery w:val="Page Numbers (Bottom of Page)"/>
        <w:docPartUnique/>
      </w:docPartObj>
    </w:sdtPr>
    <w:sdtEndPr/>
    <w:sdtContent>
      <w:p w14:paraId="591921E7" w14:textId="693C0155" w:rsidR="00713046" w:rsidRDefault="00713046">
        <w:pPr>
          <w:pStyle w:val="a3"/>
          <w:jc w:val="center"/>
        </w:pPr>
        <w:r>
          <w:fldChar w:fldCharType="begin"/>
        </w:r>
        <w:r>
          <w:instrText>PAGE   \* MERGEFORMAT</w:instrText>
        </w:r>
        <w:r>
          <w:fldChar w:fldCharType="separate"/>
        </w:r>
        <w:r w:rsidR="00A57259" w:rsidRPr="00A57259">
          <w:rPr>
            <w:noProof/>
            <w:lang w:val="zh-CN"/>
          </w:rPr>
          <w:t>8</w:t>
        </w:r>
        <w:r>
          <w:fldChar w:fldCharType="end"/>
        </w:r>
      </w:p>
    </w:sdtContent>
  </w:sdt>
  <w:p w14:paraId="34367DC0" w14:textId="77777777" w:rsidR="00713046" w:rsidRDefault="00713046">
    <w:pPr>
      <w:pStyle w:val="a3"/>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DA53" w14:textId="77777777" w:rsidR="0060530E" w:rsidRDefault="0060530E">
    <w:pPr>
      <w:pStyle w:val="a5"/>
    </w:pPr>
    <w:r>
      <w:rPr>
        <w:rFonts w:hint="eastAsia"/>
      </w:rPr>
      <w:t>华北理工大学</w:t>
    </w:r>
    <w:r>
      <w:rPr>
        <w:rFonts w:hint="eastAsia"/>
      </w:rPr>
      <w:t xml:space="preserve"> </w:t>
    </w:r>
    <w:r>
      <w:rPr>
        <w:rFonts w:hint="eastAsia"/>
      </w:rPr>
      <w:t>理学院</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2E8365E"/>
    <w:multiLevelType w:val="hybridMultilevel"/>
    <w:tmpl w:val="EAF8ED98"/>
    <w:lvl w:ilvl="0" w:tplc="BBDC5738">
      <w:start w:val="1"/>
      <w:numFmt w:val="decimal"/>
      <w:lvlText w:val="2.%1"/>
      <w:lvlJc w:val="left"/>
      <w:pPr>
        <w:ind w:hanging="420" w:left="840"/>
      </w:pPr>
      <w:rPr>
        <w:rFonts w:hint="eastAsia"/>
        <w:sz w:val="28"/>
        <w:szCs w:val="28"/>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
    <w:nsid w:val="04DF07EF"/>
    <w:multiLevelType w:val="hybridMultilevel"/>
    <w:tmpl w:val="0A828986"/>
    <w:lvl w:ilvl="0" w:tplc="A23209A4">
      <w:start w:val="1"/>
      <w:numFmt w:val="decimal"/>
      <w:lvlText w:val="1.%1"/>
      <w:lvlJc w:val="left"/>
      <w:pPr>
        <w:ind w:hanging="420" w:left="660"/>
      </w:pPr>
      <w:rPr>
        <w:rFonts w:hint="eastAsia"/>
      </w:rPr>
    </w:lvl>
    <w:lvl w:ilvl="1" w:tentative="1" w:tplc="04090019">
      <w:start w:val="1"/>
      <w:numFmt w:val="lowerLetter"/>
      <w:lvlText w:val="%2)"/>
      <w:lvlJc w:val="left"/>
      <w:pPr>
        <w:ind w:hanging="420" w:left="1080"/>
      </w:pPr>
    </w:lvl>
    <w:lvl w:ilvl="2" w:tentative="1" w:tplc="0409001B">
      <w:start w:val="1"/>
      <w:numFmt w:val="lowerRoman"/>
      <w:lvlText w:val="%3."/>
      <w:lvlJc w:val="right"/>
      <w:pPr>
        <w:ind w:hanging="420" w:left="1500"/>
      </w:pPr>
    </w:lvl>
    <w:lvl w:ilvl="3" w:tentative="1" w:tplc="0409000F">
      <w:start w:val="1"/>
      <w:numFmt w:val="decimal"/>
      <w:lvlText w:val="%4."/>
      <w:lvlJc w:val="left"/>
      <w:pPr>
        <w:ind w:hanging="420" w:left="1920"/>
      </w:pPr>
    </w:lvl>
    <w:lvl w:ilvl="4" w:tentative="1" w:tplc="04090019">
      <w:start w:val="1"/>
      <w:numFmt w:val="lowerLetter"/>
      <w:lvlText w:val="%5)"/>
      <w:lvlJc w:val="left"/>
      <w:pPr>
        <w:ind w:hanging="420" w:left="2340"/>
      </w:pPr>
    </w:lvl>
    <w:lvl w:ilvl="5" w:tentative="1" w:tplc="0409001B">
      <w:start w:val="1"/>
      <w:numFmt w:val="lowerRoman"/>
      <w:lvlText w:val="%6."/>
      <w:lvlJc w:val="right"/>
      <w:pPr>
        <w:ind w:hanging="420" w:left="2760"/>
      </w:pPr>
    </w:lvl>
    <w:lvl w:ilvl="6" w:tentative="1" w:tplc="0409000F">
      <w:start w:val="1"/>
      <w:numFmt w:val="decimal"/>
      <w:lvlText w:val="%7."/>
      <w:lvlJc w:val="left"/>
      <w:pPr>
        <w:ind w:hanging="420" w:left="3180"/>
      </w:pPr>
    </w:lvl>
    <w:lvl w:ilvl="7" w:tentative="1" w:tplc="04090019">
      <w:start w:val="1"/>
      <w:numFmt w:val="lowerLetter"/>
      <w:lvlText w:val="%8)"/>
      <w:lvlJc w:val="left"/>
      <w:pPr>
        <w:ind w:hanging="420" w:left="3600"/>
      </w:pPr>
    </w:lvl>
    <w:lvl w:ilvl="8" w:tentative="1" w:tplc="0409001B">
      <w:start w:val="1"/>
      <w:numFmt w:val="lowerRoman"/>
      <w:lvlText w:val="%9."/>
      <w:lvlJc w:val="right"/>
      <w:pPr>
        <w:ind w:hanging="420" w:left="4020"/>
      </w:pPr>
    </w:lvl>
  </w:abstractNum>
  <w:abstractNum w15:restartNumberingAfterBreak="0" w:abstractNumId="2">
    <w:nsid w:val="065064ED"/>
    <w:multiLevelType w:val="hybridMultilevel"/>
    <w:tmpl w:val="13DE935C"/>
    <w:lvl w:ilvl="0" w:tplc="88F46CCC">
      <w:start w:val="1"/>
      <w:numFmt w:val="decimal"/>
      <w:lvlText w:val="图%1."/>
      <w:lvlJc w:val="left"/>
      <w:pPr>
        <w:ind w:hanging="420" w:left="420"/>
      </w:pPr>
      <w:rPr>
        <w:rFonts w:hint="eastAsia"/>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3">
    <w:nsid w:val="09C91BF8"/>
    <w:multiLevelType w:val="hybridMultilevel"/>
    <w:tmpl w:val="5AEED0B8"/>
    <w:lvl w:ilvl="0" w:tplc="0409000F">
      <w:start w:val="1"/>
      <w:numFmt w:val="decimal"/>
      <w:lvlText w:val="%1."/>
      <w:lvlJc w:val="left"/>
      <w:pPr>
        <w:ind w:hanging="420" w:left="780"/>
      </w:pPr>
    </w:lvl>
    <w:lvl w:ilvl="1" w:tplc="04090019">
      <w:start w:val="1"/>
      <w:numFmt w:val="lowerLetter"/>
      <w:lvlText w:val="%2)"/>
      <w:lvlJc w:val="left"/>
      <w:pPr>
        <w:ind w:hanging="420" w:left="1200"/>
      </w:pPr>
    </w:lvl>
    <w:lvl w:ilvl="2" w:tentative="1" w:tplc="0409001B">
      <w:start w:val="1"/>
      <w:numFmt w:val="lowerRoman"/>
      <w:lvlText w:val="%3."/>
      <w:lvlJc w:val="right"/>
      <w:pPr>
        <w:ind w:hanging="420" w:left="1620"/>
      </w:pPr>
    </w:lvl>
    <w:lvl w:ilvl="3" w:tentative="1" w:tplc="0409000F">
      <w:start w:val="1"/>
      <w:numFmt w:val="decimal"/>
      <w:lvlText w:val="%4."/>
      <w:lvlJc w:val="left"/>
      <w:pPr>
        <w:ind w:hanging="420" w:left="2040"/>
      </w:pPr>
    </w:lvl>
    <w:lvl w:ilvl="4" w:tentative="1" w:tplc="04090019">
      <w:start w:val="1"/>
      <w:numFmt w:val="lowerLetter"/>
      <w:lvlText w:val="%5)"/>
      <w:lvlJc w:val="left"/>
      <w:pPr>
        <w:ind w:hanging="420" w:left="2460"/>
      </w:pPr>
    </w:lvl>
    <w:lvl w:ilvl="5" w:tentative="1" w:tplc="0409001B">
      <w:start w:val="1"/>
      <w:numFmt w:val="lowerRoman"/>
      <w:lvlText w:val="%6."/>
      <w:lvlJc w:val="right"/>
      <w:pPr>
        <w:ind w:hanging="420" w:left="2880"/>
      </w:pPr>
    </w:lvl>
    <w:lvl w:ilvl="6" w:tentative="1" w:tplc="0409000F">
      <w:start w:val="1"/>
      <w:numFmt w:val="decimal"/>
      <w:lvlText w:val="%7."/>
      <w:lvlJc w:val="left"/>
      <w:pPr>
        <w:ind w:hanging="420" w:left="3300"/>
      </w:pPr>
    </w:lvl>
    <w:lvl w:ilvl="7" w:tentative="1" w:tplc="04090019">
      <w:start w:val="1"/>
      <w:numFmt w:val="lowerLetter"/>
      <w:lvlText w:val="%8)"/>
      <w:lvlJc w:val="left"/>
      <w:pPr>
        <w:ind w:hanging="420" w:left="3720"/>
      </w:pPr>
    </w:lvl>
    <w:lvl w:ilvl="8" w:tentative="1" w:tplc="0409001B">
      <w:start w:val="1"/>
      <w:numFmt w:val="lowerRoman"/>
      <w:lvlText w:val="%9."/>
      <w:lvlJc w:val="right"/>
      <w:pPr>
        <w:ind w:hanging="420" w:left="4140"/>
      </w:pPr>
    </w:lvl>
  </w:abstractNum>
  <w:abstractNum w15:restartNumberingAfterBreak="0" w:abstractNumId="4">
    <w:nsid w:val="0E1D1AB1"/>
    <w:multiLevelType w:val="multilevel"/>
    <w:tmpl w:val="49E8A0F0"/>
    <w:lvl w:ilvl="0">
      <w:start w:val="3"/>
      <w:numFmt w:val="decimal"/>
      <w:lvlText w:val="%1"/>
      <w:lvlJc w:val="left"/>
      <w:pPr>
        <w:ind w:hanging="720" w:left="720"/>
      </w:pPr>
      <w:rPr>
        <w:rFonts w:hint="default"/>
      </w:rPr>
    </w:lvl>
    <w:lvl w:ilvl="1">
      <w:start w:val="2"/>
      <w:numFmt w:val="decimal"/>
      <w:lvlText w:val="%1.%2"/>
      <w:lvlJc w:val="left"/>
      <w:pPr>
        <w:ind w:hanging="720" w:left="1080"/>
      </w:pPr>
      <w:rPr>
        <w:rFonts w:hint="default"/>
      </w:rPr>
    </w:lvl>
    <w:lvl w:ilvl="2">
      <w:start w:val="2"/>
      <w:numFmt w:val="decimal"/>
      <w:lvlText w:val="%1.%2.%3"/>
      <w:lvlJc w:val="left"/>
      <w:pPr>
        <w:ind w:hanging="720" w:left="1440"/>
      </w:pPr>
      <w:rPr>
        <w:rFonts w:hint="default"/>
      </w:rPr>
    </w:lvl>
    <w:lvl w:ilvl="3">
      <w:start w:val="1"/>
      <w:numFmt w:val="decimal"/>
      <w:lvlText w:val="%1.%2.%3.%4"/>
      <w:lvlJc w:val="left"/>
      <w:pPr>
        <w:ind w:hanging="1080" w:left="2160"/>
      </w:pPr>
      <w:rPr>
        <w:rFonts w:hint="default"/>
      </w:rPr>
    </w:lvl>
    <w:lvl w:ilvl="4">
      <w:start w:val="1"/>
      <w:numFmt w:val="decimal"/>
      <w:lvlText w:val="%1.%2.%3.%4.%5"/>
      <w:lvlJc w:val="left"/>
      <w:pPr>
        <w:ind w:hanging="1440" w:left="2880"/>
      </w:pPr>
      <w:rPr>
        <w:rFonts w:hint="default"/>
      </w:rPr>
    </w:lvl>
    <w:lvl w:ilvl="5">
      <w:start w:val="1"/>
      <w:numFmt w:val="decimal"/>
      <w:lvlText w:val="%1.%2.%3.%4.%5.%6"/>
      <w:lvlJc w:val="left"/>
      <w:pPr>
        <w:ind w:hanging="1800" w:left="3600"/>
      </w:pPr>
      <w:rPr>
        <w:rFonts w:hint="default"/>
      </w:rPr>
    </w:lvl>
    <w:lvl w:ilvl="6">
      <w:start w:val="1"/>
      <w:numFmt w:val="decimal"/>
      <w:lvlText w:val="%1.%2.%3.%4.%5.%6.%7"/>
      <w:lvlJc w:val="left"/>
      <w:pPr>
        <w:ind w:hanging="1800" w:left="3960"/>
      </w:pPr>
      <w:rPr>
        <w:rFonts w:hint="default"/>
      </w:rPr>
    </w:lvl>
    <w:lvl w:ilvl="7">
      <w:start w:val="1"/>
      <w:numFmt w:val="decimal"/>
      <w:lvlText w:val="%1.%2.%3.%4.%5.%6.%7.%8"/>
      <w:lvlJc w:val="left"/>
      <w:pPr>
        <w:ind w:hanging="2160" w:left="4680"/>
      </w:pPr>
      <w:rPr>
        <w:rFonts w:hint="default"/>
      </w:rPr>
    </w:lvl>
    <w:lvl w:ilvl="8">
      <w:start w:val="1"/>
      <w:numFmt w:val="decimal"/>
      <w:lvlText w:val="%1.%2.%3.%4.%5.%6.%7.%8.%9"/>
      <w:lvlJc w:val="left"/>
      <w:pPr>
        <w:ind w:hanging="2520" w:left="5400"/>
      </w:pPr>
      <w:rPr>
        <w:rFonts w:hint="default"/>
      </w:rPr>
    </w:lvl>
  </w:abstractNum>
  <w:abstractNum w15:restartNumberingAfterBreak="0" w:abstractNumId="5">
    <w:nsid w:val="108E555B"/>
    <w:multiLevelType w:val="hybridMultilevel"/>
    <w:tmpl w:val="24FE7D8C"/>
    <w:lvl w:ilvl="0" w:tplc="FA7287E0">
      <w:start w:val="1"/>
      <w:numFmt w:val="decimal"/>
      <w:lvlText w:val="1.%1"/>
      <w:lvlJc w:val="left"/>
      <w:pPr>
        <w:ind w:hanging="420" w:left="420"/>
      </w:pPr>
      <w:rPr>
        <w:rFonts w:hint="eastAsia"/>
        <w:sz w:val="32"/>
        <w:szCs w:val="32"/>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6">
    <w:nsid w:val="119E15E0"/>
    <w:multiLevelType w:val="hybridMultilevel"/>
    <w:tmpl w:val="D4D46516"/>
    <w:lvl w:ilvl="0" w:tplc="DB2A82B8">
      <w:start w:val="1"/>
      <w:numFmt w:val="decimal"/>
      <w:lvlText w:val="(%1)"/>
      <w:lvlJc w:val="left"/>
      <w:pPr>
        <w:ind w:hanging="360" w:left="840"/>
      </w:pPr>
      <w:rPr>
        <w:rFonts w:hint="default"/>
      </w:rPr>
    </w:lvl>
    <w:lvl w:ilvl="1" w:tplc="2A8457F6">
      <w:start w:val="1"/>
      <w:numFmt w:val="decimalEnclosedCircle"/>
      <w:lvlText w:val="%2"/>
      <w:lvlJc w:val="left"/>
      <w:pPr>
        <w:ind w:hanging="360" w:left="1260"/>
      </w:pPr>
      <w:rPr>
        <w:rFonts w:ascii="宋体" w:hAnsi="宋体" w:hint="default"/>
      </w:rPr>
    </w:lvl>
    <w:lvl w:ilvl="2" w:tplc="7A965DC8">
      <w:start w:val="1"/>
      <w:numFmt w:val="upperLetter"/>
      <w:lvlText w:val="%3．"/>
      <w:lvlJc w:val="left"/>
      <w:pPr>
        <w:ind w:hanging="420" w:left="1740"/>
      </w:pPr>
      <w:rPr>
        <w:rFonts w:hint="default"/>
      </w:rPr>
    </w:lvl>
    <w:lvl w:ilvl="3" w:tentative="1" w:tplc="0409000F">
      <w:start w:val="1"/>
      <w:numFmt w:val="decimal"/>
      <w:lvlText w:val="%4."/>
      <w:lvlJc w:val="left"/>
      <w:pPr>
        <w:ind w:hanging="420" w:left="2160"/>
      </w:pPr>
    </w:lvl>
    <w:lvl w:ilvl="4" w:tentative="1" w:tplc="04090019">
      <w:start w:val="1"/>
      <w:numFmt w:val="lowerLetter"/>
      <w:lvlText w:val="%5)"/>
      <w:lvlJc w:val="left"/>
      <w:pPr>
        <w:ind w:hanging="420" w:left="2580"/>
      </w:pPr>
    </w:lvl>
    <w:lvl w:ilvl="5" w:tentative="1" w:tplc="0409001B">
      <w:start w:val="1"/>
      <w:numFmt w:val="lowerRoman"/>
      <w:lvlText w:val="%6."/>
      <w:lvlJc w:val="right"/>
      <w:pPr>
        <w:ind w:hanging="420" w:left="3000"/>
      </w:pPr>
    </w:lvl>
    <w:lvl w:ilvl="6" w:tentative="1" w:tplc="0409000F">
      <w:start w:val="1"/>
      <w:numFmt w:val="decimal"/>
      <w:lvlText w:val="%7."/>
      <w:lvlJc w:val="left"/>
      <w:pPr>
        <w:ind w:hanging="420" w:left="3420"/>
      </w:pPr>
    </w:lvl>
    <w:lvl w:ilvl="7" w:tentative="1" w:tplc="04090019">
      <w:start w:val="1"/>
      <w:numFmt w:val="lowerLetter"/>
      <w:lvlText w:val="%8)"/>
      <w:lvlJc w:val="left"/>
      <w:pPr>
        <w:ind w:hanging="420" w:left="3840"/>
      </w:pPr>
    </w:lvl>
    <w:lvl w:ilvl="8" w:tentative="1" w:tplc="0409001B">
      <w:start w:val="1"/>
      <w:numFmt w:val="lowerRoman"/>
      <w:lvlText w:val="%9."/>
      <w:lvlJc w:val="right"/>
      <w:pPr>
        <w:ind w:hanging="420" w:left="4260"/>
      </w:pPr>
    </w:lvl>
  </w:abstractNum>
  <w:abstractNum w15:restartNumberingAfterBreak="0" w:abstractNumId="7">
    <w:nsid w:val="146F1876"/>
    <w:multiLevelType w:val="multilevel"/>
    <w:tmpl w:val="535C8B86"/>
    <w:lvl w:ilvl="0">
      <w:start w:val="2"/>
      <w:numFmt w:val="decimal"/>
      <w:lvlText w:val="%1"/>
      <w:lvlJc w:val="left"/>
      <w:pPr>
        <w:ind w:hanging="450" w:left="450"/>
      </w:pPr>
      <w:rPr>
        <w:rFonts w:hint="default"/>
      </w:rPr>
    </w:lvl>
    <w:lvl w:ilvl="1">
      <w:start w:val="1"/>
      <w:numFmt w:val="decimal"/>
      <w:lvlText w:val="%1.%2"/>
      <w:lvlJc w:val="left"/>
      <w:pPr>
        <w:ind w:hanging="720" w:left="1140"/>
      </w:pPr>
      <w:rPr>
        <w:rFonts w:hint="default"/>
      </w:rPr>
    </w:lvl>
    <w:lvl w:ilvl="2">
      <w:start w:val="1"/>
      <w:numFmt w:val="decimal"/>
      <w:lvlText w:val="%1.%2.%3"/>
      <w:lvlJc w:val="left"/>
      <w:pPr>
        <w:ind w:hanging="720" w:left="1560"/>
      </w:pPr>
      <w:rPr>
        <w:rFonts w:hint="default"/>
      </w:rPr>
    </w:lvl>
    <w:lvl w:ilvl="3">
      <w:start w:val="1"/>
      <w:numFmt w:val="decimal"/>
      <w:lvlText w:val="%1.%2.%3.%4"/>
      <w:lvlJc w:val="left"/>
      <w:pPr>
        <w:ind w:hanging="1080" w:left="2340"/>
      </w:pPr>
      <w:rPr>
        <w:rFonts w:hint="default"/>
      </w:rPr>
    </w:lvl>
    <w:lvl w:ilvl="4">
      <w:start w:val="1"/>
      <w:numFmt w:val="decimal"/>
      <w:lvlText w:val="%1.%2.%3.%4.%5"/>
      <w:lvlJc w:val="left"/>
      <w:pPr>
        <w:ind w:hanging="1440" w:left="3120"/>
      </w:pPr>
      <w:rPr>
        <w:rFonts w:hint="default"/>
      </w:rPr>
    </w:lvl>
    <w:lvl w:ilvl="5">
      <w:start w:val="1"/>
      <w:numFmt w:val="decimal"/>
      <w:lvlText w:val="%1.%2.%3.%4.%5.%6"/>
      <w:lvlJc w:val="left"/>
      <w:pPr>
        <w:ind w:hanging="1800" w:left="3900"/>
      </w:pPr>
      <w:rPr>
        <w:rFonts w:hint="default"/>
      </w:rPr>
    </w:lvl>
    <w:lvl w:ilvl="6">
      <w:start w:val="1"/>
      <w:numFmt w:val="decimal"/>
      <w:lvlText w:val="%1.%2.%3.%4.%5.%6.%7"/>
      <w:lvlJc w:val="left"/>
      <w:pPr>
        <w:ind w:hanging="1800" w:left="4320"/>
      </w:pPr>
      <w:rPr>
        <w:rFonts w:hint="default"/>
      </w:rPr>
    </w:lvl>
    <w:lvl w:ilvl="7">
      <w:start w:val="1"/>
      <w:numFmt w:val="decimal"/>
      <w:lvlText w:val="%1.%2.%3.%4.%5.%6.%7.%8"/>
      <w:lvlJc w:val="left"/>
      <w:pPr>
        <w:ind w:hanging="2160" w:left="5100"/>
      </w:pPr>
      <w:rPr>
        <w:rFonts w:hint="default"/>
      </w:rPr>
    </w:lvl>
    <w:lvl w:ilvl="8">
      <w:start w:val="1"/>
      <w:numFmt w:val="decimal"/>
      <w:lvlText w:val="%1.%2.%3.%4.%5.%6.%7.%8.%9"/>
      <w:lvlJc w:val="left"/>
      <w:pPr>
        <w:ind w:hanging="2520" w:left="5880"/>
      </w:pPr>
      <w:rPr>
        <w:rFonts w:hint="default"/>
      </w:rPr>
    </w:lvl>
  </w:abstractNum>
  <w:abstractNum w15:restartNumberingAfterBreak="0" w:abstractNumId="8">
    <w:nsid w:val="18E133F1"/>
    <w:multiLevelType w:val="hybridMultilevel"/>
    <w:tmpl w:val="BFDE5476"/>
    <w:lvl w:ilvl="0" w:tplc="04090001">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9">
    <w:nsid w:val="1B2D3716"/>
    <w:multiLevelType w:val="hybridMultilevel"/>
    <w:tmpl w:val="5EF8BAC2"/>
    <w:lvl w:ilvl="0" w:tplc="0409000F">
      <w:start w:val="1"/>
      <w:numFmt w:val="decimal"/>
      <w:lvlText w:val="%1."/>
      <w:lvlJc w:val="left"/>
      <w:pPr>
        <w:ind w:hanging="420" w:left="420"/>
      </w:pPr>
    </w:lvl>
    <w:lvl w:ilvl="1" w:tplc="0409000F">
      <w:start w:val="1"/>
      <w:numFmt w:val="decimal"/>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0">
    <w:nsid w:val="1BDD312D"/>
    <w:multiLevelType w:val="hybridMultilevel"/>
    <w:tmpl w:val="559000B0"/>
    <w:lvl w:ilvl="0" w:tplc="C69A90C4">
      <w:start w:val="1"/>
      <w:numFmt w:val="decimal"/>
      <w:lvlText w:val="%1."/>
      <w:lvlJc w:val="left"/>
      <w:pPr>
        <w:ind w:hanging="420" w:left="420"/>
      </w:pPr>
      <w:rPr>
        <w:sz w:val="32"/>
        <w:szCs w:val="32"/>
      </w:rPr>
    </w:lvl>
    <w:lvl w:ilvl="1" w:tplc="0409000F">
      <w:start w:val="1"/>
      <w:numFmt w:val="decimal"/>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1">
    <w:nsid w:val="1DEE5E14"/>
    <w:multiLevelType w:val="hybridMultilevel"/>
    <w:tmpl w:val="FB161BDE"/>
    <w:lvl w:ilvl="0" w:tplc="A23209A4">
      <w:start w:val="1"/>
      <w:numFmt w:val="decimal"/>
      <w:lvlText w:val="1.%1"/>
      <w:lvlJc w:val="left"/>
      <w:pPr>
        <w:ind w:hanging="420" w:left="660"/>
      </w:pPr>
      <w:rPr>
        <w:rFonts w:hint="eastAsia"/>
      </w:rPr>
    </w:lvl>
    <w:lvl w:ilvl="1" w:tentative="1" w:tplc="04090019">
      <w:start w:val="1"/>
      <w:numFmt w:val="lowerLetter"/>
      <w:lvlText w:val="%2)"/>
      <w:lvlJc w:val="left"/>
      <w:pPr>
        <w:ind w:hanging="420" w:left="1080"/>
      </w:pPr>
    </w:lvl>
    <w:lvl w:ilvl="2" w:tentative="1" w:tplc="0409001B">
      <w:start w:val="1"/>
      <w:numFmt w:val="lowerRoman"/>
      <w:lvlText w:val="%3."/>
      <w:lvlJc w:val="right"/>
      <w:pPr>
        <w:ind w:hanging="420" w:left="1500"/>
      </w:pPr>
    </w:lvl>
    <w:lvl w:ilvl="3" w:tentative="1" w:tplc="0409000F">
      <w:start w:val="1"/>
      <w:numFmt w:val="decimal"/>
      <w:lvlText w:val="%4."/>
      <w:lvlJc w:val="left"/>
      <w:pPr>
        <w:ind w:hanging="420" w:left="1920"/>
      </w:pPr>
    </w:lvl>
    <w:lvl w:ilvl="4" w:tentative="1" w:tplc="04090019">
      <w:start w:val="1"/>
      <w:numFmt w:val="lowerLetter"/>
      <w:lvlText w:val="%5)"/>
      <w:lvlJc w:val="left"/>
      <w:pPr>
        <w:ind w:hanging="420" w:left="2340"/>
      </w:pPr>
    </w:lvl>
    <w:lvl w:ilvl="5" w:tentative="1" w:tplc="0409001B">
      <w:start w:val="1"/>
      <w:numFmt w:val="lowerRoman"/>
      <w:lvlText w:val="%6."/>
      <w:lvlJc w:val="right"/>
      <w:pPr>
        <w:ind w:hanging="420" w:left="2760"/>
      </w:pPr>
    </w:lvl>
    <w:lvl w:ilvl="6" w:tentative="1" w:tplc="0409000F">
      <w:start w:val="1"/>
      <w:numFmt w:val="decimal"/>
      <w:lvlText w:val="%7."/>
      <w:lvlJc w:val="left"/>
      <w:pPr>
        <w:ind w:hanging="420" w:left="3180"/>
      </w:pPr>
    </w:lvl>
    <w:lvl w:ilvl="7" w:tentative="1" w:tplc="04090019">
      <w:start w:val="1"/>
      <w:numFmt w:val="lowerLetter"/>
      <w:lvlText w:val="%8)"/>
      <w:lvlJc w:val="left"/>
      <w:pPr>
        <w:ind w:hanging="420" w:left="3600"/>
      </w:pPr>
    </w:lvl>
    <w:lvl w:ilvl="8" w:tentative="1" w:tplc="0409001B">
      <w:start w:val="1"/>
      <w:numFmt w:val="lowerRoman"/>
      <w:lvlText w:val="%9."/>
      <w:lvlJc w:val="right"/>
      <w:pPr>
        <w:ind w:hanging="420" w:left="4020"/>
      </w:pPr>
    </w:lvl>
  </w:abstractNum>
  <w:abstractNum w15:restartNumberingAfterBreak="0" w:abstractNumId="12">
    <w:nsid w:val="23885C05"/>
    <w:multiLevelType w:val="hybridMultilevel"/>
    <w:tmpl w:val="D92C073C"/>
    <w:lvl w:ilvl="0" w:tplc="D3B8B820">
      <w:start w:val="1"/>
      <w:numFmt w:val="decimal"/>
      <w:suff w:val="space"/>
      <w:lvlText w:val="2.2.%1"/>
      <w:lvlJc w:val="left"/>
      <w:pPr>
        <w:ind w:hanging="420" w:left="420"/>
      </w:pPr>
      <w:rPr>
        <w:rFonts w:hint="eastAsia"/>
        <w:sz w:val="24"/>
        <w:szCs w:val="24"/>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3">
    <w:nsid w:val="29B24E77"/>
    <w:multiLevelType w:val="hybridMultilevel"/>
    <w:tmpl w:val="99723A34"/>
    <w:lvl w:ilvl="0" w:tplc="47FCE2AC">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4">
    <w:nsid w:val="2B94012E"/>
    <w:multiLevelType w:val="hybridMultilevel"/>
    <w:tmpl w:val="8494C80E"/>
    <w:lvl w:ilvl="0" w:tplc="0409000F">
      <w:start w:val="1"/>
      <w:numFmt w:val="decimal"/>
      <w:lvlText w:val="%1."/>
      <w:lvlJc w:val="left"/>
      <w:pPr>
        <w:ind w:hanging="420" w:left="420"/>
      </w:pPr>
    </w:lvl>
    <w:lvl w:ilvl="1" w:tplc="1DCA0DEE">
      <w:start w:val="1"/>
      <w:numFmt w:val="decimal"/>
      <w:lvlText w:val="%2、"/>
      <w:lvlJc w:val="left"/>
      <w:pPr>
        <w:ind w:hanging="720" w:left="1140"/>
      </w:pPr>
      <w:rPr>
        <w:rFonts w:hint="default"/>
      </w:r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5">
    <w:nsid w:val="2C986C7A"/>
    <w:multiLevelType w:val="hybridMultilevel"/>
    <w:tmpl w:val="26AA8ECE"/>
    <w:lvl w:ilvl="0" w:tplc="1850FBEC">
      <w:start w:val="1"/>
      <w:numFmt w:val="decimal"/>
      <w:suff w:val="space"/>
      <w:lvlText w:val="图%1."/>
      <w:lvlJc w:val="left"/>
      <w:pPr>
        <w:ind w:firstLine="0" w:left="0"/>
      </w:pPr>
      <w:rPr>
        <w:rFonts w:hint="eastAsia"/>
        <w:sz w:val="21"/>
        <w:szCs w:val="21"/>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6">
    <w:nsid w:val="2CDE6AA4"/>
    <w:multiLevelType w:val="hybridMultilevel"/>
    <w:tmpl w:val="BBDEDE28"/>
    <w:lvl w:ilvl="0" w:tplc="88F46CCC">
      <w:start w:val="1"/>
      <w:numFmt w:val="decimal"/>
      <w:lvlText w:val="图%1."/>
      <w:lvlJc w:val="left"/>
      <w:pPr>
        <w:ind w:hanging="420" w:left="660"/>
      </w:pPr>
      <w:rPr>
        <w:rFonts w:hint="eastAsia"/>
      </w:rPr>
    </w:lvl>
    <w:lvl w:ilvl="1" w:tentative="1" w:tplc="04090019">
      <w:start w:val="1"/>
      <w:numFmt w:val="lowerLetter"/>
      <w:lvlText w:val="%2)"/>
      <w:lvlJc w:val="left"/>
      <w:pPr>
        <w:ind w:hanging="420" w:left="1080"/>
      </w:pPr>
    </w:lvl>
    <w:lvl w:ilvl="2" w:tentative="1" w:tplc="0409001B">
      <w:start w:val="1"/>
      <w:numFmt w:val="lowerRoman"/>
      <w:lvlText w:val="%3."/>
      <w:lvlJc w:val="right"/>
      <w:pPr>
        <w:ind w:hanging="420" w:left="1500"/>
      </w:pPr>
    </w:lvl>
    <w:lvl w:ilvl="3" w:tentative="1" w:tplc="0409000F">
      <w:start w:val="1"/>
      <w:numFmt w:val="decimal"/>
      <w:lvlText w:val="%4."/>
      <w:lvlJc w:val="left"/>
      <w:pPr>
        <w:ind w:hanging="420" w:left="1920"/>
      </w:pPr>
    </w:lvl>
    <w:lvl w:ilvl="4" w:tentative="1" w:tplc="04090019">
      <w:start w:val="1"/>
      <w:numFmt w:val="lowerLetter"/>
      <w:lvlText w:val="%5)"/>
      <w:lvlJc w:val="left"/>
      <w:pPr>
        <w:ind w:hanging="420" w:left="2340"/>
      </w:pPr>
    </w:lvl>
    <w:lvl w:ilvl="5" w:tentative="1" w:tplc="0409001B">
      <w:start w:val="1"/>
      <w:numFmt w:val="lowerRoman"/>
      <w:lvlText w:val="%6."/>
      <w:lvlJc w:val="right"/>
      <w:pPr>
        <w:ind w:hanging="420" w:left="2760"/>
      </w:pPr>
    </w:lvl>
    <w:lvl w:ilvl="6" w:tentative="1" w:tplc="0409000F">
      <w:start w:val="1"/>
      <w:numFmt w:val="decimal"/>
      <w:lvlText w:val="%7."/>
      <w:lvlJc w:val="left"/>
      <w:pPr>
        <w:ind w:hanging="420" w:left="3180"/>
      </w:pPr>
    </w:lvl>
    <w:lvl w:ilvl="7" w:tentative="1" w:tplc="04090019">
      <w:start w:val="1"/>
      <w:numFmt w:val="lowerLetter"/>
      <w:lvlText w:val="%8)"/>
      <w:lvlJc w:val="left"/>
      <w:pPr>
        <w:ind w:hanging="420" w:left="3600"/>
      </w:pPr>
    </w:lvl>
    <w:lvl w:ilvl="8" w:tentative="1" w:tplc="0409001B">
      <w:start w:val="1"/>
      <w:numFmt w:val="lowerRoman"/>
      <w:lvlText w:val="%9."/>
      <w:lvlJc w:val="right"/>
      <w:pPr>
        <w:ind w:hanging="420" w:left="4020"/>
      </w:pPr>
    </w:lvl>
  </w:abstractNum>
  <w:abstractNum w15:restartNumberingAfterBreak="0" w:abstractNumId="17">
    <w:nsid w:val="2D67741C"/>
    <w:multiLevelType w:val="hybridMultilevel"/>
    <w:tmpl w:val="71A65046"/>
    <w:lvl w:ilvl="0" w:tplc="A8E004D0">
      <w:start w:val="1"/>
      <w:numFmt w:val="japaneseCounting"/>
      <w:lvlText w:val="%1、"/>
      <w:lvlJc w:val="left"/>
      <w:pPr>
        <w:ind w:hanging="720" w:left="720"/>
      </w:pPr>
      <w:rPr>
        <w:rFonts w:hint="default"/>
      </w:rPr>
    </w:lvl>
    <w:lvl w:ilvl="1" w:tplc="09369E8C">
      <w:start w:val="2"/>
      <w:numFmt w:val="decimal"/>
      <w:lvlText w:val="%2、"/>
      <w:lvlJc w:val="left"/>
      <w:pPr>
        <w:ind w:hanging="720" w:left="1140"/>
      </w:pPr>
      <w:rPr>
        <w:rFonts w:hint="default"/>
      </w:r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18">
    <w:nsid w:val="35485AA6"/>
    <w:multiLevelType w:val="hybridMultilevel"/>
    <w:tmpl w:val="95569E98"/>
    <w:lvl w:ilvl="0" w:tplc="04090001">
      <w:start w:val="1"/>
      <w:numFmt w:val="bullet"/>
      <w:lvlText w:val=""/>
      <w:lvlJc w:val="left"/>
      <w:pPr>
        <w:ind w:hanging="420" w:left="1260"/>
      </w:pPr>
      <w:rPr>
        <w:rFonts w:ascii="Wingdings" w:hAnsi="Wingdings" w:hint="default"/>
      </w:rPr>
    </w:lvl>
    <w:lvl w:ilvl="1" w:tentative="1" w:tplc="04090003">
      <w:start w:val="1"/>
      <w:numFmt w:val="bullet"/>
      <w:lvlText w:val=""/>
      <w:lvlJc w:val="left"/>
      <w:pPr>
        <w:ind w:hanging="420" w:left="1680"/>
      </w:pPr>
      <w:rPr>
        <w:rFonts w:ascii="Wingdings" w:hAnsi="Wingdings" w:hint="default"/>
      </w:rPr>
    </w:lvl>
    <w:lvl w:ilvl="2" w:tentative="1" w:tplc="04090005">
      <w:start w:val="1"/>
      <w:numFmt w:val="bullet"/>
      <w:lvlText w:val=""/>
      <w:lvlJc w:val="left"/>
      <w:pPr>
        <w:ind w:hanging="420" w:left="2100"/>
      </w:pPr>
      <w:rPr>
        <w:rFonts w:ascii="Wingdings" w:hAnsi="Wingdings" w:hint="default"/>
      </w:rPr>
    </w:lvl>
    <w:lvl w:ilvl="3" w:tentative="1" w:tplc="04090001">
      <w:start w:val="1"/>
      <w:numFmt w:val="bullet"/>
      <w:lvlText w:val=""/>
      <w:lvlJc w:val="left"/>
      <w:pPr>
        <w:ind w:hanging="420" w:left="2520"/>
      </w:pPr>
      <w:rPr>
        <w:rFonts w:ascii="Wingdings" w:hAnsi="Wingdings" w:hint="default"/>
      </w:rPr>
    </w:lvl>
    <w:lvl w:ilvl="4" w:tentative="1" w:tplc="04090003">
      <w:start w:val="1"/>
      <w:numFmt w:val="bullet"/>
      <w:lvlText w:val=""/>
      <w:lvlJc w:val="left"/>
      <w:pPr>
        <w:ind w:hanging="420" w:left="2940"/>
      </w:pPr>
      <w:rPr>
        <w:rFonts w:ascii="Wingdings" w:hAnsi="Wingdings" w:hint="default"/>
      </w:rPr>
    </w:lvl>
    <w:lvl w:ilvl="5" w:tentative="1" w:tplc="04090005">
      <w:start w:val="1"/>
      <w:numFmt w:val="bullet"/>
      <w:lvlText w:val=""/>
      <w:lvlJc w:val="left"/>
      <w:pPr>
        <w:ind w:hanging="420" w:left="3360"/>
      </w:pPr>
      <w:rPr>
        <w:rFonts w:ascii="Wingdings" w:hAnsi="Wingdings" w:hint="default"/>
      </w:rPr>
    </w:lvl>
    <w:lvl w:ilvl="6" w:tentative="1" w:tplc="04090001">
      <w:start w:val="1"/>
      <w:numFmt w:val="bullet"/>
      <w:lvlText w:val=""/>
      <w:lvlJc w:val="left"/>
      <w:pPr>
        <w:ind w:hanging="420" w:left="3780"/>
      </w:pPr>
      <w:rPr>
        <w:rFonts w:ascii="Wingdings" w:hAnsi="Wingdings" w:hint="default"/>
      </w:rPr>
    </w:lvl>
    <w:lvl w:ilvl="7" w:tentative="1" w:tplc="04090003">
      <w:start w:val="1"/>
      <w:numFmt w:val="bullet"/>
      <w:lvlText w:val=""/>
      <w:lvlJc w:val="left"/>
      <w:pPr>
        <w:ind w:hanging="420" w:left="4200"/>
      </w:pPr>
      <w:rPr>
        <w:rFonts w:ascii="Wingdings" w:hAnsi="Wingdings" w:hint="default"/>
      </w:rPr>
    </w:lvl>
    <w:lvl w:ilvl="8" w:tentative="1" w:tplc="04090005">
      <w:start w:val="1"/>
      <w:numFmt w:val="bullet"/>
      <w:lvlText w:val=""/>
      <w:lvlJc w:val="left"/>
      <w:pPr>
        <w:ind w:hanging="420" w:left="4620"/>
      </w:pPr>
      <w:rPr>
        <w:rFonts w:ascii="Wingdings" w:hAnsi="Wingdings" w:hint="default"/>
      </w:rPr>
    </w:lvl>
  </w:abstractNum>
  <w:abstractNum w15:restartNumberingAfterBreak="0" w:abstractNumId="19">
    <w:nsid w:val="355B1E9E"/>
    <w:multiLevelType w:val="multilevel"/>
    <w:tmpl w:val="94EED286"/>
    <w:lvl w:ilvl="0">
      <w:start w:val="3"/>
      <w:numFmt w:val="decimal"/>
      <w:lvlText w:val="%1"/>
      <w:lvlJc w:val="left"/>
      <w:pPr>
        <w:ind w:hanging="480" w:left="480"/>
      </w:pPr>
      <w:rPr>
        <w:rFonts w:asciiTheme="minorEastAsia" w:hAnsiTheme="minorEastAsia" w:hint="default"/>
        <w:sz w:val="24"/>
      </w:rPr>
    </w:lvl>
    <w:lvl w:ilvl="1">
      <w:start w:val="26"/>
      <w:numFmt w:val="decimal"/>
      <w:lvlText w:val="%1.%2"/>
      <w:lvlJc w:val="left"/>
      <w:pPr>
        <w:ind w:hanging="720" w:left="1800"/>
      </w:pPr>
      <w:rPr>
        <w:rFonts w:asciiTheme="minorEastAsia" w:hAnsiTheme="minorEastAsia" w:hint="default"/>
        <w:sz w:val="24"/>
      </w:rPr>
    </w:lvl>
    <w:lvl w:ilvl="2">
      <w:start w:val="1"/>
      <w:numFmt w:val="decimal"/>
      <w:lvlText w:val="%1.%2.%3"/>
      <w:lvlJc w:val="left"/>
      <w:pPr>
        <w:ind w:hanging="720" w:left="2880"/>
      </w:pPr>
      <w:rPr>
        <w:rFonts w:asciiTheme="minorEastAsia" w:hAnsiTheme="minorEastAsia" w:hint="default"/>
        <w:sz w:val="24"/>
      </w:rPr>
    </w:lvl>
    <w:lvl w:ilvl="3">
      <w:start w:val="1"/>
      <w:numFmt w:val="decimal"/>
      <w:lvlText w:val="%1.%2.%3.%4"/>
      <w:lvlJc w:val="left"/>
      <w:pPr>
        <w:ind w:hanging="1080" w:left="4320"/>
      </w:pPr>
      <w:rPr>
        <w:rFonts w:asciiTheme="minorEastAsia" w:hAnsiTheme="minorEastAsia" w:hint="default"/>
        <w:sz w:val="24"/>
      </w:rPr>
    </w:lvl>
    <w:lvl w:ilvl="4">
      <w:start w:val="1"/>
      <w:numFmt w:val="decimal"/>
      <w:lvlText w:val="%1.%2.%3.%4.%5"/>
      <w:lvlJc w:val="left"/>
      <w:pPr>
        <w:ind w:hanging="1440" w:left="5760"/>
      </w:pPr>
      <w:rPr>
        <w:rFonts w:asciiTheme="minorEastAsia" w:hAnsiTheme="minorEastAsia" w:hint="default"/>
        <w:sz w:val="24"/>
      </w:rPr>
    </w:lvl>
    <w:lvl w:ilvl="5">
      <w:start w:val="1"/>
      <w:numFmt w:val="decimal"/>
      <w:lvlText w:val="%1.%2.%3.%4.%5.%6"/>
      <w:lvlJc w:val="left"/>
      <w:pPr>
        <w:ind w:hanging="1800" w:left="7200"/>
      </w:pPr>
      <w:rPr>
        <w:rFonts w:asciiTheme="minorEastAsia" w:hAnsiTheme="minorEastAsia" w:hint="default"/>
        <w:sz w:val="24"/>
      </w:rPr>
    </w:lvl>
    <w:lvl w:ilvl="6">
      <w:start w:val="1"/>
      <w:numFmt w:val="decimal"/>
      <w:lvlText w:val="%1.%2.%3.%4.%5.%6.%7"/>
      <w:lvlJc w:val="left"/>
      <w:pPr>
        <w:ind w:hanging="1800" w:left="8280"/>
      </w:pPr>
      <w:rPr>
        <w:rFonts w:asciiTheme="minorEastAsia" w:hAnsiTheme="minorEastAsia" w:hint="default"/>
        <w:sz w:val="24"/>
      </w:rPr>
    </w:lvl>
    <w:lvl w:ilvl="7">
      <w:start w:val="1"/>
      <w:numFmt w:val="decimal"/>
      <w:lvlText w:val="%1.%2.%3.%4.%5.%6.%7.%8"/>
      <w:lvlJc w:val="left"/>
      <w:pPr>
        <w:ind w:hanging="2160" w:left="9720"/>
      </w:pPr>
      <w:rPr>
        <w:rFonts w:asciiTheme="minorEastAsia" w:hAnsiTheme="minorEastAsia" w:hint="default"/>
        <w:sz w:val="24"/>
      </w:rPr>
    </w:lvl>
    <w:lvl w:ilvl="8">
      <w:start w:val="1"/>
      <w:numFmt w:val="decimal"/>
      <w:lvlText w:val="%1.%2.%3.%4.%5.%6.%7.%8.%9"/>
      <w:lvlJc w:val="left"/>
      <w:pPr>
        <w:ind w:hanging="2520" w:left="11160"/>
      </w:pPr>
      <w:rPr>
        <w:rFonts w:asciiTheme="minorEastAsia" w:hAnsiTheme="minorEastAsia" w:hint="default"/>
        <w:sz w:val="24"/>
      </w:rPr>
    </w:lvl>
  </w:abstractNum>
  <w:abstractNum w15:restartNumberingAfterBreak="0" w:abstractNumId="20">
    <w:nsid w:val="3C2E649B"/>
    <w:multiLevelType w:val="hybridMultilevel"/>
    <w:tmpl w:val="754423AE"/>
    <w:lvl w:ilvl="0" w:tplc="C360EDE8">
      <w:start w:val="1"/>
      <w:numFmt w:val="bullet"/>
      <w:suff w:val="space"/>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21">
    <w:nsid w:val="3CAE263A"/>
    <w:multiLevelType w:val="hybridMultilevel"/>
    <w:tmpl w:val="F2183DC2"/>
    <w:lvl w:ilvl="0" w:tplc="2AA8F00E">
      <w:start w:val="1"/>
      <w:numFmt w:val="decimal"/>
      <w:lvlText w:val="%1、"/>
      <w:lvlJc w:val="left"/>
      <w:pPr>
        <w:ind w:hanging="720" w:left="1440"/>
      </w:pPr>
      <w:rPr>
        <w:rFonts w:hint="default"/>
      </w:rPr>
    </w:lvl>
    <w:lvl w:ilvl="1" w:tentative="1" w:tplc="04090019">
      <w:start w:val="1"/>
      <w:numFmt w:val="lowerLetter"/>
      <w:lvlText w:val="%2)"/>
      <w:lvlJc w:val="left"/>
      <w:pPr>
        <w:ind w:hanging="420" w:left="1560"/>
      </w:pPr>
    </w:lvl>
    <w:lvl w:ilvl="2" w:tentative="1" w:tplc="0409001B">
      <w:start w:val="1"/>
      <w:numFmt w:val="lowerRoman"/>
      <w:lvlText w:val="%3."/>
      <w:lvlJc w:val="right"/>
      <w:pPr>
        <w:ind w:hanging="420" w:left="1980"/>
      </w:pPr>
    </w:lvl>
    <w:lvl w:ilvl="3" w:tentative="1" w:tplc="0409000F">
      <w:start w:val="1"/>
      <w:numFmt w:val="decimal"/>
      <w:lvlText w:val="%4."/>
      <w:lvlJc w:val="left"/>
      <w:pPr>
        <w:ind w:hanging="420" w:left="2400"/>
      </w:pPr>
    </w:lvl>
    <w:lvl w:ilvl="4" w:tentative="1" w:tplc="04090019">
      <w:start w:val="1"/>
      <w:numFmt w:val="lowerLetter"/>
      <w:lvlText w:val="%5)"/>
      <w:lvlJc w:val="left"/>
      <w:pPr>
        <w:ind w:hanging="420" w:left="2820"/>
      </w:pPr>
    </w:lvl>
    <w:lvl w:ilvl="5" w:tentative="1" w:tplc="0409001B">
      <w:start w:val="1"/>
      <w:numFmt w:val="lowerRoman"/>
      <w:lvlText w:val="%6."/>
      <w:lvlJc w:val="right"/>
      <w:pPr>
        <w:ind w:hanging="420" w:left="3240"/>
      </w:pPr>
    </w:lvl>
    <w:lvl w:ilvl="6" w:tentative="1" w:tplc="0409000F">
      <w:start w:val="1"/>
      <w:numFmt w:val="decimal"/>
      <w:lvlText w:val="%7."/>
      <w:lvlJc w:val="left"/>
      <w:pPr>
        <w:ind w:hanging="420" w:left="3660"/>
      </w:pPr>
    </w:lvl>
    <w:lvl w:ilvl="7" w:tentative="1" w:tplc="04090019">
      <w:start w:val="1"/>
      <w:numFmt w:val="lowerLetter"/>
      <w:lvlText w:val="%8)"/>
      <w:lvlJc w:val="left"/>
      <w:pPr>
        <w:ind w:hanging="420" w:left="4080"/>
      </w:pPr>
    </w:lvl>
    <w:lvl w:ilvl="8" w:tentative="1" w:tplc="0409001B">
      <w:start w:val="1"/>
      <w:numFmt w:val="lowerRoman"/>
      <w:lvlText w:val="%9."/>
      <w:lvlJc w:val="right"/>
      <w:pPr>
        <w:ind w:hanging="420" w:left="4500"/>
      </w:pPr>
    </w:lvl>
  </w:abstractNum>
  <w:abstractNum w15:restartNumberingAfterBreak="0" w:abstractNumId="22">
    <w:nsid w:val="41BBAA95"/>
    <w:multiLevelType w:val="singleLevel"/>
    <w:tmpl w:val="41BBAA95"/>
    <w:lvl w:ilvl="0">
      <w:start w:val="6"/>
      <w:numFmt w:val="chineseCounting"/>
      <w:suff w:val="nothing"/>
      <w:lvlText w:val="%1、"/>
      <w:lvlJc w:val="left"/>
      <w:rPr>
        <w:rFonts w:hint="eastAsia"/>
      </w:rPr>
    </w:lvl>
  </w:abstractNum>
  <w:abstractNum w15:restartNumberingAfterBreak="0" w:abstractNumId="23">
    <w:nsid w:val="45405BAB"/>
    <w:multiLevelType w:val="hybridMultilevel"/>
    <w:tmpl w:val="291EBDE2"/>
    <w:lvl w:ilvl="0" w:tplc="BBDC5738">
      <w:start w:val="1"/>
      <w:numFmt w:val="decimal"/>
      <w:lvlText w:val="2.%1"/>
      <w:lvlJc w:val="left"/>
      <w:pPr>
        <w:ind w:hanging="420" w:left="420"/>
      </w:pPr>
      <w:rPr>
        <w:rFonts w:hint="eastAsia"/>
        <w:sz w:val="28"/>
        <w:szCs w:val="28"/>
      </w:rPr>
    </w:lvl>
    <w:lvl w:ilvl="1" w:tplc="BBDC5738">
      <w:start w:val="1"/>
      <w:numFmt w:val="decimal"/>
      <w:lvlText w:val="2.%2"/>
      <w:lvlJc w:val="left"/>
      <w:pPr>
        <w:ind w:hanging="420" w:left="840"/>
      </w:pPr>
      <w:rPr>
        <w:rFonts w:hint="eastAsia"/>
        <w:sz w:val="28"/>
        <w:szCs w:val="28"/>
      </w:r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24">
    <w:nsid w:val="46526A93"/>
    <w:multiLevelType w:val="hybridMultilevel"/>
    <w:tmpl w:val="AB847692"/>
    <w:lvl w:ilvl="0" w:tplc="4AF0483C">
      <w:start w:val="1"/>
      <w:numFmt w:val="decimal"/>
      <w:lvlText w:val="%1."/>
      <w:lvlJc w:val="left"/>
      <w:pPr>
        <w:ind w:hanging="360" w:left="360"/>
      </w:pPr>
      <w:rPr>
        <w:rFonts w:hint="default"/>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25">
    <w:nsid w:val="4C230CFE"/>
    <w:multiLevelType w:val="hybridMultilevel"/>
    <w:tmpl w:val="BBB45BF0"/>
    <w:lvl w:ilvl="0" w:tplc="5B9022C4">
      <w:start w:val="1"/>
      <w:numFmt w:val="decimal"/>
      <w:lvlText w:val="%1、"/>
      <w:lvlJc w:val="left"/>
      <w:pPr>
        <w:ind w:hanging="720" w:left="1140"/>
      </w:pPr>
      <w:rPr>
        <w:rFonts w:asciiTheme="minorHAnsi" w:cstheme="minorBidi" w:eastAsiaTheme="minorEastAsia" w:hAnsiTheme="minorHAnsi"/>
      </w:rPr>
    </w:lvl>
    <w:lvl w:ilvl="1" w:tentative="1" w:tplc="04090019">
      <w:start w:val="1"/>
      <w:numFmt w:val="lowerLetter"/>
      <w:lvlText w:val="%2)"/>
      <w:lvlJc w:val="left"/>
      <w:pPr>
        <w:ind w:hanging="420" w:left="1260"/>
      </w:pPr>
    </w:lvl>
    <w:lvl w:ilvl="2" w:tentative="1" w:tplc="0409001B">
      <w:start w:val="1"/>
      <w:numFmt w:val="lowerRoman"/>
      <w:lvlText w:val="%3."/>
      <w:lvlJc w:val="right"/>
      <w:pPr>
        <w:ind w:hanging="420" w:left="1680"/>
      </w:pPr>
    </w:lvl>
    <w:lvl w:ilvl="3" w:tentative="1" w:tplc="0409000F">
      <w:start w:val="1"/>
      <w:numFmt w:val="decimal"/>
      <w:lvlText w:val="%4."/>
      <w:lvlJc w:val="left"/>
      <w:pPr>
        <w:ind w:hanging="420" w:left="2100"/>
      </w:pPr>
    </w:lvl>
    <w:lvl w:ilvl="4" w:tentative="1" w:tplc="04090019">
      <w:start w:val="1"/>
      <w:numFmt w:val="lowerLetter"/>
      <w:lvlText w:val="%5)"/>
      <w:lvlJc w:val="left"/>
      <w:pPr>
        <w:ind w:hanging="420" w:left="2520"/>
      </w:pPr>
    </w:lvl>
    <w:lvl w:ilvl="5" w:tentative="1" w:tplc="0409001B">
      <w:start w:val="1"/>
      <w:numFmt w:val="lowerRoman"/>
      <w:lvlText w:val="%6."/>
      <w:lvlJc w:val="right"/>
      <w:pPr>
        <w:ind w:hanging="420" w:left="2940"/>
      </w:pPr>
    </w:lvl>
    <w:lvl w:ilvl="6" w:tentative="1" w:tplc="0409000F">
      <w:start w:val="1"/>
      <w:numFmt w:val="decimal"/>
      <w:lvlText w:val="%7."/>
      <w:lvlJc w:val="left"/>
      <w:pPr>
        <w:ind w:hanging="420" w:left="3360"/>
      </w:pPr>
    </w:lvl>
    <w:lvl w:ilvl="7" w:tentative="1" w:tplc="04090019">
      <w:start w:val="1"/>
      <w:numFmt w:val="lowerLetter"/>
      <w:lvlText w:val="%8)"/>
      <w:lvlJc w:val="left"/>
      <w:pPr>
        <w:ind w:hanging="420" w:left="3780"/>
      </w:pPr>
    </w:lvl>
    <w:lvl w:ilvl="8" w:tentative="1" w:tplc="0409001B">
      <w:start w:val="1"/>
      <w:numFmt w:val="lowerRoman"/>
      <w:lvlText w:val="%9."/>
      <w:lvlJc w:val="right"/>
      <w:pPr>
        <w:ind w:hanging="420" w:left="4200"/>
      </w:pPr>
    </w:lvl>
  </w:abstractNum>
  <w:abstractNum w15:restartNumberingAfterBreak="0" w:abstractNumId="26">
    <w:nsid w:val="4C337F17"/>
    <w:multiLevelType w:val="hybridMultilevel"/>
    <w:tmpl w:val="B1F6B7D6"/>
    <w:lvl w:ilvl="0" w:tplc="0409000F">
      <w:start w:val="1"/>
      <w:numFmt w:val="decimal"/>
      <w:lvlText w:val="%1."/>
      <w:lvlJc w:val="left"/>
      <w:pPr>
        <w:ind w:hanging="420" w:left="660"/>
      </w:pPr>
    </w:lvl>
    <w:lvl w:ilvl="1" w:tplc="0409000F">
      <w:start w:val="1"/>
      <w:numFmt w:val="decimal"/>
      <w:lvlText w:val="%2."/>
      <w:lvlJc w:val="left"/>
      <w:pPr>
        <w:ind w:hanging="420" w:left="1080"/>
      </w:pPr>
    </w:lvl>
    <w:lvl w:ilvl="2" w:tentative="1" w:tplc="0409001B">
      <w:start w:val="1"/>
      <w:numFmt w:val="lowerRoman"/>
      <w:lvlText w:val="%3."/>
      <w:lvlJc w:val="right"/>
      <w:pPr>
        <w:ind w:hanging="420" w:left="1500"/>
      </w:pPr>
    </w:lvl>
    <w:lvl w:ilvl="3" w:tentative="1" w:tplc="0409000F">
      <w:start w:val="1"/>
      <w:numFmt w:val="decimal"/>
      <w:lvlText w:val="%4."/>
      <w:lvlJc w:val="left"/>
      <w:pPr>
        <w:ind w:hanging="420" w:left="1920"/>
      </w:pPr>
    </w:lvl>
    <w:lvl w:ilvl="4" w:tentative="1" w:tplc="04090019">
      <w:start w:val="1"/>
      <w:numFmt w:val="lowerLetter"/>
      <w:lvlText w:val="%5)"/>
      <w:lvlJc w:val="left"/>
      <w:pPr>
        <w:ind w:hanging="420" w:left="2340"/>
      </w:pPr>
    </w:lvl>
    <w:lvl w:ilvl="5" w:tentative="1" w:tplc="0409001B">
      <w:start w:val="1"/>
      <w:numFmt w:val="lowerRoman"/>
      <w:lvlText w:val="%6."/>
      <w:lvlJc w:val="right"/>
      <w:pPr>
        <w:ind w:hanging="420" w:left="2760"/>
      </w:pPr>
    </w:lvl>
    <w:lvl w:ilvl="6" w:tentative="1" w:tplc="0409000F">
      <w:start w:val="1"/>
      <w:numFmt w:val="decimal"/>
      <w:lvlText w:val="%7."/>
      <w:lvlJc w:val="left"/>
      <w:pPr>
        <w:ind w:hanging="420" w:left="3180"/>
      </w:pPr>
    </w:lvl>
    <w:lvl w:ilvl="7" w:tentative="1" w:tplc="04090019">
      <w:start w:val="1"/>
      <w:numFmt w:val="lowerLetter"/>
      <w:lvlText w:val="%8)"/>
      <w:lvlJc w:val="left"/>
      <w:pPr>
        <w:ind w:hanging="420" w:left="3600"/>
      </w:pPr>
    </w:lvl>
    <w:lvl w:ilvl="8" w:tentative="1" w:tplc="0409001B">
      <w:start w:val="1"/>
      <w:numFmt w:val="lowerRoman"/>
      <w:lvlText w:val="%9."/>
      <w:lvlJc w:val="right"/>
      <w:pPr>
        <w:ind w:hanging="420" w:left="4020"/>
      </w:pPr>
    </w:lvl>
  </w:abstractNum>
  <w:abstractNum w15:restartNumberingAfterBreak="0" w:abstractNumId="27">
    <w:nsid w:val="4EC519E6"/>
    <w:multiLevelType w:val="multilevel"/>
    <w:tmpl w:val="9BBE3EB8"/>
    <w:lvl w:ilvl="0">
      <w:start w:val="3"/>
      <w:numFmt w:val="decimal"/>
      <w:lvlText w:val="%1"/>
      <w:lvlJc w:val="left"/>
      <w:pPr>
        <w:ind w:hanging="600" w:left="600"/>
      </w:pPr>
      <w:rPr>
        <w:rFonts w:hint="default"/>
      </w:rPr>
    </w:lvl>
    <w:lvl w:ilvl="1">
      <w:start w:val="2"/>
      <w:numFmt w:val="decimal"/>
      <w:lvlText w:val="%1.%2"/>
      <w:lvlJc w:val="left"/>
      <w:pPr>
        <w:ind w:hanging="600" w:left="1020"/>
      </w:pPr>
      <w:rPr>
        <w:rFonts w:hint="default"/>
      </w:rPr>
    </w:lvl>
    <w:lvl w:ilvl="2">
      <w:start w:val="1"/>
      <w:numFmt w:val="decimal"/>
      <w:lvlText w:val="%1.%2.%3"/>
      <w:lvlJc w:val="left"/>
      <w:pPr>
        <w:ind w:hanging="720" w:left="1560"/>
      </w:pPr>
      <w:rPr>
        <w:rFonts w:hint="default"/>
      </w:rPr>
    </w:lvl>
    <w:lvl w:ilvl="3">
      <w:start w:val="1"/>
      <w:numFmt w:val="decimal"/>
      <w:lvlText w:val="%1.%2.%3.%4"/>
      <w:lvlJc w:val="left"/>
      <w:pPr>
        <w:ind w:hanging="1080" w:left="2340"/>
      </w:pPr>
      <w:rPr>
        <w:rFonts w:hint="default"/>
      </w:rPr>
    </w:lvl>
    <w:lvl w:ilvl="4">
      <w:start w:val="1"/>
      <w:numFmt w:val="decimal"/>
      <w:lvlText w:val="%1.%2.%3.%4.%5"/>
      <w:lvlJc w:val="left"/>
      <w:pPr>
        <w:ind w:hanging="1080" w:left="2760"/>
      </w:pPr>
      <w:rPr>
        <w:rFonts w:hint="default"/>
      </w:rPr>
    </w:lvl>
    <w:lvl w:ilvl="5">
      <w:start w:val="1"/>
      <w:numFmt w:val="decimal"/>
      <w:lvlText w:val="%1.%2.%3.%4.%5.%6"/>
      <w:lvlJc w:val="left"/>
      <w:pPr>
        <w:ind w:hanging="1440" w:left="3540"/>
      </w:pPr>
      <w:rPr>
        <w:rFonts w:hint="default"/>
      </w:rPr>
    </w:lvl>
    <w:lvl w:ilvl="6">
      <w:start w:val="1"/>
      <w:numFmt w:val="decimal"/>
      <w:lvlText w:val="%1.%2.%3.%4.%5.%6.%7"/>
      <w:lvlJc w:val="left"/>
      <w:pPr>
        <w:ind w:hanging="1800" w:left="4320"/>
      </w:pPr>
      <w:rPr>
        <w:rFonts w:hint="default"/>
      </w:rPr>
    </w:lvl>
    <w:lvl w:ilvl="7">
      <w:start w:val="1"/>
      <w:numFmt w:val="decimal"/>
      <w:lvlText w:val="%1.%2.%3.%4.%5.%6.%7.%8"/>
      <w:lvlJc w:val="left"/>
      <w:pPr>
        <w:ind w:hanging="1800" w:left="4740"/>
      </w:pPr>
      <w:rPr>
        <w:rFonts w:hint="default"/>
      </w:rPr>
    </w:lvl>
    <w:lvl w:ilvl="8">
      <w:start w:val="1"/>
      <w:numFmt w:val="decimal"/>
      <w:lvlText w:val="%1.%2.%3.%4.%5.%6.%7.%8.%9"/>
      <w:lvlJc w:val="left"/>
      <w:pPr>
        <w:ind w:hanging="2160" w:left="5520"/>
      </w:pPr>
      <w:rPr>
        <w:rFonts w:hint="default"/>
      </w:rPr>
    </w:lvl>
  </w:abstractNum>
  <w:abstractNum w15:restartNumberingAfterBreak="0" w:abstractNumId="28">
    <w:nsid w:val="536E74D8"/>
    <w:multiLevelType w:val="multilevel"/>
    <w:tmpl w:val="C8DEA0EC"/>
    <w:lvl w:ilvl="0">
      <w:start w:val="3"/>
      <w:numFmt w:val="decimal"/>
      <w:lvlText w:val="%1"/>
      <w:lvlJc w:val="left"/>
      <w:pPr>
        <w:ind w:hanging="600" w:left="600"/>
      </w:pPr>
      <w:rPr>
        <w:rFonts w:hint="default"/>
      </w:rPr>
    </w:lvl>
    <w:lvl w:ilvl="1">
      <w:start w:val="2"/>
      <w:numFmt w:val="decimal"/>
      <w:lvlText w:val="%1.%2"/>
      <w:lvlJc w:val="left"/>
      <w:pPr>
        <w:ind w:hanging="600" w:left="1140"/>
      </w:pPr>
      <w:rPr>
        <w:rFonts w:hint="default"/>
      </w:rPr>
    </w:lvl>
    <w:lvl w:ilvl="2">
      <w:start w:val="2"/>
      <w:numFmt w:val="decimal"/>
      <w:lvlText w:val="%1.%2.%3"/>
      <w:lvlJc w:val="left"/>
      <w:pPr>
        <w:ind w:hanging="720" w:left="1800"/>
      </w:pPr>
      <w:rPr>
        <w:rFonts w:asciiTheme="minorEastAsia" w:eastAsiaTheme="minorEastAsia" w:hAnsiTheme="minorEastAsia" w:hint="default"/>
        <w:sz w:val="24"/>
        <w:szCs w:val="24"/>
      </w:rPr>
    </w:lvl>
    <w:lvl w:ilvl="3">
      <w:start w:val="1"/>
      <w:numFmt w:val="decimal"/>
      <w:lvlText w:val="%1.%2.%3.%4"/>
      <w:lvlJc w:val="left"/>
      <w:pPr>
        <w:ind w:hanging="1080" w:left="2700"/>
      </w:pPr>
      <w:rPr>
        <w:rFonts w:hint="default"/>
      </w:rPr>
    </w:lvl>
    <w:lvl w:ilvl="4">
      <w:start w:val="1"/>
      <w:numFmt w:val="decimal"/>
      <w:lvlText w:val="%1.%2.%3.%4.%5"/>
      <w:lvlJc w:val="left"/>
      <w:pPr>
        <w:ind w:hanging="1080" w:left="3240"/>
      </w:pPr>
      <w:rPr>
        <w:rFonts w:hint="default"/>
      </w:rPr>
    </w:lvl>
    <w:lvl w:ilvl="5">
      <w:start w:val="1"/>
      <w:numFmt w:val="decimal"/>
      <w:lvlText w:val="%1.%2.%3.%4.%5.%6"/>
      <w:lvlJc w:val="left"/>
      <w:pPr>
        <w:ind w:hanging="1440" w:left="4140"/>
      </w:pPr>
      <w:rPr>
        <w:rFonts w:hint="default"/>
      </w:rPr>
    </w:lvl>
    <w:lvl w:ilvl="6">
      <w:start w:val="1"/>
      <w:numFmt w:val="decimal"/>
      <w:lvlText w:val="%1.%2.%3.%4.%5.%6.%7"/>
      <w:lvlJc w:val="left"/>
      <w:pPr>
        <w:ind w:hanging="1800" w:left="5040"/>
      </w:pPr>
      <w:rPr>
        <w:rFonts w:hint="default"/>
      </w:rPr>
    </w:lvl>
    <w:lvl w:ilvl="7">
      <w:start w:val="1"/>
      <w:numFmt w:val="decimal"/>
      <w:lvlText w:val="%1.%2.%3.%4.%5.%6.%7.%8"/>
      <w:lvlJc w:val="left"/>
      <w:pPr>
        <w:ind w:hanging="1800" w:left="5580"/>
      </w:pPr>
      <w:rPr>
        <w:rFonts w:hint="default"/>
      </w:rPr>
    </w:lvl>
    <w:lvl w:ilvl="8">
      <w:start w:val="1"/>
      <w:numFmt w:val="decimal"/>
      <w:lvlText w:val="%1.%2.%3.%4.%5.%6.%7.%8.%9"/>
      <w:lvlJc w:val="left"/>
      <w:pPr>
        <w:ind w:hanging="2160" w:left="6480"/>
      </w:pPr>
      <w:rPr>
        <w:rFonts w:hint="default"/>
      </w:rPr>
    </w:lvl>
  </w:abstractNum>
  <w:abstractNum w15:restartNumberingAfterBreak="0" w:abstractNumId="29">
    <w:nsid w:val="55D049F6"/>
    <w:multiLevelType w:val="hybridMultilevel"/>
    <w:tmpl w:val="3800B910"/>
    <w:lvl w:ilvl="0" w:tplc="0409000F">
      <w:start w:val="1"/>
      <w:numFmt w:val="decimal"/>
      <w:lvlText w:val="%1."/>
      <w:lvlJc w:val="left"/>
      <w:pPr>
        <w:ind w:hanging="420" w:left="660"/>
      </w:pPr>
    </w:lvl>
    <w:lvl w:ilvl="1" w:tplc="04090019">
      <w:start w:val="1"/>
      <w:numFmt w:val="lowerLetter"/>
      <w:lvlText w:val="%2)"/>
      <w:lvlJc w:val="left"/>
      <w:pPr>
        <w:ind w:hanging="420" w:left="1080"/>
      </w:pPr>
    </w:lvl>
    <w:lvl w:ilvl="2" w:tentative="1" w:tplc="0409001B">
      <w:start w:val="1"/>
      <w:numFmt w:val="lowerRoman"/>
      <w:lvlText w:val="%3."/>
      <w:lvlJc w:val="right"/>
      <w:pPr>
        <w:ind w:hanging="420" w:left="1500"/>
      </w:pPr>
    </w:lvl>
    <w:lvl w:ilvl="3" w:tentative="1" w:tplc="0409000F">
      <w:start w:val="1"/>
      <w:numFmt w:val="decimal"/>
      <w:lvlText w:val="%4."/>
      <w:lvlJc w:val="left"/>
      <w:pPr>
        <w:ind w:hanging="420" w:left="1920"/>
      </w:pPr>
    </w:lvl>
    <w:lvl w:ilvl="4" w:tentative="1" w:tplc="04090019">
      <w:start w:val="1"/>
      <w:numFmt w:val="lowerLetter"/>
      <w:lvlText w:val="%5)"/>
      <w:lvlJc w:val="left"/>
      <w:pPr>
        <w:ind w:hanging="420" w:left="2340"/>
      </w:pPr>
    </w:lvl>
    <w:lvl w:ilvl="5" w:tentative="1" w:tplc="0409001B">
      <w:start w:val="1"/>
      <w:numFmt w:val="lowerRoman"/>
      <w:lvlText w:val="%6."/>
      <w:lvlJc w:val="right"/>
      <w:pPr>
        <w:ind w:hanging="420" w:left="2760"/>
      </w:pPr>
    </w:lvl>
    <w:lvl w:ilvl="6" w:tentative="1" w:tplc="0409000F">
      <w:start w:val="1"/>
      <w:numFmt w:val="decimal"/>
      <w:lvlText w:val="%7."/>
      <w:lvlJc w:val="left"/>
      <w:pPr>
        <w:ind w:hanging="420" w:left="3180"/>
      </w:pPr>
    </w:lvl>
    <w:lvl w:ilvl="7" w:tentative="1" w:tplc="04090019">
      <w:start w:val="1"/>
      <w:numFmt w:val="lowerLetter"/>
      <w:lvlText w:val="%8)"/>
      <w:lvlJc w:val="left"/>
      <w:pPr>
        <w:ind w:hanging="420" w:left="3600"/>
      </w:pPr>
    </w:lvl>
    <w:lvl w:ilvl="8" w:tentative="1" w:tplc="0409001B">
      <w:start w:val="1"/>
      <w:numFmt w:val="lowerRoman"/>
      <w:lvlText w:val="%9."/>
      <w:lvlJc w:val="right"/>
      <w:pPr>
        <w:ind w:hanging="420" w:left="4020"/>
      </w:pPr>
    </w:lvl>
  </w:abstractNum>
  <w:abstractNum w15:restartNumberingAfterBreak="0" w:abstractNumId="30">
    <w:nsid w:val="5F47023E"/>
    <w:multiLevelType w:val="hybridMultilevel"/>
    <w:tmpl w:val="F0D00FCE"/>
    <w:lvl w:ilvl="0" w:tplc="A8147494">
      <w:start w:val="1"/>
      <w:numFmt w:val="decimal"/>
      <w:lvlText w:val="%1."/>
      <w:lvlJc w:val="left"/>
      <w:pPr>
        <w:ind w:hanging="420" w:left="420"/>
      </w:pPr>
      <w:rPr>
        <w:sz w:val="32"/>
        <w:szCs w:val="32"/>
      </w:rPr>
    </w:lvl>
    <w:lvl w:ilvl="1" w:tplc="1DCA0DEE">
      <w:start w:val="1"/>
      <w:numFmt w:val="decimal"/>
      <w:lvlText w:val="%2、"/>
      <w:lvlJc w:val="left"/>
      <w:pPr>
        <w:ind w:hanging="720" w:left="1140"/>
      </w:pPr>
      <w:rPr>
        <w:rFonts w:hint="default"/>
      </w:r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31">
    <w:nsid w:val="613C1650"/>
    <w:multiLevelType w:val="hybridMultilevel"/>
    <w:tmpl w:val="19F085E6"/>
    <w:lvl w:ilvl="0" w:tplc="ABC89C64">
      <w:start w:val="1"/>
      <w:numFmt w:val="decimal"/>
      <w:suff w:val="space"/>
      <w:lvlText w:val="2.1.%1"/>
      <w:lvlJc w:val="left"/>
      <w:pPr>
        <w:ind w:hanging="420" w:left="420"/>
      </w:pPr>
      <w:rPr>
        <w:rFonts w:hint="eastAsia"/>
        <w:sz w:val="24"/>
        <w:szCs w:val="24"/>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15:restartNumberingAfterBreak="0" w:abstractNumId="32">
    <w:nsid w:val="719246E3"/>
    <w:multiLevelType w:val="hybridMultilevel"/>
    <w:tmpl w:val="A724B98E"/>
    <w:lvl w:ilvl="0" w:tplc="38EE561A">
      <w:start w:val="2"/>
      <w:numFmt w:val="decimal"/>
      <w:lvlText w:val="%1、"/>
      <w:lvlJc w:val="left"/>
      <w:pPr>
        <w:ind w:hanging="720" w:left="1440"/>
      </w:pPr>
      <w:rPr>
        <w:rFonts w:hint="default"/>
      </w:rPr>
    </w:lvl>
    <w:lvl w:ilvl="1" w:tplc="04090019">
      <w:start w:val="1"/>
      <w:numFmt w:val="lowerLetter"/>
      <w:lvlText w:val="%2)"/>
      <w:lvlJc w:val="left"/>
      <w:pPr>
        <w:ind w:hanging="420" w:left="1560"/>
      </w:pPr>
    </w:lvl>
    <w:lvl w:ilvl="2" w:tentative="1" w:tplc="0409001B">
      <w:start w:val="1"/>
      <w:numFmt w:val="lowerRoman"/>
      <w:lvlText w:val="%3."/>
      <w:lvlJc w:val="right"/>
      <w:pPr>
        <w:ind w:hanging="420" w:left="1980"/>
      </w:pPr>
    </w:lvl>
    <w:lvl w:ilvl="3" w:tentative="1" w:tplc="0409000F">
      <w:start w:val="1"/>
      <w:numFmt w:val="decimal"/>
      <w:lvlText w:val="%4."/>
      <w:lvlJc w:val="left"/>
      <w:pPr>
        <w:ind w:hanging="420" w:left="2400"/>
      </w:pPr>
    </w:lvl>
    <w:lvl w:ilvl="4" w:tentative="1" w:tplc="04090019">
      <w:start w:val="1"/>
      <w:numFmt w:val="lowerLetter"/>
      <w:lvlText w:val="%5)"/>
      <w:lvlJc w:val="left"/>
      <w:pPr>
        <w:ind w:hanging="420" w:left="2820"/>
      </w:pPr>
    </w:lvl>
    <w:lvl w:ilvl="5" w:tentative="1" w:tplc="0409001B">
      <w:start w:val="1"/>
      <w:numFmt w:val="lowerRoman"/>
      <w:lvlText w:val="%6."/>
      <w:lvlJc w:val="right"/>
      <w:pPr>
        <w:ind w:hanging="420" w:left="3240"/>
      </w:pPr>
    </w:lvl>
    <w:lvl w:ilvl="6" w:tentative="1" w:tplc="0409000F">
      <w:start w:val="1"/>
      <w:numFmt w:val="decimal"/>
      <w:lvlText w:val="%7."/>
      <w:lvlJc w:val="left"/>
      <w:pPr>
        <w:ind w:hanging="420" w:left="3660"/>
      </w:pPr>
    </w:lvl>
    <w:lvl w:ilvl="7" w:tentative="1" w:tplc="04090019">
      <w:start w:val="1"/>
      <w:numFmt w:val="lowerLetter"/>
      <w:lvlText w:val="%8)"/>
      <w:lvlJc w:val="left"/>
      <w:pPr>
        <w:ind w:hanging="420" w:left="4080"/>
      </w:pPr>
    </w:lvl>
    <w:lvl w:ilvl="8" w:tentative="1" w:tplc="0409001B">
      <w:start w:val="1"/>
      <w:numFmt w:val="lowerRoman"/>
      <w:lvlText w:val="%9."/>
      <w:lvlJc w:val="right"/>
      <w:pPr>
        <w:ind w:hanging="420" w:left="4500"/>
      </w:pPr>
    </w:lvl>
  </w:abstractNum>
  <w:abstractNum w15:restartNumberingAfterBreak="0" w:abstractNumId="33">
    <w:nsid w:val="72B96264"/>
    <w:multiLevelType w:val="multilevel"/>
    <w:tmpl w:val="A47239F2"/>
    <w:lvl w:ilvl="0">
      <w:start w:val="1"/>
      <w:numFmt w:val="decimal"/>
      <w:lvlText w:val="%1"/>
      <w:lvlJc w:val="left"/>
      <w:pPr>
        <w:ind w:hanging="450" w:left="45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800" w:left="540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520" w:left="8280"/>
      </w:pPr>
      <w:rPr>
        <w:rFonts w:hint="default"/>
      </w:rPr>
    </w:lvl>
  </w:abstractNum>
  <w:abstractNum w15:restartNumberingAfterBreak="0" w:abstractNumId="34">
    <w:nsid w:val="7D1C6408"/>
    <w:multiLevelType w:val="hybridMultilevel"/>
    <w:tmpl w:val="B1360F90"/>
    <w:lvl w:ilvl="0" w:tplc="41F47792">
      <w:start w:val="1"/>
      <w:numFmt w:val="decimal"/>
      <w:lvlText w:val="%1、"/>
      <w:lvlJc w:val="left"/>
      <w:pPr>
        <w:ind w:hanging="720" w:left="1140"/>
      </w:pPr>
      <w:rPr>
        <w:rFonts w:hint="default"/>
      </w:rPr>
    </w:lvl>
    <w:lvl w:ilvl="1" w:tentative="1" w:tplc="04090019">
      <w:start w:val="1"/>
      <w:numFmt w:val="lowerLetter"/>
      <w:lvlText w:val="%2)"/>
      <w:lvlJc w:val="left"/>
      <w:pPr>
        <w:ind w:hanging="420" w:left="1260"/>
      </w:pPr>
    </w:lvl>
    <w:lvl w:ilvl="2" w:tentative="1" w:tplc="0409001B">
      <w:start w:val="1"/>
      <w:numFmt w:val="lowerRoman"/>
      <w:lvlText w:val="%3."/>
      <w:lvlJc w:val="right"/>
      <w:pPr>
        <w:ind w:hanging="420" w:left="1680"/>
      </w:pPr>
    </w:lvl>
    <w:lvl w:ilvl="3" w:tentative="1" w:tplc="0409000F">
      <w:start w:val="1"/>
      <w:numFmt w:val="decimal"/>
      <w:lvlText w:val="%4."/>
      <w:lvlJc w:val="left"/>
      <w:pPr>
        <w:ind w:hanging="420" w:left="2100"/>
      </w:pPr>
    </w:lvl>
    <w:lvl w:ilvl="4" w:tentative="1" w:tplc="04090019">
      <w:start w:val="1"/>
      <w:numFmt w:val="lowerLetter"/>
      <w:lvlText w:val="%5)"/>
      <w:lvlJc w:val="left"/>
      <w:pPr>
        <w:ind w:hanging="420" w:left="2520"/>
      </w:pPr>
    </w:lvl>
    <w:lvl w:ilvl="5" w:tentative="1" w:tplc="0409001B">
      <w:start w:val="1"/>
      <w:numFmt w:val="lowerRoman"/>
      <w:lvlText w:val="%6."/>
      <w:lvlJc w:val="right"/>
      <w:pPr>
        <w:ind w:hanging="420" w:left="2940"/>
      </w:pPr>
    </w:lvl>
    <w:lvl w:ilvl="6" w:tentative="1" w:tplc="0409000F">
      <w:start w:val="1"/>
      <w:numFmt w:val="decimal"/>
      <w:lvlText w:val="%7."/>
      <w:lvlJc w:val="left"/>
      <w:pPr>
        <w:ind w:hanging="420" w:left="3360"/>
      </w:pPr>
    </w:lvl>
    <w:lvl w:ilvl="7" w:tentative="1" w:tplc="04090019">
      <w:start w:val="1"/>
      <w:numFmt w:val="lowerLetter"/>
      <w:lvlText w:val="%8)"/>
      <w:lvlJc w:val="left"/>
      <w:pPr>
        <w:ind w:hanging="420" w:left="3780"/>
      </w:pPr>
    </w:lvl>
    <w:lvl w:ilvl="8" w:tentative="1" w:tplc="0409001B">
      <w:start w:val="1"/>
      <w:numFmt w:val="lowerRoman"/>
      <w:lvlText w:val="%9."/>
      <w:lvlJc w:val="right"/>
      <w:pPr>
        <w:ind w:hanging="420" w:left="4200"/>
      </w:pPr>
    </w:lvl>
  </w:abstractNum>
  <w:abstractNum w15:restartNumberingAfterBreak="0" w:abstractNumId="35">
    <w:nsid w:val="7DB439A2"/>
    <w:multiLevelType w:val="hybridMultilevel"/>
    <w:tmpl w:val="726272E2"/>
    <w:lvl w:ilvl="0" w:tplc="8228D2FE">
      <w:start w:val="1"/>
      <w:numFmt w:val="decimal"/>
      <w:suff w:val="space"/>
      <w:lvlText w:val="2.3.%1"/>
      <w:lvlJc w:val="left"/>
      <w:pPr>
        <w:ind w:hanging="420" w:left="420"/>
      </w:pPr>
      <w:rPr>
        <w:rFonts w:hint="eastAsia"/>
        <w:sz w:val="24"/>
        <w:szCs w:val="24"/>
      </w:rPr>
    </w:lvl>
    <w:lvl w:ilvl="1" w:tentative="1" w:tplc="04090019">
      <w:start w:val="1"/>
      <w:numFmt w:val="lowerLetter"/>
      <w:lvlText w:val="%2)"/>
      <w:lvlJc w:val="left"/>
      <w:pPr>
        <w:ind w:hanging="420" w:left="840"/>
      </w:pPr>
    </w:lvl>
    <w:lvl w:ilvl="2" w:tentative="1" w:tplc="0409001B">
      <w:start w:val="1"/>
      <w:numFmt w:val="lowerRoman"/>
      <w:lvlText w:val="%3."/>
      <w:lvlJc w:val="right"/>
      <w:pPr>
        <w:ind w:hanging="420" w:left="1260"/>
      </w:pPr>
    </w:lvl>
    <w:lvl w:ilvl="3" w:tentative="1" w:tplc="0409000F">
      <w:start w:val="1"/>
      <w:numFmt w:val="decimal"/>
      <w:lvlText w:val="%4."/>
      <w:lvlJc w:val="left"/>
      <w:pPr>
        <w:ind w:hanging="420" w:left="1680"/>
      </w:pPr>
    </w:lvl>
    <w:lvl w:ilvl="4" w:tentative="1" w:tplc="04090019">
      <w:start w:val="1"/>
      <w:numFmt w:val="lowerLetter"/>
      <w:lvlText w:val="%5)"/>
      <w:lvlJc w:val="left"/>
      <w:pPr>
        <w:ind w:hanging="420" w:left="2100"/>
      </w:pPr>
    </w:lvl>
    <w:lvl w:ilvl="5" w:tentative="1" w:tplc="0409001B">
      <w:start w:val="1"/>
      <w:numFmt w:val="lowerRoman"/>
      <w:lvlText w:val="%6."/>
      <w:lvlJc w:val="right"/>
      <w:pPr>
        <w:ind w:hanging="420" w:left="2520"/>
      </w:pPr>
    </w:lvl>
    <w:lvl w:ilvl="6" w:tentative="1" w:tplc="0409000F">
      <w:start w:val="1"/>
      <w:numFmt w:val="decimal"/>
      <w:lvlText w:val="%7."/>
      <w:lvlJc w:val="left"/>
      <w:pPr>
        <w:ind w:hanging="420" w:left="2940"/>
      </w:pPr>
    </w:lvl>
    <w:lvl w:ilvl="7" w:tentative="1" w:tplc="04090019">
      <w:start w:val="1"/>
      <w:numFmt w:val="lowerLetter"/>
      <w:lvlText w:val="%8)"/>
      <w:lvlJc w:val="left"/>
      <w:pPr>
        <w:ind w:hanging="420" w:left="3360"/>
      </w:pPr>
    </w:lvl>
    <w:lvl w:ilvl="8" w:tentative="1" w:tplc="0409001B">
      <w:start w:val="1"/>
      <w:numFmt w:val="lowerRoman"/>
      <w:lvlText w:val="%9."/>
      <w:lvlJc w:val="right"/>
      <w:pPr>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2"/>
  </w:num>
  <w:num w:numId="2">
    <w:abstractNumId w:val="17"/>
  </w:num>
  <w:num w:numId="3">
    <w:abstractNumId w:val="32"/>
  </w:num>
  <w:num w:numId="4">
    <w:abstractNumId w:val="30"/>
  </w:num>
  <w:num w:numId="5">
    <w:abstractNumId w:val="15"/>
  </w:num>
  <w:num w:numId="6">
    <w:abstractNumId w:val="8"/>
  </w:num>
  <w:num w:numId="7">
    <w:abstractNumId w:val="20"/>
  </w:num>
  <w:num w:numId="8">
    <w:abstractNumId w:val="3"/>
  </w:num>
  <w:num w:numId="9">
    <w:abstractNumId w:val="10"/>
  </w:num>
  <w:num w:numId="10">
    <w:abstractNumId w:val="5"/>
  </w:num>
  <w:num w:numId="11">
    <w:abstractNumId w:val="16"/>
  </w:num>
  <w:num w:numId="12">
    <w:abstractNumId w:val="2"/>
  </w:num>
  <w:num w:numId="13">
    <w:abstractNumId w:val="11"/>
  </w:num>
  <w:num w:numId="14">
    <w:abstractNumId w:val="1"/>
  </w:num>
  <w:num w:numId="15">
    <w:abstractNumId w:val="29"/>
  </w:num>
  <w:num w:numId="16">
    <w:abstractNumId w:val="26"/>
  </w:num>
  <w:num w:numId="17">
    <w:abstractNumId w:val="14"/>
  </w:num>
  <w:num w:numId="18">
    <w:abstractNumId w:val="23"/>
  </w:num>
  <w:num w:numId="19">
    <w:abstractNumId w:val="31"/>
  </w:num>
  <w:num w:numId="20">
    <w:abstractNumId w:val="35"/>
  </w:num>
  <w:num w:numId="21">
    <w:abstractNumId w:val="12"/>
  </w:num>
  <w:num w:numId="22">
    <w:abstractNumId w:val="9"/>
  </w:num>
  <w:num w:numId="23">
    <w:abstractNumId w:val="0"/>
  </w:num>
  <w:num w:numId="24">
    <w:abstractNumId w:val="21"/>
  </w:num>
  <w:num w:numId="25">
    <w:abstractNumId w:val="25"/>
  </w:num>
  <w:num w:numId="26">
    <w:abstractNumId w:val="34"/>
  </w:num>
  <w:num w:numId="27">
    <w:abstractNumId w:val="6"/>
  </w:num>
  <w:num w:numId="28">
    <w:abstractNumId w:val="18"/>
  </w:num>
  <w:num w:numId="29">
    <w:abstractNumId w:val="33"/>
  </w:num>
  <w:num w:numId="30">
    <w:abstractNumId w:val="7"/>
  </w:num>
  <w:num w:numId="31">
    <w:abstractNumId w:val="24"/>
  </w:num>
  <w:num w:numId="32">
    <w:abstractNumId w:val="13"/>
  </w:num>
  <w:num w:numId="33">
    <w:abstractNumId w:val="4"/>
  </w:num>
  <w:num w:numId="34">
    <w:abstractNumId w:val="27"/>
  </w:num>
  <w:num w:numId="35">
    <w:abstractNumId w:val="28"/>
  </w:num>
  <w:num w:numId="36">
    <w:abstractNumId w:val="1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activeWritingStyle w:appName="MSWord" w:checkStyle="0" w:dllVersion="6" w:lang="en-US" w:nlCheck="1" w:vendorID="64"/>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30721" v:ext="edi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6359"/>
    <w:rsid w:val="000A222C"/>
    <w:rsid w:val="000D07B8"/>
    <w:rsid w:val="000F095A"/>
    <w:rsid w:val="00101AD3"/>
    <w:rsid w:val="00104EFF"/>
    <w:rsid w:val="00140598"/>
    <w:rsid w:val="001F061F"/>
    <w:rsid w:val="00215824"/>
    <w:rsid w:val="00263140"/>
    <w:rsid w:val="00277D56"/>
    <w:rsid w:val="00281138"/>
    <w:rsid w:val="0028151E"/>
    <w:rsid w:val="0028388A"/>
    <w:rsid w:val="00287D92"/>
    <w:rsid w:val="00294254"/>
    <w:rsid w:val="002A2104"/>
    <w:rsid w:val="002A2EA4"/>
    <w:rsid w:val="002C4363"/>
    <w:rsid w:val="002F01C1"/>
    <w:rsid w:val="00343649"/>
    <w:rsid w:val="0036033B"/>
    <w:rsid w:val="00375ADC"/>
    <w:rsid w:val="00383200"/>
    <w:rsid w:val="003838E0"/>
    <w:rsid w:val="00401F59"/>
    <w:rsid w:val="004533C4"/>
    <w:rsid w:val="00471846"/>
    <w:rsid w:val="004808BB"/>
    <w:rsid w:val="004907FE"/>
    <w:rsid w:val="004A66DA"/>
    <w:rsid w:val="004A7ED9"/>
    <w:rsid w:val="004E371E"/>
    <w:rsid w:val="004F6B23"/>
    <w:rsid w:val="00526A22"/>
    <w:rsid w:val="00567626"/>
    <w:rsid w:val="005A5EE4"/>
    <w:rsid w:val="005C6F12"/>
    <w:rsid w:val="005F11A3"/>
    <w:rsid w:val="00602C6C"/>
    <w:rsid w:val="0060530E"/>
    <w:rsid w:val="0061034F"/>
    <w:rsid w:val="00613DDC"/>
    <w:rsid w:val="00624EFC"/>
    <w:rsid w:val="006704AE"/>
    <w:rsid w:val="006B7745"/>
    <w:rsid w:val="006C13B9"/>
    <w:rsid w:val="006C77F3"/>
    <w:rsid w:val="006F22DC"/>
    <w:rsid w:val="00713046"/>
    <w:rsid w:val="007507DE"/>
    <w:rsid w:val="007727F2"/>
    <w:rsid w:val="00782E23"/>
    <w:rsid w:val="007A7210"/>
    <w:rsid w:val="007B30CC"/>
    <w:rsid w:val="007B4489"/>
    <w:rsid w:val="007B7F0A"/>
    <w:rsid w:val="007F0C2E"/>
    <w:rsid w:val="00824FAC"/>
    <w:rsid w:val="00832808"/>
    <w:rsid w:val="008418E3"/>
    <w:rsid w:val="00857BE6"/>
    <w:rsid w:val="008E06EB"/>
    <w:rsid w:val="009118D5"/>
    <w:rsid w:val="00952A24"/>
    <w:rsid w:val="00962161"/>
    <w:rsid w:val="00966A67"/>
    <w:rsid w:val="00980ADF"/>
    <w:rsid w:val="009B5207"/>
    <w:rsid w:val="009B5B3C"/>
    <w:rsid w:val="009D773A"/>
    <w:rsid w:val="009F37AE"/>
    <w:rsid w:val="00A24FF3"/>
    <w:rsid w:val="00A57259"/>
    <w:rsid w:val="00A7756D"/>
    <w:rsid w:val="00B14E63"/>
    <w:rsid w:val="00B24A03"/>
    <w:rsid w:val="00B307C6"/>
    <w:rsid w:val="00B47883"/>
    <w:rsid w:val="00B84344"/>
    <w:rsid w:val="00BA6359"/>
    <w:rsid w:val="00BB6219"/>
    <w:rsid w:val="00BB76B2"/>
    <w:rsid w:val="00C63FD9"/>
    <w:rsid w:val="00C67C1C"/>
    <w:rsid w:val="00C80CDA"/>
    <w:rsid w:val="00C81464"/>
    <w:rsid w:val="00D11B07"/>
    <w:rsid w:val="00D1254F"/>
    <w:rsid w:val="00D21CAB"/>
    <w:rsid w:val="00D261E4"/>
    <w:rsid w:val="00D32D4D"/>
    <w:rsid w:val="00D72920"/>
    <w:rsid w:val="00DD5B7C"/>
    <w:rsid w:val="00E2038E"/>
    <w:rsid w:val="00E370E5"/>
    <w:rsid w:val="00E96A28"/>
    <w:rsid w:val="00EA4606"/>
    <w:rsid w:val="00EC3F6F"/>
    <w:rsid w:val="00F05A90"/>
    <w:rsid w:val="00F20C61"/>
    <w:rsid w:val="00F66FDF"/>
    <w:rsid w:val="00F73884"/>
    <w:rsid w:val="00F74416"/>
    <w:rsid w:val="00F83C28"/>
    <w:rsid w:val="00F91A49"/>
    <w:rsid w:val="00F934BD"/>
    <w:rsid w:val="00F97B2A"/>
    <w:rsid w:val="4FF4515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30721"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lang w:bidi="ar-SA" w:eastAsia="zh-CN"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qFormat/>
    <w:rsid w:val="00F74416"/>
    <w:pPr>
      <w:widowControl w:val="0"/>
      <w:jc w:val="both"/>
    </w:pPr>
    <w:rPr>
      <w:kern w:val="2"/>
      <w:sz w:val="21"/>
      <w:szCs w:val="22"/>
    </w:rPr>
  </w:style>
  <w:style w:styleId="1" w:type="paragraph">
    <w:name w:val="heading 1"/>
    <w:basedOn w:val="a"/>
    <w:next w:val="a"/>
    <w:link w:val="10"/>
    <w:uiPriority w:val="9"/>
    <w:qFormat/>
    <w:rsid w:val="00A24FF3"/>
    <w:pPr>
      <w:keepNext/>
      <w:keepLines/>
      <w:spacing w:after="330" w:before="340" w:line="578" w:lineRule="auto"/>
      <w:outlineLvl w:val="0"/>
    </w:pPr>
    <w:rPr>
      <w:b/>
      <w:bCs/>
      <w:kern w:val="44"/>
      <w:sz w:val="44"/>
      <w:szCs w:val="44"/>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footer"/>
    <w:basedOn w:val="a"/>
    <w:link w:val="a4"/>
    <w:uiPriority w:val="99"/>
    <w:unhideWhenUsed/>
    <w:pPr>
      <w:tabs>
        <w:tab w:pos="4153" w:val="center"/>
        <w:tab w:pos="8306" w:val="right"/>
      </w:tabs>
      <w:snapToGrid w:val="0"/>
      <w:jc w:val="left"/>
    </w:pPr>
    <w:rPr>
      <w:sz w:val="18"/>
      <w:szCs w:val="18"/>
    </w:rPr>
  </w:style>
  <w:style w:styleId="a5" w:type="paragraph">
    <w:name w:val="header"/>
    <w:basedOn w:val="a"/>
    <w:link w:val="a6"/>
    <w:uiPriority w:val="99"/>
    <w:unhideWhenUsed/>
    <w:pPr>
      <w:pBdr>
        <w:bottom w:color="auto" w:space="1" w:sz="6" w:val="single"/>
      </w:pBdr>
      <w:tabs>
        <w:tab w:pos="4153" w:val="center"/>
        <w:tab w:pos="8306" w:val="right"/>
      </w:tabs>
      <w:snapToGrid w:val="0"/>
      <w:jc w:val="center"/>
    </w:pPr>
    <w:rPr>
      <w:sz w:val="18"/>
      <w:szCs w:val="18"/>
    </w:rPr>
  </w:style>
  <w:style w:customStyle="1" w:styleId="a6" w:type="character">
    <w:name w:val="页眉 字符"/>
    <w:basedOn w:val="a0"/>
    <w:link w:val="a5"/>
    <w:uiPriority w:val="99"/>
    <w:rPr>
      <w:sz w:val="18"/>
      <w:szCs w:val="18"/>
    </w:rPr>
  </w:style>
  <w:style w:customStyle="1" w:styleId="a4" w:type="character">
    <w:name w:val="页脚 字符"/>
    <w:basedOn w:val="a0"/>
    <w:link w:val="a3"/>
    <w:uiPriority w:val="99"/>
    <w:rPr>
      <w:sz w:val="18"/>
      <w:szCs w:val="18"/>
    </w:rPr>
  </w:style>
  <w:style w:styleId="a7" w:type="paragraph">
    <w:name w:val="List Paragraph"/>
    <w:basedOn w:val="a"/>
    <w:uiPriority w:val="34"/>
    <w:unhideWhenUsed/>
    <w:qFormat/>
    <w:rsid w:val="009118D5"/>
    <w:pPr>
      <w:ind w:firstLine="420" w:firstLineChars="200"/>
    </w:pPr>
  </w:style>
  <w:style w:styleId="a8" w:type="table">
    <w:name w:val="Table Grid"/>
    <w:basedOn w:val="a1"/>
    <w:uiPriority w:val="59"/>
    <w:rsid w:val="00613DD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9" w:type="paragraph">
    <w:name w:val="caption"/>
    <w:basedOn w:val="a"/>
    <w:next w:val="a"/>
    <w:uiPriority w:val="35"/>
    <w:unhideWhenUsed/>
    <w:qFormat/>
    <w:rsid w:val="009D773A"/>
    <w:rPr>
      <w:rFonts w:asciiTheme="majorHAnsi" w:cstheme="majorBidi" w:eastAsia="黑体" w:hAnsiTheme="majorHAnsi"/>
      <w:sz w:val="20"/>
      <w:szCs w:val="20"/>
    </w:rPr>
  </w:style>
  <w:style w:styleId="aa" w:type="paragraph">
    <w:name w:val="Balloon Text"/>
    <w:basedOn w:val="a"/>
    <w:link w:val="ab"/>
    <w:uiPriority w:val="99"/>
    <w:semiHidden/>
    <w:unhideWhenUsed/>
    <w:rsid w:val="002C4363"/>
    <w:rPr>
      <w:sz w:val="18"/>
      <w:szCs w:val="18"/>
    </w:rPr>
  </w:style>
  <w:style w:customStyle="1" w:styleId="ab" w:type="character">
    <w:name w:val="批注框文本 字符"/>
    <w:basedOn w:val="a0"/>
    <w:link w:val="aa"/>
    <w:uiPriority w:val="99"/>
    <w:semiHidden/>
    <w:rsid w:val="002C4363"/>
    <w:rPr>
      <w:kern w:val="2"/>
      <w:sz w:val="18"/>
      <w:szCs w:val="18"/>
    </w:rPr>
  </w:style>
  <w:style w:customStyle="1" w:styleId="10" w:type="character">
    <w:name w:val="标题 1 字符"/>
    <w:basedOn w:val="a0"/>
    <w:link w:val="1"/>
    <w:uiPriority w:val="9"/>
    <w:rsid w:val="00A24FF3"/>
    <w:rPr>
      <w:b/>
      <w:bCs/>
      <w:kern w:val="44"/>
      <w:sz w:val="44"/>
      <w:szCs w:val="44"/>
    </w:rPr>
  </w:style>
  <w:style w:styleId="ac" w:type="character">
    <w:name w:val="Placeholder Text"/>
    <w:basedOn w:val="a0"/>
    <w:uiPriority w:val="99"/>
    <w:unhideWhenUsed/>
    <w:rsid w:val="00471846"/>
    <w:rPr>
      <w:color w:val="808080"/>
    </w:rPr>
  </w:style>
  <w:style w:styleId="TOC" w:type="paragraph">
    <w:name w:val="TOC Heading"/>
    <w:basedOn w:val="1"/>
    <w:next w:val="a"/>
    <w:uiPriority w:val="39"/>
    <w:unhideWhenUsed/>
    <w:qFormat/>
    <w:rsid w:val="0060530E"/>
    <w:pPr>
      <w:widowControl/>
      <w:spacing w:after="0" w:before="240" w:line="259" w:lineRule="auto"/>
      <w:jc w:val="left"/>
      <w:outlineLvl w:val="9"/>
    </w:pPr>
    <w:rPr>
      <w:rFonts w:asciiTheme="majorHAnsi" w:cstheme="majorBidi" w:eastAsiaTheme="majorEastAsia" w:hAnsiTheme="majorHAnsi"/>
      <w:b w:val="0"/>
      <w:bCs w:val="0"/>
      <w:color w:themeColor="accent1" w:themeShade="BF" w:val="365F91"/>
      <w:kern w:val="0"/>
      <w:sz w:val="32"/>
      <w:szCs w:val="32"/>
    </w:rPr>
  </w:style>
  <w:style w:styleId="11" w:type="paragraph">
    <w:name w:val="toc 1"/>
    <w:basedOn w:val="a"/>
    <w:next w:val="a"/>
    <w:autoRedefine/>
    <w:uiPriority w:val="39"/>
    <w:unhideWhenUsed/>
    <w:rsid w:val="0060530E"/>
  </w:style>
  <w:style w:styleId="2" w:type="paragraph">
    <w:name w:val="toc 2"/>
    <w:basedOn w:val="a"/>
    <w:next w:val="a"/>
    <w:autoRedefine/>
    <w:uiPriority w:val="39"/>
    <w:unhideWhenUsed/>
    <w:rsid w:val="00713046"/>
    <w:pPr>
      <w:tabs>
        <w:tab w:pos="840" w:val="left"/>
        <w:tab w:leader="dot" w:pos="8296" w:val="right"/>
      </w:tabs>
      <w:spacing w:line="300" w:lineRule="auto"/>
      <w:ind w:left="420" w:leftChars="200"/>
    </w:pPr>
  </w:style>
  <w:style w:styleId="3" w:type="paragraph">
    <w:name w:val="toc 3"/>
    <w:basedOn w:val="a"/>
    <w:next w:val="a"/>
    <w:autoRedefine/>
    <w:uiPriority w:val="39"/>
    <w:unhideWhenUsed/>
    <w:rsid w:val="0060530E"/>
    <w:pPr>
      <w:ind w:left="840" w:leftChars="400"/>
    </w:pPr>
  </w:style>
  <w:style w:styleId="ad" w:type="character">
    <w:name w:val="Hyperlink"/>
    <w:basedOn w:val="a0"/>
    <w:uiPriority w:val="99"/>
    <w:unhideWhenUsed/>
    <w:rsid w:val="0060530E"/>
    <w:rPr>
      <w:color w:themeColor="hyperlink" w:val="0000FF"/>
      <w:u w:val="single"/>
    </w:rPr>
  </w:style>
  <w:style w:styleId="ae" w:type="character">
    <w:name w:val="page number"/>
    <w:basedOn w:val="a0"/>
    <w:uiPriority w:val="99"/>
    <w:unhideWhenUsed/>
    <w:rsid w:val="00624EFC"/>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021970">
      <w:bodyDiv w:val="1"/>
      <w:marLeft w:val="0"/>
      <w:marRight w:val="0"/>
      <w:marTop w:val="0"/>
      <w:marBottom w:val="0"/>
      <w:divBdr>
        <w:top w:val="none" w:sz="0" w:space="0" w:color="auto"/>
        <w:left w:val="none" w:sz="0" w:space="0" w:color="auto"/>
        <w:bottom w:val="none" w:sz="0" w:space="0" w:color="auto"/>
        <w:right w:val="none" w:sz="0" w:space="0" w:color="auto"/>
      </w:divBdr>
    </w:div>
    <w:div w:id="630742676">
      <w:bodyDiv w:val="1"/>
      <w:marLeft w:val="0"/>
      <w:marRight w:val="0"/>
      <w:marTop w:val="0"/>
      <w:marBottom w:val="0"/>
      <w:divBdr>
        <w:top w:val="none" w:sz="0" w:space="0" w:color="auto"/>
        <w:left w:val="none" w:sz="0" w:space="0" w:color="auto"/>
        <w:bottom w:val="none" w:sz="0" w:space="0" w:color="auto"/>
        <w:right w:val="none" w:sz="0" w:space="0" w:color="auto"/>
      </w:divBdr>
      <w:divsChild>
        <w:div w:id="1114325941">
          <w:marLeft w:val="547"/>
          <w:marRight w:val="0"/>
          <w:marTop w:val="134"/>
          <w:marBottom w:val="0"/>
          <w:divBdr>
            <w:top w:val="none" w:sz="0" w:space="0" w:color="auto"/>
            <w:left w:val="none" w:sz="0" w:space="0" w:color="auto"/>
            <w:bottom w:val="none" w:sz="0" w:space="0" w:color="auto"/>
            <w:right w:val="none" w:sz="0" w:space="0" w:color="auto"/>
          </w:divBdr>
        </w:div>
      </w:divsChild>
    </w:div>
    <w:div w:id="1355183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13" Type="http://schemas.openxmlformats.org/officeDocument/2006/relationships/header" Target="header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63" Type="http://schemas.openxmlformats.org/officeDocument/2006/relationships/image" Target="media/rId63.png"/><Relationship Id="rId49" Type="http://schemas.openxmlformats.org/officeDocument/2006/relationships/image" Target="media/rId49.png"/><Relationship Id="rId52" Type="http://schemas.openxmlformats.org/officeDocument/2006/relationships/image" Target="media/rId52.png"/><Relationship Id="rId67" Type="http://schemas.openxmlformats.org/officeDocument/2006/relationships/image" Target="media/rId67.png"/><Relationship Id="rId41" Type="http://schemas.openxmlformats.org/officeDocument/2006/relationships/image" Target="media/rId41.png"/><Relationship Id="rId74" Type="http://schemas.openxmlformats.org/officeDocument/2006/relationships/image" Target="media/rId74.png"/><Relationship Id="rId86" Type="http://schemas.openxmlformats.org/officeDocument/2006/relationships/image" Target="media/rId86.png"/><Relationship Id="rId80" Type="http://schemas.openxmlformats.org/officeDocument/2006/relationships/image" Target="media/rId80.png"/><Relationship Id="rId83" Type="http://schemas.openxmlformats.org/officeDocument/2006/relationships/image" Target="media/rId83.png"/><Relationship Id="rId77" Type="http://schemas.openxmlformats.org/officeDocument/2006/relationships/image" Target="media/rId77.png"/><Relationship Id="rId36" Type="http://schemas.openxmlformats.org/officeDocument/2006/relationships/image" Target="media/rId36.png"/><Relationship Id="rId55" Type="http://schemas.openxmlformats.org/officeDocument/2006/relationships/image" Target="media/rId55.png"/><Relationship Id="rId46" Type="http://schemas.openxmlformats.org/officeDocument/2006/relationships/image" Target="media/rId46.png"/><Relationship Id="rId1" Type="http://schemas.openxmlformats.org/officeDocument/2006/relationships/image" Target="media/cover_image4.png"/><Relationship Id="rId2" Type="http://schemas.openxmlformats.org/officeDocument/2006/relationships/image" Target="media/cover_image3.png"/><Relationship Id="rId3" Type="http://schemas.openxmlformats.org/officeDocument/2006/relationships/image" Target="media/cover_image2.png"/><Relationship Id="rId4" Type="http://schemas.openxmlformats.org/officeDocument/2006/relationships/image" Target="media/cover_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8</Pages>
  <Words>328</Words>
  <Characters>1872</Characters>
  <Application>Microsoft Office Word</Application>
  <DocSecurity>0</DocSecurity>
  <Lines>15</Lines>
  <Paragraphs>4</Paragraphs>
  <ScaleCrop>false</ScaleCrop>
  <Company>Microsoft</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2026-04-12T08:40:48Z</dcterms:created>
  <dcterms:modified xsi:type="dcterms:W3CDTF">2026-04-12T08:40:48Z</dcterms:modified>
</cp:coreProperties>
</file>

<file path=docProps/custom.xml><?xml version="1.0" encoding="utf-8"?>
<Properties xmlns="http://schemas.openxmlformats.org/officeDocument/2006/custom-properties" xmlns:vt="http://schemas.openxmlformats.org/officeDocument/2006/docPropsVTypes"/>
</file>