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42B7DA">
      <w:pPr>
        <w:rPr>
          <w:rFonts w:hint="default"/>
          <w:lang w:val="en-US"/>
        </w:rPr>
      </w:pPr>
      <w:r>
        <w:rPr>
          <w:rFonts w:hint="default"/>
          <w:lang w:val="en-US"/>
        </w:rPr>
        <w:t>Jira is a tool also used for software development tracking.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ingFang SC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5852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2026-07-31T03:11:45Z</dcterms:created>
  <dc:creator>rvr</dc:creator>
  <cp:lastModifiedBy>rvr</cp:lastModifiedBy>
  <dcterms:modified xsi:type="dcterms:W3CDTF">2026-07-31T03:13:17Z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eyJoZGlkIjoiYzg1YjM0OTM2MTAxNjExZmUyMTI4NmU4NDVkNzBmZTEifQ==</vt:lpwstr>
  </property>
  <property fmtid="{D5CDD505-2E9C-101B-9397-08002B2CF9AE}" pid="4" name="ICV">
    <vt:lpwstr>936216701D9440FEB520BA90B95574E9_12</vt:lpwstr>
  </property>
</Properties>
</file>