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2B7DA">
      <w:pPr>
        <w:rPr>
          <w:rFonts w:hint="default"/>
          <w:lang w:val="en-US"/>
        </w:rPr>
      </w:pPr>
      <w:r>
        <w:rPr>
          <w:rFonts w:hint="default"/>
          <w:lang w:val="en-US"/>
        </w:rPr>
        <w:t>Jira is a tool also used for software development tracking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852F92"/>
    <w:rsid w:val="54E9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50</Characters>
  <Lines>0</Lines>
  <Paragraphs>0</Paragraphs>
  <TotalTime>1</TotalTime>
  <ScaleCrop>false</ScaleCrop>
  <LinksUpToDate>false</LinksUpToDate>
  <CharactersWithSpaces>59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2026-07-31T03:11:00Z</dcterms:created>
  <dc:creator>rvr</dc:creator>
  <cp:lastModifiedBy>rvr</cp:lastModifiedBy>
  <dcterms:modified xsi:type="dcterms:W3CDTF">2026-07-31T04:01:36Z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eyJoZGlkIjoiYzg1YjM0OTM2MTAxNjExZmUyMTI4NmU4NDVkNzBmZTEifQ==</vt:lpwstr>
  </property>
  <property fmtid="{D5CDD505-2E9C-101B-9397-08002B2CF9AE}" pid="4" name="ICV">
    <vt:lpwstr>936216701D9440FEB520BA90B95574E9_12</vt:lpwstr>
  </property>
</Properties>
</file>