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F62F" w14:textId="5E8F4391" w:rsidR="008F4F15" w:rsidRPr="00F74B9D" w:rsidRDefault="00F74B9D">
      <w:pPr>
        <w:rPr>
          <w:b/>
          <w:bCs/>
          <w:sz w:val="48"/>
          <w:szCs w:val="52"/>
        </w:rPr>
      </w:pPr>
      <w:r w:rsidRPr="00F74B9D">
        <w:rPr>
          <w:rFonts w:hint="eastAsia"/>
          <w:b/>
          <w:bCs/>
          <w:sz w:val="48"/>
          <w:szCs w:val="52"/>
        </w:rPr>
        <w:t>용어 정리</w:t>
      </w:r>
    </w:p>
    <w:p w14:paraId="548930C6" w14:textId="7C9DB0B4" w:rsidR="00F74B9D" w:rsidRDefault="00F74B9D"/>
    <w:p w14:paraId="6F9F9397" w14:textId="77777777" w:rsidR="00D13F52" w:rsidRPr="00D13F52" w:rsidRDefault="00BB71BC" w:rsidP="00D13F52">
      <w:pPr>
        <w:rPr>
          <w:sz w:val="40"/>
          <w:szCs w:val="44"/>
        </w:rPr>
      </w:pPr>
      <w:r w:rsidRPr="00D13F52">
        <w:rPr>
          <w:rFonts w:asciiTheme="minorEastAsia" w:hAnsiTheme="minorEastAsia" w:hint="eastAsia"/>
          <w:sz w:val="40"/>
          <w:szCs w:val="44"/>
        </w:rPr>
        <w:t>★</w:t>
      </w:r>
    </w:p>
    <w:p w14:paraId="29BF78C9" w14:textId="4BCA7F7B" w:rsidR="00D13F52" w:rsidRDefault="00773F19" w:rsidP="00D13F52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D13F52">
        <w:rPr>
          <w:rFonts w:hint="eastAsia"/>
          <w:sz w:val="24"/>
          <w:szCs w:val="28"/>
        </w:rPr>
        <w:t>H</w:t>
      </w:r>
      <w:r w:rsidRPr="00D13F52">
        <w:rPr>
          <w:sz w:val="24"/>
          <w:szCs w:val="28"/>
        </w:rPr>
        <w:t>MD</w:t>
      </w:r>
      <w:r w:rsidR="00D13F52">
        <w:t xml:space="preserve"> Head Mounted Display</w:t>
      </w:r>
      <w:r w:rsidR="006D2928">
        <w:tab/>
      </w:r>
      <w:r w:rsidR="006D2928">
        <w:tab/>
      </w:r>
      <w:r w:rsidR="00D13F52">
        <w:rPr>
          <w:rFonts w:hint="eastAsia"/>
          <w:noProof/>
        </w:rPr>
        <w:drawing>
          <wp:inline distT="0" distB="0" distL="0" distR="0" wp14:anchorId="096C8593" wp14:editId="234D05F6">
            <wp:extent cx="2857500" cy="1600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F52">
        <w:br/>
        <w:t xml:space="preserve">머리에 </w:t>
      </w:r>
      <w:r w:rsidR="00D13F52">
        <w:rPr>
          <w:rFonts w:hint="eastAsia"/>
        </w:rPr>
        <w:t xml:space="preserve">착용하여 모든 시야각에 걸쳐 영상을 제공하는 출력장치 </w:t>
      </w:r>
      <w:r w:rsidR="00D13F52">
        <w:t xml:space="preserve">혹은 </w:t>
      </w:r>
      <w:r w:rsidR="00D13F52">
        <w:rPr>
          <w:rFonts w:hint="eastAsia"/>
        </w:rPr>
        <w:t>이를 포함한 입출력 장치를 포괄하는 용어</w:t>
      </w:r>
    </w:p>
    <w:p w14:paraId="6DE29A69" w14:textId="4F78250E" w:rsidR="00D13F52" w:rsidRDefault="00773F19" w:rsidP="00D13F52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D13F52">
        <w:rPr>
          <w:rFonts w:hint="eastAsia"/>
          <w:sz w:val="24"/>
          <w:szCs w:val="28"/>
        </w:rPr>
        <w:t>F</w:t>
      </w:r>
      <w:r w:rsidRPr="00D13F52">
        <w:rPr>
          <w:sz w:val="24"/>
          <w:szCs w:val="28"/>
        </w:rPr>
        <w:t>PS</w:t>
      </w:r>
      <w:r w:rsidR="00D13F52">
        <w:t xml:space="preserve"> </w:t>
      </w:r>
      <w:r w:rsidR="00D13F52">
        <w:rPr>
          <w:rFonts w:hint="eastAsia"/>
        </w:rPr>
        <w:t>F</w:t>
      </w:r>
      <w:r w:rsidR="00D13F52">
        <w:t>rame Per Second</w:t>
      </w:r>
      <w:r w:rsidR="00D13F52">
        <w:br/>
      </w:r>
      <w:r w:rsidR="00D13F52">
        <w:rPr>
          <w:rFonts w:hint="eastAsia"/>
        </w:rPr>
        <w:t>초 당 변화율을 나타내는 단위</w:t>
      </w:r>
      <w:r w:rsidR="00D13F52">
        <w:br/>
      </w:r>
      <w:r w:rsidR="00D13F52">
        <w:rPr>
          <w:rFonts w:hint="eastAsia"/>
        </w:rPr>
        <w:t>주로 프로그램에 사용된다</w:t>
      </w:r>
    </w:p>
    <w:p w14:paraId="0CB5EF7C" w14:textId="67B863A0" w:rsidR="00D13F52" w:rsidRDefault="00D13F52" w:rsidP="00D13F52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sz w:val="24"/>
          <w:szCs w:val="28"/>
        </w:rPr>
        <w:t>CPU</w:t>
      </w:r>
      <w:r>
        <w:t xml:space="preserve"> </w:t>
      </w:r>
      <w:r>
        <w:rPr>
          <w:rFonts w:hint="eastAsia"/>
        </w:rPr>
        <w:t>C</w:t>
      </w:r>
      <w:r>
        <w:t>entral Processing Unit</w:t>
      </w:r>
      <w:r>
        <w:br/>
      </w:r>
      <w:r>
        <w:rPr>
          <w:rFonts w:hint="eastAsia"/>
        </w:rPr>
        <w:t>중앙처리연산장치 혹은 이를 포함한 장치(칩셋)를 포괄하는 용어</w:t>
      </w:r>
    </w:p>
    <w:p w14:paraId="26FF9686" w14:textId="6984A7CE" w:rsidR="00D13F52" w:rsidRDefault="00773F19" w:rsidP="00D13F52">
      <w:pPr>
        <w:pStyle w:val="a5"/>
        <w:numPr>
          <w:ilvl w:val="0"/>
          <w:numId w:val="3"/>
        </w:numPr>
        <w:ind w:leftChars="0"/>
      </w:pPr>
      <w:r w:rsidRPr="006D2928">
        <w:rPr>
          <w:rFonts w:hint="eastAsia"/>
          <w:sz w:val="24"/>
          <w:szCs w:val="28"/>
        </w:rPr>
        <w:t>G</w:t>
      </w:r>
      <w:r w:rsidRPr="006D2928">
        <w:rPr>
          <w:sz w:val="24"/>
          <w:szCs w:val="28"/>
        </w:rPr>
        <w:t>PU</w:t>
      </w:r>
      <w:r w:rsidR="006D2928">
        <w:t xml:space="preserve"> </w:t>
      </w:r>
      <w:r w:rsidR="006D2928">
        <w:rPr>
          <w:rFonts w:hint="eastAsia"/>
        </w:rPr>
        <w:t>G</w:t>
      </w:r>
      <w:r w:rsidR="006D2928">
        <w:t>raphics Processing Unis</w:t>
      </w:r>
      <w:r w:rsidR="006D2928">
        <w:br/>
      </w:r>
      <w:r w:rsidR="006D2928">
        <w:rPr>
          <w:rFonts w:hint="eastAsia"/>
        </w:rPr>
        <w:t>그래픽연산장치</w:t>
      </w:r>
      <w:r w:rsidR="006D2928">
        <w:br/>
      </w:r>
      <w:r w:rsidR="006D2928">
        <w:rPr>
          <w:rFonts w:hint="eastAsia"/>
        </w:rPr>
        <w:t>G</w:t>
      </w:r>
      <w:r w:rsidR="006D2928">
        <w:t>PU</w:t>
      </w:r>
      <w:r w:rsidR="006D2928">
        <w:rPr>
          <w:rFonts w:hint="eastAsia"/>
        </w:rPr>
        <w:t xml:space="preserve">는 복잡한 연산을 처리하는 </w:t>
      </w:r>
      <w:r w:rsidR="006D2928">
        <w:t>CPU</w:t>
      </w:r>
      <w:r w:rsidR="006D2928">
        <w:rPr>
          <w:rFonts w:hint="eastAsia"/>
        </w:rPr>
        <w:t>와는 달리 간단한 연산을 대량으로 처리하는데 특화되어 있다</w:t>
      </w:r>
      <w:r w:rsidR="006D2928">
        <w:br/>
      </w:r>
      <w:r w:rsidR="006D2928">
        <w:rPr>
          <w:rFonts w:hint="eastAsia"/>
        </w:rPr>
        <w:t>이러한 특징으로 그래픽 처리,</w:t>
      </w:r>
      <w:r w:rsidR="006D2928">
        <w:t xml:space="preserve"> </w:t>
      </w:r>
      <w:r w:rsidR="006D2928">
        <w:rPr>
          <w:rFonts w:hint="eastAsia"/>
        </w:rPr>
        <w:t>암호화폐 채굴,</w:t>
      </w:r>
      <w:r w:rsidR="006D2928">
        <w:t xml:space="preserve"> </w:t>
      </w:r>
      <w:r w:rsidR="006D2928">
        <w:rPr>
          <w:rFonts w:hint="eastAsia"/>
        </w:rPr>
        <w:t>인공지능에 사용된다</w:t>
      </w:r>
    </w:p>
    <w:p w14:paraId="54A616AE" w14:textId="77777777" w:rsidR="006D2928" w:rsidRDefault="00773F19" w:rsidP="006D2928">
      <w:pPr>
        <w:pStyle w:val="a5"/>
        <w:numPr>
          <w:ilvl w:val="0"/>
          <w:numId w:val="3"/>
        </w:numPr>
        <w:ind w:leftChars="0"/>
      </w:pPr>
      <w:r w:rsidRPr="00D13F52">
        <w:rPr>
          <w:rFonts w:hint="eastAsia"/>
          <w:sz w:val="24"/>
          <w:szCs w:val="28"/>
        </w:rPr>
        <w:t>U</w:t>
      </w:r>
      <w:r w:rsidRPr="00D13F52">
        <w:rPr>
          <w:sz w:val="24"/>
          <w:szCs w:val="28"/>
        </w:rPr>
        <w:t>GC</w:t>
      </w:r>
      <w:r w:rsidR="00D13F52">
        <w:t xml:space="preserve"> </w:t>
      </w:r>
      <w:r w:rsidR="00D13F52">
        <w:rPr>
          <w:rFonts w:hint="eastAsia"/>
        </w:rPr>
        <w:t>U</w:t>
      </w:r>
      <w:r w:rsidR="00D13F52">
        <w:t>ser Generate Content</w:t>
      </w:r>
      <w:r w:rsidR="00D13F52">
        <w:br/>
      </w:r>
      <w:r w:rsidR="00D13F52">
        <w:rPr>
          <w:rFonts w:hint="eastAsia"/>
        </w:rPr>
        <w:t>서비스 제공자가 아닌 사용자들이 직접 만들어내는 컨텐츠 혹은 그 행위</w:t>
      </w:r>
      <w:r w:rsidR="00D13F52">
        <w:br/>
      </w:r>
      <w:r w:rsidR="006D2928">
        <w:t>21</w:t>
      </w:r>
      <w:r w:rsidR="006D2928">
        <w:rPr>
          <w:rFonts w:hint="eastAsia"/>
        </w:rPr>
        <w:t xml:space="preserve">세기 </w:t>
      </w:r>
      <w:r w:rsidR="006D2928">
        <w:t xml:space="preserve">신세대들의 </w:t>
      </w:r>
      <w:r w:rsidR="006D2928">
        <w:rPr>
          <w:rFonts w:hint="eastAsia"/>
        </w:rPr>
        <w:t xml:space="preserve">성장으로 인해 많은 프로그램 패러다임이 </w:t>
      </w:r>
      <w:r w:rsidR="006D2928">
        <w:t>UGC</w:t>
      </w:r>
      <w:r w:rsidR="006D2928">
        <w:rPr>
          <w:rFonts w:hint="eastAsia"/>
        </w:rPr>
        <w:t>에 주목하고 있다</w:t>
      </w:r>
    </w:p>
    <w:p w14:paraId="39CC4BB3" w14:textId="1A95C5E5" w:rsidR="00773F19" w:rsidRDefault="00F74B9D" w:rsidP="00773F19">
      <w:pPr>
        <w:pStyle w:val="a5"/>
        <w:numPr>
          <w:ilvl w:val="0"/>
          <w:numId w:val="3"/>
        </w:numPr>
        <w:ind w:leftChars="0"/>
      </w:pPr>
      <w:r w:rsidRPr="006D2928">
        <w:rPr>
          <w:rFonts w:hint="eastAsia"/>
          <w:sz w:val="24"/>
          <w:szCs w:val="28"/>
        </w:rPr>
        <w:lastRenderedPageBreak/>
        <w:t>L</w:t>
      </w:r>
      <w:r w:rsidRPr="006D2928">
        <w:rPr>
          <w:sz w:val="24"/>
          <w:szCs w:val="28"/>
        </w:rPr>
        <w:t>CD</w:t>
      </w:r>
      <w:r w:rsidR="00773F19">
        <w:t xml:space="preserve"> </w:t>
      </w:r>
      <w:r w:rsidR="00773F19">
        <w:rPr>
          <w:rFonts w:hint="eastAsia"/>
        </w:rPr>
        <w:t>l</w:t>
      </w:r>
      <w:r w:rsidR="00773F19">
        <w:t>iquid crystal display</w:t>
      </w:r>
      <w:r w:rsidR="006D2928">
        <w:tab/>
      </w:r>
      <w:r w:rsidR="006D2928">
        <w:tab/>
      </w:r>
      <w:r w:rsidR="006D2928">
        <w:rPr>
          <w:noProof/>
        </w:rPr>
        <w:drawing>
          <wp:inline distT="0" distB="0" distL="0" distR="0" wp14:anchorId="72566986" wp14:editId="1E400F40">
            <wp:extent cx="29813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928">
        <w:br/>
      </w:r>
      <w:r w:rsidR="00773F19">
        <w:rPr>
          <w:rFonts w:hint="eastAsia"/>
        </w:rPr>
        <w:t>액정에 자기장을 가해 분자배치를 바꾸면 빛 투과를</w:t>
      </w:r>
      <w:r w:rsidR="00773F19">
        <w:t xml:space="preserve"> </w:t>
      </w:r>
      <w:r w:rsidR="00773F19">
        <w:rPr>
          <w:rFonts w:hint="eastAsia"/>
        </w:rPr>
        <w:t xml:space="preserve">달리하는 </w:t>
      </w:r>
      <w:r w:rsidR="006D2928">
        <w:rPr>
          <w:rFonts w:hint="eastAsia"/>
        </w:rPr>
        <w:t>특성</w:t>
      </w:r>
      <w:r w:rsidR="00773F19">
        <w:rPr>
          <w:rFonts w:hint="eastAsia"/>
        </w:rPr>
        <w:t>을 활용한 디스플레이</w:t>
      </w:r>
    </w:p>
    <w:p w14:paraId="0224B811" w14:textId="77777777" w:rsidR="006D2928" w:rsidRDefault="006D2928" w:rsidP="006D2928">
      <w:pPr>
        <w:pStyle w:val="a5"/>
        <w:ind w:leftChars="0" w:left="400"/>
      </w:pPr>
    </w:p>
    <w:p w14:paraId="5767EF85" w14:textId="77777777" w:rsidR="00F9571E" w:rsidRDefault="00F9571E" w:rsidP="00773F19">
      <w:pPr>
        <w:rPr>
          <w:rFonts w:hint="eastAsia"/>
        </w:rPr>
      </w:pPr>
    </w:p>
    <w:p w14:paraId="47496D30" w14:textId="41F205CE" w:rsidR="006D2928" w:rsidRPr="006D2928" w:rsidRDefault="00BB71BC" w:rsidP="006D2928">
      <w:pPr>
        <w:rPr>
          <w:rFonts w:hint="eastAsia"/>
          <w:sz w:val="40"/>
          <w:szCs w:val="44"/>
        </w:rPr>
      </w:pPr>
      <w:r w:rsidRPr="006D2928">
        <w:rPr>
          <w:rFonts w:asciiTheme="minorEastAsia" w:hAnsiTheme="minorEastAsia" w:hint="eastAsia"/>
          <w:sz w:val="40"/>
          <w:szCs w:val="44"/>
        </w:rPr>
        <w:t>★★</w:t>
      </w:r>
    </w:p>
    <w:p w14:paraId="079B7E95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애셋</w:t>
      </w:r>
      <w:proofErr w:type="spellEnd"/>
      <w:r>
        <w:rPr>
          <w:rFonts w:hint="eastAsia"/>
        </w:rPr>
        <w:t xml:space="preserve"> </w:t>
      </w:r>
      <w:r w:rsidR="006D2928">
        <w:rPr>
          <w:rFonts w:hint="eastAsia"/>
        </w:rPr>
        <w:t>A</w:t>
      </w:r>
      <w:r>
        <w:t>sset</w:t>
      </w:r>
      <w:r>
        <w:rPr>
          <w:rFonts w:hint="eastAsia"/>
        </w:rPr>
        <w:t xml:space="preserve"> </w:t>
      </w:r>
      <w:r w:rsidR="006D2928">
        <w:br/>
      </w:r>
    </w:p>
    <w:p w14:paraId="68932BC5" w14:textId="77777777" w:rsidR="006D2928" w:rsidRDefault="00BB71BC" w:rsidP="006D292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모델</w:t>
      </w:r>
    </w:p>
    <w:p w14:paraId="7C799F62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텍스처</w:t>
      </w:r>
    </w:p>
    <w:p w14:paraId="7397CBFD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렌더링</w:t>
      </w:r>
    </w:p>
    <w:p w14:paraId="29C46EB8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폴리곤</w:t>
      </w:r>
      <w:proofErr w:type="spellEnd"/>
    </w:p>
    <w:p w14:paraId="7DE46C47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하이 </w:t>
      </w:r>
      <w:proofErr w:type="gramStart"/>
      <w:r>
        <w:rPr>
          <w:rFonts w:hint="eastAsia"/>
        </w:rPr>
        <w:t>폴리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로우 폴리</w:t>
      </w:r>
    </w:p>
    <w:p w14:paraId="30FB316B" w14:textId="77777777" w:rsidR="006D2928" w:rsidRDefault="00BB71BC" w:rsidP="006D2928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트리스</w:t>
      </w:r>
      <w:proofErr w:type="spellEnd"/>
      <w:r w:rsidR="006D2928">
        <w:rPr>
          <w:rFonts w:hint="eastAsia"/>
        </w:rPr>
        <w:t xml:space="preserve"> </w:t>
      </w:r>
      <w:r w:rsidR="006D2928">
        <w:t>tris</w:t>
      </w:r>
    </w:p>
    <w:p w14:paraId="6ACD947D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머터리얼</w:t>
      </w:r>
      <w:proofErr w:type="spellEnd"/>
    </w:p>
    <w:p w14:paraId="1B84AD35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</w:p>
    <w:p w14:paraId="303625D0" w14:textId="1D5B5EB0" w:rsidR="006D2928" w:rsidRDefault="00BB71BC" w:rsidP="006D2928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노멀</w:t>
      </w:r>
      <w:proofErr w:type="spellEnd"/>
      <w:r w:rsidR="006D2928">
        <w:rPr>
          <w:rFonts w:hint="eastAsia"/>
        </w:rPr>
        <w:t>(벡터</w:t>
      </w:r>
      <w:r w:rsidR="006D2928">
        <w:t xml:space="preserve">) </w:t>
      </w:r>
      <w:r w:rsidR="006D2928">
        <w:rPr>
          <w:rFonts w:hint="eastAsia"/>
        </w:rPr>
        <w:t>N</w:t>
      </w:r>
      <w:r w:rsidR="006D2928">
        <w:t>ormal(Vector)</w:t>
      </w:r>
    </w:p>
    <w:p w14:paraId="4481DBB1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지오메트리</w:t>
      </w:r>
      <w:proofErr w:type="spellEnd"/>
    </w:p>
    <w:p w14:paraId="0E873620" w14:textId="77777777" w:rsidR="006D2928" w:rsidRDefault="006D2928" w:rsidP="00BB71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메</w:t>
      </w:r>
      <w:r w:rsidR="00BB71BC">
        <w:rPr>
          <w:rFonts w:hint="eastAsia"/>
        </w:rPr>
        <w:t>시</w:t>
      </w:r>
    </w:p>
    <w:p w14:paraId="1C077A59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서브메시</w:t>
      </w:r>
      <w:proofErr w:type="spellEnd"/>
    </w:p>
    <w:p w14:paraId="2143AAB5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필터</w:t>
      </w:r>
    </w:p>
    <w:p w14:paraId="6CB6ADBF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r>
        <w:t>N</w:t>
      </w:r>
      <w:r>
        <w:rPr>
          <w:rFonts w:hint="eastAsia"/>
        </w:rPr>
        <w:t>곤</w:t>
      </w:r>
    </w:p>
    <w:p w14:paraId="2D321046" w14:textId="77777777" w:rsidR="006D2928" w:rsidRDefault="006D2928" w:rsidP="006D2928">
      <w:pPr>
        <w:pStyle w:val="a5"/>
        <w:numPr>
          <w:ilvl w:val="0"/>
          <w:numId w:val="5"/>
        </w:numPr>
        <w:ind w:leftChars="0"/>
      </w:pPr>
      <w:r>
        <w:lastRenderedPageBreak/>
        <w:t>“</w:t>
      </w:r>
      <w:r w:rsidR="00BB71BC">
        <w:rPr>
          <w:rFonts w:hint="eastAsia"/>
        </w:rPr>
        <w:t>사각형</w:t>
      </w:r>
      <w:r w:rsidR="00F9571E">
        <w:rPr>
          <w:rFonts w:hint="eastAsia"/>
        </w:rPr>
        <w:t>은</w:t>
      </w:r>
      <w:r w:rsidR="00BB71BC">
        <w:t xml:space="preserve"> </w:t>
      </w:r>
      <w:r w:rsidR="00BB71BC">
        <w:rPr>
          <w:rFonts w:hint="eastAsia"/>
        </w:rPr>
        <w:t>하나로 합쳐진 두개의 삼각형</w:t>
      </w:r>
      <w:r>
        <w:t>”</w:t>
      </w:r>
    </w:p>
    <w:p w14:paraId="2B9BB414" w14:textId="77777777" w:rsidR="006D2928" w:rsidRDefault="00BB71BC" w:rsidP="00BB71BC">
      <w:pPr>
        <w:pStyle w:val="a5"/>
        <w:numPr>
          <w:ilvl w:val="0"/>
          <w:numId w:val="5"/>
        </w:numPr>
        <w:ind w:leftChars="0"/>
      </w:pPr>
      <w:r>
        <w:t>‘</w:t>
      </w:r>
      <w:r>
        <w:rPr>
          <w:rFonts w:hint="eastAsia"/>
        </w:rPr>
        <w:t>예산</w:t>
      </w:r>
      <w:r>
        <w:t>’ resource</w:t>
      </w:r>
    </w:p>
    <w:p w14:paraId="1AB529D9" w14:textId="035ED914" w:rsidR="00BB71BC" w:rsidRDefault="00BB71BC" w:rsidP="006D292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사용자의 하드웨어와 연결망</w:t>
      </w:r>
    </w:p>
    <w:p w14:paraId="68BA9467" w14:textId="77777777" w:rsidR="006D2928" w:rsidRDefault="006D2928" w:rsidP="006D2928">
      <w:pPr>
        <w:rPr>
          <w:rFonts w:hint="eastAsia"/>
        </w:rPr>
      </w:pPr>
    </w:p>
    <w:p w14:paraId="25A50EB3" w14:textId="77777777" w:rsidR="00BB71BC" w:rsidRDefault="00BB71BC">
      <w:pPr>
        <w:rPr>
          <w:rFonts w:hint="eastAsia"/>
        </w:rPr>
      </w:pPr>
    </w:p>
    <w:p w14:paraId="23F408C7" w14:textId="77777777" w:rsidR="006D2928" w:rsidRDefault="00BB71BC" w:rsidP="006D2928">
      <w:pPr>
        <w:rPr>
          <w:rFonts w:asciiTheme="minorEastAsia" w:hAnsiTheme="minorEastAsia"/>
          <w:sz w:val="40"/>
          <w:szCs w:val="44"/>
        </w:rPr>
      </w:pPr>
      <w:r w:rsidRPr="006D2928">
        <w:rPr>
          <w:rFonts w:asciiTheme="minorEastAsia" w:hAnsiTheme="minorEastAsia" w:hint="eastAsia"/>
          <w:sz w:val="40"/>
          <w:szCs w:val="44"/>
        </w:rPr>
        <w:t>★★★</w:t>
      </w:r>
    </w:p>
    <w:p w14:paraId="7D1C8ED3" w14:textId="77777777" w:rsidR="006D2928" w:rsidRDefault="006D2928" w:rsidP="006D2928"/>
    <w:p w14:paraId="7789903D" w14:textId="20BC913D" w:rsidR="006D2928" w:rsidRDefault="00F74B9D" w:rsidP="006D2928">
      <w:r>
        <w:rPr>
          <w:rFonts w:hint="eastAsia"/>
        </w:rPr>
        <w:t>폴리 카운트</w:t>
      </w:r>
    </w:p>
    <w:p w14:paraId="2D629DC5" w14:textId="08386BBB" w:rsidR="00BB71BC" w:rsidRDefault="00BB71BC" w:rsidP="006D2928">
      <w:r>
        <w:rPr>
          <w:rFonts w:hint="eastAsia"/>
        </w:rPr>
        <w:t>와이어 프레임</w:t>
      </w:r>
    </w:p>
    <w:p w14:paraId="577C823B" w14:textId="77777777" w:rsidR="00BB71BC" w:rsidRDefault="00BB71BC" w:rsidP="00BB71BC">
      <w:pPr>
        <w:rPr>
          <w:rFonts w:hint="eastAsia"/>
        </w:rPr>
      </w:pPr>
      <w:r>
        <w:rPr>
          <w:rFonts w:hint="eastAsia"/>
        </w:rPr>
        <w:t xml:space="preserve">토폴로지 </w:t>
      </w:r>
      <w:proofErr w:type="gramStart"/>
      <w:r>
        <w:t>topology :</w:t>
      </w:r>
      <w:proofErr w:type="gramEnd"/>
      <w:r>
        <w:t xml:space="preserve"> </w:t>
      </w:r>
      <w:r>
        <w:rPr>
          <w:rFonts w:hint="eastAsia"/>
        </w:rPr>
        <w:t>체계적인 분류,</w:t>
      </w:r>
      <w:r>
        <w:t xml:space="preserve"> </w:t>
      </w:r>
      <w:r>
        <w:rPr>
          <w:rFonts w:hint="eastAsia"/>
        </w:rPr>
        <w:t>위상 배치</w:t>
      </w:r>
      <w:r>
        <w:br/>
      </w:r>
      <w:r>
        <w:tab/>
      </w:r>
      <w:r>
        <w:rPr>
          <w:rFonts w:hint="eastAsia"/>
        </w:rPr>
        <w:t>주어진 객체에 대한 와이어 프레임</w:t>
      </w:r>
    </w:p>
    <w:p w14:paraId="31044D59" w14:textId="77777777" w:rsidR="00BB71BC" w:rsidRDefault="00BB71BC" w:rsidP="00BB71BC">
      <w:r>
        <w:rPr>
          <w:rFonts w:hint="eastAsia"/>
        </w:rPr>
        <w:t>동일 평면</w:t>
      </w:r>
      <w:r>
        <w:t xml:space="preserve"> coplanar face</w:t>
      </w:r>
    </w:p>
    <w:p w14:paraId="27C8C273" w14:textId="77777777" w:rsidR="00F9571E" w:rsidRDefault="00F9571E" w:rsidP="00F9571E">
      <w:r>
        <w:rPr>
          <w:rFonts w:hint="eastAsia"/>
        </w:rPr>
        <w:t>드로우 콜</w:t>
      </w:r>
    </w:p>
    <w:p w14:paraId="736DB570" w14:textId="77777777" w:rsidR="00BB71BC" w:rsidRDefault="00BB71BC" w:rsidP="00BB71BC">
      <w:pPr>
        <w:rPr>
          <w:rFonts w:hint="eastAsia"/>
        </w:rPr>
      </w:pPr>
      <w:r>
        <w:rPr>
          <w:rFonts w:hint="eastAsia"/>
        </w:rPr>
        <w:t>U</w:t>
      </w:r>
      <w:r>
        <w:t>V</w:t>
      </w:r>
      <w:r>
        <w:rPr>
          <w:rFonts w:hint="eastAsia"/>
        </w:rPr>
        <w:t>레이아웃</w:t>
      </w:r>
    </w:p>
    <w:p w14:paraId="693D5448" w14:textId="1247FF31" w:rsidR="00F9571E" w:rsidRDefault="00F9571E" w:rsidP="00F9571E">
      <w:r>
        <w:rPr>
          <w:rFonts w:hint="eastAsia"/>
        </w:rPr>
        <w:t>U</w:t>
      </w:r>
      <w:r>
        <w:t>V</w:t>
      </w:r>
      <w:r>
        <w:rPr>
          <w:rFonts w:hint="eastAsia"/>
        </w:rPr>
        <w:t>언래핑</w:t>
      </w:r>
    </w:p>
    <w:p w14:paraId="27567B20" w14:textId="77777777" w:rsidR="00BB71BC" w:rsidRDefault="00BB71BC" w:rsidP="00BB71BC">
      <w:r>
        <w:rPr>
          <w:rFonts w:hint="eastAsia"/>
        </w:rPr>
        <w:t>텍스처 아틀라스</w:t>
      </w:r>
    </w:p>
    <w:p w14:paraId="22B1D9E1" w14:textId="77777777" w:rsidR="00BB71BC" w:rsidRDefault="00BB71BC" w:rsidP="00BB71BC">
      <w:r>
        <w:rPr>
          <w:rFonts w:hint="eastAsia"/>
        </w:rPr>
        <w:t>매핑</w:t>
      </w:r>
    </w:p>
    <w:p w14:paraId="50E914EC" w14:textId="77777777" w:rsidR="00F9571E" w:rsidRDefault="00F9571E" w:rsidP="00F9571E">
      <w:pPr>
        <w:rPr>
          <w:rFonts w:hint="eastAsia"/>
        </w:rPr>
      </w:pPr>
      <w:r>
        <w:rPr>
          <w:rFonts w:hint="eastAsia"/>
        </w:rPr>
        <w:t>베이킹</w:t>
      </w:r>
    </w:p>
    <w:p w14:paraId="5D4BFB8F" w14:textId="77777777" w:rsidR="00F9571E" w:rsidRDefault="00F9571E" w:rsidP="00F9571E">
      <w:r>
        <w:rPr>
          <w:rFonts w:hint="eastAsia"/>
        </w:rPr>
        <w:t>표면 값</w:t>
      </w:r>
    </w:p>
    <w:p w14:paraId="335646A3" w14:textId="0FE0B91A" w:rsidR="00BB71BC" w:rsidRDefault="00BB71BC"/>
    <w:p w14:paraId="3B29E4C6" w14:textId="513A60F6" w:rsidR="00BB71BC" w:rsidRDefault="00BB71BC"/>
    <w:p w14:paraId="47A69FD3" w14:textId="198CD37B" w:rsidR="00BB71BC" w:rsidRPr="006D2928" w:rsidRDefault="00BB71BC">
      <w:pPr>
        <w:rPr>
          <w:rFonts w:hint="eastAsia"/>
          <w:sz w:val="40"/>
          <w:szCs w:val="44"/>
        </w:rPr>
      </w:pPr>
      <w:r w:rsidRPr="006D2928">
        <w:rPr>
          <w:rFonts w:asciiTheme="minorEastAsia" w:hAnsiTheme="minorEastAsia" w:hint="eastAsia"/>
          <w:sz w:val="40"/>
          <w:szCs w:val="44"/>
        </w:rPr>
        <w:t>★★★★</w:t>
      </w:r>
    </w:p>
    <w:p w14:paraId="109A45B2" w14:textId="61D77103" w:rsidR="00F74B9D" w:rsidRDefault="00F74B9D">
      <w:proofErr w:type="spellStart"/>
      <w:r>
        <w:rPr>
          <w:rFonts w:hint="eastAsia"/>
        </w:rPr>
        <w:t>데시메이션</w:t>
      </w:r>
      <w:proofErr w:type="spellEnd"/>
    </w:p>
    <w:p w14:paraId="7B049F57" w14:textId="77777777" w:rsidR="00F74B9D" w:rsidRDefault="00F74B9D">
      <w:r>
        <w:rPr>
          <w:rFonts w:hint="eastAsia"/>
        </w:rPr>
        <w:t>에지 루프</w:t>
      </w:r>
    </w:p>
    <w:p w14:paraId="5842319D" w14:textId="487F33AF" w:rsidR="00F74B9D" w:rsidRDefault="00F74B9D">
      <w:r>
        <w:rPr>
          <w:rFonts w:hint="eastAsia"/>
        </w:rPr>
        <w:lastRenderedPageBreak/>
        <w:t>에지가 평평한 영역을 가로질러 이어질 때 연결된 모든 에지를 제거해도 모델의 실루엣에 차이가 없다면</w:t>
      </w:r>
    </w:p>
    <w:p w14:paraId="49681F57" w14:textId="39CC8983" w:rsidR="00466E3E" w:rsidRDefault="00466E3E">
      <w:r>
        <w:t>Z</w:t>
      </w:r>
      <w:r>
        <w:rPr>
          <w:rFonts w:hint="eastAsia"/>
        </w:rPr>
        <w:t>파이팅</w:t>
      </w:r>
    </w:p>
    <w:p w14:paraId="7206F1DE" w14:textId="77777777" w:rsidR="00BB71BC" w:rsidRDefault="00BB71BC" w:rsidP="00BB71BC">
      <w:r>
        <w:rPr>
          <w:rFonts w:hint="eastAsia"/>
        </w:rPr>
        <w:t>보여주지 않을 면</w:t>
      </w:r>
    </w:p>
    <w:p w14:paraId="3E83D66C" w14:textId="0AE11C72" w:rsidR="00466E3E" w:rsidRDefault="00466E3E">
      <w:r>
        <w:rPr>
          <w:rFonts w:hint="eastAsia"/>
        </w:rPr>
        <w:t>양면 렌더링</w:t>
      </w:r>
    </w:p>
    <w:p w14:paraId="17D7396D" w14:textId="084BE4B7" w:rsidR="00466E3E" w:rsidRDefault="00466E3E"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맵</w:t>
      </w:r>
    </w:p>
    <w:p w14:paraId="16431E87" w14:textId="4BD93341" w:rsidR="00982028" w:rsidRDefault="00982028">
      <w:r>
        <w:rPr>
          <w:rFonts w:hint="eastAsia"/>
        </w:rPr>
        <w:t>물리기반 렌더링</w:t>
      </w:r>
    </w:p>
    <w:p w14:paraId="66902F76" w14:textId="230A577A" w:rsidR="00982028" w:rsidRDefault="00982028">
      <w:proofErr w:type="spellStart"/>
      <w:r>
        <w:rPr>
          <w:rFonts w:hint="eastAsia"/>
        </w:rPr>
        <w:t>셰이더</w:t>
      </w:r>
      <w:proofErr w:type="spellEnd"/>
    </w:p>
    <w:p w14:paraId="1EE22C72" w14:textId="376FF031" w:rsidR="00982028" w:rsidRDefault="00982028"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모델</w:t>
      </w:r>
    </w:p>
    <w:p w14:paraId="6C44FC98" w14:textId="4AABBE7D" w:rsidR="00982028" w:rsidRDefault="00982028">
      <w:r>
        <w:rPr>
          <w:rFonts w:hint="eastAsia"/>
        </w:rPr>
        <w:t>P</w:t>
      </w:r>
      <w:r>
        <w:t xml:space="preserve">BR </w:t>
      </w:r>
      <w:r>
        <w:rPr>
          <w:rFonts w:hint="eastAsia"/>
        </w:rPr>
        <w:t>텍스처</w:t>
      </w:r>
    </w:p>
    <w:p w14:paraId="3E76C47C" w14:textId="6AD90F2D" w:rsidR="00982028" w:rsidRDefault="00982028">
      <w:r>
        <w:t xml:space="preserve">PBR </w:t>
      </w:r>
      <w:proofErr w:type="spellStart"/>
      <w:r>
        <w:rPr>
          <w:rFonts w:hint="eastAsia"/>
        </w:rPr>
        <w:t>머티리얼</w:t>
      </w:r>
      <w:proofErr w:type="spellEnd"/>
      <w:r>
        <w:br/>
      </w:r>
      <w:r>
        <w:tab/>
      </w:r>
      <w:proofErr w:type="spellStart"/>
      <w:r>
        <w:rPr>
          <w:rFonts w:hint="eastAsia"/>
        </w:rPr>
        <w:t>컬러맵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러프니스맵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메탈릭맵</w:t>
      </w:r>
      <w:proofErr w:type="spellEnd"/>
    </w:p>
    <w:p w14:paraId="08826FD6" w14:textId="48E999FA" w:rsidR="00982028" w:rsidRDefault="00982028">
      <w:proofErr w:type="spellStart"/>
      <w:r>
        <w:rPr>
          <w:rFonts w:hint="eastAsia"/>
        </w:rPr>
        <w:t>고대비</w:t>
      </w:r>
      <w:proofErr w:type="spellEnd"/>
    </w:p>
    <w:p w14:paraId="44C4D7CC" w14:textId="7D00FF1C" w:rsidR="00982028" w:rsidRDefault="00982028">
      <w:proofErr w:type="spellStart"/>
      <w:r>
        <w:rPr>
          <w:rFonts w:hint="eastAsia"/>
        </w:rPr>
        <w:t>노멀맵</w:t>
      </w:r>
      <w:proofErr w:type="spellEnd"/>
    </w:p>
    <w:p w14:paraId="2A47E316" w14:textId="0F0BD955" w:rsidR="00982028" w:rsidRDefault="00982028">
      <w:proofErr w:type="spellStart"/>
      <w:r>
        <w:rPr>
          <w:rFonts w:hint="eastAsia"/>
        </w:rPr>
        <w:t>범프맵</w:t>
      </w:r>
      <w:proofErr w:type="spellEnd"/>
    </w:p>
    <w:p w14:paraId="549D4DBF" w14:textId="3037C820" w:rsidR="00982028" w:rsidRDefault="00982028">
      <w:proofErr w:type="spellStart"/>
      <w:r>
        <w:rPr>
          <w:rFonts w:hint="eastAsia"/>
        </w:rPr>
        <w:t>앰비언트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오클루전</w:t>
      </w:r>
      <w:proofErr w:type="spellEnd"/>
    </w:p>
    <w:p w14:paraId="4E9E7D06" w14:textId="020A6694" w:rsidR="00DD6C06" w:rsidRDefault="00DD6C06">
      <w:r>
        <w:rPr>
          <w:rFonts w:hint="eastAsia"/>
        </w:rPr>
        <w:t>감쇠 근사치</w:t>
      </w:r>
    </w:p>
    <w:p w14:paraId="02ADCC6F" w14:textId="77777777" w:rsidR="00773F19" w:rsidRPr="00F74B9D" w:rsidRDefault="00773F19"/>
    <w:sectPr w:rsidR="00773F19" w:rsidRPr="00F74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5B79"/>
    <w:multiLevelType w:val="hybridMultilevel"/>
    <w:tmpl w:val="EC865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A245234"/>
    <w:multiLevelType w:val="hybridMultilevel"/>
    <w:tmpl w:val="B66E1C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5B54487"/>
    <w:multiLevelType w:val="hybridMultilevel"/>
    <w:tmpl w:val="7DF482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D5EFF"/>
    <w:multiLevelType w:val="hybridMultilevel"/>
    <w:tmpl w:val="7FA665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9210198"/>
    <w:multiLevelType w:val="hybridMultilevel"/>
    <w:tmpl w:val="AFC807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941F39"/>
    <w:multiLevelType w:val="hybridMultilevel"/>
    <w:tmpl w:val="6032F09E"/>
    <w:lvl w:ilvl="0" w:tplc="8F6E01D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B23976"/>
    <w:multiLevelType w:val="hybridMultilevel"/>
    <w:tmpl w:val="48067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E3"/>
    <w:rsid w:val="00032978"/>
    <w:rsid w:val="00466E3E"/>
    <w:rsid w:val="005673E3"/>
    <w:rsid w:val="006D2928"/>
    <w:rsid w:val="00773F19"/>
    <w:rsid w:val="008F4F15"/>
    <w:rsid w:val="00982028"/>
    <w:rsid w:val="00BB71BC"/>
    <w:rsid w:val="00D13F52"/>
    <w:rsid w:val="00DD6C06"/>
    <w:rsid w:val="00F74B9D"/>
    <w:rsid w:val="00F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83A1"/>
  <w15:chartTrackingRefBased/>
  <w15:docId w15:val="{09FE98C6-2D3F-4BE4-831D-76FF10A5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F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3F5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3F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InhaARAI@gmail.com</dc:creator>
  <cp:keywords/>
  <dc:description/>
  <cp:lastModifiedBy>InhaARAI@gmail.com</cp:lastModifiedBy>
  <cp:revision>2</cp:revision>
  <dcterms:created xsi:type="dcterms:W3CDTF">2021-06-26T01:57:00Z</dcterms:created>
  <dcterms:modified xsi:type="dcterms:W3CDTF">2021-06-26T05:33:00Z</dcterms:modified>
</cp:coreProperties>
</file>