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168743D8">
      <w:r w:rsidR="3565E91B">
        <w:rPr/>
        <w:t>Najah Thompson</w:t>
      </w:r>
    </w:p>
    <w:p w:rsidR="3565E91B" w:rsidRDefault="3565E91B" w14:paraId="2BA17C82" w14:textId="329BCE54">
      <w:r w:rsidR="3565E91B">
        <w:rPr/>
        <w:t>CS-499</w:t>
      </w:r>
    </w:p>
    <w:p w:rsidR="3565E91B" w:rsidRDefault="3565E91B" w14:paraId="0B5F3072" w14:textId="16E09E95">
      <w:r w:rsidR="3565E91B">
        <w:rPr/>
        <w:t xml:space="preserve">Module 2 Journal </w:t>
      </w:r>
    </w:p>
    <w:p w:rsidR="25DF55EB" w:rsidRDefault="25DF55EB" w14:paraId="0DE84653" w14:textId="15B115CD"/>
    <w:p w:rsidR="3565E91B" w:rsidP="25DF55EB" w:rsidRDefault="3565E91B" w14:paraId="635A57B3" w14:textId="6A22CB2C">
      <w:pPr>
        <w:spacing w:before="240" w:beforeAutospacing="off" w:after="240" w:afterAutospacing="off"/>
        <w:ind w:firstLine="720"/>
      </w:pPr>
      <w:r w:rsidRPr="25DF55EB" w:rsidR="3565E91B">
        <w:rPr>
          <w:rFonts w:ascii="Times New Roman" w:hAnsi="Times New Roman" w:eastAsia="Times New Roman" w:cs="Times New Roman"/>
          <w:noProof w:val="0"/>
          <w:sz w:val="24"/>
          <w:szCs w:val="24"/>
          <w:lang w:val="en-US"/>
        </w:rPr>
        <w:t>Code review is the systematic examination of software source code by peers to identify mistakes, improve quality, and ensure adherence to established coding standards before the code is integrated into a larger project. For computer science professionals, this practice is essential because it drastically reduces the number of defects deployed to production, fosters knowledge sharing among developers, and improves overall software maintainability. Crucial best practices include reviewing small chunks of code at a time to prevent cognitive overload, utilizing automated linters prior to the human review, and maintaining a constructive, objective tone when providing feedback (Sowell, 2020). In the development lifecycle, code reviews should occur after automated tests have passed but before the code is merged into the main branch—typically during a pull request. This timing acts as a vital gatekeeping measure, ensuring that only verified, secure, and optimized code reaches the production environment. Just as my professional experience as a Clinical Floor Manager in the dental field requires strict adherence to operational checklists and meticulous attention to detail to ensure safety and efficiency, adhering to a strict code review checklist ensures the structural integrity and security of a software application.</w:t>
      </w:r>
    </w:p>
    <w:p w:rsidR="3565E91B" w:rsidP="25DF55EB" w:rsidRDefault="3565E91B" w14:paraId="3BB75650" w14:textId="4A074A76">
      <w:pPr>
        <w:spacing w:before="240" w:beforeAutospacing="off" w:after="240" w:afterAutospacing="off"/>
        <w:ind w:firstLine="720"/>
      </w:pPr>
      <w:r w:rsidRPr="25DF55EB" w:rsidR="3565E91B">
        <w:rPr>
          <w:rFonts w:ascii="Times New Roman" w:hAnsi="Times New Roman" w:eastAsia="Times New Roman" w:cs="Times New Roman"/>
          <w:noProof w:val="0"/>
          <w:sz w:val="24"/>
          <w:szCs w:val="24"/>
          <w:lang w:val="en-US"/>
        </w:rPr>
        <w:t>To record my code review, I have chosen to use the Windows Snipping Tool’s built-in video recording feature, as it provides a secure, lightweight, and straightforward way to capture my screen and audio without the security risks associated with outdated third-party software. My approach to scripting the review is to segment the presentation into the three core categories: Software Engineering/Design, Algorithms and Data Structures, and Databases. I will create a structured outline that introduces the original state of the code, highlights the specific vulnerabilities or inefficiencies identified using the code review checklist, and clearly articulates the planned enhancements for each category. For the Software Engineering section, my script will focus on discussing modularity and design patterns; for Algorithms, I will narrate my evaluation of time-complexity and optimization; and for Databases, I will outline my assessment of data security and query efficiency. This systematic approach ensures I will communicate my technical rationale clearly and professionally to my intended audience.</w:t>
      </w:r>
    </w:p>
    <w:p w:rsidR="3565E91B" w:rsidP="25DF55EB" w:rsidRDefault="3565E91B" w14:paraId="2B4813C3" w14:textId="717A9AAD">
      <w:pPr>
        <w:spacing w:before="240" w:beforeAutospacing="off" w:after="240" w:afterAutospacing="off"/>
      </w:pPr>
      <w:r w:rsidRPr="25DF55EB" w:rsidR="3565E91B">
        <w:rPr>
          <w:rFonts w:ascii="Times New Roman" w:hAnsi="Times New Roman" w:eastAsia="Times New Roman" w:cs="Times New Roman"/>
          <w:b w:val="1"/>
          <w:bCs w:val="1"/>
          <w:noProof w:val="0"/>
          <w:sz w:val="24"/>
          <w:szCs w:val="24"/>
          <w:lang w:val="en-US"/>
        </w:rPr>
        <w:t>References</w:t>
      </w:r>
    </w:p>
    <w:p w:rsidR="3565E91B" w:rsidP="25DF55EB" w:rsidRDefault="3565E91B" w14:paraId="1E47CECE" w14:textId="615A96D8">
      <w:pPr>
        <w:spacing w:before="240" w:beforeAutospacing="off" w:after="240" w:afterAutospacing="off"/>
      </w:pPr>
      <w:r w:rsidRPr="25DF55EB" w:rsidR="3565E91B">
        <w:rPr>
          <w:rFonts w:ascii="Times New Roman" w:hAnsi="Times New Roman" w:eastAsia="Times New Roman" w:cs="Times New Roman"/>
          <w:noProof w:val="0"/>
          <w:sz w:val="24"/>
          <w:szCs w:val="24"/>
          <w:lang w:val="en-US"/>
        </w:rPr>
        <w:t xml:space="preserve">Sowell, V. (2020). </w:t>
      </w:r>
      <w:r w:rsidRPr="25DF55EB" w:rsidR="3565E91B">
        <w:rPr>
          <w:rFonts w:ascii="Times New Roman" w:hAnsi="Times New Roman" w:eastAsia="Times New Roman" w:cs="Times New Roman"/>
          <w:i w:val="1"/>
          <w:iCs w:val="1"/>
          <w:noProof w:val="0"/>
          <w:sz w:val="24"/>
          <w:szCs w:val="24"/>
          <w:lang w:val="en-US"/>
        </w:rPr>
        <w:t>Software Engineering Best Practices: Integrating Quality Assurance</w:t>
      </w:r>
      <w:r w:rsidRPr="25DF55EB" w:rsidR="3565E91B">
        <w:rPr>
          <w:rFonts w:ascii="Times New Roman" w:hAnsi="Times New Roman" w:eastAsia="Times New Roman" w:cs="Times New Roman"/>
          <w:noProof w:val="0"/>
          <w:sz w:val="24"/>
          <w:szCs w:val="24"/>
          <w:lang w:val="en-US"/>
        </w:rPr>
        <w:t>. Tech Press.</w:t>
      </w:r>
    </w:p>
    <w:p w:rsidR="25DF55EB" w:rsidRDefault="25DF55EB" w14:paraId="02C12B0F" w14:textId="33ECF67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4D88F7"/>
    <w:rsid w:val="154D88F7"/>
    <w:rsid w:val="25DF55EB"/>
    <w:rsid w:val="3565E91B"/>
    <w:rsid w:val="523DC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BB4D"/>
  <w15:chartTrackingRefBased/>
  <w15:docId w15:val="{D5F8AD7D-ABBA-4D54-B728-2D255BFDD0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2026-07-20T02:34:08.0688654Z</dcterms:created>
  <dcterms:modified xsi:type="dcterms:W3CDTF">2026-07-20T02:35:45.0717570Z</dcterms:modified>
  <dc:creator>Thompson, Najah</dc:creator>
  <lastModifiedBy>Thompson, Najah</lastModifiedBy>
</coreProperties>
</file>