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B7" w:rsidRDefault="00AF0EB9">
      <w:pPr>
        <w:spacing w:line="360" w:lineRule="auto"/>
        <w:jc w:val="center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初中开放性科学实践活动</w:t>
      </w:r>
    </w:p>
    <w:p w:rsidR="002A5CB7" w:rsidRDefault="002A5CB7"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</w:p>
    <w:p w:rsidR="002A5CB7" w:rsidRDefault="001179D2"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  <w:r>
        <w:rPr>
          <w:rFonts w:eastAsia="仿宋_GB2312" w:hint="eastAsia"/>
          <w:sz w:val="24"/>
          <w:szCs w:val="24"/>
          <w:u w:val="single"/>
        </w:rPr>
        <w:t>点红包</w:t>
      </w:r>
      <w:bookmarkStart w:id="0" w:name="_GoBack"/>
      <w:bookmarkEnd w:id="0"/>
      <w:r w:rsidR="00AF0EB9">
        <w:rPr>
          <w:rFonts w:eastAsia="仿宋_GB2312"/>
          <w:sz w:val="24"/>
          <w:szCs w:val="24"/>
          <w:u w:val="single"/>
        </w:rPr>
        <w:t>活动方案</w:t>
      </w:r>
    </w:p>
    <w:p w:rsidR="002A5CB7" w:rsidRDefault="002A5CB7">
      <w:pPr>
        <w:spacing w:line="360" w:lineRule="auto"/>
        <w:jc w:val="left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rPr>
          <w:rFonts w:eastAsia="仿宋_GB2312"/>
          <w:b/>
          <w:sz w:val="24"/>
          <w:szCs w:val="24"/>
        </w:rPr>
      </w:pPr>
      <w:bookmarkStart w:id="1" w:name="OLE_LINK74"/>
      <w:bookmarkStart w:id="2" w:name="OLE_LINK73"/>
    </w:p>
    <w:tbl>
      <w:tblPr>
        <w:tblpPr w:leftFromText="180" w:rightFromText="180" w:vertAnchor="text" w:horzAnchor="page" w:tblpX="2098" w:tblpY="107"/>
        <w:tblW w:w="8617" w:type="dxa"/>
        <w:tblLayout w:type="fixed"/>
        <w:tblLook w:val="04A0" w:firstRow="1" w:lastRow="0" w:firstColumn="1" w:lastColumn="0" w:noHBand="0" w:noVBand="1"/>
      </w:tblPr>
      <w:tblGrid>
        <w:gridCol w:w="1951"/>
        <w:gridCol w:w="2409"/>
        <w:gridCol w:w="1560"/>
        <w:gridCol w:w="2697"/>
      </w:tblGrid>
      <w:tr w:rsidR="002A5CB7">
        <w:trPr>
          <w:trHeight w:val="55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活动项目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9E6D64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点红包小游戏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电子与控制</w:t>
            </w:r>
          </w:p>
        </w:tc>
      </w:tr>
      <w:tr w:rsidR="002A5CB7">
        <w:trPr>
          <w:trHeight w:val="45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适用年级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初二</w:t>
            </w:r>
          </w:p>
        </w:tc>
      </w:tr>
      <w:tr w:rsidR="002A5CB7">
        <w:trPr>
          <w:trHeight w:val="45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实践活动简介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AF0EB9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（说明实践活动设计背景、实操内容、特色、优势）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字</w:t>
            </w:r>
          </w:p>
          <w:p w:rsidR="002A5CB7" w:rsidRDefault="00AF0EB9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人工智能技术中核心之一是图像识别与交互的应用，图像识别技术中又包含了丰富物理学原理。本活动是初中物理学科中光信息、电流和电路等知识的综合运用项目。学生通过自己动手实践的过程，探究图像识别的奥秘。</w:t>
            </w: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AF0EB9">
      <w:pPr>
        <w:pStyle w:val="Style114"/>
        <w:widowControl/>
        <w:spacing w:line="360" w:lineRule="auto"/>
        <w:ind w:firstLineChars="0" w:firstLine="0"/>
        <w:jc w:val="left"/>
        <w:rPr>
          <w:rFonts w:ascii="Times New Roman" w:eastAsia="仿宋_GB2312" w:hAnsi="Times New Roman"/>
          <w:b/>
          <w:sz w:val="24"/>
          <w:szCs w:val="24"/>
        </w:rPr>
      </w:pPr>
      <w:r>
        <w:rPr>
          <w:rFonts w:ascii="Times New Roman" w:eastAsia="仿宋_GB2312" w:hAnsi="Times New Roman" w:hint="eastAsia"/>
          <w:b/>
          <w:sz w:val="24"/>
          <w:szCs w:val="24"/>
        </w:rPr>
        <w:t>（</w:t>
      </w:r>
      <w:r>
        <w:rPr>
          <w:rFonts w:ascii="Times New Roman" w:eastAsia="仿宋_GB2312" w:hAnsi="Times New Roman" w:hint="eastAsia"/>
          <w:b/>
          <w:sz w:val="24"/>
          <w:szCs w:val="24"/>
        </w:rPr>
        <w:t>2</w:t>
      </w:r>
      <w:r>
        <w:rPr>
          <w:rFonts w:ascii="Times New Roman" w:eastAsia="仿宋_GB2312" w:hAnsi="Times New Roman" w:hint="eastAsia"/>
          <w:b/>
          <w:sz w:val="24"/>
          <w:szCs w:val="24"/>
        </w:rPr>
        <w:t>）</w:t>
      </w:r>
      <w:r>
        <w:rPr>
          <w:rFonts w:ascii="Times New Roman" w:eastAsia="仿宋_GB2312" w:hAnsi="Times New Roman"/>
          <w:b/>
          <w:sz w:val="24"/>
          <w:szCs w:val="24"/>
        </w:rPr>
        <w:t>活动</w:t>
      </w:r>
      <w:r>
        <w:rPr>
          <w:rFonts w:ascii="Times New Roman" w:eastAsia="仿宋_GB2312" w:hAnsi="Times New Roman" w:hint="eastAsia"/>
          <w:b/>
          <w:sz w:val="24"/>
          <w:szCs w:val="24"/>
        </w:rPr>
        <w:t>项目实施方案</w:t>
      </w:r>
      <w:bookmarkStart w:id="3" w:name="OLE_LINK75"/>
      <w:bookmarkStart w:id="4" w:name="OLE_LINK76"/>
      <w:bookmarkEnd w:id="1"/>
      <w:bookmarkEnd w:id="2"/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2013"/>
        <w:gridCol w:w="3232"/>
        <w:gridCol w:w="1701"/>
      </w:tblGrid>
      <w:tr w:rsidR="002A5CB7">
        <w:tc>
          <w:tcPr>
            <w:tcW w:w="1843" w:type="dxa"/>
            <w:gridSpan w:val="2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活动目标</w:t>
            </w:r>
          </w:p>
        </w:tc>
        <w:tc>
          <w:tcPr>
            <w:tcW w:w="6946" w:type="dxa"/>
            <w:gridSpan w:val="3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知识目标：</w:t>
            </w:r>
          </w:p>
          <w:p w:rsidR="002A5CB7" w:rsidRDefault="00AF0EB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掌握</w:t>
            </w:r>
            <w:r w:rsidR="00E8746B">
              <w:rPr>
                <w:rFonts w:eastAsia="仿宋_GB2312" w:hint="eastAsia"/>
                <w:sz w:val="24"/>
                <w:szCs w:val="24"/>
              </w:rPr>
              <w:t>按键</w:t>
            </w:r>
            <w:r w:rsidR="00D60E0F">
              <w:rPr>
                <w:rFonts w:eastAsia="仿宋_GB2312" w:hint="eastAsia"/>
                <w:sz w:val="24"/>
                <w:szCs w:val="24"/>
              </w:rPr>
              <w:t>数码管模块</w:t>
            </w:r>
            <w:r w:rsidR="00E8746B">
              <w:rPr>
                <w:rFonts w:eastAsia="仿宋_GB2312" w:hint="eastAsia"/>
                <w:sz w:val="24"/>
                <w:szCs w:val="24"/>
              </w:rPr>
              <w:t>和</w:t>
            </w:r>
            <w:r w:rsidR="00D60E0F">
              <w:rPr>
                <w:rFonts w:eastAsia="仿宋_GB2312" w:hint="eastAsia"/>
                <w:sz w:val="24"/>
                <w:szCs w:val="24"/>
              </w:rPr>
              <w:t>彩色</w:t>
            </w:r>
            <w:r w:rsidR="00D60E0F">
              <w:rPr>
                <w:rFonts w:eastAsia="仿宋_GB2312" w:hint="eastAsia"/>
                <w:sz w:val="24"/>
                <w:szCs w:val="24"/>
              </w:rPr>
              <w:t>LED</w:t>
            </w:r>
            <w:r w:rsidR="00D60E0F">
              <w:rPr>
                <w:rFonts w:eastAsia="仿宋_GB2312" w:hint="eastAsia"/>
                <w:sz w:val="24"/>
                <w:szCs w:val="24"/>
              </w:rPr>
              <w:t>模块</w:t>
            </w:r>
            <w:r>
              <w:rPr>
                <w:rFonts w:eastAsia="仿宋_GB2312" w:hint="eastAsia"/>
                <w:sz w:val="24"/>
                <w:szCs w:val="24"/>
              </w:rPr>
              <w:t>、编程技术的知识。</w:t>
            </w:r>
          </w:p>
          <w:p w:rsidR="002A5CB7" w:rsidRDefault="00E8746B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巧用</w:t>
            </w:r>
            <w:r w:rsidR="00D60E0F">
              <w:rPr>
                <w:rFonts w:eastAsia="仿宋_GB2312" w:hint="eastAsia"/>
                <w:sz w:val="24"/>
                <w:szCs w:val="24"/>
              </w:rPr>
              <w:t>延时</w:t>
            </w:r>
            <w:r>
              <w:rPr>
                <w:rFonts w:eastAsia="仿宋_GB2312" w:hint="eastAsia"/>
                <w:sz w:val="24"/>
                <w:szCs w:val="24"/>
              </w:rPr>
              <w:t>指令</w:t>
            </w:r>
            <w:r w:rsidR="00AF0EB9">
              <w:rPr>
                <w:rFonts w:eastAsia="仿宋_GB2312" w:hint="eastAsia"/>
                <w:sz w:val="24"/>
                <w:szCs w:val="24"/>
              </w:rPr>
              <w:t>。</w:t>
            </w:r>
          </w:p>
          <w:p w:rsidR="002A5CB7" w:rsidRDefault="00AF0EB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了解</w:t>
            </w:r>
            <w:r w:rsidR="00E8746B">
              <w:rPr>
                <w:rFonts w:eastAsia="仿宋_GB2312" w:hint="eastAsia"/>
                <w:sz w:val="24"/>
                <w:szCs w:val="24"/>
              </w:rPr>
              <w:t>啃编程</w:t>
            </w:r>
            <w:r>
              <w:rPr>
                <w:rFonts w:eastAsia="仿宋_GB2312" w:hint="eastAsia"/>
                <w:sz w:val="24"/>
                <w:szCs w:val="24"/>
              </w:rPr>
              <w:t>的基本知识。</w:t>
            </w:r>
          </w:p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能力目标：</w:t>
            </w:r>
          </w:p>
          <w:p w:rsidR="002A5CB7" w:rsidRDefault="00AF0EB9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培养学生运用物理知识解释生活中问题的能力。</w:t>
            </w:r>
          </w:p>
          <w:p w:rsidR="002A5CB7" w:rsidRDefault="00AF0EB9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培养发现问题及解决问题的能力。</w:t>
            </w:r>
          </w:p>
        </w:tc>
      </w:tr>
      <w:tr w:rsidR="002A5CB7">
        <w:trPr>
          <w:trHeight w:val="592"/>
        </w:trPr>
        <w:tc>
          <w:tcPr>
            <w:tcW w:w="1843" w:type="dxa"/>
            <w:gridSpan w:val="2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重难点分析</w:t>
            </w:r>
          </w:p>
        </w:tc>
        <w:tc>
          <w:tcPr>
            <w:tcW w:w="6946" w:type="dxa"/>
            <w:gridSpan w:val="3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重点：</w:t>
            </w:r>
          </w:p>
          <w:p w:rsidR="002A5CB7" w:rsidRDefault="00E8746B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不断深挖需求</w:t>
            </w:r>
            <w:r w:rsidR="00AF0EB9">
              <w:rPr>
                <w:rFonts w:eastAsia="仿宋_GB2312" w:hint="eastAsia"/>
                <w:sz w:val="24"/>
                <w:szCs w:val="24"/>
              </w:rPr>
              <w:t>，</w:t>
            </w:r>
            <w:r>
              <w:rPr>
                <w:rFonts w:eastAsia="仿宋_GB2312" w:hint="eastAsia"/>
                <w:sz w:val="24"/>
                <w:szCs w:val="24"/>
              </w:rPr>
              <w:t>提高用户体验。</w:t>
            </w:r>
            <w:r w:rsidR="00AF0EB9">
              <w:rPr>
                <w:rFonts w:eastAsia="仿宋_GB2312" w:hint="eastAsia"/>
                <w:sz w:val="24"/>
                <w:szCs w:val="24"/>
              </w:rPr>
              <w:t>最终得出结论的项目式探究学习。</w:t>
            </w:r>
          </w:p>
          <w:p w:rsidR="002A5CB7" w:rsidRDefault="00AF0EB9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反思拓展环节的过程性反思、功能拓展及生活应用拓展。</w:t>
            </w:r>
          </w:p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难点：</w:t>
            </w:r>
          </w:p>
          <w:p w:rsidR="002A5CB7" w:rsidRDefault="00AF0EB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编程调试与创新设计。</w:t>
            </w:r>
          </w:p>
        </w:tc>
      </w:tr>
      <w:tr w:rsidR="002A5CB7">
        <w:trPr>
          <w:trHeight w:val="700"/>
        </w:trPr>
        <w:tc>
          <w:tcPr>
            <w:tcW w:w="567" w:type="dxa"/>
            <w:vMerge w:val="restart"/>
            <w:vAlign w:val="center"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活动</w:t>
            </w:r>
          </w:p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过</w:t>
            </w:r>
          </w:p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程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主讲及辅助人员</w:t>
            </w:r>
            <w:r>
              <w:rPr>
                <w:rFonts w:eastAsia="仿宋_GB2312"/>
                <w:sz w:val="24"/>
                <w:szCs w:val="24"/>
              </w:rPr>
              <w:t>活动</w:t>
            </w:r>
          </w:p>
        </w:tc>
        <w:tc>
          <w:tcPr>
            <w:tcW w:w="3232" w:type="dxa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学生活动</w:t>
            </w:r>
          </w:p>
        </w:tc>
        <w:tc>
          <w:tcPr>
            <w:tcW w:w="1701" w:type="dxa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时间安排</w:t>
            </w:r>
          </w:p>
        </w:tc>
      </w:tr>
      <w:tr w:rsidR="002A5CB7">
        <w:trPr>
          <w:trHeight w:val="700"/>
        </w:trPr>
        <w:tc>
          <w:tcPr>
            <w:tcW w:w="567" w:type="dxa"/>
            <w:vMerge/>
            <w:vAlign w:val="center"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一、问题形成</w:t>
            </w:r>
          </w:p>
          <w:p w:rsidR="002A5CB7" w:rsidRDefault="00D60E0F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主讲老师自我介绍，给学生进行两人一组分组。引导学生讨论常见的敏捷小游戏</w:t>
            </w:r>
            <w:r w:rsidR="00AF0EB9">
              <w:rPr>
                <w:rFonts w:eastAsia="仿宋_GB2312" w:hint="eastAsia"/>
                <w:sz w:val="24"/>
                <w:szCs w:val="24"/>
              </w:rPr>
              <w:t>。（</w:t>
            </w:r>
            <w:r w:rsidR="00AF0EB9">
              <w:rPr>
                <w:rFonts w:eastAsia="仿宋_GB2312" w:hint="eastAsia"/>
                <w:sz w:val="24"/>
                <w:szCs w:val="24"/>
              </w:rPr>
              <w:t>10</w:t>
            </w:r>
            <w:r w:rsidR="00AF0EB9"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主讲引导学生进行讨论并思考：</w:t>
            </w:r>
            <w:r w:rsidR="00D60E0F">
              <w:rPr>
                <w:rFonts w:eastAsia="仿宋_GB2312" w:hint="eastAsia"/>
                <w:sz w:val="24"/>
                <w:szCs w:val="24"/>
              </w:rPr>
              <w:t>延时指令的执行原理，延时指令影响传感器触发的情况有哪些</w:t>
            </w:r>
            <w:r w:rsidR="00D5143E">
              <w:rPr>
                <w:rFonts w:eastAsia="仿宋_GB2312" w:hint="eastAsia"/>
                <w:sz w:val="24"/>
                <w:szCs w:val="24"/>
              </w:rPr>
              <w:t>。</w:t>
            </w:r>
            <w:r>
              <w:rPr>
                <w:rFonts w:eastAsia="仿宋_GB2312" w:hint="eastAsia"/>
                <w:sz w:val="24"/>
                <w:szCs w:val="24"/>
              </w:rPr>
              <w:t>辅助人员在旁协助引导。（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3232" w:type="dxa"/>
          </w:tcPr>
          <w:p w:rsidR="002A5CB7" w:rsidRDefault="002A5CB7">
            <w:pPr>
              <w:spacing w:line="360" w:lineRule="auto"/>
              <w:ind w:firstLineChars="100" w:firstLine="240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分组讨论</w:t>
            </w:r>
            <w:r w:rsidR="00D60E0F">
              <w:rPr>
                <w:rFonts w:eastAsia="仿宋_GB2312" w:hint="eastAsia"/>
                <w:sz w:val="24"/>
                <w:szCs w:val="24"/>
              </w:rPr>
              <w:t>常见的敏捷性小应用，对比玩法</w:t>
            </w:r>
            <w:r>
              <w:rPr>
                <w:rFonts w:eastAsia="仿宋_GB2312" w:hint="eastAsia"/>
                <w:sz w:val="24"/>
                <w:szCs w:val="24"/>
              </w:rPr>
              <w:t>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与同组同学探讨问题，并将设想填写在任务单上（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 w:rsidR="002A5CB7">
        <w:tc>
          <w:tcPr>
            <w:tcW w:w="567" w:type="dxa"/>
            <w:vMerge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二、获取证据</w:t>
            </w: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lastRenderedPageBreak/>
              <w:t>协助人员发本节课作品成品视频，主讲教师引导学生体验作品并填写任务单：</w:t>
            </w:r>
            <w:r w:rsidR="00916734">
              <w:rPr>
                <w:rFonts w:eastAsia="仿宋_GB2312" w:hint="eastAsia"/>
                <w:sz w:val="24"/>
                <w:szCs w:val="24"/>
              </w:rPr>
              <w:t>先完成让</w:t>
            </w:r>
            <w:r w:rsidR="00916734">
              <w:rPr>
                <w:rFonts w:eastAsia="仿宋_GB2312" w:hint="eastAsia"/>
                <w:sz w:val="24"/>
                <w:szCs w:val="24"/>
              </w:rPr>
              <w:t>LED</w:t>
            </w:r>
            <w:r w:rsidR="00916734">
              <w:rPr>
                <w:rFonts w:eastAsia="仿宋_GB2312" w:hint="eastAsia"/>
                <w:sz w:val="24"/>
                <w:szCs w:val="24"/>
              </w:rPr>
              <w:t>彩灯随机变换颜色</w:t>
            </w:r>
            <w:r>
              <w:rPr>
                <w:rFonts w:eastAsia="仿宋_GB2312" w:hint="eastAsia"/>
                <w:sz w:val="24"/>
                <w:szCs w:val="24"/>
              </w:rPr>
              <w:t>。</w:t>
            </w:r>
            <w:r w:rsidR="00916734">
              <w:rPr>
                <w:rFonts w:eastAsia="仿宋_GB2312" w:hint="eastAsia"/>
                <w:sz w:val="24"/>
                <w:szCs w:val="24"/>
              </w:rPr>
              <w:t>用变量记录的数值对应相应的颜色。</w:t>
            </w:r>
            <w:r>
              <w:rPr>
                <w:rFonts w:eastAsia="仿宋_GB2312" w:hint="eastAsia"/>
                <w:sz w:val="24"/>
                <w:szCs w:val="24"/>
              </w:rPr>
              <w:t>协助人员在旁引导学生体验作品。（（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64483D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教师带领学生</w:t>
            </w:r>
            <w:r w:rsidR="00916734">
              <w:rPr>
                <w:rFonts w:eastAsia="仿宋_GB2312" w:hint="eastAsia"/>
                <w:sz w:val="24"/>
                <w:szCs w:val="24"/>
              </w:rPr>
              <w:t>完成按键对比的功能，按键时通过变量判断是否为红色，正确加分，错误减分</w:t>
            </w:r>
            <w:r w:rsidR="00AF0EB9">
              <w:rPr>
                <w:rFonts w:eastAsia="仿宋_GB2312" w:hint="eastAsia"/>
                <w:sz w:val="24"/>
                <w:szCs w:val="24"/>
              </w:rPr>
              <w:t>。协助人员在旁引导学生分析问题。（</w:t>
            </w:r>
            <w:r w:rsidR="00AF0EB9">
              <w:rPr>
                <w:rFonts w:eastAsia="仿宋_GB2312" w:hint="eastAsia"/>
                <w:sz w:val="24"/>
                <w:szCs w:val="24"/>
              </w:rPr>
              <w:t>10</w:t>
            </w:r>
            <w:r w:rsidR="00AF0EB9"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Pr="00916734" w:rsidRDefault="00AF0EB9" w:rsidP="00916734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 w:rsidRPr="00916734">
              <w:rPr>
                <w:rFonts w:eastAsia="仿宋_GB2312" w:hint="eastAsia"/>
                <w:sz w:val="24"/>
                <w:szCs w:val="24"/>
              </w:rPr>
              <w:t>教师带领学生</w:t>
            </w:r>
            <w:r w:rsidR="007C320A" w:rsidRPr="00916734">
              <w:rPr>
                <w:rFonts w:eastAsia="仿宋_GB2312" w:hint="eastAsia"/>
                <w:sz w:val="24"/>
                <w:szCs w:val="24"/>
              </w:rPr>
              <w:t>总结更完善的需求</w:t>
            </w:r>
            <w:r w:rsidRPr="00916734">
              <w:rPr>
                <w:rFonts w:eastAsia="仿宋_GB2312" w:hint="eastAsia"/>
                <w:sz w:val="24"/>
                <w:szCs w:val="24"/>
              </w:rPr>
              <w:t>，</w:t>
            </w:r>
            <w:r w:rsidR="00916734">
              <w:rPr>
                <w:rFonts w:eastAsia="仿宋_GB2312" w:hint="eastAsia"/>
                <w:sz w:val="24"/>
                <w:szCs w:val="24"/>
              </w:rPr>
              <w:t>解决延时模块影响按键触发的问题</w:t>
            </w:r>
            <w:r w:rsidR="007C320A" w:rsidRPr="00916734">
              <w:rPr>
                <w:rFonts w:eastAsia="仿宋_GB2312" w:hint="eastAsia"/>
                <w:sz w:val="24"/>
                <w:szCs w:val="24"/>
              </w:rPr>
              <w:t>。</w:t>
            </w:r>
            <w:r w:rsidRPr="00916734">
              <w:rPr>
                <w:rFonts w:eastAsia="仿宋_GB2312" w:hint="eastAsia"/>
                <w:sz w:val="24"/>
                <w:szCs w:val="24"/>
              </w:rPr>
              <w:t>（</w:t>
            </w:r>
            <w:r w:rsidRPr="00916734">
              <w:rPr>
                <w:rFonts w:eastAsia="仿宋_GB2312"/>
                <w:sz w:val="24"/>
                <w:szCs w:val="24"/>
              </w:rPr>
              <w:t>10</w:t>
            </w:r>
            <w:r w:rsidRPr="00916734"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主讲引导学生设计编程作品，并与助教老师解答操作中的各种问题。（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7C320A" w:rsidRDefault="007C320A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pStyle w:val="a3"/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pStyle w:val="a3"/>
              <w:spacing w:line="360" w:lineRule="auto"/>
              <w:ind w:left="420" w:firstLineChars="0" w:firstLine="0"/>
              <w:jc w:val="center"/>
              <w:rPr>
                <w:rFonts w:eastAsia="仿宋_GB2312"/>
                <w:sz w:val="24"/>
                <w:szCs w:val="24"/>
              </w:rPr>
            </w:pPr>
          </w:p>
          <w:p w:rsidR="008261B9" w:rsidRDefault="008261B9">
            <w:pPr>
              <w:pStyle w:val="a3"/>
              <w:spacing w:line="360" w:lineRule="auto"/>
              <w:ind w:left="420" w:firstLineChars="0" w:firstLine="0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 w:hint="eastAsia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lastRenderedPageBreak/>
              <w:t>教师及辅助人员</w:t>
            </w:r>
            <w:r w:rsidR="008261B9">
              <w:rPr>
                <w:rFonts w:eastAsia="仿宋_GB2312" w:hint="eastAsia"/>
                <w:sz w:val="24"/>
                <w:szCs w:val="24"/>
              </w:rPr>
              <w:t>组织学生小组内练习，熟悉操作，选出小组强势选手，准备比赛</w:t>
            </w:r>
            <w:r>
              <w:rPr>
                <w:rFonts w:eastAsia="仿宋_GB2312" w:hint="eastAsia"/>
                <w:sz w:val="24"/>
                <w:szCs w:val="24"/>
              </w:rPr>
              <w:t>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916734" w:rsidRDefault="00916734" w:rsidP="00453BF2">
            <w:pPr>
              <w:pStyle w:val="a3"/>
              <w:spacing w:line="360" w:lineRule="auto"/>
              <w:ind w:left="420" w:firstLineChars="0" w:firstLine="0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</w:t>
            </w:r>
            <w:r w:rsidR="008261B9">
              <w:rPr>
                <w:rFonts w:eastAsia="仿宋_GB2312" w:hint="eastAsia"/>
                <w:sz w:val="24"/>
                <w:szCs w:val="24"/>
              </w:rPr>
              <w:t>组织学生进行组间</w:t>
            </w:r>
            <w:r w:rsidR="008261B9">
              <w:rPr>
                <w:rFonts w:eastAsia="仿宋_GB2312" w:hint="eastAsia"/>
                <w:sz w:val="24"/>
                <w:szCs w:val="24"/>
              </w:rPr>
              <w:t>PK</w:t>
            </w:r>
            <w:r w:rsidR="008261B9">
              <w:rPr>
                <w:rFonts w:eastAsia="仿宋_GB2312" w:hint="eastAsia"/>
                <w:sz w:val="24"/>
                <w:szCs w:val="24"/>
              </w:rPr>
              <w:t>大赛</w:t>
            </w:r>
            <w:r>
              <w:rPr>
                <w:rFonts w:eastAsia="仿宋_GB2312" w:hint="eastAsia"/>
                <w:sz w:val="24"/>
                <w:szCs w:val="24"/>
              </w:rPr>
              <w:t>，</w:t>
            </w:r>
            <w:r w:rsidR="008261B9">
              <w:rPr>
                <w:rFonts w:eastAsia="仿宋_GB2312" w:hint="eastAsia"/>
                <w:sz w:val="24"/>
                <w:szCs w:val="24"/>
              </w:rPr>
              <w:t>以积分赛的方式决出冠军。之后</w:t>
            </w:r>
            <w:proofErr w:type="gramStart"/>
            <w:r w:rsidR="008261B9">
              <w:rPr>
                <w:rFonts w:eastAsia="仿宋_GB2312" w:hint="eastAsia"/>
                <w:sz w:val="24"/>
                <w:szCs w:val="24"/>
              </w:rPr>
              <w:t>请冠军组</w:t>
            </w:r>
            <w:proofErr w:type="gramEnd"/>
            <w:r w:rsidR="008261B9">
              <w:rPr>
                <w:rFonts w:eastAsia="仿宋_GB2312" w:hint="eastAsia"/>
                <w:sz w:val="24"/>
                <w:szCs w:val="24"/>
              </w:rPr>
              <w:t>分享获胜技巧，所有人一起交流优化方案。</w:t>
            </w:r>
            <w:r>
              <w:rPr>
                <w:rFonts w:eastAsia="仿宋_GB2312" w:hint="eastAsia"/>
                <w:sz w:val="24"/>
                <w:szCs w:val="24"/>
              </w:rPr>
              <w:t>辅助人员引导鼓励学生展示本组成果。（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3232" w:type="dxa"/>
          </w:tcPr>
          <w:p w:rsidR="002A5CB7" w:rsidRDefault="002A5CB7">
            <w:pPr>
              <w:pStyle w:val="a3"/>
              <w:spacing w:line="360" w:lineRule="auto"/>
              <w:ind w:left="703" w:firstLineChars="0" w:firstLine="0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lastRenderedPageBreak/>
              <w:t>小组为单位体验本节课作品功能，思考填写任务单问题（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 w:hint="eastAsia"/>
                <w:sz w:val="24"/>
                <w:szCs w:val="24"/>
              </w:rPr>
            </w:pPr>
          </w:p>
          <w:p w:rsidR="00916734" w:rsidRDefault="00916734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小组为单位进行作品的分析，思考刚才的设想。（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 w:hint="eastAsia"/>
                <w:sz w:val="24"/>
                <w:szCs w:val="24"/>
              </w:rPr>
            </w:pPr>
          </w:p>
          <w:p w:rsidR="00916734" w:rsidRDefault="00916734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收集作品组件信息，了解组件功能，填写任务单。（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与同组同学配合，借助之前的拆解记录，应用理论知识，记录过程遇到问题，并思考之本组的设想。（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继续上一步骤。着重进行执行器与主板间的接线及调试。（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继续上一步骤。着重进行程序调试及作品整体运行状态调试（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lastRenderedPageBreak/>
              <w:t>组内探究是否需要优化，是否还可以实现其他功能的设计。（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rPr>
                <w:rFonts w:eastAsia="仿宋_GB2312" w:hint="eastAsia"/>
                <w:sz w:val="24"/>
                <w:szCs w:val="24"/>
              </w:rPr>
            </w:pPr>
          </w:p>
          <w:p w:rsidR="00453BF2" w:rsidRPr="00453BF2" w:rsidRDefault="00453BF2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展示本组测试探究结果及探究过程。（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lastRenderedPageBreak/>
              <w:t>80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 w:rsidR="002A5CB7">
        <w:tc>
          <w:tcPr>
            <w:tcW w:w="567" w:type="dxa"/>
            <w:vMerge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三、科学解释</w:t>
            </w:r>
          </w:p>
          <w:p w:rsidR="002A5CB7" w:rsidRDefault="00AF0EB9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教师着重对模块工作原理进行科学解释，结合</w:t>
            </w:r>
            <w:r w:rsidR="001179D2">
              <w:rPr>
                <w:rFonts w:eastAsia="仿宋_GB2312" w:hint="eastAsia"/>
                <w:sz w:val="24"/>
                <w:szCs w:val="24"/>
              </w:rPr>
              <w:t>手工制作</w:t>
            </w:r>
            <w:r>
              <w:rPr>
                <w:rFonts w:eastAsia="仿宋_GB2312" w:hint="eastAsia"/>
                <w:sz w:val="24"/>
                <w:szCs w:val="24"/>
              </w:rPr>
              <w:t>，进行适当的</w:t>
            </w:r>
            <w:r w:rsidR="001179D2">
              <w:rPr>
                <w:rFonts w:eastAsia="仿宋_GB2312" w:hint="eastAsia"/>
                <w:sz w:val="24"/>
                <w:szCs w:val="24"/>
              </w:rPr>
              <w:t>结构设计</w:t>
            </w:r>
            <w:r>
              <w:rPr>
                <w:rFonts w:eastAsia="仿宋_GB2312" w:hint="eastAsia"/>
                <w:sz w:val="24"/>
                <w:szCs w:val="24"/>
              </w:rPr>
              <w:t>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32" w:type="dxa"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结合之前动手实践和讨论，以及教师所给出的科学解释，得出探究问题的结论，在任务单上书写结论。（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 w:rsidR="002A5CB7">
        <w:tc>
          <w:tcPr>
            <w:tcW w:w="567" w:type="dxa"/>
            <w:vMerge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四、拓展反思</w:t>
            </w:r>
          </w:p>
          <w:p w:rsidR="002A5CB7" w:rsidRDefault="00AF0EB9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教师引导学生进行反思拓展，并于辅助人员一起指导各组的操作。（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3232" w:type="dxa"/>
          </w:tcPr>
          <w:p w:rsidR="002A5CB7" w:rsidRDefault="002A5CB7">
            <w:pPr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12"/>
              </w:numPr>
              <w:tabs>
                <w:tab w:val="left" w:pos="676"/>
              </w:tabs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反思本组实践过程。对本组的作品提出改进想法并尝试实践，最后展示给他小组。（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bookmarkEnd w:id="3"/>
      <w:bookmarkEnd w:id="4"/>
    </w:tbl>
    <w:p w:rsidR="002A5CB7" w:rsidRDefault="002A5CB7">
      <w:pPr>
        <w:spacing w:line="360" w:lineRule="auto"/>
        <w:jc w:val="left"/>
        <w:rPr>
          <w:rFonts w:eastAsia="仿宋_GB2312"/>
          <w:b/>
          <w:sz w:val="24"/>
          <w:szCs w:val="24"/>
        </w:rPr>
      </w:pPr>
    </w:p>
    <w:p w:rsidR="002A5CB7" w:rsidRDefault="002A5CB7"/>
    <w:sectPr w:rsidR="002A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BF2" w:rsidRDefault="00326BF2" w:rsidP="00E8746B">
      <w:r>
        <w:separator/>
      </w:r>
    </w:p>
  </w:endnote>
  <w:endnote w:type="continuationSeparator" w:id="0">
    <w:p w:rsidR="00326BF2" w:rsidRDefault="00326BF2" w:rsidP="00E8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BF2" w:rsidRDefault="00326BF2" w:rsidP="00E8746B">
      <w:r>
        <w:separator/>
      </w:r>
    </w:p>
  </w:footnote>
  <w:footnote w:type="continuationSeparator" w:id="0">
    <w:p w:rsidR="00326BF2" w:rsidRDefault="00326BF2" w:rsidP="00E87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047"/>
    <w:multiLevelType w:val="multilevel"/>
    <w:tmpl w:val="2BED50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406E7"/>
    <w:multiLevelType w:val="multilevel"/>
    <w:tmpl w:val="2FE406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273" w:hanging="420"/>
      </w:pPr>
    </w:lvl>
    <w:lvl w:ilvl="2">
      <w:start w:val="1"/>
      <w:numFmt w:val="lowerRoman"/>
      <w:lvlText w:val="%3."/>
      <w:lvlJc w:val="right"/>
      <w:pPr>
        <w:ind w:left="693" w:hanging="420"/>
      </w:pPr>
    </w:lvl>
    <w:lvl w:ilvl="3">
      <w:start w:val="1"/>
      <w:numFmt w:val="decimal"/>
      <w:lvlText w:val="%4."/>
      <w:lvlJc w:val="left"/>
      <w:pPr>
        <w:ind w:left="1113" w:hanging="420"/>
      </w:pPr>
    </w:lvl>
    <w:lvl w:ilvl="4">
      <w:start w:val="1"/>
      <w:numFmt w:val="lowerLetter"/>
      <w:lvlText w:val="%5)"/>
      <w:lvlJc w:val="left"/>
      <w:pPr>
        <w:ind w:left="1533" w:hanging="420"/>
      </w:pPr>
    </w:lvl>
    <w:lvl w:ilvl="5">
      <w:start w:val="1"/>
      <w:numFmt w:val="lowerRoman"/>
      <w:lvlText w:val="%6."/>
      <w:lvlJc w:val="right"/>
      <w:pPr>
        <w:ind w:left="1953" w:hanging="420"/>
      </w:pPr>
    </w:lvl>
    <w:lvl w:ilvl="6">
      <w:start w:val="1"/>
      <w:numFmt w:val="decimal"/>
      <w:lvlText w:val="%7."/>
      <w:lvlJc w:val="left"/>
      <w:pPr>
        <w:ind w:left="2373" w:hanging="420"/>
      </w:pPr>
    </w:lvl>
    <w:lvl w:ilvl="7">
      <w:start w:val="1"/>
      <w:numFmt w:val="lowerLetter"/>
      <w:lvlText w:val="%8)"/>
      <w:lvlJc w:val="left"/>
      <w:pPr>
        <w:ind w:left="2793" w:hanging="420"/>
      </w:pPr>
    </w:lvl>
    <w:lvl w:ilvl="8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346D7278"/>
    <w:multiLevelType w:val="multilevel"/>
    <w:tmpl w:val="346D72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92F19"/>
    <w:multiLevelType w:val="multilevel"/>
    <w:tmpl w:val="3A592F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23E9C"/>
    <w:multiLevelType w:val="multilevel"/>
    <w:tmpl w:val="3A823E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C057C"/>
    <w:multiLevelType w:val="multilevel"/>
    <w:tmpl w:val="3C8C05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20A3A"/>
    <w:multiLevelType w:val="multilevel"/>
    <w:tmpl w:val="57620A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401AE"/>
    <w:multiLevelType w:val="multilevel"/>
    <w:tmpl w:val="611401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3A7C8E"/>
    <w:multiLevelType w:val="multilevel"/>
    <w:tmpl w:val="6A3A7C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F61EB"/>
    <w:multiLevelType w:val="multilevel"/>
    <w:tmpl w:val="734F6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335B63"/>
    <w:multiLevelType w:val="multilevel"/>
    <w:tmpl w:val="76335B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A08DB"/>
    <w:multiLevelType w:val="multilevel"/>
    <w:tmpl w:val="7C4A08D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D6"/>
    <w:rsid w:val="000601D4"/>
    <w:rsid w:val="00062349"/>
    <w:rsid w:val="001179D2"/>
    <w:rsid w:val="002002C5"/>
    <w:rsid w:val="002A0A89"/>
    <w:rsid w:val="002A5CB7"/>
    <w:rsid w:val="002C15DB"/>
    <w:rsid w:val="002E49D6"/>
    <w:rsid w:val="00326BF2"/>
    <w:rsid w:val="004259B5"/>
    <w:rsid w:val="00453BF2"/>
    <w:rsid w:val="00454883"/>
    <w:rsid w:val="0046313C"/>
    <w:rsid w:val="00473DAB"/>
    <w:rsid w:val="004F0274"/>
    <w:rsid w:val="004F6F3C"/>
    <w:rsid w:val="005E58FE"/>
    <w:rsid w:val="00616F6F"/>
    <w:rsid w:val="00633C13"/>
    <w:rsid w:val="0064483D"/>
    <w:rsid w:val="006A6DA2"/>
    <w:rsid w:val="006F0F2A"/>
    <w:rsid w:val="00707A63"/>
    <w:rsid w:val="007C320A"/>
    <w:rsid w:val="008261B9"/>
    <w:rsid w:val="00861D4B"/>
    <w:rsid w:val="00916734"/>
    <w:rsid w:val="00937AE9"/>
    <w:rsid w:val="009B0AA4"/>
    <w:rsid w:val="009B2D7F"/>
    <w:rsid w:val="009E6D64"/>
    <w:rsid w:val="00AA5572"/>
    <w:rsid w:val="00AF0EB9"/>
    <w:rsid w:val="00B951A3"/>
    <w:rsid w:val="00C03A6C"/>
    <w:rsid w:val="00C54257"/>
    <w:rsid w:val="00C91D71"/>
    <w:rsid w:val="00D13150"/>
    <w:rsid w:val="00D5143E"/>
    <w:rsid w:val="00D60E0F"/>
    <w:rsid w:val="00DA3658"/>
    <w:rsid w:val="00E8746B"/>
    <w:rsid w:val="00EB2D36"/>
    <w:rsid w:val="00F112C8"/>
    <w:rsid w:val="00F73281"/>
    <w:rsid w:val="0B981FBF"/>
    <w:rsid w:val="289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746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746B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746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746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DBH</dc:creator>
  <cp:lastModifiedBy>wlj</cp:lastModifiedBy>
  <cp:revision>24</cp:revision>
  <dcterms:created xsi:type="dcterms:W3CDTF">2018-06-14T00:45:00Z</dcterms:created>
  <dcterms:modified xsi:type="dcterms:W3CDTF">2019-06-27T14:54:00Z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