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3E70" w14:textId="1E5EC1CA" w:rsidR="00332CBE" w:rsidRPr="00F961BC" w:rsidRDefault="00151E15" w:rsidP="0004670A">
      <w:pPr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第1节 DIY图形化控制小车</w:t>
      </w:r>
    </w:p>
    <w:p w14:paraId="6B4E58E3" w14:textId="77777777" w:rsidR="00332CBE" w:rsidRPr="00F961BC" w:rsidRDefault="00332CBE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r w:rsidRPr="00F961BC">
        <w:rPr>
          <w:rFonts w:ascii="宋体" w:hAnsi="宋体" w:cs="MS Mincho"/>
          <w:b/>
          <w:szCs w:val="21"/>
        </w:rPr>
        <w:t>（</w:t>
      </w:r>
      <w:r w:rsidRPr="00F961BC">
        <w:rPr>
          <w:rFonts w:ascii="宋体" w:hAnsi="宋体" w:hint="eastAsia"/>
          <w:b/>
          <w:szCs w:val="21"/>
        </w:rPr>
        <w:t>1</w:t>
      </w:r>
      <w:r w:rsidRPr="00F961BC">
        <w:rPr>
          <w:rFonts w:ascii="宋体" w:hAnsi="宋体" w:cs="MS Mincho"/>
          <w:b/>
          <w:szCs w:val="21"/>
        </w:rPr>
        <w:t>）活</w:t>
      </w:r>
      <w:r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332CBE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5E440ABF" w:rsidR="00332CBE" w:rsidRPr="00F961BC" w:rsidRDefault="001D3CC1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WiFi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无线小车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5B7EA6A3" w:rsidR="00332CBE" w:rsidRPr="00F961BC" w:rsidRDefault="00A02ABC" w:rsidP="0004670A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电子与控制</w:t>
            </w:r>
          </w:p>
        </w:tc>
      </w:tr>
      <w:tr w:rsidR="00332CBE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0F343F1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bookmarkStart w:id="2" w:name="_GoBack"/>
            <w:bookmarkEnd w:id="2"/>
          </w:p>
        </w:tc>
      </w:tr>
      <w:tr w:rsidR="00332CBE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332CBE" w:rsidRPr="00F961BC" w:rsidRDefault="003941C9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="00332CBE"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23EED396" w:rsidR="00332CBE" w:rsidRPr="00F961BC" w:rsidRDefault="006519C3" w:rsidP="00C250C3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本节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课通过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使用</w:t>
            </w:r>
            <w:r w:rsidR="009B56C8">
              <w:rPr>
                <w:rFonts w:ascii="宋体" w:hAnsi="宋体" w:hint="eastAsia"/>
                <w:color w:val="000000"/>
                <w:kern w:val="0"/>
                <w:szCs w:val="21"/>
              </w:rPr>
              <w:t>具有物联网功能的开发</w:t>
            </w:r>
            <w:proofErr w:type="gramStart"/>
            <w:r w:rsidR="009B56C8">
              <w:rPr>
                <w:rFonts w:ascii="宋体" w:hAnsi="宋体" w:hint="eastAsia"/>
                <w:color w:val="000000"/>
                <w:kern w:val="0"/>
                <w:szCs w:val="21"/>
              </w:rPr>
              <w:t>板实</w:t>
            </w:r>
            <w:proofErr w:type="gramEnd"/>
            <w:r w:rsidR="009B56C8">
              <w:rPr>
                <w:rFonts w:ascii="宋体" w:hAnsi="宋体" w:hint="eastAsia"/>
                <w:color w:val="000000"/>
                <w:kern w:val="0"/>
                <w:szCs w:val="21"/>
              </w:rPr>
              <w:t>现远程控制小车。并让学生自己制作图形化控制界面来进行小车的控制</w:t>
            </w:r>
          </w:p>
        </w:tc>
      </w:tr>
    </w:tbl>
    <w:p w14:paraId="689A6C0F" w14:textId="77777777" w:rsidR="00332CBE" w:rsidRPr="00F961BC" w:rsidRDefault="00332CBE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 w:rsidRPr="00F961BC">
        <w:rPr>
          <w:rFonts w:ascii="宋体" w:hAnsi="宋体" w:cs="MS Mincho"/>
          <w:b/>
          <w:szCs w:val="21"/>
        </w:rPr>
        <w:t>（</w:t>
      </w:r>
      <w:r w:rsidRPr="00F961BC">
        <w:rPr>
          <w:rFonts w:ascii="宋体" w:hAnsi="宋体" w:hint="eastAsia"/>
          <w:b/>
          <w:szCs w:val="21"/>
        </w:rPr>
        <w:t>2</w:t>
      </w:r>
      <w:r w:rsidRPr="00F961BC">
        <w:rPr>
          <w:rFonts w:ascii="宋体" w:hAnsi="宋体" w:cs="MS Mincho"/>
          <w:b/>
          <w:szCs w:val="21"/>
        </w:rPr>
        <w:t>）活</w:t>
      </w:r>
      <w:r w:rsidRPr="00F961BC">
        <w:rPr>
          <w:rFonts w:ascii="宋体" w:hAnsi="宋体" w:cs="宋体"/>
          <w:b/>
          <w:szCs w:val="21"/>
        </w:rPr>
        <w:t>动项目实施方案</w:t>
      </w:r>
      <w:bookmarkStart w:id="3" w:name="OLE_LINK76"/>
      <w:bookmarkStart w:id="4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47906AFD" w14:textId="77777777" w:rsidR="0048344E" w:rsidRPr="0048344E" w:rsidRDefault="0048344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 w:hint="eastAsia"/>
                <w:szCs w:val="21"/>
              </w:rPr>
              <w:t>掌握如何拼装一辆</w:t>
            </w:r>
            <w:proofErr w:type="spellStart"/>
            <w:r w:rsidRPr="0048344E">
              <w:rPr>
                <w:rFonts w:ascii="宋体" w:hAnsi="宋体" w:cs="MS Mincho" w:hint="eastAsia"/>
                <w:szCs w:val="21"/>
              </w:rPr>
              <w:t>WiFi</w:t>
            </w:r>
            <w:proofErr w:type="spellEnd"/>
            <w:r w:rsidRPr="0048344E">
              <w:rPr>
                <w:rFonts w:ascii="宋体" w:hAnsi="宋体" w:cs="MS Mincho" w:hint="eastAsia"/>
                <w:szCs w:val="21"/>
              </w:rPr>
              <w:t>小车</w:t>
            </w:r>
          </w:p>
          <w:p w14:paraId="4B548CDB" w14:textId="1F58EC4E" w:rsidR="0048344E" w:rsidRDefault="0048344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 w:hint="eastAsia"/>
                <w:szCs w:val="21"/>
              </w:rPr>
              <w:t>掌握如何利用差速实现转弯</w:t>
            </w:r>
          </w:p>
          <w:p w14:paraId="316E3D2F" w14:textId="71987466" w:rsidR="00EE725D" w:rsidRPr="0048344E" w:rsidRDefault="00EE725D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了解简单的</w:t>
            </w:r>
            <w:r w:rsidR="00E670AA">
              <w:rPr>
                <w:rFonts w:ascii="宋体" w:hAnsi="宋体" w:cs="MS Mincho" w:hint="eastAsia"/>
                <w:szCs w:val="21"/>
              </w:rPr>
              <w:t>JavaScript和HTML，生成</w:t>
            </w:r>
            <w:proofErr w:type="spellStart"/>
            <w:r w:rsidR="00E670AA">
              <w:rPr>
                <w:rFonts w:ascii="宋体" w:hAnsi="宋体" w:cs="MS Mincho" w:hint="eastAsia"/>
                <w:szCs w:val="21"/>
              </w:rPr>
              <w:t>blockly</w:t>
            </w:r>
            <w:proofErr w:type="spellEnd"/>
            <w:r w:rsidR="00E670AA">
              <w:rPr>
                <w:rFonts w:ascii="宋体" w:hAnsi="宋体" w:cs="MS Mincho" w:hint="eastAsia"/>
                <w:szCs w:val="21"/>
              </w:rPr>
              <w:t>图形化界面</w:t>
            </w:r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0A0CE863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通过组装</w:t>
            </w:r>
            <w:r w:rsidR="00A53FAD" w:rsidRPr="00503608">
              <w:rPr>
                <w:rFonts w:ascii="宋体" w:hAnsi="宋体" w:hint="eastAsia"/>
                <w:szCs w:val="21"/>
              </w:rPr>
              <w:t>小车和电路</w:t>
            </w:r>
            <w:r w:rsidRPr="00503608">
              <w:rPr>
                <w:rFonts w:ascii="宋体" w:hAnsi="宋体" w:hint="eastAsia"/>
                <w:szCs w:val="21"/>
              </w:rPr>
              <w:t>锻炼学生动手</w:t>
            </w:r>
            <w:r w:rsidR="008D0B78" w:rsidRPr="00503608">
              <w:rPr>
                <w:rFonts w:ascii="宋体" w:hAnsi="宋体" w:hint="eastAsia"/>
                <w:szCs w:val="21"/>
              </w:rPr>
              <w:t>和合作</w:t>
            </w:r>
            <w:r w:rsidRPr="00503608">
              <w:rPr>
                <w:rFonts w:ascii="宋体" w:hAnsi="宋体" w:hint="eastAsia"/>
                <w:szCs w:val="21"/>
              </w:rPr>
              <w:t>能力</w:t>
            </w:r>
          </w:p>
          <w:p w14:paraId="1658EF76" w14:textId="77777777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AF1784" w:rsidRPr="00503608">
              <w:rPr>
                <w:rFonts w:ascii="宋体" w:hAnsi="宋体" w:hint="eastAsia"/>
                <w:szCs w:val="21"/>
              </w:rPr>
              <w:t>学习物联网的原理和应用提高学生的眼界和思考能力</w:t>
            </w:r>
          </w:p>
          <w:p w14:paraId="610403D5" w14:textId="29ACBE7D" w:rsidR="00885113" w:rsidRPr="00503608" w:rsidRDefault="00885113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通过学习</w:t>
            </w:r>
            <w:r w:rsidR="008D0B78" w:rsidRPr="00503608">
              <w:rPr>
                <w:rFonts w:ascii="宋体" w:hAnsi="宋体" w:hint="eastAsia"/>
                <w:szCs w:val="21"/>
              </w:rPr>
              <w:t>函数和简单语句的编写锻炼学生的计算思维和逻辑思维能力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0EEAE185" w:rsidR="0084666B" w:rsidRPr="00AF2500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了解物联网的基本原理</w:t>
            </w:r>
          </w:p>
          <w:p w14:paraId="38A5B8EC" w14:textId="77777777" w:rsidR="00890E15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小车和电路的组装，无线局域网的使用</w:t>
            </w:r>
          </w:p>
          <w:p w14:paraId="2D5AC180" w14:textId="53FE005B" w:rsidR="00885113" w:rsidRPr="0084666B" w:rsidRDefault="00885113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函数及语句的组合和使用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6C1CEFA7" w14:textId="17EF480A" w:rsidR="00332CBE" w:rsidRPr="00E8400E" w:rsidRDefault="00FC775D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问题形成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446EFF">
              <w:rPr>
                <w:rFonts w:ascii="宋体" w:hAnsi="宋体"/>
                <w:szCs w:val="21"/>
              </w:rPr>
              <w:t>10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0A39AD3D" w14:textId="24FC193D" w:rsidR="00374445" w:rsidRDefault="00374445" w:rsidP="00374445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激起同学们对自动驾驶的兴趣，让同学们想去学习自动驾驶</w:t>
            </w:r>
          </w:p>
          <w:p w14:paraId="61B7A8D7" w14:textId="77777777" w:rsidR="00374445" w:rsidRDefault="00374445" w:rsidP="00374445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251CDC">
              <w:rPr>
                <w:rFonts w:ascii="宋体" w:hAnsi="宋体" w:hint="eastAsia"/>
                <w:szCs w:val="21"/>
              </w:rPr>
              <w:t>问题导入</w:t>
            </w:r>
            <w:r>
              <w:rPr>
                <w:rFonts w:ascii="宋体" w:hAnsi="宋体" w:hint="eastAsia"/>
                <w:szCs w:val="21"/>
              </w:rPr>
              <w:t>：或许是人类又想偷懒了，发明了汽车代</w:t>
            </w:r>
            <w:r>
              <w:rPr>
                <w:rFonts w:ascii="宋体" w:hAnsi="宋体" w:hint="eastAsia"/>
                <w:szCs w:val="21"/>
              </w:rPr>
              <w:lastRenderedPageBreak/>
              <w:t>步之后连车都不想自己驾驶了，又或者是人类总是违规驾驶，引起了很多交通事故，总之，有那么一群人发明了自动驾驶技术，现在，自动驾驶技术也日趋成熟，那么？同学们想不想体验一把或者学习一下自动驾驶技术呢？</w:t>
            </w:r>
          </w:p>
          <w:p w14:paraId="2788516D" w14:textId="5DD53C56" w:rsidR="007C0EC5" w:rsidRPr="007C0EC5" w:rsidRDefault="00374445" w:rsidP="003744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好的，我知道同学们都非常的期待能学习自动驾驶技术，但是俗话说万丈高楼平地起，在学习自动驾驶技术之前我需要教会大家如何去驱动一辆小车。如果你小时候喜欢赛车的话，那么我相信这节课非常的适合你，如果你小时候不喜欢赛车的话，那老师认为经过这节课之后你会喜欢我们的</w:t>
            </w:r>
            <w:proofErr w:type="spellStart"/>
            <w:r>
              <w:rPr>
                <w:rFonts w:ascii="宋体" w:hAnsi="宋体"/>
                <w:szCs w:val="21"/>
              </w:rPr>
              <w:t>WiFi</w:t>
            </w:r>
            <w:proofErr w:type="spellEnd"/>
            <w:r>
              <w:rPr>
                <w:rFonts w:ascii="宋体" w:hAnsi="宋体"/>
                <w:szCs w:val="21"/>
              </w:rPr>
              <w:t>小车的，这节课你们会亲手实现一辆可以通过网页去控制</w:t>
            </w:r>
            <w:proofErr w:type="spellStart"/>
            <w:r>
              <w:rPr>
                <w:rFonts w:ascii="宋体" w:hAnsi="宋体"/>
                <w:szCs w:val="21"/>
              </w:rPr>
              <w:t>WiFi</w:t>
            </w:r>
            <w:proofErr w:type="spellEnd"/>
            <w:r>
              <w:rPr>
                <w:rFonts w:ascii="宋体" w:hAnsi="宋体"/>
                <w:szCs w:val="21"/>
              </w:rPr>
              <w:t>小车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33A87B18" w14:textId="6E8C16CA" w:rsidR="00DD144C" w:rsidRPr="007C0EC5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</w:p>
        </w:tc>
        <w:tc>
          <w:tcPr>
            <w:tcW w:w="1247" w:type="dxa"/>
          </w:tcPr>
          <w:p w14:paraId="61871FE8" w14:textId="5F6EA0CE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PPT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任务单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3D67860" w14:textId="68690D30" w:rsidR="00332CBE" w:rsidRPr="001D7114" w:rsidRDefault="002F39C9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科学探究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 w:rsidR="00446EFF">
              <w:rPr>
                <w:rFonts w:ascii="宋体" w:hAnsi="宋体"/>
                <w:sz w:val="24"/>
              </w:rPr>
              <w:t>10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43B5E038" w14:textId="77777777" w:rsidR="00302FE4" w:rsidRPr="00251CDC" w:rsidRDefault="00302FE4" w:rsidP="00302FE4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251CDC">
              <w:rPr>
                <w:rFonts w:ascii="宋体" w:hAnsi="宋体" w:hint="eastAsia"/>
                <w:szCs w:val="21"/>
              </w:rPr>
              <w:t>问题导入</w:t>
            </w:r>
          </w:p>
          <w:p w14:paraId="49834A73" w14:textId="1AD9C32B" w:rsidR="007C0EC5" w:rsidRPr="00302FE4" w:rsidRDefault="00302FE4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现在我们来解决我们</w:t>
            </w:r>
            <w:proofErr w:type="spellStart"/>
            <w:r>
              <w:rPr>
                <w:rFonts w:ascii="宋体" w:hAnsi="宋体"/>
                <w:szCs w:val="21"/>
              </w:rPr>
              <w:t>WiFi</w:t>
            </w:r>
            <w:proofErr w:type="spellEnd"/>
            <w:r>
              <w:rPr>
                <w:rFonts w:ascii="宋体" w:hAnsi="宋体"/>
                <w:szCs w:val="21"/>
              </w:rPr>
              <w:t>小车的第一个难点，就是，为了节省经费，也为了同学们组装的方便，咱们的小车没有引入通常汽车中会有的转向系统。但是我们的小车仍然可以转弯。注意观察我们的小车的构造（放出小车的图片），同学们看，这是小车的前面的万向轮，可以三百六十度旋转，被直接绑定在了小车底盘的前边。这后面两个是橡胶轮分别插在了这两个黄色电机上，好，现在同学们小组讨论</w:t>
            </w:r>
            <w:r w:rsidR="005E73A2"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分钟，这个小车的如何实现各种转弯。</w:t>
            </w:r>
          </w:p>
        </w:tc>
        <w:tc>
          <w:tcPr>
            <w:tcW w:w="2127" w:type="dxa"/>
          </w:tcPr>
          <w:p w14:paraId="2E2DD383" w14:textId="0CA2F566" w:rsidR="005D6DFB" w:rsidRPr="00251CDC" w:rsidRDefault="005D6DFB" w:rsidP="005D6DF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</w:t>
            </w:r>
            <w:r>
              <w:rPr>
                <w:rFonts w:ascii="宋体" w:hAnsi="宋体"/>
                <w:szCs w:val="21"/>
              </w:rPr>
              <w:t>汽车用方向盘转弯</w:t>
            </w:r>
            <w:r w:rsidR="002E2195">
              <w:rPr>
                <w:rFonts w:ascii="宋体" w:hAnsi="宋体" w:hint="eastAsia"/>
                <w:szCs w:val="21"/>
              </w:rPr>
              <w:t>，小车在没有方向盘的情况下怎么转弯</w:t>
            </w:r>
          </w:p>
          <w:p w14:paraId="4CCBFBD0" w14:textId="7335673D" w:rsidR="00FE24C2" w:rsidRPr="005D6DFB" w:rsidRDefault="00FE24C2" w:rsidP="009C40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488832D4" w14:textId="5D772005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任务单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B69B0A4" w14:textId="3FC68874" w:rsidR="002E6B46" w:rsidRPr="001D7114" w:rsidRDefault="00614E43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WiFi</w:t>
            </w:r>
            <w:proofErr w:type="spellEnd"/>
            <w:r>
              <w:rPr>
                <w:rFonts w:ascii="宋体" w:hAnsi="宋体" w:hint="eastAsia"/>
                <w:szCs w:val="21"/>
              </w:rPr>
              <w:t>小车的组装</w:t>
            </w:r>
            <w:r w:rsidR="00484A6F">
              <w:rPr>
                <w:rFonts w:ascii="宋体" w:hAnsi="宋体" w:hint="eastAsia"/>
                <w:szCs w:val="21"/>
              </w:rPr>
              <w:t>和使用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80min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3C40CB49" w14:textId="1956D341" w:rsidR="008E3F6C" w:rsidRDefault="008E3F6C" w:rsidP="008E3F6C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1314F022" w14:textId="51AA1F6D" w:rsidR="008E3F6C" w:rsidRPr="00BA2B25" w:rsidRDefault="008E3F6C" w:rsidP="00BA2B25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 w:rsidR="00695D94"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</w:t>
            </w:r>
            <w:proofErr w:type="gramStart"/>
            <w:r w:rsidRPr="00CA53EE">
              <w:rPr>
                <w:rFonts w:ascii="宋体" w:hAnsi="宋体"/>
                <w:szCs w:val="21"/>
              </w:rPr>
              <w:t>铜柱若干</w:t>
            </w:r>
            <w:proofErr w:type="gramEnd"/>
            <w:r w:rsidRPr="00CA53EE">
              <w:rPr>
                <w:rFonts w:ascii="宋体" w:hAnsi="宋体"/>
                <w:szCs w:val="21"/>
              </w:rPr>
              <w:t>，</w:t>
            </w:r>
            <w:r w:rsidR="00536DD8"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254D07AB" w14:textId="205C9969" w:rsidR="008E3F6C" w:rsidRDefault="00562B1B" w:rsidP="008E3F6C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esp</w:t>
            </w:r>
            <w:r>
              <w:rPr>
                <w:rFonts w:ascii="宋体" w:hAnsi="宋体"/>
                <w:szCs w:val="21"/>
              </w:rPr>
              <w:t>8266</w:t>
            </w:r>
            <w:r>
              <w:rPr>
                <w:rFonts w:ascii="宋体" w:hAnsi="宋体" w:hint="eastAsia"/>
                <w:szCs w:val="21"/>
              </w:rPr>
              <w:t>开发板和电机驱动板</w:t>
            </w:r>
          </w:p>
          <w:p w14:paraId="0C12476E" w14:textId="3C50E288" w:rsidR="00BA2B25" w:rsidRDefault="00BA2B25" w:rsidP="008E3F6C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移动电源</w:t>
            </w:r>
          </w:p>
          <w:p w14:paraId="172BF142" w14:textId="2759898F" w:rsidR="008E3F6C" w:rsidRDefault="008E3F6C" w:rsidP="008E3F6C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.分发材料</w:t>
            </w:r>
            <w:r w:rsidR="00BC6D77">
              <w:rPr>
                <w:rFonts w:ascii="宋体" w:hAnsi="宋体" w:hint="eastAsia"/>
                <w:szCs w:val="21"/>
              </w:rPr>
              <w:t>（不发移动电源，待各组拼装完毕由助教检查接线无误后分发）</w:t>
            </w:r>
          </w:p>
          <w:p w14:paraId="23EA1DDC" w14:textId="77777777" w:rsidR="00040F14" w:rsidRDefault="008E3F6C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3.</w:t>
            </w:r>
            <w:r>
              <w:rPr>
                <w:rFonts w:ascii="宋体" w:hAnsi="宋体"/>
                <w:szCs w:val="21"/>
              </w:rPr>
              <w:t>小组合作组装</w:t>
            </w:r>
            <w:r w:rsidR="00A040F8">
              <w:rPr>
                <w:rFonts w:ascii="宋体" w:hAnsi="宋体" w:hint="eastAsia"/>
                <w:szCs w:val="21"/>
              </w:rPr>
              <w:t>，教师和助教给予协助</w:t>
            </w:r>
          </w:p>
          <w:p w14:paraId="26E71D5C" w14:textId="77777777" w:rsidR="00A040F8" w:rsidRDefault="00A040F8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检查各组连接是否正确， 分发移动电源。</w:t>
            </w:r>
          </w:p>
          <w:p w14:paraId="2C936F3E" w14:textId="7F1D326C" w:rsidR="00A040F8" w:rsidRDefault="00A040F8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为各组分配对应的</w:t>
            </w:r>
            <w:proofErr w:type="spellStart"/>
            <w:r>
              <w:rPr>
                <w:rFonts w:ascii="宋体" w:hAnsi="宋体" w:hint="eastAsia"/>
                <w:szCs w:val="21"/>
              </w:rPr>
              <w:t>ip</w:t>
            </w:r>
            <w:proofErr w:type="spellEnd"/>
            <w:r>
              <w:rPr>
                <w:rFonts w:ascii="宋体" w:hAnsi="宋体" w:hint="eastAsia"/>
                <w:szCs w:val="21"/>
              </w:rPr>
              <w:t>地址，学生使用笔记本电脑访问</w:t>
            </w:r>
            <w:proofErr w:type="spellStart"/>
            <w:r>
              <w:rPr>
                <w:rFonts w:ascii="宋体" w:hAnsi="宋体" w:hint="eastAsia"/>
                <w:szCs w:val="21"/>
              </w:rPr>
              <w:t>ip</w:t>
            </w:r>
            <w:proofErr w:type="spellEnd"/>
            <w:r>
              <w:rPr>
                <w:rFonts w:ascii="宋体" w:hAnsi="宋体" w:hint="eastAsia"/>
                <w:szCs w:val="21"/>
              </w:rPr>
              <w:t>地址，控制自己的小车</w:t>
            </w:r>
            <w:r w:rsidR="00F332B6">
              <w:rPr>
                <w:rFonts w:ascii="宋体" w:hAnsi="宋体" w:hint="eastAsia"/>
                <w:szCs w:val="21"/>
              </w:rPr>
              <w:t>。</w:t>
            </w:r>
            <w:r w:rsidR="00F332B6">
              <w:rPr>
                <w:rFonts w:ascii="宋体" w:hAnsi="宋体"/>
                <w:szCs w:val="21"/>
              </w:rPr>
              <w:t xml:space="preserve"> </w:t>
            </w:r>
          </w:p>
          <w:p w14:paraId="1E244E80" w14:textId="4C4C0F24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学生用文本编辑工具打开blockly</w:t>
            </w:r>
            <w:r>
              <w:rPr>
                <w:rFonts w:ascii="宋体" w:hAnsi="宋体"/>
                <w:szCs w:val="21"/>
              </w:rPr>
              <w:t>.html</w:t>
            </w:r>
            <w:r>
              <w:rPr>
                <w:rFonts w:ascii="宋体" w:hAnsi="宋体" w:hint="eastAsia"/>
                <w:szCs w:val="21"/>
              </w:rPr>
              <w:t>。找到</w:t>
            </w:r>
          </w:p>
          <w:p w14:paraId="1CEDC5ED" w14:textId="4A6A7136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61952E31" w14:textId="58289BC5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0598BC14" w14:textId="079627E4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3153C170" w14:textId="65DE07DB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11E05067" w14:textId="65792BD9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74941904" w14:textId="7090B1F3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7A07AF16" w14:textId="13D4C9EB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6552F7A3" w14:textId="3AF31C0E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1B8817E2" w14:textId="4F0907ED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2881EC3C" w14:textId="1B508B2C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7BF7D47F" w14:textId="7317A3D6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F534F0" wp14:editId="15FCC01E">
                  <wp:extent cx="2941320" cy="270827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270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10EDF" w14:textId="0B102068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这一部分，将1</w:t>
            </w:r>
            <w:r>
              <w:rPr>
                <w:rFonts w:ascii="宋体" w:hAnsi="宋体"/>
                <w:szCs w:val="21"/>
              </w:rPr>
              <w:t>92.168.0.157</w:t>
            </w:r>
            <w:r>
              <w:rPr>
                <w:rFonts w:ascii="宋体" w:hAnsi="宋体" w:hint="eastAsia"/>
                <w:szCs w:val="21"/>
              </w:rPr>
              <w:t>更改为第5步所获得的</w:t>
            </w:r>
            <w:proofErr w:type="spellStart"/>
            <w:r>
              <w:rPr>
                <w:rFonts w:ascii="宋体" w:hAnsi="宋体" w:hint="eastAsia"/>
                <w:szCs w:val="21"/>
              </w:rPr>
              <w:t>ip</w:t>
            </w:r>
            <w:proofErr w:type="spellEnd"/>
            <w:r>
              <w:rPr>
                <w:rFonts w:ascii="宋体" w:hAnsi="宋体" w:hint="eastAsia"/>
                <w:szCs w:val="21"/>
              </w:rPr>
              <w:t>地址。然后用浏览器打开blockly.html</w:t>
            </w:r>
          </w:p>
          <w:p w14:paraId="04B7F8C5" w14:textId="1C03D6D6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1A09AE5A" w14:textId="00727BC1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43025269" w14:textId="300C85FE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3459E052" w14:textId="76FF831A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43556A11" w14:textId="456F4646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3AA04432" w14:textId="3B024AC6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0D8188EB" w14:textId="0551EA49" w:rsidR="00C548E3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4AFD310F" w14:textId="29B4ACAE" w:rsidR="00C548E3" w:rsidRDefault="00A255FA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514FE1" wp14:editId="317214D9">
                  <wp:extent cx="2941320" cy="182499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28FDF" w14:textId="491DA743" w:rsidR="00C548E3" w:rsidRDefault="00A255FA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拖拽组合小车行动积木，然后点击执行。</w:t>
            </w:r>
          </w:p>
          <w:p w14:paraId="5E8E9F53" w14:textId="2AE30C7D" w:rsidR="00EE7390" w:rsidRPr="00040F14" w:rsidRDefault="00C548E3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  <w:r w:rsidR="002370AE">
              <w:rPr>
                <w:rFonts w:ascii="宋体" w:hAnsi="宋体"/>
                <w:szCs w:val="21"/>
              </w:rPr>
              <w:t>.</w:t>
            </w:r>
            <w:r w:rsidR="002370AE">
              <w:rPr>
                <w:rFonts w:ascii="宋体" w:hAnsi="宋体" w:hint="eastAsia"/>
                <w:szCs w:val="21"/>
              </w:rPr>
              <w:t>在教室空地摆放障碍物，</w:t>
            </w:r>
            <w:r w:rsidR="00977488">
              <w:rPr>
                <w:rFonts w:ascii="宋体" w:hAnsi="宋体" w:hint="eastAsia"/>
                <w:szCs w:val="21"/>
              </w:rPr>
              <w:t>进行比赛</w:t>
            </w:r>
          </w:p>
        </w:tc>
        <w:tc>
          <w:tcPr>
            <w:tcW w:w="2127" w:type="dxa"/>
          </w:tcPr>
          <w:p w14:paraId="78DFFBE9" w14:textId="7B40218F" w:rsidR="00040F14" w:rsidRDefault="001D7114" w:rsidP="00193B7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 w:rsidR="00193B70"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0D9EA09F" w14:textId="11D11AEB" w:rsidR="00040F14" w:rsidRPr="00040F14" w:rsidRDefault="00484A6F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 w:rsidR="00193B70">
              <w:rPr>
                <w:rFonts w:ascii="宋体" w:hAnsi="宋体" w:hint="eastAsia"/>
                <w:szCs w:val="21"/>
              </w:rPr>
              <w:t>认识</w:t>
            </w:r>
            <w:r w:rsidR="00040F14">
              <w:rPr>
                <w:rFonts w:ascii="宋体" w:hAnsi="宋体"/>
                <w:szCs w:val="21"/>
              </w:rPr>
              <w:t>材料</w:t>
            </w:r>
            <w:r w:rsidR="00040F14">
              <w:rPr>
                <w:rFonts w:ascii="宋体" w:hAnsi="宋体" w:hint="eastAsia"/>
                <w:szCs w:val="21"/>
              </w:rPr>
              <w:t>及使用方法。（10min）</w:t>
            </w:r>
          </w:p>
          <w:p w14:paraId="3CD524F8" w14:textId="7C56C56C" w:rsidR="00EF0DF4" w:rsidRDefault="00484A6F" w:rsidP="00EF0D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分组，对照学习单进行组装</w:t>
            </w:r>
            <w:r w:rsidR="002E1114">
              <w:rPr>
                <w:rFonts w:ascii="宋体" w:hAnsi="宋体" w:hint="eastAsia"/>
                <w:szCs w:val="21"/>
              </w:rPr>
              <w:t>（</w:t>
            </w:r>
            <w:r w:rsidR="00BD20B8">
              <w:rPr>
                <w:rFonts w:ascii="宋体" w:hAnsi="宋体"/>
                <w:szCs w:val="21"/>
              </w:rPr>
              <w:t>3</w:t>
            </w:r>
            <w:r w:rsidR="002E1114">
              <w:rPr>
                <w:rFonts w:ascii="宋体" w:hAnsi="宋体"/>
                <w:szCs w:val="21"/>
              </w:rPr>
              <w:t>0</w:t>
            </w:r>
            <w:r w:rsidR="002E1114">
              <w:rPr>
                <w:rFonts w:ascii="宋体" w:hAnsi="宋体" w:hint="eastAsia"/>
                <w:szCs w:val="21"/>
              </w:rPr>
              <w:t>min）</w:t>
            </w:r>
          </w:p>
          <w:p w14:paraId="3CB1124C" w14:textId="5B936E8B" w:rsidR="00484A6F" w:rsidRDefault="00484A6F" w:rsidP="00EF0D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 w:rsidR="00261A5A">
              <w:rPr>
                <w:rFonts w:ascii="宋体" w:hAnsi="宋体" w:hint="eastAsia"/>
                <w:szCs w:val="21"/>
              </w:rPr>
              <w:t>请求教师对自己</w:t>
            </w:r>
            <w:r w:rsidR="00261A5A">
              <w:rPr>
                <w:rFonts w:ascii="宋体" w:hAnsi="宋体" w:hint="eastAsia"/>
                <w:szCs w:val="21"/>
              </w:rPr>
              <w:lastRenderedPageBreak/>
              <w:t>组的小车进行检查，检查无误后领取移动电源</w:t>
            </w:r>
          </w:p>
          <w:p w14:paraId="7268EFA1" w14:textId="77777777" w:rsidR="00332CBE" w:rsidRDefault="00261A5A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从教师获取各组的小车</w:t>
            </w:r>
            <w:proofErr w:type="spellStart"/>
            <w:r>
              <w:rPr>
                <w:rFonts w:ascii="宋体" w:hAnsi="宋体" w:hint="eastAsia"/>
                <w:szCs w:val="21"/>
              </w:rPr>
              <w:t>ip</w:t>
            </w:r>
            <w:proofErr w:type="spellEnd"/>
            <w:r>
              <w:rPr>
                <w:rFonts w:ascii="宋体" w:hAnsi="宋体" w:hint="eastAsia"/>
                <w:szCs w:val="21"/>
              </w:rPr>
              <w:t>地址</w:t>
            </w:r>
            <w:r w:rsidR="009A401B">
              <w:rPr>
                <w:rFonts w:ascii="宋体" w:hAnsi="宋体" w:hint="eastAsia"/>
                <w:szCs w:val="21"/>
              </w:rPr>
              <w:t>，使用浏览器打开后远程控制小车</w:t>
            </w:r>
            <w:r w:rsidR="004958BC">
              <w:rPr>
                <w:rFonts w:ascii="宋体" w:hAnsi="宋体" w:hint="eastAsia"/>
                <w:szCs w:val="21"/>
              </w:rPr>
              <w:t>（1</w:t>
            </w:r>
            <w:r w:rsidR="004958BC">
              <w:rPr>
                <w:rFonts w:ascii="宋体" w:hAnsi="宋体"/>
                <w:szCs w:val="21"/>
              </w:rPr>
              <w:t>0</w:t>
            </w:r>
            <w:r w:rsidR="004958BC">
              <w:rPr>
                <w:rFonts w:ascii="宋体" w:hAnsi="宋体" w:hint="eastAsia"/>
                <w:szCs w:val="21"/>
              </w:rPr>
              <w:t>min）</w:t>
            </w:r>
          </w:p>
          <w:p w14:paraId="20831311" w14:textId="499A75AB" w:rsidR="004958BC" w:rsidRPr="004958BC" w:rsidRDefault="004958BC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</w:t>
            </w:r>
            <w:r>
              <w:rPr>
                <w:rFonts w:ascii="宋体" w:hAnsi="宋体" w:hint="eastAsia"/>
                <w:szCs w:val="21"/>
              </w:rPr>
              <w:t>各小组进行</w:t>
            </w:r>
            <w:r w:rsidR="00DC4BAA">
              <w:rPr>
                <w:rFonts w:ascii="宋体" w:hAnsi="宋体" w:hint="eastAsia"/>
                <w:szCs w:val="21"/>
              </w:rPr>
              <w:t>小车</w:t>
            </w:r>
            <w:r>
              <w:rPr>
                <w:rFonts w:ascii="宋体" w:hAnsi="宋体" w:hint="eastAsia"/>
                <w:szCs w:val="21"/>
              </w:rPr>
              <w:t>障碍比赛</w:t>
            </w:r>
            <w:r w:rsidR="00EE7390">
              <w:rPr>
                <w:rFonts w:ascii="宋体" w:hAnsi="宋体" w:hint="eastAsia"/>
                <w:szCs w:val="21"/>
              </w:rPr>
              <w:t>（3</w:t>
            </w:r>
            <w:r w:rsidR="00EE7390">
              <w:rPr>
                <w:rFonts w:ascii="宋体" w:hAnsi="宋体"/>
                <w:szCs w:val="21"/>
              </w:rPr>
              <w:t>0</w:t>
            </w:r>
            <w:r w:rsidR="00EE7390">
              <w:rPr>
                <w:rFonts w:ascii="宋体" w:hAnsi="宋体" w:hint="eastAsia"/>
                <w:szCs w:val="21"/>
              </w:rPr>
              <w:t>min）</w:t>
            </w:r>
          </w:p>
        </w:tc>
        <w:tc>
          <w:tcPr>
            <w:tcW w:w="1247" w:type="dxa"/>
          </w:tcPr>
          <w:p w14:paraId="04146332" w14:textId="77777777" w:rsidR="0004047C" w:rsidRDefault="0004047C" w:rsidP="00040F14">
            <w:pPr>
              <w:spacing w:line="360" w:lineRule="auto"/>
              <w:rPr>
                <w:rFonts w:ascii="宋体" w:hAnsi="宋体"/>
                <w:szCs w:val="21"/>
              </w:rPr>
            </w:pPr>
            <w:r w:rsidRPr="0004047C">
              <w:rPr>
                <w:rFonts w:ascii="宋体" w:hAnsi="宋体" w:hint="eastAsia"/>
                <w:szCs w:val="21"/>
              </w:rPr>
              <w:lastRenderedPageBreak/>
              <w:t>使用材料：</w:t>
            </w:r>
          </w:p>
          <w:p w14:paraId="5F7F2A79" w14:textId="0D10E1D1" w:rsidR="00A40A56" w:rsidRPr="00F961BC" w:rsidRDefault="00A40A56" w:rsidP="00040F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小车套件</w:t>
            </w: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6543A4F9" w14:textId="4758EE73" w:rsidR="00332CBE" w:rsidRPr="00E20E50" w:rsidRDefault="009C40EE" w:rsidP="00364D74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30D1BECE" w14:textId="63AFC6F0" w:rsidR="00985A1C" w:rsidRDefault="00985A1C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引导学生分析、思考</w:t>
            </w:r>
            <w:proofErr w:type="spellStart"/>
            <w:r w:rsidR="006B095D">
              <w:rPr>
                <w:rFonts w:ascii="宋体" w:hAnsi="宋体" w:hint="eastAsia"/>
                <w:szCs w:val="21"/>
              </w:rPr>
              <w:t>wifi</w:t>
            </w:r>
            <w:proofErr w:type="spellEnd"/>
            <w:r w:rsidR="006B095D">
              <w:rPr>
                <w:rFonts w:ascii="宋体" w:hAnsi="宋体" w:hint="eastAsia"/>
                <w:szCs w:val="21"/>
              </w:rPr>
              <w:t>小车的整体系统结构</w:t>
            </w:r>
            <w:r>
              <w:rPr>
                <w:rFonts w:ascii="宋体" w:hAnsi="宋体" w:hint="eastAsia"/>
                <w:szCs w:val="21"/>
              </w:rPr>
              <w:t>。（5min）</w:t>
            </w:r>
          </w:p>
          <w:p w14:paraId="621AF5DB" w14:textId="13AD5000" w:rsidR="00E20E50" w:rsidRPr="00E20E50" w:rsidRDefault="00985A1C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引导学生</w:t>
            </w:r>
            <w:r w:rsidR="0039689C">
              <w:rPr>
                <w:rFonts w:ascii="宋体" w:hAnsi="宋体" w:hint="eastAsia"/>
                <w:szCs w:val="21"/>
              </w:rPr>
              <w:t>了解网页前端技术</w:t>
            </w:r>
            <w:r>
              <w:rPr>
                <w:rFonts w:ascii="宋体" w:hAnsi="宋体" w:hint="eastAsia"/>
                <w:szCs w:val="21"/>
              </w:rPr>
              <w:t>。(</w:t>
            </w:r>
            <w:r>
              <w:rPr>
                <w:rFonts w:ascii="宋体" w:hAnsi="宋体"/>
                <w:szCs w:val="21"/>
              </w:rPr>
              <w:t>5min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127" w:type="dxa"/>
          </w:tcPr>
          <w:p w14:paraId="0971360E" w14:textId="77777777" w:rsidR="00332CBE" w:rsidRDefault="00E20E50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学生</w:t>
            </w:r>
            <w:r w:rsidR="000344E2">
              <w:rPr>
                <w:rFonts w:ascii="宋体" w:hAnsi="宋体" w:hint="eastAsia"/>
                <w:szCs w:val="21"/>
              </w:rPr>
              <w:t>思考远程控制小车的原理（HTTP通信）</w:t>
            </w:r>
            <w:r w:rsidR="00985A1C">
              <w:rPr>
                <w:rFonts w:ascii="宋体" w:hAnsi="宋体" w:hint="eastAsia"/>
                <w:szCs w:val="21"/>
              </w:rPr>
              <w:t>。</w:t>
            </w:r>
          </w:p>
          <w:p w14:paraId="3F56B5D7" w14:textId="005E8996" w:rsidR="000344E2" w:rsidRPr="000344E2" w:rsidRDefault="000344E2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学生思考如何使用函数来执行小车的不同</w:t>
            </w:r>
            <w:r>
              <w:rPr>
                <w:rFonts w:ascii="宋体" w:hAnsi="宋体" w:hint="eastAsia"/>
                <w:szCs w:val="21"/>
              </w:rPr>
              <w:lastRenderedPageBreak/>
              <w:t>动作，并填写学习单的对应部分</w:t>
            </w:r>
          </w:p>
        </w:tc>
        <w:tc>
          <w:tcPr>
            <w:tcW w:w="1247" w:type="dxa"/>
          </w:tcPr>
          <w:p w14:paraId="7C8AC66E" w14:textId="5CF66C18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PPT、任务单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70765C40" w:rsidR="00E20E50" w:rsidRPr="00985A1C" w:rsidRDefault="00976F58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分享无人驾驶技术和</w:t>
            </w:r>
            <w:proofErr w:type="gramStart"/>
            <w:r>
              <w:rPr>
                <w:rFonts w:ascii="宋体" w:hAnsi="宋体" w:hint="eastAsia"/>
                <w:sz w:val="24"/>
              </w:rPr>
              <w:t>物联网</w:t>
            </w:r>
            <w:proofErr w:type="gramEnd"/>
            <w:r>
              <w:rPr>
                <w:rFonts w:ascii="宋体" w:hAnsi="宋体" w:hint="eastAsia"/>
                <w:sz w:val="24"/>
              </w:rPr>
              <w:t>在各行各业如何改变我们的生活</w:t>
            </w:r>
          </w:p>
        </w:tc>
        <w:tc>
          <w:tcPr>
            <w:tcW w:w="2127" w:type="dxa"/>
          </w:tcPr>
          <w:p w14:paraId="12B6E844" w14:textId="7853343B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学生了解仿生学在社会中的应用，思考在智能机器人时代的仿生学。</w:t>
            </w:r>
          </w:p>
        </w:tc>
        <w:tc>
          <w:tcPr>
            <w:tcW w:w="1247" w:type="dxa"/>
          </w:tcPr>
          <w:p w14:paraId="0DF937A6" w14:textId="268BD37E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PPT、任务单</w:t>
            </w:r>
          </w:p>
        </w:tc>
      </w:tr>
      <w:bookmarkEnd w:id="3"/>
      <w:bookmarkEnd w:id="4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441761F0" w14:textId="60D2FBA7" w:rsidR="00FF6C6B" w:rsidRPr="002238BE" w:rsidRDefault="002238BE" w:rsidP="002238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（三）</w:t>
      </w:r>
      <w:r w:rsidR="00FF6C6B" w:rsidRPr="002238BE">
        <w:rPr>
          <w:rFonts w:ascii="宋体" w:hAnsi="宋体" w:cs="宋体" w:hint="eastAsia"/>
          <w:b/>
          <w:szCs w:val="21"/>
        </w:rPr>
        <w:t>活动成果的实物展示照片</w:t>
      </w:r>
    </w:p>
    <w:p w14:paraId="0ECE2E6C" w14:textId="77777777" w:rsidR="003B61DB" w:rsidRDefault="00F84941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0835AB87" wp14:editId="105BC6B2">
            <wp:extent cx="2992582" cy="224443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成果照片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096" cy="22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E08A" w14:textId="59659582" w:rsidR="001A4620" w:rsidRPr="00F961BC" w:rsidRDefault="00AE702A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9257CA9" wp14:editId="700EE81D">
            <wp:extent cx="3186545" cy="22493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643" cy="22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408">
        <w:rPr>
          <w:noProof/>
        </w:rPr>
        <w:lastRenderedPageBreak/>
        <w:drawing>
          <wp:inline distT="0" distB="0" distL="0" distR="0" wp14:anchorId="09C763A7" wp14:editId="170A2511">
            <wp:extent cx="2812473" cy="2385519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356" cy="24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6353C" w14:textId="77777777" w:rsidR="000F696F" w:rsidRDefault="000F696F" w:rsidP="009C40EE">
      <w:r>
        <w:separator/>
      </w:r>
    </w:p>
  </w:endnote>
  <w:endnote w:type="continuationSeparator" w:id="0">
    <w:p w14:paraId="3CE645E2" w14:textId="77777777" w:rsidR="000F696F" w:rsidRDefault="000F696F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155A4" w14:textId="77777777" w:rsidR="000F696F" w:rsidRDefault="000F696F" w:rsidP="009C40EE">
      <w:r>
        <w:separator/>
      </w:r>
    </w:p>
  </w:footnote>
  <w:footnote w:type="continuationSeparator" w:id="0">
    <w:p w14:paraId="00A771BA" w14:textId="77777777" w:rsidR="000F696F" w:rsidRDefault="000F696F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2531A"/>
    <w:rsid w:val="000344E2"/>
    <w:rsid w:val="0004047C"/>
    <w:rsid w:val="00040F14"/>
    <w:rsid w:val="0004670A"/>
    <w:rsid w:val="00052284"/>
    <w:rsid w:val="00061F99"/>
    <w:rsid w:val="00070788"/>
    <w:rsid w:val="0007251A"/>
    <w:rsid w:val="00083E7D"/>
    <w:rsid w:val="00085289"/>
    <w:rsid w:val="000A37F3"/>
    <w:rsid w:val="000A6F0F"/>
    <w:rsid w:val="000B51E1"/>
    <w:rsid w:val="000C5B76"/>
    <w:rsid w:val="000D1506"/>
    <w:rsid w:val="000E376B"/>
    <w:rsid w:val="000F696F"/>
    <w:rsid w:val="001244D9"/>
    <w:rsid w:val="00143F75"/>
    <w:rsid w:val="00145B34"/>
    <w:rsid w:val="00151E15"/>
    <w:rsid w:val="0017414D"/>
    <w:rsid w:val="00192CBA"/>
    <w:rsid w:val="00193AFB"/>
    <w:rsid w:val="00193B70"/>
    <w:rsid w:val="001A34B7"/>
    <w:rsid w:val="001A4620"/>
    <w:rsid w:val="001B58E1"/>
    <w:rsid w:val="001D3CC1"/>
    <w:rsid w:val="001D7114"/>
    <w:rsid w:val="001F0BD7"/>
    <w:rsid w:val="001F2BD8"/>
    <w:rsid w:val="001F4B6E"/>
    <w:rsid w:val="0020017C"/>
    <w:rsid w:val="002238BE"/>
    <w:rsid w:val="00234AE3"/>
    <w:rsid w:val="002370AE"/>
    <w:rsid w:val="00261A5A"/>
    <w:rsid w:val="00264700"/>
    <w:rsid w:val="00283F43"/>
    <w:rsid w:val="00297C17"/>
    <w:rsid w:val="002A2133"/>
    <w:rsid w:val="002C0616"/>
    <w:rsid w:val="002E1114"/>
    <w:rsid w:val="002E2195"/>
    <w:rsid w:val="002E516D"/>
    <w:rsid w:val="002E6B46"/>
    <w:rsid w:val="002E7415"/>
    <w:rsid w:val="002F296A"/>
    <w:rsid w:val="002F39C9"/>
    <w:rsid w:val="00301638"/>
    <w:rsid w:val="00302FE4"/>
    <w:rsid w:val="00304A8F"/>
    <w:rsid w:val="00332CBE"/>
    <w:rsid w:val="00350041"/>
    <w:rsid w:val="003500D3"/>
    <w:rsid w:val="00352712"/>
    <w:rsid w:val="00355893"/>
    <w:rsid w:val="003565ED"/>
    <w:rsid w:val="00364D74"/>
    <w:rsid w:val="00367D39"/>
    <w:rsid w:val="00374445"/>
    <w:rsid w:val="003879D6"/>
    <w:rsid w:val="003941C9"/>
    <w:rsid w:val="0039689C"/>
    <w:rsid w:val="003B1C42"/>
    <w:rsid w:val="003B61DB"/>
    <w:rsid w:val="003C6134"/>
    <w:rsid w:val="0040486B"/>
    <w:rsid w:val="00446EFF"/>
    <w:rsid w:val="00482D3A"/>
    <w:rsid w:val="0048344E"/>
    <w:rsid w:val="00484A6F"/>
    <w:rsid w:val="004958BC"/>
    <w:rsid w:val="004977A2"/>
    <w:rsid w:val="004B0FDE"/>
    <w:rsid w:val="004C182F"/>
    <w:rsid w:val="004E3B05"/>
    <w:rsid w:val="004E572B"/>
    <w:rsid w:val="004F50B0"/>
    <w:rsid w:val="00503608"/>
    <w:rsid w:val="0051699C"/>
    <w:rsid w:val="005326EA"/>
    <w:rsid w:val="00535A6B"/>
    <w:rsid w:val="00536DD8"/>
    <w:rsid w:val="00562B1B"/>
    <w:rsid w:val="00570F44"/>
    <w:rsid w:val="00581066"/>
    <w:rsid w:val="005D4115"/>
    <w:rsid w:val="005D645D"/>
    <w:rsid w:val="005D6DFB"/>
    <w:rsid w:val="005D7EF4"/>
    <w:rsid w:val="005E33E0"/>
    <w:rsid w:val="005E6C44"/>
    <w:rsid w:val="005E73A2"/>
    <w:rsid w:val="005F271E"/>
    <w:rsid w:val="00610C63"/>
    <w:rsid w:val="00614E43"/>
    <w:rsid w:val="00622F67"/>
    <w:rsid w:val="00641371"/>
    <w:rsid w:val="006519C3"/>
    <w:rsid w:val="00655FD1"/>
    <w:rsid w:val="00695D94"/>
    <w:rsid w:val="006A41F2"/>
    <w:rsid w:val="006A7B83"/>
    <w:rsid w:val="006B095D"/>
    <w:rsid w:val="006D5B43"/>
    <w:rsid w:val="006D6A6A"/>
    <w:rsid w:val="007153B9"/>
    <w:rsid w:val="007208B4"/>
    <w:rsid w:val="00720CD7"/>
    <w:rsid w:val="00731E4E"/>
    <w:rsid w:val="00743A6F"/>
    <w:rsid w:val="00772FE0"/>
    <w:rsid w:val="00790963"/>
    <w:rsid w:val="00792198"/>
    <w:rsid w:val="007A05F7"/>
    <w:rsid w:val="007B393B"/>
    <w:rsid w:val="007B7E07"/>
    <w:rsid w:val="007C0EC5"/>
    <w:rsid w:val="007C7241"/>
    <w:rsid w:val="007F644C"/>
    <w:rsid w:val="008062D1"/>
    <w:rsid w:val="00820767"/>
    <w:rsid w:val="00830AB9"/>
    <w:rsid w:val="0084666B"/>
    <w:rsid w:val="00862DC1"/>
    <w:rsid w:val="008721AF"/>
    <w:rsid w:val="00885113"/>
    <w:rsid w:val="00890E15"/>
    <w:rsid w:val="008A34DE"/>
    <w:rsid w:val="008C3B00"/>
    <w:rsid w:val="008D0B78"/>
    <w:rsid w:val="008E3F6C"/>
    <w:rsid w:val="008F5458"/>
    <w:rsid w:val="009001F7"/>
    <w:rsid w:val="00961FFF"/>
    <w:rsid w:val="00976F58"/>
    <w:rsid w:val="00977488"/>
    <w:rsid w:val="00985A1C"/>
    <w:rsid w:val="0099552C"/>
    <w:rsid w:val="009A401B"/>
    <w:rsid w:val="009A4975"/>
    <w:rsid w:val="009A6F9F"/>
    <w:rsid w:val="009B0508"/>
    <w:rsid w:val="009B56C8"/>
    <w:rsid w:val="009B6408"/>
    <w:rsid w:val="009B75A4"/>
    <w:rsid w:val="009C201C"/>
    <w:rsid w:val="009C40EE"/>
    <w:rsid w:val="009D1FBB"/>
    <w:rsid w:val="009D7D00"/>
    <w:rsid w:val="009E3744"/>
    <w:rsid w:val="00A02ABC"/>
    <w:rsid w:val="00A040F8"/>
    <w:rsid w:val="00A075C4"/>
    <w:rsid w:val="00A255FA"/>
    <w:rsid w:val="00A40A56"/>
    <w:rsid w:val="00A53FAD"/>
    <w:rsid w:val="00A80D1A"/>
    <w:rsid w:val="00A852AA"/>
    <w:rsid w:val="00A85F6B"/>
    <w:rsid w:val="00A901DA"/>
    <w:rsid w:val="00AA0984"/>
    <w:rsid w:val="00AA4D41"/>
    <w:rsid w:val="00AA6A7E"/>
    <w:rsid w:val="00AA7486"/>
    <w:rsid w:val="00AC0938"/>
    <w:rsid w:val="00AE702A"/>
    <w:rsid w:val="00AF1784"/>
    <w:rsid w:val="00B0754E"/>
    <w:rsid w:val="00B70CA4"/>
    <w:rsid w:val="00B73E8E"/>
    <w:rsid w:val="00B96D98"/>
    <w:rsid w:val="00BA2B25"/>
    <w:rsid w:val="00BC6D77"/>
    <w:rsid w:val="00BD20B8"/>
    <w:rsid w:val="00BD3045"/>
    <w:rsid w:val="00BE374A"/>
    <w:rsid w:val="00C250C3"/>
    <w:rsid w:val="00C33EB7"/>
    <w:rsid w:val="00C51441"/>
    <w:rsid w:val="00C5170F"/>
    <w:rsid w:val="00C548E3"/>
    <w:rsid w:val="00C62066"/>
    <w:rsid w:val="00C9109C"/>
    <w:rsid w:val="00C965F9"/>
    <w:rsid w:val="00CA732D"/>
    <w:rsid w:val="00CB2DDB"/>
    <w:rsid w:val="00CC1CDF"/>
    <w:rsid w:val="00CC7683"/>
    <w:rsid w:val="00CD6AE7"/>
    <w:rsid w:val="00D00A7B"/>
    <w:rsid w:val="00D11BF5"/>
    <w:rsid w:val="00D125B4"/>
    <w:rsid w:val="00D138D6"/>
    <w:rsid w:val="00D33FD2"/>
    <w:rsid w:val="00D56C8B"/>
    <w:rsid w:val="00D6603D"/>
    <w:rsid w:val="00D87AA8"/>
    <w:rsid w:val="00D901EC"/>
    <w:rsid w:val="00D969BB"/>
    <w:rsid w:val="00DB641F"/>
    <w:rsid w:val="00DC4BAA"/>
    <w:rsid w:val="00DD144C"/>
    <w:rsid w:val="00DD41E9"/>
    <w:rsid w:val="00DE27C3"/>
    <w:rsid w:val="00DE7407"/>
    <w:rsid w:val="00E00D9D"/>
    <w:rsid w:val="00E201EC"/>
    <w:rsid w:val="00E20E50"/>
    <w:rsid w:val="00E23586"/>
    <w:rsid w:val="00E441D6"/>
    <w:rsid w:val="00E670AA"/>
    <w:rsid w:val="00E8400E"/>
    <w:rsid w:val="00EC10E9"/>
    <w:rsid w:val="00ED333B"/>
    <w:rsid w:val="00ED4046"/>
    <w:rsid w:val="00EE725D"/>
    <w:rsid w:val="00EE7390"/>
    <w:rsid w:val="00EF0DF4"/>
    <w:rsid w:val="00F23636"/>
    <w:rsid w:val="00F332B6"/>
    <w:rsid w:val="00F44FA2"/>
    <w:rsid w:val="00F84941"/>
    <w:rsid w:val="00F84E11"/>
    <w:rsid w:val="00F863E2"/>
    <w:rsid w:val="00F961BC"/>
    <w:rsid w:val="00FC5D98"/>
    <w:rsid w:val="00FC775D"/>
    <w:rsid w:val="00FD079B"/>
    <w:rsid w:val="00FE24C2"/>
    <w:rsid w:val="00FE3B30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BF6ED-F550-42CD-96AB-56C391FD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390552486@qq.com</dc:creator>
  <cp:keywords/>
  <dc:description/>
  <cp:lastModifiedBy>niji sakai</cp:lastModifiedBy>
  <cp:revision>112</cp:revision>
  <dcterms:created xsi:type="dcterms:W3CDTF">2019-06-25T10:34:00Z</dcterms:created>
  <dcterms:modified xsi:type="dcterms:W3CDTF">2019-07-09T03:07:00Z</dcterms:modified>
</cp:coreProperties>
</file>