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A0926" w14:textId="77777777" w:rsidR="002965FF" w:rsidRPr="001E624C" w:rsidRDefault="002965FF" w:rsidP="002965FF">
      <w:pPr>
        <w:pStyle w:val="12"/>
        <w:ind w:left="-142"/>
      </w:pPr>
      <w:r w:rsidRPr="001E624C">
        <w:t>Національний технічний університет України</w:t>
      </w:r>
    </w:p>
    <w:p w14:paraId="439DB2D3" w14:textId="77777777" w:rsidR="002965FF" w:rsidRPr="001E624C" w:rsidRDefault="002965FF" w:rsidP="002965FF">
      <w:pPr>
        <w:pStyle w:val="12"/>
        <w:ind w:left="-142"/>
      </w:pPr>
      <w:r w:rsidRPr="001E624C">
        <w:t>«Київський політехнічний інститут імені Ігоря Сікорського»</w:t>
      </w:r>
    </w:p>
    <w:p w14:paraId="13E20F17" w14:textId="77777777" w:rsidR="002965FF" w:rsidRPr="001E624C" w:rsidRDefault="002965FF" w:rsidP="002965FF">
      <w:pPr>
        <w:pStyle w:val="12"/>
        <w:ind w:left="-142"/>
      </w:pPr>
      <w:r w:rsidRPr="001E624C">
        <w:t>Радіотехнічний факультет</w:t>
      </w:r>
    </w:p>
    <w:p w14:paraId="62698EF0" w14:textId="77777777" w:rsidR="002965FF" w:rsidRPr="001E624C" w:rsidRDefault="002965FF" w:rsidP="002965FF">
      <w:pPr>
        <w:pStyle w:val="12"/>
        <w:rPr>
          <w:spacing w:val="-20"/>
        </w:rPr>
      </w:pPr>
      <w:r w:rsidRPr="001E624C">
        <w:rPr>
          <w:spacing w:val="-20"/>
        </w:rPr>
        <w:t>Кафедра радіоконструювання та виробництва радіоапаратури</w:t>
      </w:r>
    </w:p>
    <w:p w14:paraId="069D8620" w14:textId="77777777" w:rsidR="002965FF" w:rsidRPr="001E624C" w:rsidRDefault="002965FF" w:rsidP="002965FF">
      <w:pPr>
        <w:rPr>
          <w:lang w:val="uk-UA"/>
        </w:rPr>
      </w:pPr>
    </w:p>
    <w:p w14:paraId="642F338B" w14:textId="77777777" w:rsidR="002965FF" w:rsidRPr="001E624C" w:rsidRDefault="002965FF" w:rsidP="002965FF">
      <w:pPr>
        <w:rPr>
          <w:lang w:val="uk-UA"/>
        </w:rPr>
      </w:pPr>
    </w:p>
    <w:p w14:paraId="01D94500" w14:textId="77777777" w:rsidR="002965FF" w:rsidRPr="001E624C" w:rsidRDefault="002965FF" w:rsidP="002965FF">
      <w:pPr>
        <w:rPr>
          <w:lang w:val="uk-UA"/>
        </w:rPr>
      </w:pPr>
    </w:p>
    <w:p w14:paraId="0738BAE4" w14:textId="77777777" w:rsidR="002965FF" w:rsidRPr="001E624C" w:rsidRDefault="002965FF" w:rsidP="002965FF">
      <w:pPr>
        <w:rPr>
          <w:lang w:val="uk-UA"/>
        </w:rPr>
      </w:pPr>
    </w:p>
    <w:p w14:paraId="26665E8D" w14:textId="77777777" w:rsidR="002965FF" w:rsidRPr="001E624C" w:rsidRDefault="002965FF" w:rsidP="002965FF">
      <w:pPr>
        <w:rPr>
          <w:lang w:val="uk-UA"/>
        </w:rPr>
      </w:pPr>
    </w:p>
    <w:p w14:paraId="404607A7" w14:textId="77777777" w:rsidR="002965FF" w:rsidRPr="001E624C" w:rsidRDefault="002965FF" w:rsidP="002965FF">
      <w:pPr>
        <w:rPr>
          <w:lang w:val="uk-UA"/>
        </w:rPr>
      </w:pPr>
    </w:p>
    <w:p w14:paraId="59A0645A" w14:textId="77777777" w:rsidR="002965FF" w:rsidRPr="001E624C" w:rsidRDefault="002965FF" w:rsidP="002965FF">
      <w:pPr>
        <w:ind w:firstLine="0"/>
        <w:jc w:val="center"/>
        <w:rPr>
          <w:lang w:val="uk-UA"/>
        </w:rPr>
      </w:pPr>
    </w:p>
    <w:p w14:paraId="40DFFF73" w14:textId="74A1F5B2" w:rsidR="002965FF" w:rsidRPr="001E624C" w:rsidRDefault="00F07455" w:rsidP="00C2658F">
      <w:pPr>
        <w:pStyle w:val="12"/>
        <w:rPr>
          <w:b/>
        </w:rPr>
      </w:pPr>
      <w:r w:rsidRPr="001E624C">
        <w:rPr>
          <w:b/>
        </w:rPr>
        <w:t>Дипломна робота</w:t>
      </w:r>
    </w:p>
    <w:p w14:paraId="6C57C4E7" w14:textId="067C252A" w:rsidR="002965FF" w:rsidRPr="001E624C" w:rsidRDefault="002965FF" w:rsidP="002965FF">
      <w:pPr>
        <w:ind w:firstLine="0"/>
        <w:jc w:val="center"/>
        <w:rPr>
          <w:b/>
          <w:lang w:val="uk-UA"/>
        </w:rPr>
      </w:pPr>
      <w:r w:rsidRPr="001E624C">
        <w:rPr>
          <w:b/>
          <w:lang w:val="uk-UA"/>
        </w:rPr>
        <w:t>на тему: «</w:t>
      </w:r>
      <w:r w:rsidR="00F07455" w:rsidRPr="001E624C">
        <w:rPr>
          <w:b/>
          <w:lang w:val="uk-UA"/>
        </w:rPr>
        <w:t>Методи классифікації нот в акустичному сигналі</w:t>
      </w:r>
      <w:r w:rsidRPr="001E624C">
        <w:rPr>
          <w:b/>
          <w:lang w:val="uk-UA"/>
        </w:rPr>
        <w:t>»</w:t>
      </w:r>
    </w:p>
    <w:p w14:paraId="7E29C1DB" w14:textId="77777777" w:rsidR="002965FF" w:rsidRPr="001E624C" w:rsidRDefault="002965FF" w:rsidP="002965FF">
      <w:pPr>
        <w:ind w:firstLine="0"/>
        <w:jc w:val="center"/>
        <w:rPr>
          <w:lang w:val="uk-UA"/>
        </w:rPr>
      </w:pPr>
    </w:p>
    <w:p w14:paraId="22FEFD26" w14:textId="77777777" w:rsidR="002965FF" w:rsidRPr="001E624C" w:rsidRDefault="002965FF" w:rsidP="002965FF">
      <w:pPr>
        <w:ind w:firstLine="0"/>
        <w:jc w:val="center"/>
        <w:rPr>
          <w:lang w:val="uk-UA"/>
        </w:rPr>
      </w:pPr>
    </w:p>
    <w:p w14:paraId="2B4267C2" w14:textId="77777777" w:rsidR="002965FF" w:rsidRPr="001E624C" w:rsidRDefault="002965FF" w:rsidP="002965FF">
      <w:pPr>
        <w:ind w:firstLine="0"/>
        <w:jc w:val="center"/>
        <w:rPr>
          <w:lang w:val="uk-UA"/>
        </w:rPr>
      </w:pPr>
    </w:p>
    <w:p w14:paraId="2D9345DC" w14:textId="77777777" w:rsidR="002965FF" w:rsidRPr="001E624C" w:rsidRDefault="002965FF" w:rsidP="002965FF">
      <w:pPr>
        <w:ind w:firstLine="0"/>
        <w:jc w:val="center"/>
        <w:rPr>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284"/>
        <w:gridCol w:w="2551"/>
        <w:gridCol w:w="956"/>
        <w:gridCol w:w="1312"/>
        <w:gridCol w:w="2517"/>
      </w:tblGrid>
      <w:tr w:rsidR="002965FF" w:rsidRPr="001E624C" w14:paraId="395A7B2B" w14:textId="77777777" w:rsidTr="002965FF">
        <w:tc>
          <w:tcPr>
            <w:tcW w:w="2235" w:type="dxa"/>
            <w:gridSpan w:val="2"/>
          </w:tcPr>
          <w:p w14:paraId="05EBCE3C" w14:textId="77777777" w:rsidR="002965FF" w:rsidRPr="001E624C" w:rsidRDefault="002965FF" w:rsidP="002965FF">
            <w:pPr>
              <w:spacing w:before="200" w:line="240" w:lineRule="auto"/>
              <w:ind w:firstLine="0"/>
              <w:jc w:val="left"/>
              <w:rPr>
                <w:lang w:val="uk-UA"/>
              </w:rPr>
            </w:pPr>
            <w:r w:rsidRPr="001E624C">
              <w:rPr>
                <w:lang w:val="uk-UA"/>
              </w:rPr>
              <w:t>Керівник:</w:t>
            </w:r>
          </w:p>
        </w:tc>
        <w:tc>
          <w:tcPr>
            <w:tcW w:w="2551" w:type="dxa"/>
          </w:tcPr>
          <w:p w14:paraId="425387F2" w14:textId="77777777" w:rsidR="002965FF" w:rsidRPr="001E624C" w:rsidRDefault="002965FF" w:rsidP="002965FF">
            <w:pPr>
              <w:spacing w:before="200" w:line="240" w:lineRule="auto"/>
              <w:ind w:firstLine="0"/>
              <w:jc w:val="center"/>
              <w:rPr>
                <w:lang w:val="uk-UA"/>
              </w:rPr>
            </w:pPr>
          </w:p>
        </w:tc>
        <w:tc>
          <w:tcPr>
            <w:tcW w:w="956" w:type="dxa"/>
          </w:tcPr>
          <w:p w14:paraId="199338F1" w14:textId="77777777" w:rsidR="002965FF" w:rsidRPr="001E624C" w:rsidRDefault="002965FF" w:rsidP="002965FF">
            <w:pPr>
              <w:spacing w:before="200" w:line="240" w:lineRule="auto"/>
              <w:ind w:firstLine="0"/>
              <w:jc w:val="center"/>
              <w:rPr>
                <w:lang w:val="uk-UA"/>
              </w:rPr>
            </w:pPr>
          </w:p>
        </w:tc>
        <w:tc>
          <w:tcPr>
            <w:tcW w:w="1312" w:type="dxa"/>
          </w:tcPr>
          <w:p w14:paraId="3FFC29DA" w14:textId="77777777" w:rsidR="002965FF" w:rsidRPr="001E624C" w:rsidRDefault="002965FF" w:rsidP="002965FF">
            <w:pPr>
              <w:spacing w:before="200" w:line="240" w:lineRule="auto"/>
              <w:ind w:firstLine="0"/>
              <w:jc w:val="center"/>
              <w:rPr>
                <w:lang w:val="uk-UA"/>
              </w:rPr>
            </w:pPr>
            <w:r w:rsidRPr="001E624C">
              <w:rPr>
                <w:lang w:val="uk-UA"/>
              </w:rPr>
              <w:t>Виконав</w:t>
            </w:r>
          </w:p>
        </w:tc>
        <w:tc>
          <w:tcPr>
            <w:tcW w:w="2517" w:type="dxa"/>
            <w:tcBorders>
              <w:bottom w:val="single" w:sz="4" w:space="0" w:color="auto"/>
            </w:tcBorders>
          </w:tcPr>
          <w:p w14:paraId="47DE61CB" w14:textId="478FFE5F" w:rsidR="002965FF" w:rsidRPr="001E624C" w:rsidRDefault="002965FF" w:rsidP="002965FF">
            <w:pPr>
              <w:spacing w:before="200" w:line="240" w:lineRule="auto"/>
              <w:ind w:firstLine="0"/>
              <w:jc w:val="center"/>
              <w:rPr>
                <w:lang w:val="uk-UA"/>
              </w:rPr>
            </w:pPr>
            <w:r w:rsidRPr="001E624C">
              <w:rPr>
                <w:lang w:val="uk-UA"/>
              </w:rPr>
              <w:t>Красницький</w:t>
            </w:r>
          </w:p>
        </w:tc>
      </w:tr>
      <w:tr w:rsidR="002965FF" w:rsidRPr="001E624C" w14:paraId="16AB59AE" w14:textId="77777777" w:rsidTr="002965FF">
        <w:tc>
          <w:tcPr>
            <w:tcW w:w="2235" w:type="dxa"/>
            <w:gridSpan w:val="2"/>
          </w:tcPr>
          <w:p w14:paraId="5F33F2F7" w14:textId="1C257C42" w:rsidR="002965FF" w:rsidRPr="001E624C" w:rsidRDefault="00F07455" w:rsidP="002965FF">
            <w:pPr>
              <w:spacing w:before="200" w:line="240" w:lineRule="auto"/>
              <w:ind w:firstLine="0"/>
              <w:jc w:val="left"/>
              <w:rPr>
                <w:lang w:val="uk-UA"/>
              </w:rPr>
            </w:pPr>
            <w:r w:rsidRPr="001E624C">
              <w:rPr>
                <w:lang w:val="uk-UA"/>
              </w:rPr>
              <w:t>Шпилька О.О.</w:t>
            </w:r>
          </w:p>
        </w:tc>
        <w:tc>
          <w:tcPr>
            <w:tcW w:w="2551" w:type="dxa"/>
            <w:tcBorders>
              <w:bottom w:val="single" w:sz="4" w:space="0" w:color="auto"/>
            </w:tcBorders>
          </w:tcPr>
          <w:p w14:paraId="66FCDF78" w14:textId="77777777" w:rsidR="002965FF" w:rsidRPr="001E624C" w:rsidRDefault="002965FF" w:rsidP="002965FF">
            <w:pPr>
              <w:spacing w:before="200" w:line="240" w:lineRule="auto"/>
              <w:ind w:firstLine="0"/>
              <w:jc w:val="center"/>
              <w:rPr>
                <w:lang w:val="uk-UA"/>
              </w:rPr>
            </w:pPr>
          </w:p>
        </w:tc>
        <w:tc>
          <w:tcPr>
            <w:tcW w:w="956" w:type="dxa"/>
          </w:tcPr>
          <w:p w14:paraId="0E15F476" w14:textId="77777777" w:rsidR="002965FF" w:rsidRPr="001E624C" w:rsidRDefault="002965FF" w:rsidP="002965FF">
            <w:pPr>
              <w:spacing w:before="200" w:line="240" w:lineRule="auto"/>
              <w:ind w:firstLine="0"/>
              <w:jc w:val="center"/>
              <w:rPr>
                <w:lang w:val="uk-UA"/>
              </w:rPr>
            </w:pPr>
          </w:p>
        </w:tc>
        <w:tc>
          <w:tcPr>
            <w:tcW w:w="1312" w:type="dxa"/>
          </w:tcPr>
          <w:p w14:paraId="7B4FFBA0" w14:textId="77777777" w:rsidR="002965FF" w:rsidRPr="001E624C" w:rsidRDefault="002965FF" w:rsidP="002965FF">
            <w:pPr>
              <w:spacing w:before="200" w:line="240" w:lineRule="auto"/>
              <w:ind w:firstLine="0"/>
              <w:jc w:val="center"/>
              <w:rPr>
                <w:lang w:val="uk-UA"/>
              </w:rPr>
            </w:pPr>
            <w:r w:rsidRPr="001E624C">
              <w:rPr>
                <w:lang w:val="uk-UA"/>
              </w:rPr>
              <w:t>Група:</w:t>
            </w:r>
          </w:p>
        </w:tc>
        <w:tc>
          <w:tcPr>
            <w:tcW w:w="2517" w:type="dxa"/>
            <w:tcBorders>
              <w:top w:val="single" w:sz="4" w:space="0" w:color="auto"/>
              <w:bottom w:val="single" w:sz="4" w:space="0" w:color="auto"/>
            </w:tcBorders>
          </w:tcPr>
          <w:p w14:paraId="46752222" w14:textId="1B218825" w:rsidR="002965FF" w:rsidRPr="001E624C" w:rsidRDefault="002965FF" w:rsidP="002965FF">
            <w:pPr>
              <w:spacing w:before="200" w:line="240" w:lineRule="auto"/>
              <w:ind w:firstLine="0"/>
              <w:jc w:val="center"/>
              <w:rPr>
                <w:lang w:val="uk-UA"/>
              </w:rPr>
            </w:pPr>
            <w:r w:rsidRPr="001E624C">
              <w:rPr>
                <w:lang w:val="uk-UA"/>
              </w:rPr>
              <w:t>РТ-71</w:t>
            </w:r>
          </w:p>
        </w:tc>
      </w:tr>
      <w:tr w:rsidR="002965FF" w:rsidRPr="001E624C" w14:paraId="481A8587" w14:textId="77777777" w:rsidTr="002965FF">
        <w:tc>
          <w:tcPr>
            <w:tcW w:w="2235" w:type="dxa"/>
            <w:gridSpan w:val="2"/>
          </w:tcPr>
          <w:p w14:paraId="469C2E3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tcBorders>
          </w:tcPr>
          <w:p w14:paraId="70A500AA" w14:textId="77777777" w:rsidR="002965FF" w:rsidRPr="001E624C" w:rsidRDefault="002965FF" w:rsidP="002965FF">
            <w:pPr>
              <w:spacing w:before="200" w:line="240" w:lineRule="auto"/>
              <w:ind w:firstLine="0"/>
              <w:jc w:val="center"/>
              <w:rPr>
                <w:lang w:val="uk-UA"/>
              </w:rPr>
            </w:pPr>
          </w:p>
        </w:tc>
        <w:tc>
          <w:tcPr>
            <w:tcW w:w="956" w:type="dxa"/>
          </w:tcPr>
          <w:p w14:paraId="0517650F"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6D8CA81E" w14:textId="77777777" w:rsidR="002965FF" w:rsidRPr="001E624C" w:rsidRDefault="002965FF" w:rsidP="002965FF">
            <w:pPr>
              <w:spacing w:before="200" w:line="240" w:lineRule="auto"/>
              <w:ind w:firstLine="0"/>
              <w:jc w:val="center"/>
              <w:rPr>
                <w:lang w:val="uk-UA"/>
              </w:rPr>
            </w:pPr>
          </w:p>
        </w:tc>
      </w:tr>
      <w:tr w:rsidR="002965FF" w:rsidRPr="001E624C" w14:paraId="23AC51C8" w14:textId="77777777" w:rsidTr="002965FF">
        <w:tc>
          <w:tcPr>
            <w:tcW w:w="2235" w:type="dxa"/>
            <w:gridSpan w:val="2"/>
          </w:tcPr>
          <w:p w14:paraId="3C8164FC" w14:textId="77777777" w:rsidR="002965FF" w:rsidRPr="001E624C" w:rsidRDefault="002965FF" w:rsidP="002965FF">
            <w:pPr>
              <w:spacing w:before="200" w:line="240" w:lineRule="auto"/>
              <w:ind w:firstLine="0"/>
              <w:jc w:val="left"/>
              <w:rPr>
                <w:lang w:val="uk-UA"/>
              </w:rPr>
            </w:pPr>
            <w:r w:rsidRPr="001E624C">
              <w:rPr>
                <w:lang w:val="uk-UA"/>
              </w:rPr>
              <w:t xml:space="preserve">Комісія: </w:t>
            </w:r>
          </w:p>
        </w:tc>
        <w:tc>
          <w:tcPr>
            <w:tcW w:w="2551" w:type="dxa"/>
          </w:tcPr>
          <w:p w14:paraId="4B0BE253" w14:textId="77777777" w:rsidR="002965FF" w:rsidRPr="001E624C" w:rsidRDefault="002965FF" w:rsidP="002965FF">
            <w:pPr>
              <w:spacing w:before="200" w:line="240" w:lineRule="auto"/>
              <w:ind w:firstLine="0"/>
              <w:jc w:val="center"/>
              <w:rPr>
                <w:lang w:val="uk-UA"/>
              </w:rPr>
            </w:pPr>
          </w:p>
        </w:tc>
        <w:tc>
          <w:tcPr>
            <w:tcW w:w="956" w:type="dxa"/>
          </w:tcPr>
          <w:p w14:paraId="21F66EA2" w14:textId="77777777" w:rsidR="002965FF" w:rsidRPr="001E624C" w:rsidRDefault="002965FF" w:rsidP="002965FF">
            <w:pPr>
              <w:spacing w:before="200" w:line="240" w:lineRule="auto"/>
              <w:ind w:firstLine="0"/>
              <w:jc w:val="center"/>
              <w:rPr>
                <w:lang w:val="uk-UA"/>
              </w:rPr>
            </w:pPr>
          </w:p>
        </w:tc>
        <w:tc>
          <w:tcPr>
            <w:tcW w:w="3829" w:type="dxa"/>
            <w:gridSpan w:val="2"/>
            <w:tcBorders>
              <w:top w:val="single" w:sz="4" w:space="0" w:color="auto"/>
            </w:tcBorders>
          </w:tcPr>
          <w:p w14:paraId="05FF0696"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(ПІБ)</w:t>
            </w:r>
          </w:p>
        </w:tc>
      </w:tr>
      <w:tr w:rsidR="002965FF" w:rsidRPr="001E624C" w14:paraId="37336E76" w14:textId="77777777" w:rsidTr="002965FF">
        <w:tc>
          <w:tcPr>
            <w:tcW w:w="1951" w:type="dxa"/>
            <w:tcBorders>
              <w:bottom w:val="single" w:sz="4" w:space="0" w:color="auto"/>
            </w:tcBorders>
          </w:tcPr>
          <w:p w14:paraId="24CA1C5B"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78AE9976" w14:textId="77777777" w:rsidR="002965FF" w:rsidRPr="001E624C" w:rsidRDefault="002965FF" w:rsidP="002965FF">
            <w:pPr>
              <w:spacing w:before="200" w:line="240" w:lineRule="auto"/>
              <w:ind w:firstLine="0"/>
              <w:jc w:val="center"/>
              <w:rPr>
                <w:lang w:val="uk-UA"/>
              </w:rPr>
            </w:pPr>
          </w:p>
        </w:tc>
        <w:tc>
          <w:tcPr>
            <w:tcW w:w="2551" w:type="dxa"/>
            <w:tcBorders>
              <w:bottom w:val="single" w:sz="4" w:space="0" w:color="auto"/>
            </w:tcBorders>
          </w:tcPr>
          <w:p w14:paraId="5D422BDE" w14:textId="77777777" w:rsidR="002965FF" w:rsidRPr="001E624C" w:rsidRDefault="002965FF" w:rsidP="002965FF">
            <w:pPr>
              <w:spacing w:before="200" w:line="240" w:lineRule="auto"/>
              <w:ind w:firstLine="0"/>
              <w:jc w:val="center"/>
              <w:rPr>
                <w:lang w:val="uk-UA"/>
              </w:rPr>
            </w:pPr>
          </w:p>
        </w:tc>
        <w:tc>
          <w:tcPr>
            <w:tcW w:w="956" w:type="dxa"/>
          </w:tcPr>
          <w:p w14:paraId="4E99C1FC"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7BB3AE52" w14:textId="77777777" w:rsidR="002965FF" w:rsidRPr="001E624C" w:rsidRDefault="002965FF" w:rsidP="002965FF">
            <w:pPr>
              <w:spacing w:before="200" w:line="240" w:lineRule="auto"/>
              <w:ind w:firstLine="0"/>
              <w:jc w:val="center"/>
              <w:rPr>
                <w:lang w:val="uk-UA"/>
              </w:rPr>
            </w:pPr>
          </w:p>
        </w:tc>
      </w:tr>
      <w:tr w:rsidR="002965FF" w:rsidRPr="001E624C" w14:paraId="2DF6932C" w14:textId="77777777" w:rsidTr="002965FF">
        <w:tc>
          <w:tcPr>
            <w:tcW w:w="1951" w:type="dxa"/>
            <w:tcBorders>
              <w:top w:val="single" w:sz="4" w:space="0" w:color="auto"/>
              <w:bottom w:val="single" w:sz="4" w:space="0" w:color="auto"/>
            </w:tcBorders>
          </w:tcPr>
          <w:p w14:paraId="4B216348"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5AEAA6C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bottom w:val="single" w:sz="4" w:space="0" w:color="auto"/>
            </w:tcBorders>
          </w:tcPr>
          <w:p w14:paraId="770C4600" w14:textId="77777777" w:rsidR="002965FF" w:rsidRPr="001E624C" w:rsidRDefault="002965FF" w:rsidP="002965FF">
            <w:pPr>
              <w:spacing w:before="200" w:line="240" w:lineRule="auto"/>
              <w:ind w:firstLine="0"/>
              <w:jc w:val="center"/>
              <w:rPr>
                <w:lang w:val="uk-UA"/>
              </w:rPr>
            </w:pPr>
          </w:p>
        </w:tc>
        <w:tc>
          <w:tcPr>
            <w:tcW w:w="956" w:type="dxa"/>
          </w:tcPr>
          <w:p w14:paraId="2CE672ED" w14:textId="77777777" w:rsidR="002965FF" w:rsidRPr="001E624C" w:rsidRDefault="002965FF" w:rsidP="002965FF">
            <w:pPr>
              <w:spacing w:before="200" w:line="240" w:lineRule="auto"/>
              <w:ind w:firstLine="0"/>
              <w:jc w:val="center"/>
              <w:rPr>
                <w:lang w:val="uk-UA"/>
              </w:rPr>
            </w:pPr>
          </w:p>
        </w:tc>
        <w:tc>
          <w:tcPr>
            <w:tcW w:w="1312" w:type="dxa"/>
            <w:tcBorders>
              <w:top w:val="single" w:sz="4" w:space="0" w:color="auto"/>
            </w:tcBorders>
          </w:tcPr>
          <w:p w14:paraId="1FD3AA91"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Дата</w:t>
            </w:r>
          </w:p>
        </w:tc>
        <w:tc>
          <w:tcPr>
            <w:tcW w:w="2517" w:type="dxa"/>
            <w:tcBorders>
              <w:top w:val="single" w:sz="4" w:space="0" w:color="auto"/>
            </w:tcBorders>
          </w:tcPr>
          <w:p w14:paraId="1643468F"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Підпис</w:t>
            </w:r>
          </w:p>
        </w:tc>
      </w:tr>
    </w:tbl>
    <w:p w14:paraId="6778D3CD" w14:textId="77777777" w:rsidR="002965FF" w:rsidRPr="001E624C" w:rsidRDefault="002965FF" w:rsidP="002965FF">
      <w:pPr>
        <w:ind w:firstLine="0"/>
        <w:jc w:val="center"/>
        <w:rPr>
          <w:lang w:val="uk-UA"/>
        </w:rPr>
      </w:pPr>
    </w:p>
    <w:p w14:paraId="26A0A3E4" w14:textId="77777777" w:rsidR="00C2658F" w:rsidRPr="001E624C" w:rsidRDefault="00C2658F" w:rsidP="002965FF">
      <w:pPr>
        <w:ind w:firstLine="0"/>
        <w:jc w:val="center"/>
        <w:rPr>
          <w:lang w:val="uk-UA"/>
        </w:rPr>
      </w:pPr>
    </w:p>
    <w:p w14:paraId="53C9DADE" w14:textId="77777777" w:rsidR="002965FF" w:rsidRDefault="002965FF" w:rsidP="002965FF">
      <w:pPr>
        <w:ind w:firstLine="0"/>
        <w:jc w:val="center"/>
        <w:rPr>
          <w:lang w:val="uk-UA"/>
        </w:rPr>
      </w:pPr>
    </w:p>
    <w:p w14:paraId="096D46E7" w14:textId="77777777" w:rsidR="00C2658F" w:rsidRDefault="00C2658F" w:rsidP="002965FF">
      <w:pPr>
        <w:ind w:firstLine="0"/>
        <w:jc w:val="center"/>
        <w:rPr>
          <w:lang w:val="uk-UA"/>
        </w:rPr>
      </w:pPr>
    </w:p>
    <w:p w14:paraId="0A0EF903" w14:textId="77777777" w:rsidR="00C2658F" w:rsidRPr="001E624C" w:rsidRDefault="00C2658F" w:rsidP="002965FF">
      <w:pPr>
        <w:ind w:firstLine="0"/>
        <w:jc w:val="center"/>
        <w:rPr>
          <w:lang w:val="uk-UA"/>
        </w:rPr>
      </w:pPr>
    </w:p>
    <w:p w14:paraId="53AA422B" w14:textId="34E67D9A" w:rsidR="00153A16" w:rsidRPr="001E624C" w:rsidRDefault="002965FF" w:rsidP="008E469C">
      <w:pPr>
        <w:spacing w:after="200" w:line="276" w:lineRule="auto"/>
        <w:ind w:firstLine="0"/>
        <w:jc w:val="center"/>
        <w:rPr>
          <w:lang w:val="uk-UA"/>
        </w:rPr>
      </w:pPr>
      <w:r w:rsidRPr="001E624C">
        <w:rPr>
          <w:lang w:val="uk-UA"/>
        </w:rPr>
        <w:t>Київ — 202</w:t>
      </w:r>
      <w:r w:rsidR="006645D6" w:rsidRPr="001E624C">
        <w:rPr>
          <w:lang w:val="uk-UA"/>
        </w:rPr>
        <w:t>1</w:t>
      </w:r>
      <w:r w:rsidRPr="001E624C">
        <w:rPr>
          <w:lang w:val="uk-UA"/>
        </w:rPr>
        <w:t xml:space="preserve"> р.</w:t>
      </w:r>
    </w:p>
    <w:p w14:paraId="2746C33C" w14:textId="03BEC37F" w:rsidR="00153A16" w:rsidRPr="001E624C" w:rsidRDefault="00153A16" w:rsidP="000F418B">
      <w:pPr>
        <w:pStyle w:val="a4"/>
        <w:numPr>
          <w:ilvl w:val="0"/>
          <w:numId w:val="0"/>
        </w:numPr>
        <w:rPr>
          <w:lang w:val="uk-UA"/>
        </w:rPr>
      </w:pPr>
      <w:bookmarkStart w:id="0" w:name="_Toc72676912"/>
      <w:r w:rsidRPr="001E624C">
        <w:rPr>
          <w:lang w:val="uk-UA"/>
        </w:rPr>
        <w:lastRenderedPageBreak/>
        <w:t>Анотація</w:t>
      </w:r>
      <w:bookmarkEnd w:id="0"/>
    </w:p>
    <w:p w14:paraId="6B5B37D5" w14:textId="372DE9A3" w:rsidR="00153A16" w:rsidRPr="001E624C" w:rsidRDefault="00153A16" w:rsidP="00153A16">
      <w:pPr>
        <w:rPr>
          <w:lang w:val="uk-UA" w:eastAsia="en-US"/>
        </w:rPr>
      </w:pPr>
      <w:r w:rsidRPr="001E624C">
        <w:rPr>
          <w:lang w:val="uk-UA" w:eastAsia="en-US"/>
        </w:rPr>
        <w:t xml:space="preserve">Дипломна робота викладена на </w:t>
      </w:r>
      <w:r w:rsidRPr="001E624C">
        <w:rPr>
          <w:u w:val="single"/>
          <w:lang w:val="uk-UA" w:eastAsia="en-US"/>
        </w:rPr>
        <w:t xml:space="preserve">60 </w:t>
      </w:r>
      <w:r w:rsidRPr="001E624C">
        <w:rPr>
          <w:lang w:val="uk-UA" w:eastAsia="en-US"/>
        </w:rPr>
        <w:t>сторінках, містить 2</w:t>
      </w:r>
      <w:r w:rsidR="00843F7F">
        <w:rPr>
          <w:lang w:val="uk-UA" w:eastAsia="en-US"/>
        </w:rPr>
        <w:t>2</w:t>
      </w:r>
      <w:r w:rsidRPr="001E624C">
        <w:rPr>
          <w:lang w:val="uk-UA" w:eastAsia="en-US"/>
        </w:rPr>
        <w:t xml:space="preserve"> ілюстрацій, 2 таблиці та 4 додатки.</w:t>
      </w:r>
    </w:p>
    <w:p w14:paraId="0D7BB3FF" w14:textId="019C167A" w:rsidR="00153A16" w:rsidRPr="001E624C" w:rsidRDefault="00153A16" w:rsidP="00153A16">
      <w:pPr>
        <w:rPr>
          <w:lang w:val="uk-UA" w:eastAsia="en-US"/>
        </w:rPr>
      </w:pPr>
      <w:r w:rsidRPr="001E624C">
        <w:rPr>
          <w:lang w:val="uk-UA" w:eastAsia="en-US"/>
        </w:rPr>
        <w:t xml:space="preserve">Метою цього проекту є огляд базових класифікаторів та створення алгоритму классифікації акустичних сигналів. А саме, такий класифікатор буде визначати яка нота грає на аудиозаписі. </w:t>
      </w:r>
    </w:p>
    <w:p w14:paraId="4DFD7191" w14:textId="77777777" w:rsidR="00153A16" w:rsidRPr="001E624C" w:rsidRDefault="00153A16">
      <w:pPr>
        <w:spacing w:after="200" w:line="276" w:lineRule="auto"/>
        <w:ind w:firstLine="0"/>
        <w:jc w:val="left"/>
        <w:rPr>
          <w:lang w:val="uk-UA" w:eastAsia="en-US"/>
        </w:rPr>
      </w:pPr>
      <w:r w:rsidRPr="001E624C">
        <w:rPr>
          <w:lang w:val="uk-UA" w:eastAsia="en-US"/>
        </w:rPr>
        <w:br w:type="page"/>
      </w:r>
    </w:p>
    <w:p w14:paraId="1DB06F12" w14:textId="77777777" w:rsidR="00153A16" w:rsidRPr="001E624C" w:rsidRDefault="00153A16" w:rsidP="000F418B">
      <w:pPr>
        <w:pStyle w:val="a4"/>
        <w:numPr>
          <w:ilvl w:val="0"/>
          <w:numId w:val="0"/>
        </w:numPr>
        <w:rPr>
          <w:lang w:val="uk-UA"/>
        </w:rPr>
      </w:pPr>
      <w:bookmarkStart w:id="1" w:name="_Toc72676913"/>
      <w:r w:rsidRPr="001E624C">
        <w:rPr>
          <w:lang w:val="uk-UA"/>
        </w:rPr>
        <w:lastRenderedPageBreak/>
        <w:t>Анотация</w:t>
      </w:r>
      <w:bookmarkEnd w:id="1"/>
    </w:p>
    <w:p w14:paraId="7717EE32" w14:textId="0B63789B" w:rsidR="00153A16" w:rsidRPr="001E624C" w:rsidRDefault="00153A16" w:rsidP="00153A16">
      <w:pPr>
        <w:rPr>
          <w:lang w:val="uk-UA" w:eastAsia="en-US"/>
        </w:rPr>
      </w:pPr>
      <w:r w:rsidRPr="001E624C">
        <w:rPr>
          <w:lang w:val="uk-UA" w:eastAsia="en-US"/>
        </w:rPr>
        <w:t>Дипломная работа изложена на 60 страницах, имеет 2</w:t>
      </w:r>
      <w:r w:rsidR="00843F7F">
        <w:rPr>
          <w:lang w:val="uk-UA" w:eastAsia="en-US"/>
        </w:rPr>
        <w:t>2</w:t>
      </w:r>
      <w:r w:rsidRPr="001E624C">
        <w:rPr>
          <w:lang w:val="uk-UA" w:eastAsia="en-US"/>
        </w:rPr>
        <w:t xml:space="preserve"> иллюстрации, 2 таблицы и 4 приложения.</w:t>
      </w:r>
    </w:p>
    <w:p w14:paraId="15E7FFA0" w14:textId="77777777" w:rsidR="000F418B" w:rsidRDefault="00153A16" w:rsidP="000F418B">
      <w:pPr>
        <w:spacing w:after="200" w:line="276" w:lineRule="auto"/>
        <w:ind w:firstLine="0"/>
        <w:jc w:val="left"/>
        <w:rPr>
          <w:lang w:val="uk-UA" w:eastAsia="en-US"/>
        </w:rPr>
      </w:pPr>
      <w:r w:rsidRPr="001E624C">
        <w:rPr>
          <w:lang w:val="uk-UA" w:eastAsia="en-US"/>
        </w:rPr>
        <w:t xml:space="preserve">Целью </w:t>
      </w:r>
    </w:p>
    <w:p w14:paraId="2546ED58" w14:textId="77777777" w:rsidR="000F418B" w:rsidRDefault="000F418B" w:rsidP="000F418B">
      <w:pPr>
        <w:spacing w:after="200" w:line="276" w:lineRule="auto"/>
        <w:ind w:firstLine="0"/>
        <w:jc w:val="left"/>
        <w:rPr>
          <w:lang w:val="uk-UA" w:eastAsia="en-US"/>
        </w:rPr>
      </w:pPr>
      <w:r>
        <w:rPr>
          <w:lang w:val="uk-UA" w:eastAsia="en-US"/>
        </w:rPr>
        <w:t>фів</w:t>
      </w:r>
    </w:p>
    <w:p w14:paraId="72B1D097" w14:textId="77777777" w:rsidR="000F418B" w:rsidRDefault="000F418B" w:rsidP="000F418B">
      <w:pPr>
        <w:spacing w:after="200" w:line="276" w:lineRule="auto"/>
        <w:ind w:firstLine="0"/>
        <w:jc w:val="left"/>
        <w:rPr>
          <w:lang w:val="uk-UA" w:eastAsia="en-US"/>
        </w:rPr>
      </w:pPr>
      <w:r>
        <w:rPr>
          <w:lang w:val="uk-UA" w:eastAsia="en-US"/>
        </w:rPr>
        <w:t>фів</w:t>
      </w:r>
    </w:p>
    <w:p w14:paraId="4621120A" w14:textId="77777777" w:rsidR="000F418B" w:rsidRDefault="000F418B">
      <w:pPr>
        <w:spacing w:after="200" w:line="276" w:lineRule="auto"/>
        <w:ind w:firstLine="0"/>
        <w:jc w:val="left"/>
        <w:rPr>
          <w:lang w:val="uk-UA" w:eastAsia="en-US"/>
        </w:rPr>
      </w:pPr>
      <w:r>
        <w:rPr>
          <w:lang w:val="uk-UA" w:eastAsia="en-US"/>
        </w:rPr>
        <w:br w:type="page"/>
      </w:r>
    </w:p>
    <w:p w14:paraId="7791BC76" w14:textId="77777777" w:rsidR="000F418B" w:rsidRDefault="000F418B" w:rsidP="000F418B">
      <w:pPr>
        <w:pStyle w:val="a4"/>
        <w:numPr>
          <w:ilvl w:val="0"/>
          <w:numId w:val="0"/>
        </w:numPr>
        <w:rPr>
          <w:lang w:val="uk-UA"/>
        </w:rPr>
      </w:pPr>
      <w:bookmarkStart w:id="2" w:name="_Toc72676914"/>
      <w:r>
        <w:rPr>
          <w:lang w:val="uk-UA"/>
        </w:rPr>
        <w:lastRenderedPageBreak/>
        <w:t>Перелік умовних позначень</w:t>
      </w:r>
      <w:bookmarkEnd w:id="2"/>
    </w:p>
    <w:p w14:paraId="0302525E" w14:textId="77777777" w:rsidR="00252BCD" w:rsidRDefault="000F418B" w:rsidP="000F418B">
      <w:pPr>
        <w:rPr>
          <w:lang w:val="en-US" w:eastAsia="en-US"/>
        </w:rPr>
      </w:pPr>
      <w:r>
        <w:rPr>
          <w:lang w:val="en-US" w:eastAsia="en-US"/>
        </w:rPr>
        <w:t>SVM –</w:t>
      </w:r>
      <w:r w:rsidRPr="000F418B">
        <w:rPr>
          <w:lang w:val="en-US" w:eastAsia="en-US"/>
        </w:rPr>
        <w:t>support vector machines</w:t>
      </w:r>
    </w:p>
    <w:p w14:paraId="58095090" w14:textId="77777777" w:rsidR="001F7DDF" w:rsidRDefault="001F7DDF" w:rsidP="000F418B">
      <w:pPr>
        <w:rPr>
          <w:lang w:val="uk-UA" w:eastAsia="en-US"/>
        </w:rPr>
      </w:pPr>
      <w:r>
        <w:rPr>
          <w:lang w:eastAsia="en-US"/>
        </w:rPr>
        <w:t>БК</w:t>
      </w:r>
      <w:r w:rsidRPr="001F7DDF">
        <w:rPr>
          <w:lang w:val="en-US" w:eastAsia="en-US"/>
        </w:rPr>
        <w:t xml:space="preserve"> – </w:t>
      </w:r>
      <w:r>
        <w:rPr>
          <w:lang w:eastAsia="en-US"/>
        </w:rPr>
        <w:t>Байесовс</w:t>
      </w:r>
      <w:r>
        <w:rPr>
          <w:lang w:val="uk-UA" w:eastAsia="en-US"/>
        </w:rPr>
        <w:t>ький класифікатор</w:t>
      </w:r>
    </w:p>
    <w:p w14:paraId="4401A628" w14:textId="20087676" w:rsidR="00050390" w:rsidRPr="001E624C" w:rsidRDefault="001F7DDF" w:rsidP="000F418B">
      <w:pPr>
        <w:rPr>
          <w:lang w:val="uk-UA"/>
        </w:rPr>
      </w:pPr>
      <w:r>
        <w:rPr>
          <w:lang w:val="en-US" w:eastAsia="en-US"/>
        </w:rPr>
        <w:t>FFT – Fast Fourier transform</w:t>
      </w:r>
      <w:r w:rsidR="000F418B">
        <w:rPr>
          <w:lang w:val="uk-UA"/>
        </w:rPr>
        <w:br w:type="page"/>
      </w:r>
    </w:p>
    <w:p w14:paraId="5B23BFFE" w14:textId="093F3BE2" w:rsidR="000D32DF" w:rsidRPr="001E624C" w:rsidRDefault="000D32DF" w:rsidP="00153A16">
      <w:pPr>
        <w:pStyle w:val="afff0"/>
      </w:pPr>
      <w:bookmarkStart w:id="3" w:name="_Toc72676915"/>
      <w:r w:rsidRPr="001E624C">
        <w:lastRenderedPageBreak/>
        <w:t>Змі</w:t>
      </w:r>
      <w:r w:rsidRPr="001E624C">
        <w:rPr>
          <w:rStyle w:val="afff1"/>
          <w:b/>
          <w:bCs/>
          <w:lang w:val="uk-UA"/>
        </w:rPr>
        <w:t>с</w:t>
      </w:r>
      <w:r w:rsidRPr="001E624C">
        <w:t>т</w:t>
      </w:r>
      <w:bookmarkEnd w:id="3"/>
    </w:p>
    <w:sdt>
      <w:sdtPr>
        <w:rPr>
          <w:lang w:val="uk-UA"/>
        </w:rPr>
        <w:id w:val="-246966224"/>
        <w:docPartObj>
          <w:docPartGallery w:val="Table of Contents"/>
          <w:docPartUnique/>
        </w:docPartObj>
      </w:sdtPr>
      <w:sdtEndPr>
        <w:rPr>
          <w:b/>
          <w:bCs/>
        </w:rPr>
      </w:sdtEndPr>
      <w:sdtContent>
        <w:p w14:paraId="78189FCE" w14:textId="414323AC" w:rsidR="005F749A" w:rsidRPr="001E624C" w:rsidRDefault="005F749A" w:rsidP="005F749A">
          <w:pPr>
            <w:rPr>
              <w:lang w:val="uk-UA"/>
            </w:rPr>
          </w:pPr>
        </w:p>
        <w:p w14:paraId="5FC9038E" w14:textId="77777777" w:rsidR="008A68A7" w:rsidRDefault="005F749A">
          <w:pPr>
            <w:pStyle w:val="11"/>
            <w:tabs>
              <w:tab w:val="right" w:leader="dot" w:pos="9911"/>
            </w:tabs>
            <w:rPr>
              <w:rFonts w:asciiTheme="minorHAnsi" w:eastAsiaTheme="minorEastAsia" w:hAnsiTheme="minorHAnsi" w:cstheme="minorBidi"/>
              <w:noProof/>
              <w:sz w:val="22"/>
              <w:lang w:val="en-US" w:eastAsia="en-US"/>
            </w:rPr>
          </w:pPr>
          <w:r w:rsidRPr="001E624C">
            <w:rPr>
              <w:lang w:val="uk-UA"/>
            </w:rPr>
            <w:fldChar w:fldCharType="begin"/>
          </w:r>
          <w:r w:rsidRPr="001E624C">
            <w:rPr>
              <w:lang w:val="uk-UA"/>
            </w:rPr>
            <w:instrText xml:space="preserve"> TOC \o "1-3" \h \z \u </w:instrText>
          </w:r>
          <w:r w:rsidRPr="001E624C">
            <w:rPr>
              <w:lang w:val="uk-UA"/>
            </w:rPr>
            <w:fldChar w:fldCharType="separate"/>
          </w:r>
          <w:hyperlink w:anchor="_Toc72676912" w:history="1">
            <w:r w:rsidR="008A68A7" w:rsidRPr="004D306D">
              <w:rPr>
                <w:rStyle w:val="afa"/>
                <w:noProof/>
                <w:lang w:val="uk-UA"/>
              </w:rPr>
              <w:t>Анотація</w:t>
            </w:r>
            <w:r w:rsidR="008A68A7">
              <w:rPr>
                <w:noProof/>
                <w:webHidden/>
              </w:rPr>
              <w:tab/>
            </w:r>
            <w:r w:rsidR="008A68A7">
              <w:rPr>
                <w:noProof/>
                <w:webHidden/>
              </w:rPr>
              <w:fldChar w:fldCharType="begin"/>
            </w:r>
            <w:r w:rsidR="008A68A7">
              <w:rPr>
                <w:noProof/>
                <w:webHidden/>
              </w:rPr>
              <w:instrText xml:space="preserve"> PAGEREF _Toc72676912 \h </w:instrText>
            </w:r>
            <w:r w:rsidR="008A68A7">
              <w:rPr>
                <w:noProof/>
                <w:webHidden/>
              </w:rPr>
            </w:r>
            <w:r w:rsidR="008A68A7">
              <w:rPr>
                <w:noProof/>
                <w:webHidden/>
              </w:rPr>
              <w:fldChar w:fldCharType="separate"/>
            </w:r>
            <w:r w:rsidR="008A68A7">
              <w:rPr>
                <w:noProof/>
                <w:webHidden/>
              </w:rPr>
              <w:t>2</w:t>
            </w:r>
            <w:r w:rsidR="008A68A7">
              <w:rPr>
                <w:noProof/>
                <w:webHidden/>
              </w:rPr>
              <w:fldChar w:fldCharType="end"/>
            </w:r>
          </w:hyperlink>
        </w:p>
        <w:p w14:paraId="3D9A52E0" w14:textId="77777777" w:rsidR="008A68A7" w:rsidRDefault="00F451FF">
          <w:pPr>
            <w:pStyle w:val="11"/>
            <w:tabs>
              <w:tab w:val="right" w:leader="dot" w:pos="9911"/>
            </w:tabs>
            <w:rPr>
              <w:rFonts w:asciiTheme="minorHAnsi" w:eastAsiaTheme="minorEastAsia" w:hAnsiTheme="minorHAnsi" w:cstheme="minorBidi"/>
              <w:noProof/>
              <w:sz w:val="22"/>
              <w:lang w:val="en-US" w:eastAsia="en-US"/>
            </w:rPr>
          </w:pPr>
          <w:hyperlink w:anchor="_Toc72676913" w:history="1">
            <w:r w:rsidR="008A68A7" w:rsidRPr="004D306D">
              <w:rPr>
                <w:rStyle w:val="afa"/>
                <w:noProof/>
                <w:lang w:val="uk-UA"/>
              </w:rPr>
              <w:t>Анотация</w:t>
            </w:r>
            <w:r w:rsidR="008A68A7">
              <w:rPr>
                <w:noProof/>
                <w:webHidden/>
              </w:rPr>
              <w:tab/>
            </w:r>
            <w:r w:rsidR="008A68A7">
              <w:rPr>
                <w:noProof/>
                <w:webHidden/>
              </w:rPr>
              <w:fldChar w:fldCharType="begin"/>
            </w:r>
            <w:r w:rsidR="008A68A7">
              <w:rPr>
                <w:noProof/>
                <w:webHidden/>
              </w:rPr>
              <w:instrText xml:space="preserve"> PAGEREF _Toc72676913 \h </w:instrText>
            </w:r>
            <w:r w:rsidR="008A68A7">
              <w:rPr>
                <w:noProof/>
                <w:webHidden/>
              </w:rPr>
            </w:r>
            <w:r w:rsidR="008A68A7">
              <w:rPr>
                <w:noProof/>
                <w:webHidden/>
              </w:rPr>
              <w:fldChar w:fldCharType="separate"/>
            </w:r>
            <w:r w:rsidR="008A68A7">
              <w:rPr>
                <w:noProof/>
                <w:webHidden/>
              </w:rPr>
              <w:t>3</w:t>
            </w:r>
            <w:r w:rsidR="008A68A7">
              <w:rPr>
                <w:noProof/>
                <w:webHidden/>
              </w:rPr>
              <w:fldChar w:fldCharType="end"/>
            </w:r>
          </w:hyperlink>
        </w:p>
        <w:p w14:paraId="646A319E" w14:textId="77777777" w:rsidR="008A68A7" w:rsidRDefault="00F451FF">
          <w:pPr>
            <w:pStyle w:val="11"/>
            <w:tabs>
              <w:tab w:val="right" w:leader="dot" w:pos="9911"/>
            </w:tabs>
            <w:rPr>
              <w:rFonts w:asciiTheme="minorHAnsi" w:eastAsiaTheme="minorEastAsia" w:hAnsiTheme="minorHAnsi" w:cstheme="minorBidi"/>
              <w:noProof/>
              <w:sz w:val="22"/>
              <w:lang w:val="en-US" w:eastAsia="en-US"/>
            </w:rPr>
          </w:pPr>
          <w:hyperlink w:anchor="_Toc72676914" w:history="1">
            <w:r w:rsidR="008A68A7" w:rsidRPr="004D306D">
              <w:rPr>
                <w:rStyle w:val="afa"/>
                <w:noProof/>
                <w:lang w:val="uk-UA"/>
              </w:rPr>
              <w:t>Перелік умовних позначень</w:t>
            </w:r>
            <w:r w:rsidR="008A68A7">
              <w:rPr>
                <w:noProof/>
                <w:webHidden/>
              </w:rPr>
              <w:tab/>
            </w:r>
            <w:r w:rsidR="008A68A7">
              <w:rPr>
                <w:noProof/>
                <w:webHidden/>
              </w:rPr>
              <w:fldChar w:fldCharType="begin"/>
            </w:r>
            <w:r w:rsidR="008A68A7">
              <w:rPr>
                <w:noProof/>
                <w:webHidden/>
              </w:rPr>
              <w:instrText xml:space="preserve"> PAGEREF _Toc72676914 \h </w:instrText>
            </w:r>
            <w:r w:rsidR="008A68A7">
              <w:rPr>
                <w:noProof/>
                <w:webHidden/>
              </w:rPr>
            </w:r>
            <w:r w:rsidR="008A68A7">
              <w:rPr>
                <w:noProof/>
                <w:webHidden/>
              </w:rPr>
              <w:fldChar w:fldCharType="separate"/>
            </w:r>
            <w:r w:rsidR="008A68A7">
              <w:rPr>
                <w:noProof/>
                <w:webHidden/>
              </w:rPr>
              <w:t>4</w:t>
            </w:r>
            <w:r w:rsidR="008A68A7">
              <w:rPr>
                <w:noProof/>
                <w:webHidden/>
              </w:rPr>
              <w:fldChar w:fldCharType="end"/>
            </w:r>
          </w:hyperlink>
        </w:p>
        <w:p w14:paraId="58FE56DC" w14:textId="77777777" w:rsidR="008A68A7" w:rsidRDefault="00F451FF">
          <w:pPr>
            <w:pStyle w:val="11"/>
            <w:tabs>
              <w:tab w:val="right" w:leader="dot" w:pos="9911"/>
            </w:tabs>
            <w:rPr>
              <w:rFonts w:asciiTheme="minorHAnsi" w:eastAsiaTheme="minorEastAsia" w:hAnsiTheme="minorHAnsi" w:cstheme="minorBidi"/>
              <w:noProof/>
              <w:sz w:val="22"/>
              <w:lang w:val="en-US" w:eastAsia="en-US"/>
            </w:rPr>
          </w:pPr>
          <w:hyperlink w:anchor="_Toc72676915" w:history="1">
            <w:r w:rsidR="008A68A7" w:rsidRPr="004D306D">
              <w:rPr>
                <w:rStyle w:val="afa"/>
                <w:noProof/>
              </w:rPr>
              <w:t>Зміст</w:t>
            </w:r>
            <w:r w:rsidR="008A68A7">
              <w:rPr>
                <w:noProof/>
                <w:webHidden/>
              </w:rPr>
              <w:tab/>
            </w:r>
            <w:r w:rsidR="008A68A7">
              <w:rPr>
                <w:noProof/>
                <w:webHidden/>
              </w:rPr>
              <w:fldChar w:fldCharType="begin"/>
            </w:r>
            <w:r w:rsidR="008A68A7">
              <w:rPr>
                <w:noProof/>
                <w:webHidden/>
              </w:rPr>
              <w:instrText xml:space="preserve"> PAGEREF _Toc72676915 \h </w:instrText>
            </w:r>
            <w:r w:rsidR="008A68A7">
              <w:rPr>
                <w:noProof/>
                <w:webHidden/>
              </w:rPr>
            </w:r>
            <w:r w:rsidR="008A68A7">
              <w:rPr>
                <w:noProof/>
                <w:webHidden/>
              </w:rPr>
              <w:fldChar w:fldCharType="separate"/>
            </w:r>
            <w:r w:rsidR="008A68A7">
              <w:rPr>
                <w:noProof/>
                <w:webHidden/>
              </w:rPr>
              <w:t>5</w:t>
            </w:r>
            <w:r w:rsidR="008A68A7">
              <w:rPr>
                <w:noProof/>
                <w:webHidden/>
              </w:rPr>
              <w:fldChar w:fldCharType="end"/>
            </w:r>
          </w:hyperlink>
        </w:p>
        <w:p w14:paraId="3057154F" w14:textId="77777777" w:rsidR="008A68A7" w:rsidRDefault="00F451FF">
          <w:pPr>
            <w:pStyle w:val="11"/>
            <w:tabs>
              <w:tab w:val="right" w:leader="dot" w:pos="9911"/>
            </w:tabs>
            <w:rPr>
              <w:rFonts w:asciiTheme="minorHAnsi" w:eastAsiaTheme="minorEastAsia" w:hAnsiTheme="minorHAnsi" w:cstheme="minorBidi"/>
              <w:noProof/>
              <w:sz w:val="22"/>
              <w:lang w:val="en-US" w:eastAsia="en-US"/>
            </w:rPr>
          </w:pPr>
          <w:hyperlink w:anchor="_Toc72676916" w:history="1">
            <w:r w:rsidR="008A68A7" w:rsidRPr="004D306D">
              <w:rPr>
                <w:rStyle w:val="afa"/>
                <w:noProof/>
                <w:lang w:val="uk-UA"/>
              </w:rPr>
              <w:t>Вступ</w:t>
            </w:r>
            <w:r w:rsidR="008A68A7">
              <w:rPr>
                <w:noProof/>
                <w:webHidden/>
              </w:rPr>
              <w:tab/>
            </w:r>
            <w:r w:rsidR="008A68A7">
              <w:rPr>
                <w:noProof/>
                <w:webHidden/>
              </w:rPr>
              <w:fldChar w:fldCharType="begin"/>
            </w:r>
            <w:r w:rsidR="008A68A7">
              <w:rPr>
                <w:noProof/>
                <w:webHidden/>
              </w:rPr>
              <w:instrText xml:space="preserve"> PAGEREF _Toc72676916 \h </w:instrText>
            </w:r>
            <w:r w:rsidR="008A68A7">
              <w:rPr>
                <w:noProof/>
                <w:webHidden/>
              </w:rPr>
            </w:r>
            <w:r w:rsidR="008A68A7">
              <w:rPr>
                <w:noProof/>
                <w:webHidden/>
              </w:rPr>
              <w:fldChar w:fldCharType="separate"/>
            </w:r>
            <w:r w:rsidR="008A68A7">
              <w:rPr>
                <w:noProof/>
                <w:webHidden/>
              </w:rPr>
              <w:t>7</w:t>
            </w:r>
            <w:r w:rsidR="008A68A7">
              <w:rPr>
                <w:noProof/>
                <w:webHidden/>
              </w:rPr>
              <w:fldChar w:fldCharType="end"/>
            </w:r>
          </w:hyperlink>
        </w:p>
        <w:p w14:paraId="17D933F2" w14:textId="77777777" w:rsidR="008A68A7" w:rsidRDefault="00F451FF">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17" w:history="1">
            <w:r w:rsidR="008A68A7" w:rsidRPr="004D306D">
              <w:rPr>
                <w:rStyle w:val="afa"/>
                <w:noProof/>
                <w:lang w:val="uk-UA"/>
              </w:rPr>
              <w:t>1</w:t>
            </w:r>
            <w:r w:rsidR="008A68A7">
              <w:rPr>
                <w:rFonts w:asciiTheme="minorHAnsi" w:eastAsiaTheme="minorEastAsia" w:hAnsiTheme="minorHAnsi" w:cstheme="minorBidi"/>
                <w:noProof/>
                <w:sz w:val="22"/>
                <w:lang w:val="en-US" w:eastAsia="en-US"/>
              </w:rPr>
              <w:tab/>
            </w:r>
            <w:r w:rsidR="008A68A7" w:rsidRPr="004D306D">
              <w:rPr>
                <w:rStyle w:val="afa"/>
                <w:noProof/>
                <w:lang w:val="uk-UA"/>
              </w:rPr>
              <w:t>Теорія музики</w:t>
            </w:r>
            <w:r w:rsidR="008A68A7">
              <w:rPr>
                <w:noProof/>
                <w:webHidden/>
              </w:rPr>
              <w:tab/>
            </w:r>
            <w:r w:rsidR="008A68A7">
              <w:rPr>
                <w:noProof/>
                <w:webHidden/>
              </w:rPr>
              <w:fldChar w:fldCharType="begin"/>
            </w:r>
            <w:r w:rsidR="008A68A7">
              <w:rPr>
                <w:noProof/>
                <w:webHidden/>
              </w:rPr>
              <w:instrText xml:space="preserve"> PAGEREF _Toc72676917 \h </w:instrText>
            </w:r>
            <w:r w:rsidR="008A68A7">
              <w:rPr>
                <w:noProof/>
                <w:webHidden/>
              </w:rPr>
            </w:r>
            <w:r w:rsidR="008A68A7">
              <w:rPr>
                <w:noProof/>
                <w:webHidden/>
              </w:rPr>
              <w:fldChar w:fldCharType="separate"/>
            </w:r>
            <w:r w:rsidR="008A68A7">
              <w:rPr>
                <w:noProof/>
                <w:webHidden/>
              </w:rPr>
              <w:t>8</w:t>
            </w:r>
            <w:r w:rsidR="008A68A7">
              <w:rPr>
                <w:noProof/>
                <w:webHidden/>
              </w:rPr>
              <w:fldChar w:fldCharType="end"/>
            </w:r>
          </w:hyperlink>
        </w:p>
        <w:p w14:paraId="02AA7FE4"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18" w:history="1">
            <w:r w:rsidR="008A68A7" w:rsidRPr="004D306D">
              <w:rPr>
                <w:rStyle w:val="afa"/>
                <w:noProof/>
                <w:lang w:val="uk-UA"/>
              </w:rPr>
              <w:t>1.1</w:t>
            </w:r>
            <w:r w:rsidR="008A68A7">
              <w:rPr>
                <w:rFonts w:asciiTheme="minorHAnsi" w:eastAsiaTheme="minorEastAsia" w:hAnsiTheme="minorHAnsi" w:cstheme="minorBidi"/>
                <w:noProof/>
                <w:sz w:val="22"/>
                <w:lang w:val="en-US" w:eastAsia="en-US"/>
              </w:rPr>
              <w:tab/>
            </w:r>
            <w:r w:rsidR="008A68A7" w:rsidRPr="004D306D">
              <w:rPr>
                <w:rStyle w:val="afa"/>
                <w:noProof/>
                <w:lang w:val="uk-UA"/>
              </w:rPr>
              <w:t>Теорія нот</w:t>
            </w:r>
            <w:r w:rsidR="008A68A7">
              <w:rPr>
                <w:noProof/>
                <w:webHidden/>
              </w:rPr>
              <w:tab/>
            </w:r>
            <w:r w:rsidR="008A68A7">
              <w:rPr>
                <w:noProof/>
                <w:webHidden/>
              </w:rPr>
              <w:fldChar w:fldCharType="begin"/>
            </w:r>
            <w:r w:rsidR="008A68A7">
              <w:rPr>
                <w:noProof/>
                <w:webHidden/>
              </w:rPr>
              <w:instrText xml:space="preserve"> PAGEREF _Toc72676918 \h </w:instrText>
            </w:r>
            <w:r w:rsidR="008A68A7">
              <w:rPr>
                <w:noProof/>
                <w:webHidden/>
              </w:rPr>
            </w:r>
            <w:r w:rsidR="008A68A7">
              <w:rPr>
                <w:noProof/>
                <w:webHidden/>
              </w:rPr>
              <w:fldChar w:fldCharType="separate"/>
            </w:r>
            <w:r w:rsidR="008A68A7">
              <w:rPr>
                <w:noProof/>
                <w:webHidden/>
              </w:rPr>
              <w:t>8</w:t>
            </w:r>
            <w:r w:rsidR="008A68A7">
              <w:rPr>
                <w:noProof/>
                <w:webHidden/>
              </w:rPr>
              <w:fldChar w:fldCharType="end"/>
            </w:r>
          </w:hyperlink>
        </w:p>
        <w:p w14:paraId="61F91169"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19" w:history="1">
            <w:r w:rsidR="008A68A7" w:rsidRPr="004D306D">
              <w:rPr>
                <w:rStyle w:val="afa"/>
                <w:noProof/>
                <w:lang w:val="uk-UA"/>
              </w:rPr>
              <w:t>1.2</w:t>
            </w:r>
            <w:r w:rsidR="008A68A7">
              <w:rPr>
                <w:rFonts w:asciiTheme="minorHAnsi" w:eastAsiaTheme="minorEastAsia" w:hAnsiTheme="minorHAnsi" w:cstheme="minorBidi"/>
                <w:noProof/>
                <w:sz w:val="22"/>
                <w:lang w:val="en-US" w:eastAsia="en-US"/>
              </w:rPr>
              <w:tab/>
            </w:r>
            <w:r w:rsidR="008A68A7" w:rsidRPr="004D306D">
              <w:rPr>
                <w:rStyle w:val="afa"/>
                <w:noProof/>
                <w:lang w:val="uk-UA"/>
              </w:rPr>
              <w:t>Фізика тембру</w:t>
            </w:r>
            <w:r w:rsidR="008A68A7">
              <w:rPr>
                <w:noProof/>
                <w:webHidden/>
              </w:rPr>
              <w:tab/>
            </w:r>
            <w:r w:rsidR="008A68A7">
              <w:rPr>
                <w:noProof/>
                <w:webHidden/>
              </w:rPr>
              <w:fldChar w:fldCharType="begin"/>
            </w:r>
            <w:r w:rsidR="008A68A7">
              <w:rPr>
                <w:noProof/>
                <w:webHidden/>
              </w:rPr>
              <w:instrText xml:space="preserve"> PAGEREF _Toc72676919 \h </w:instrText>
            </w:r>
            <w:r w:rsidR="008A68A7">
              <w:rPr>
                <w:noProof/>
                <w:webHidden/>
              </w:rPr>
            </w:r>
            <w:r w:rsidR="008A68A7">
              <w:rPr>
                <w:noProof/>
                <w:webHidden/>
              </w:rPr>
              <w:fldChar w:fldCharType="separate"/>
            </w:r>
            <w:r w:rsidR="008A68A7">
              <w:rPr>
                <w:noProof/>
                <w:webHidden/>
              </w:rPr>
              <w:t>12</w:t>
            </w:r>
            <w:r w:rsidR="008A68A7">
              <w:rPr>
                <w:noProof/>
                <w:webHidden/>
              </w:rPr>
              <w:fldChar w:fldCharType="end"/>
            </w:r>
          </w:hyperlink>
        </w:p>
        <w:p w14:paraId="2B1DE335" w14:textId="77777777" w:rsidR="008A68A7" w:rsidRDefault="00F451FF">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20" w:history="1">
            <w:r w:rsidR="008A68A7" w:rsidRPr="004D306D">
              <w:rPr>
                <w:rStyle w:val="afa"/>
                <w:noProof/>
                <w:lang w:val="uk-UA"/>
              </w:rPr>
              <w:t>2</w:t>
            </w:r>
            <w:r w:rsidR="008A68A7">
              <w:rPr>
                <w:rFonts w:asciiTheme="minorHAnsi" w:eastAsiaTheme="minorEastAsia" w:hAnsiTheme="minorHAnsi" w:cstheme="minorBidi"/>
                <w:noProof/>
                <w:sz w:val="22"/>
                <w:lang w:val="en-US" w:eastAsia="en-US"/>
              </w:rPr>
              <w:tab/>
            </w:r>
            <w:r w:rsidR="008A68A7" w:rsidRPr="004D306D">
              <w:rPr>
                <w:rStyle w:val="afa"/>
                <w:noProof/>
                <w:lang w:val="uk-UA"/>
              </w:rPr>
              <w:t>Теорія класифікації</w:t>
            </w:r>
            <w:r w:rsidR="008A68A7">
              <w:rPr>
                <w:noProof/>
                <w:webHidden/>
              </w:rPr>
              <w:tab/>
            </w:r>
            <w:r w:rsidR="008A68A7">
              <w:rPr>
                <w:noProof/>
                <w:webHidden/>
              </w:rPr>
              <w:fldChar w:fldCharType="begin"/>
            </w:r>
            <w:r w:rsidR="008A68A7">
              <w:rPr>
                <w:noProof/>
                <w:webHidden/>
              </w:rPr>
              <w:instrText xml:space="preserve"> PAGEREF _Toc72676920 \h </w:instrText>
            </w:r>
            <w:r w:rsidR="008A68A7">
              <w:rPr>
                <w:noProof/>
                <w:webHidden/>
              </w:rPr>
            </w:r>
            <w:r w:rsidR="008A68A7">
              <w:rPr>
                <w:noProof/>
                <w:webHidden/>
              </w:rPr>
              <w:fldChar w:fldCharType="separate"/>
            </w:r>
            <w:r w:rsidR="008A68A7">
              <w:rPr>
                <w:noProof/>
                <w:webHidden/>
              </w:rPr>
              <w:t>18</w:t>
            </w:r>
            <w:r w:rsidR="008A68A7">
              <w:rPr>
                <w:noProof/>
                <w:webHidden/>
              </w:rPr>
              <w:fldChar w:fldCharType="end"/>
            </w:r>
          </w:hyperlink>
        </w:p>
        <w:p w14:paraId="34A22E9D"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1" w:history="1">
            <w:r w:rsidR="008A68A7" w:rsidRPr="004D306D">
              <w:rPr>
                <w:rStyle w:val="afa"/>
                <w:noProof/>
                <w:lang w:val="uk-UA"/>
              </w:rPr>
              <w:t>2.1</w:t>
            </w:r>
            <w:r w:rsidR="008A68A7">
              <w:rPr>
                <w:rFonts w:asciiTheme="minorHAnsi" w:eastAsiaTheme="minorEastAsia" w:hAnsiTheme="minorHAnsi" w:cstheme="minorBidi"/>
                <w:noProof/>
                <w:sz w:val="22"/>
                <w:lang w:val="en-US" w:eastAsia="en-US"/>
              </w:rPr>
              <w:tab/>
            </w:r>
            <w:r w:rsidR="008A68A7" w:rsidRPr="004D306D">
              <w:rPr>
                <w:rStyle w:val="afa"/>
                <w:noProof/>
                <w:lang w:val="uk-UA"/>
              </w:rPr>
              <w:t>Основи класифікації</w:t>
            </w:r>
            <w:r w:rsidR="008A68A7">
              <w:rPr>
                <w:noProof/>
                <w:webHidden/>
              </w:rPr>
              <w:tab/>
            </w:r>
            <w:r w:rsidR="008A68A7">
              <w:rPr>
                <w:noProof/>
                <w:webHidden/>
              </w:rPr>
              <w:fldChar w:fldCharType="begin"/>
            </w:r>
            <w:r w:rsidR="008A68A7">
              <w:rPr>
                <w:noProof/>
                <w:webHidden/>
              </w:rPr>
              <w:instrText xml:space="preserve"> PAGEREF _Toc72676921 \h </w:instrText>
            </w:r>
            <w:r w:rsidR="008A68A7">
              <w:rPr>
                <w:noProof/>
                <w:webHidden/>
              </w:rPr>
            </w:r>
            <w:r w:rsidR="008A68A7">
              <w:rPr>
                <w:noProof/>
                <w:webHidden/>
              </w:rPr>
              <w:fldChar w:fldCharType="separate"/>
            </w:r>
            <w:r w:rsidR="008A68A7">
              <w:rPr>
                <w:noProof/>
                <w:webHidden/>
              </w:rPr>
              <w:t>18</w:t>
            </w:r>
            <w:r w:rsidR="008A68A7">
              <w:rPr>
                <w:noProof/>
                <w:webHidden/>
              </w:rPr>
              <w:fldChar w:fldCharType="end"/>
            </w:r>
          </w:hyperlink>
        </w:p>
        <w:p w14:paraId="4CE30604"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2" w:history="1">
            <w:r w:rsidR="008A68A7" w:rsidRPr="004D306D">
              <w:rPr>
                <w:rStyle w:val="afa"/>
                <w:noProof/>
                <w:lang w:val="uk-UA"/>
              </w:rPr>
              <w:t>2.2</w:t>
            </w:r>
            <w:r w:rsidR="008A68A7">
              <w:rPr>
                <w:rFonts w:asciiTheme="minorHAnsi" w:eastAsiaTheme="minorEastAsia" w:hAnsiTheme="minorHAnsi" w:cstheme="minorBidi"/>
                <w:noProof/>
                <w:sz w:val="22"/>
                <w:lang w:val="en-US" w:eastAsia="en-US"/>
              </w:rPr>
              <w:tab/>
            </w:r>
            <w:r w:rsidR="008A68A7" w:rsidRPr="004D306D">
              <w:rPr>
                <w:rStyle w:val="afa"/>
                <w:noProof/>
                <w:lang w:val="uk-UA"/>
              </w:rPr>
              <w:t>Байесівска класифікація. Гаусовський наївний баєсів класифікатор</w:t>
            </w:r>
            <w:r w:rsidR="008A68A7">
              <w:rPr>
                <w:noProof/>
                <w:webHidden/>
              </w:rPr>
              <w:tab/>
            </w:r>
            <w:r w:rsidR="008A68A7">
              <w:rPr>
                <w:noProof/>
                <w:webHidden/>
              </w:rPr>
              <w:fldChar w:fldCharType="begin"/>
            </w:r>
            <w:r w:rsidR="008A68A7">
              <w:rPr>
                <w:noProof/>
                <w:webHidden/>
              </w:rPr>
              <w:instrText xml:space="preserve"> PAGEREF _Toc72676922 \h </w:instrText>
            </w:r>
            <w:r w:rsidR="008A68A7">
              <w:rPr>
                <w:noProof/>
                <w:webHidden/>
              </w:rPr>
            </w:r>
            <w:r w:rsidR="008A68A7">
              <w:rPr>
                <w:noProof/>
                <w:webHidden/>
              </w:rPr>
              <w:fldChar w:fldCharType="separate"/>
            </w:r>
            <w:r w:rsidR="008A68A7">
              <w:rPr>
                <w:noProof/>
                <w:webHidden/>
              </w:rPr>
              <w:t>19</w:t>
            </w:r>
            <w:r w:rsidR="008A68A7">
              <w:rPr>
                <w:noProof/>
                <w:webHidden/>
              </w:rPr>
              <w:fldChar w:fldCharType="end"/>
            </w:r>
          </w:hyperlink>
        </w:p>
        <w:p w14:paraId="3C6A9E25"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3" w:history="1">
            <w:r w:rsidR="008A68A7" w:rsidRPr="004D306D">
              <w:rPr>
                <w:rStyle w:val="afa"/>
                <w:noProof/>
                <w:lang w:val="en-US"/>
              </w:rPr>
              <w:t>2.3</w:t>
            </w:r>
            <w:r w:rsidR="008A68A7">
              <w:rPr>
                <w:rFonts w:asciiTheme="minorHAnsi" w:eastAsiaTheme="minorEastAsia" w:hAnsiTheme="minorHAnsi" w:cstheme="minorBidi"/>
                <w:noProof/>
                <w:sz w:val="22"/>
                <w:lang w:val="en-US" w:eastAsia="en-US"/>
              </w:rPr>
              <w:tab/>
            </w:r>
            <w:r w:rsidR="008A68A7" w:rsidRPr="004D306D">
              <w:rPr>
                <w:rStyle w:val="afa"/>
                <w:noProof/>
                <w:lang w:val="en-US"/>
              </w:rPr>
              <w:t>SVM</w:t>
            </w:r>
            <w:r w:rsidR="008A68A7">
              <w:rPr>
                <w:noProof/>
                <w:webHidden/>
              </w:rPr>
              <w:tab/>
            </w:r>
            <w:r w:rsidR="008A68A7">
              <w:rPr>
                <w:noProof/>
                <w:webHidden/>
              </w:rPr>
              <w:fldChar w:fldCharType="begin"/>
            </w:r>
            <w:r w:rsidR="008A68A7">
              <w:rPr>
                <w:noProof/>
                <w:webHidden/>
              </w:rPr>
              <w:instrText xml:space="preserve"> PAGEREF _Toc72676923 \h </w:instrText>
            </w:r>
            <w:r w:rsidR="008A68A7">
              <w:rPr>
                <w:noProof/>
                <w:webHidden/>
              </w:rPr>
            </w:r>
            <w:r w:rsidR="008A68A7">
              <w:rPr>
                <w:noProof/>
                <w:webHidden/>
              </w:rPr>
              <w:fldChar w:fldCharType="separate"/>
            </w:r>
            <w:r w:rsidR="008A68A7">
              <w:rPr>
                <w:noProof/>
                <w:webHidden/>
              </w:rPr>
              <w:t>23</w:t>
            </w:r>
            <w:r w:rsidR="008A68A7">
              <w:rPr>
                <w:noProof/>
                <w:webHidden/>
              </w:rPr>
              <w:fldChar w:fldCharType="end"/>
            </w:r>
          </w:hyperlink>
        </w:p>
        <w:p w14:paraId="6141D159"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4" w:history="1">
            <w:r w:rsidR="008A68A7" w:rsidRPr="004D306D">
              <w:rPr>
                <w:rStyle w:val="afa"/>
                <w:noProof/>
              </w:rPr>
              <w:t>2.4</w:t>
            </w:r>
            <w:r w:rsidR="008A68A7">
              <w:rPr>
                <w:rFonts w:asciiTheme="minorHAnsi" w:eastAsiaTheme="minorEastAsia" w:hAnsiTheme="minorHAnsi" w:cstheme="minorBidi"/>
                <w:noProof/>
                <w:sz w:val="22"/>
                <w:lang w:val="en-US" w:eastAsia="en-US"/>
              </w:rPr>
              <w:tab/>
            </w:r>
            <w:r w:rsidR="008A68A7" w:rsidRPr="004D306D">
              <w:rPr>
                <w:rStyle w:val="afa"/>
                <w:noProof/>
                <w:lang w:val="uk-UA"/>
              </w:rPr>
              <w:t>Машинне навчання. Перцептрон</w:t>
            </w:r>
            <w:r w:rsidR="008A68A7">
              <w:rPr>
                <w:noProof/>
                <w:webHidden/>
              </w:rPr>
              <w:tab/>
            </w:r>
            <w:r w:rsidR="008A68A7">
              <w:rPr>
                <w:noProof/>
                <w:webHidden/>
              </w:rPr>
              <w:fldChar w:fldCharType="begin"/>
            </w:r>
            <w:r w:rsidR="008A68A7">
              <w:rPr>
                <w:noProof/>
                <w:webHidden/>
              </w:rPr>
              <w:instrText xml:space="preserve"> PAGEREF _Toc72676924 \h </w:instrText>
            </w:r>
            <w:r w:rsidR="008A68A7">
              <w:rPr>
                <w:noProof/>
                <w:webHidden/>
              </w:rPr>
            </w:r>
            <w:r w:rsidR="008A68A7">
              <w:rPr>
                <w:noProof/>
                <w:webHidden/>
              </w:rPr>
              <w:fldChar w:fldCharType="separate"/>
            </w:r>
            <w:r w:rsidR="008A68A7">
              <w:rPr>
                <w:noProof/>
                <w:webHidden/>
              </w:rPr>
              <w:t>29</w:t>
            </w:r>
            <w:r w:rsidR="008A68A7">
              <w:rPr>
                <w:noProof/>
                <w:webHidden/>
              </w:rPr>
              <w:fldChar w:fldCharType="end"/>
            </w:r>
          </w:hyperlink>
        </w:p>
        <w:p w14:paraId="3509305B" w14:textId="77777777" w:rsidR="008A68A7" w:rsidRDefault="00F451FF">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25" w:history="1">
            <w:r w:rsidR="008A68A7" w:rsidRPr="004D306D">
              <w:rPr>
                <w:rStyle w:val="afa"/>
                <w:noProof/>
                <w:lang w:val="uk-UA"/>
              </w:rPr>
              <w:t>3</w:t>
            </w:r>
            <w:r w:rsidR="008A68A7">
              <w:rPr>
                <w:rFonts w:asciiTheme="minorHAnsi" w:eastAsiaTheme="minorEastAsia" w:hAnsiTheme="minorHAnsi" w:cstheme="minorBidi"/>
                <w:noProof/>
                <w:sz w:val="22"/>
                <w:lang w:val="en-US" w:eastAsia="en-US"/>
              </w:rPr>
              <w:tab/>
            </w:r>
            <w:r w:rsidR="008A68A7" w:rsidRPr="004D306D">
              <w:rPr>
                <w:rStyle w:val="afa"/>
                <w:noProof/>
                <w:lang w:val="uk-UA"/>
              </w:rPr>
              <w:t>Дослідження методів классифікації</w:t>
            </w:r>
            <w:r w:rsidR="008A68A7">
              <w:rPr>
                <w:noProof/>
                <w:webHidden/>
              </w:rPr>
              <w:tab/>
            </w:r>
            <w:r w:rsidR="008A68A7">
              <w:rPr>
                <w:noProof/>
                <w:webHidden/>
              </w:rPr>
              <w:fldChar w:fldCharType="begin"/>
            </w:r>
            <w:r w:rsidR="008A68A7">
              <w:rPr>
                <w:noProof/>
                <w:webHidden/>
              </w:rPr>
              <w:instrText xml:space="preserve"> PAGEREF _Toc72676925 \h </w:instrText>
            </w:r>
            <w:r w:rsidR="008A68A7">
              <w:rPr>
                <w:noProof/>
                <w:webHidden/>
              </w:rPr>
            </w:r>
            <w:r w:rsidR="008A68A7">
              <w:rPr>
                <w:noProof/>
                <w:webHidden/>
              </w:rPr>
              <w:fldChar w:fldCharType="separate"/>
            </w:r>
            <w:r w:rsidR="008A68A7">
              <w:rPr>
                <w:noProof/>
                <w:webHidden/>
              </w:rPr>
              <w:t>31</w:t>
            </w:r>
            <w:r w:rsidR="008A68A7">
              <w:rPr>
                <w:noProof/>
                <w:webHidden/>
              </w:rPr>
              <w:fldChar w:fldCharType="end"/>
            </w:r>
          </w:hyperlink>
        </w:p>
        <w:p w14:paraId="3C90D18D"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6" w:history="1">
            <w:r w:rsidR="008A68A7" w:rsidRPr="004D306D">
              <w:rPr>
                <w:rStyle w:val="afa"/>
                <w:noProof/>
                <w:lang w:val="uk-UA"/>
              </w:rPr>
              <w:t>3.1</w:t>
            </w:r>
            <w:r w:rsidR="008A68A7">
              <w:rPr>
                <w:rFonts w:asciiTheme="minorHAnsi" w:eastAsiaTheme="minorEastAsia" w:hAnsiTheme="minorHAnsi" w:cstheme="minorBidi"/>
                <w:noProof/>
                <w:sz w:val="22"/>
                <w:lang w:val="en-US" w:eastAsia="en-US"/>
              </w:rPr>
              <w:tab/>
            </w:r>
            <w:r w:rsidR="008A68A7" w:rsidRPr="004D306D">
              <w:rPr>
                <w:rStyle w:val="afa"/>
                <w:noProof/>
                <w:lang w:val="uk-UA"/>
              </w:rPr>
              <w:t>Вибір параметрів вхідного сигналу для класифікації</w:t>
            </w:r>
            <w:r w:rsidR="008A68A7">
              <w:rPr>
                <w:noProof/>
                <w:webHidden/>
              </w:rPr>
              <w:tab/>
            </w:r>
            <w:r w:rsidR="008A68A7">
              <w:rPr>
                <w:noProof/>
                <w:webHidden/>
              </w:rPr>
              <w:fldChar w:fldCharType="begin"/>
            </w:r>
            <w:r w:rsidR="008A68A7">
              <w:rPr>
                <w:noProof/>
                <w:webHidden/>
              </w:rPr>
              <w:instrText xml:space="preserve"> PAGEREF _Toc72676926 \h </w:instrText>
            </w:r>
            <w:r w:rsidR="008A68A7">
              <w:rPr>
                <w:noProof/>
                <w:webHidden/>
              </w:rPr>
            </w:r>
            <w:r w:rsidR="008A68A7">
              <w:rPr>
                <w:noProof/>
                <w:webHidden/>
              </w:rPr>
              <w:fldChar w:fldCharType="separate"/>
            </w:r>
            <w:r w:rsidR="008A68A7">
              <w:rPr>
                <w:noProof/>
                <w:webHidden/>
              </w:rPr>
              <w:t>31</w:t>
            </w:r>
            <w:r w:rsidR="008A68A7">
              <w:rPr>
                <w:noProof/>
                <w:webHidden/>
              </w:rPr>
              <w:fldChar w:fldCharType="end"/>
            </w:r>
          </w:hyperlink>
        </w:p>
        <w:p w14:paraId="1AC3D46F" w14:textId="77777777" w:rsidR="008A68A7" w:rsidRDefault="00F451FF">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7" w:history="1">
            <w:r w:rsidR="008A68A7" w:rsidRPr="004D306D">
              <w:rPr>
                <w:rStyle w:val="afa"/>
                <w:noProof/>
                <w:lang w:val="uk-UA"/>
              </w:rPr>
              <w:t>3.1.1</w:t>
            </w:r>
            <w:r w:rsidR="008A68A7">
              <w:rPr>
                <w:rFonts w:asciiTheme="minorHAnsi" w:eastAsiaTheme="minorEastAsia" w:hAnsiTheme="minorHAnsi" w:cstheme="minorBidi"/>
                <w:noProof/>
                <w:sz w:val="22"/>
                <w:lang w:val="en-US" w:eastAsia="en-US"/>
              </w:rPr>
              <w:tab/>
            </w:r>
            <w:r w:rsidR="008A68A7" w:rsidRPr="004D306D">
              <w:rPr>
                <w:rStyle w:val="afa"/>
                <w:noProof/>
                <w:lang w:val="uk-UA"/>
              </w:rPr>
              <w:t>Домен сигналу</w:t>
            </w:r>
            <w:r w:rsidR="008A68A7">
              <w:rPr>
                <w:noProof/>
                <w:webHidden/>
              </w:rPr>
              <w:tab/>
            </w:r>
            <w:r w:rsidR="008A68A7">
              <w:rPr>
                <w:noProof/>
                <w:webHidden/>
              </w:rPr>
              <w:fldChar w:fldCharType="begin"/>
            </w:r>
            <w:r w:rsidR="008A68A7">
              <w:rPr>
                <w:noProof/>
                <w:webHidden/>
              </w:rPr>
              <w:instrText xml:space="preserve"> PAGEREF _Toc72676927 \h </w:instrText>
            </w:r>
            <w:r w:rsidR="008A68A7">
              <w:rPr>
                <w:noProof/>
                <w:webHidden/>
              </w:rPr>
            </w:r>
            <w:r w:rsidR="008A68A7">
              <w:rPr>
                <w:noProof/>
                <w:webHidden/>
              </w:rPr>
              <w:fldChar w:fldCharType="separate"/>
            </w:r>
            <w:r w:rsidR="008A68A7">
              <w:rPr>
                <w:noProof/>
                <w:webHidden/>
              </w:rPr>
              <w:t>31</w:t>
            </w:r>
            <w:r w:rsidR="008A68A7">
              <w:rPr>
                <w:noProof/>
                <w:webHidden/>
              </w:rPr>
              <w:fldChar w:fldCharType="end"/>
            </w:r>
          </w:hyperlink>
        </w:p>
        <w:p w14:paraId="65B9615E" w14:textId="77777777" w:rsidR="008A68A7" w:rsidRDefault="00F451FF">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8" w:history="1">
            <w:r w:rsidR="008A68A7" w:rsidRPr="004D306D">
              <w:rPr>
                <w:rStyle w:val="afa"/>
                <w:noProof/>
                <w:lang w:val="uk-UA"/>
              </w:rPr>
              <w:t>3.1.2</w:t>
            </w:r>
            <w:r w:rsidR="008A68A7">
              <w:rPr>
                <w:rFonts w:asciiTheme="minorHAnsi" w:eastAsiaTheme="minorEastAsia" w:hAnsiTheme="minorHAnsi" w:cstheme="minorBidi"/>
                <w:noProof/>
                <w:sz w:val="22"/>
                <w:lang w:val="en-US" w:eastAsia="en-US"/>
              </w:rPr>
              <w:tab/>
            </w:r>
            <w:r w:rsidR="008A68A7" w:rsidRPr="004D306D">
              <w:rPr>
                <w:rStyle w:val="afa"/>
                <w:noProof/>
                <w:lang w:val="uk-UA"/>
              </w:rPr>
              <w:t>Довжина сигналу</w:t>
            </w:r>
            <w:r w:rsidR="008A68A7">
              <w:rPr>
                <w:noProof/>
                <w:webHidden/>
              </w:rPr>
              <w:tab/>
            </w:r>
            <w:r w:rsidR="008A68A7">
              <w:rPr>
                <w:noProof/>
                <w:webHidden/>
              </w:rPr>
              <w:fldChar w:fldCharType="begin"/>
            </w:r>
            <w:r w:rsidR="008A68A7">
              <w:rPr>
                <w:noProof/>
                <w:webHidden/>
              </w:rPr>
              <w:instrText xml:space="preserve"> PAGEREF _Toc72676928 \h </w:instrText>
            </w:r>
            <w:r w:rsidR="008A68A7">
              <w:rPr>
                <w:noProof/>
                <w:webHidden/>
              </w:rPr>
            </w:r>
            <w:r w:rsidR="008A68A7">
              <w:rPr>
                <w:noProof/>
                <w:webHidden/>
              </w:rPr>
              <w:fldChar w:fldCharType="separate"/>
            </w:r>
            <w:r w:rsidR="008A68A7">
              <w:rPr>
                <w:noProof/>
                <w:webHidden/>
              </w:rPr>
              <w:t>31</w:t>
            </w:r>
            <w:r w:rsidR="008A68A7">
              <w:rPr>
                <w:noProof/>
                <w:webHidden/>
              </w:rPr>
              <w:fldChar w:fldCharType="end"/>
            </w:r>
          </w:hyperlink>
        </w:p>
        <w:p w14:paraId="13D93216" w14:textId="77777777" w:rsidR="008A68A7" w:rsidRDefault="00F451FF">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9" w:history="1">
            <w:r w:rsidR="008A68A7" w:rsidRPr="004D306D">
              <w:rPr>
                <w:rStyle w:val="afa"/>
                <w:noProof/>
                <w:lang w:val="uk-UA"/>
              </w:rPr>
              <w:t>3.1.3</w:t>
            </w:r>
            <w:r w:rsidR="008A68A7">
              <w:rPr>
                <w:rFonts w:asciiTheme="minorHAnsi" w:eastAsiaTheme="minorEastAsia" w:hAnsiTheme="minorHAnsi" w:cstheme="minorBidi"/>
                <w:noProof/>
                <w:sz w:val="22"/>
                <w:lang w:val="en-US" w:eastAsia="en-US"/>
              </w:rPr>
              <w:tab/>
            </w:r>
            <w:r w:rsidR="008A68A7" w:rsidRPr="004D306D">
              <w:rPr>
                <w:rStyle w:val="afa"/>
                <w:noProof/>
                <w:lang w:val="uk-UA"/>
              </w:rPr>
              <w:t>Використання інтерполяції спектру</w:t>
            </w:r>
            <w:r w:rsidR="008A68A7">
              <w:rPr>
                <w:noProof/>
                <w:webHidden/>
              </w:rPr>
              <w:tab/>
            </w:r>
            <w:r w:rsidR="008A68A7">
              <w:rPr>
                <w:noProof/>
                <w:webHidden/>
              </w:rPr>
              <w:fldChar w:fldCharType="begin"/>
            </w:r>
            <w:r w:rsidR="008A68A7">
              <w:rPr>
                <w:noProof/>
                <w:webHidden/>
              </w:rPr>
              <w:instrText xml:space="preserve"> PAGEREF _Toc72676929 \h </w:instrText>
            </w:r>
            <w:r w:rsidR="008A68A7">
              <w:rPr>
                <w:noProof/>
                <w:webHidden/>
              </w:rPr>
            </w:r>
            <w:r w:rsidR="008A68A7">
              <w:rPr>
                <w:noProof/>
                <w:webHidden/>
              </w:rPr>
              <w:fldChar w:fldCharType="separate"/>
            </w:r>
            <w:r w:rsidR="008A68A7">
              <w:rPr>
                <w:noProof/>
                <w:webHidden/>
              </w:rPr>
              <w:t>33</w:t>
            </w:r>
            <w:r w:rsidR="008A68A7">
              <w:rPr>
                <w:noProof/>
                <w:webHidden/>
              </w:rPr>
              <w:fldChar w:fldCharType="end"/>
            </w:r>
          </w:hyperlink>
        </w:p>
        <w:p w14:paraId="0E632ECB"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0" w:history="1">
            <w:r w:rsidR="008A68A7" w:rsidRPr="004D306D">
              <w:rPr>
                <w:rStyle w:val="afa"/>
                <w:noProof/>
                <w:lang w:val="uk-UA"/>
              </w:rPr>
              <w:t>3.2</w:t>
            </w:r>
            <w:r w:rsidR="008A68A7">
              <w:rPr>
                <w:rFonts w:asciiTheme="minorHAnsi" w:eastAsiaTheme="minorEastAsia" w:hAnsiTheme="minorHAnsi" w:cstheme="minorBidi"/>
                <w:noProof/>
                <w:sz w:val="22"/>
                <w:lang w:val="en-US" w:eastAsia="en-US"/>
              </w:rPr>
              <w:tab/>
            </w:r>
            <w:r w:rsidR="008A68A7" w:rsidRPr="004D306D">
              <w:rPr>
                <w:rStyle w:val="afa"/>
                <w:noProof/>
                <w:lang w:val="uk-UA"/>
              </w:rPr>
              <w:t>Емпіричні методи класифікації</w:t>
            </w:r>
            <w:r w:rsidR="008A68A7">
              <w:rPr>
                <w:noProof/>
                <w:webHidden/>
              </w:rPr>
              <w:tab/>
            </w:r>
            <w:r w:rsidR="008A68A7">
              <w:rPr>
                <w:noProof/>
                <w:webHidden/>
              </w:rPr>
              <w:fldChar w:fldCharType="begin"/>
            </w:r>
            <w:r w:rsidR="008A68A7">
              <w:rPr>
                <w:noProof/>
                <w:webHidden/>
              </w:rPr>
              <w:instrText xml:space="preserve"> PAGEREF _Toc72676930 \h </w:instrText>
            </w:r>
            <w:r w:rsidR="008A68A7">
              <w:rPr>
                <w:noProof/>
                <w:webHidden/>
              </w:rPr>
            </w:r>
            <w:r w:rsidR="008A68A7">
              <w:rPr>
                <w:noProof/>
                <w:webHidden/>
              </w:rPr>
              <w:fldChar w:fldCharType="separate"/>
            </w:r>
            <w:r w:rsidR="008A68A7">
              <w:rPr>
                <w:noProof/>
                <w:webHidden/>
              </w:rPr>
              <w:t>35</w:t>
            </w:r>
            <w:r w:rsidR="008A68A7">
              <w:rPr>
                <w:noProof/>
                <w:webHidden/>
              </w:rPr>
              <w:fldChar w:fldCharType="end"/>
            </w:r>
          </w:hyperlink>
        </w:p>
        <w:p w14:paraId="0E06C916"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1" w:history="1">
            <w:r w:rsidR="008A68A7" w:rsidRPr="004D306D">
              <w:rPr>
                <w:rStyle w:val="afa"/>
                <w:noProof/>
                <w:lang w:val="uk-UA"/>
              </w:rPr>
              <w:t>3.3</w:t>
            </w:r>
            <w:r w:rsidR="008A68A7">
              <w:rPr>
                <w:rFonts w:asciiTheme="minorHAnsi" w:eastAsiaTheme="minorEastAsia" w:hAnsiTheme="minorHAnsi" w:cstheme="minorBidi"/>
                <w:noProof/>
                <w:sz w:val="22"/>
                <w:lang w:val="en-US" w:eastAsia="en-US"/>
              </w:rPr>
              <w:tab/>
            </w:r>
            <w:r w:rsidR="008A68A7" w:rsidRPr="004D306D">
              <w:rPr>
                <w:rStyle w:val="afa"/>
                <w:noProof/>
                <w:lang w:val="uk-UA"/>
              </w:rPr>
              <w:t>Гаусівський наївний баєсів класифікатор (</w:t>
            </w:r>
            <w:r w:rsidR="008A68A7" w:rsidRPr="004D306D">
              <w:rPr>
                <w:rStyle w:val="afa"/>
                <w:noProof/>
              </w:rPr>
              <w:t>Gaussian</w:t>
            </w:r>
            <w:r w:rsidR="008A68A7" w:rsidRPr="004D306D">
              <w:rPr>
                <w:rStyle w:val="afa"/>
                <w:noProof/>
                <w:lang w:val="uk-UA"/>
              </w:rPr>
              <w:t xml:space="preserve"> </w:t>
            </w:r>
            <w:r w:rsidR="008A68A7" w:rsidRPr="004D306D">
              <w:rPr>
                <w:rStyle w:val="afa"/>
                <w:noProof/>
              </w:rPr>
              <w:t>na</w:t>
            </w:r>
            <w:r w:rsidR="008A68A7" w:rsidRPr="004D306D">
              <w:rPr>
                <w:rStyle w:val="afa"/>
                <w:noProof/>
                <w:lang w:val="uk-UA"/>
              </w:rPr>
              <w:t>ï</w:t>
            </w:r>
            <w:r w:rsidR="008A68A7" w:rsidRPr="004D306D">
              <w:rPr>
                <w:rStyle w:val="afa"/>
                <w:noProof/>
              </w:rPr>
              <w:t>ve</w:t>
            </w:r>
            <w:r w:rsidR="008A68A7" w:rsidRPr="004D306D">
              <w:rPr>
                <w:rStyle w:val="afa"/>
                <w:noProof/>
                <w:lang w:val="uk-UA"/>
              </w:rPr>
              <w:t xml:space="preserve"> </w:t>
            </w:r>
            <w:r w:rsidR="008A68A7" w:rsidRPr="004D306D">
              <w:rPr>
                <w:rStyle w:val="afa"/>
                <w:noProof/>
              </w:rPr>
              <w:t>Bayes</w:t>
            </w:r>
            <w:r w:rsidR="008A68A7" w:rsidRPr="004D306D">
              <w:rPr>
                <w:rStyle w:val="afa"/>
                <w:noProof/>
                <w:lang w:val="uk-UA"/>
              </w:rPr>
              <w:t>)</w:t>
            </w:r>
            <w:r w:rsidR="008A68A7">
              <w:rPr>
                <w:noProof/>
                <w:webHidden/>
              </w:rPr>
              <w:tab/>
            </w:r>
            <w:r w:rsidR="008A68A7">
              <w:rPr>
                <w:noProof/>
                <w:webHidden/>
              </w:rPr>
              <w:fldChar w:fldCharType="begin"/>
            </w:r>
            <w:r w:rsidR="008A68A7">
              <w:rPr>
                <w:noProof/>
                <w:webHidden/>
              </w:rPr>
              <w:instrText xml:space="preserve"> PAGEREF _Toc72676931 \h </w:instrText>
            </w:r>
            <w:r w:rsidR="008A68A7">
              <w:rPr>
                <w:noProof/>
                <w:webHidden/>
              </w:rPr>
            </w:r>
            <w:r w:rsidR="008A68A7">
              <w:rPr>
                <w:noProof/>
                <w:webHidden/>
              </w:rPr>
              <w:fldChar w:fldCharType="separate"/>
            </w:r>
            <w:r w:rsidR="008A68A7">
              <w:rPr>
                <w:noProof/>
                <w:webHidden/>
              </w:rPr>
              <w:t>37</w:t>
            </w:r>
            <w:r w:rsidR="008A68A7">
              <w:rPr>
                <w:noProof/>
                <w:webHidden/>
              </w:rPr>
              <w:fldChar w:fldCharType="end"/>
            </w:r>
          </w:hyperlink>
        </w:p>
        <w:p w14:paraId="355D1255"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2" w:history="1">
            <w:r w:rsidR="008A68A7" w:rsidRPr="004D306D">
              <w:rPr>
                <w:rStyle w:val="afa"/>
                <w:noProof/>
                <w:lang w:val="uk-UA"/>
              </w:rPr>
              <w:t>3.4</w:t>
            </w:r>
            <w:r w:rsidR="008A68A7">
              <w:rPr>
                <w:rFonts w:asciiTheme="minorHAnsi" w:eastAsiaTheme="minorEastAsia" w:hAnsiTheme="minorHAnsi" w:cstheme="minorBidi"/>
                <w:noProof/>
                <w:sz w:val="22"/>
                <w:lang w:val="en-US" w:eastAsia="en-US"/>
              </w:rPr>
              <w:tab/>
            </w:r>
            <w:r w:rsidR="008A68A7" w:rsidRPr="004D306D">
              <w:rPr>
                <w:rStyle w:val="afa"/>
                <w:noProof/>
                <w:lang w:val="uk-UA"/>
              </w:rPr>
              <w:t>SVM класифікатор</w:t>
            </w:r>
            <w:r w:rsidR="008A68A7">
              <w:rPr>
                <w:noProof/>
                <w:webHidden/>
              </w:rPr>
              <w:tab/>
            </w:r>
            <w:r w:rsidR="008A68A7">
              <w:rPr>
                <w:noProof/>
                <w:webHidden/>
              </w:rPr>
              <w:fldChar w:fldCharType="begin"/>
            </w:r>
            <w:r w:rsidR="008A68A7">
              <w:rPr>
                <w:noProof/>
                <w:webHidden/>
              </w:rPr>
              <w:instrText xml:space="preserve"> PAGEREF _Toc72676932 \h </w:instrText>
            </w:r>
            <w:r w:rsidR="008A68A7">
              <w:rPr>
                <w:noProof/>
                <w:webHidden/>
              </w:rPr>
            </w:r>
            <w:r w:rsidR="008A68A7">
              <w:rPr>
                <w:noProof/>
                <w:webHidden/>
              </w:rPr>
              <w:fldChar w:fldCharType="separate"/>
            </w:r>
            <w:r w:rsidR="008A68A7">
              <w:rPr>
                <w:noProof/>
                <w:webHidden/>
              </w:rPr>
              <w:t>39</w:t>
            </w:r>
            <w:r w:rsidR="008A68A7">
              <w:rPr>
                <w:noProof/>
                <w:webHidden/>
              </w:rPr>
              <w:fldChar w:fldCharType="end"/>
            </w:r>
          </w:hyperlink>
        </w:p>
        <w:p w14:paraId="4E950957" w14:textId="77777777" w:rsidR="008A68A7" w:rsidRDefault="00F451FF">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3" w:history="1">
            <w:r w:rsidR="008A68A7" w:rsidRPr="004D306D">
              <w:rPr>
                <w:rStyle w:val="afa"/>
                <w:noProof/>
                <w:lang w:val="uk-UA"/>
              </w:rPr>
              <w:t>3.5</w:t>
            </w:r>
            <w:r w:rsidR="008A68A7">
              <w:rPr>
                <w:rFonts w:asciiTheme="minorHAnsi" w:eastAsiaTheme="minorEastAsia" w:hAnsiTheme="minorHAnsi" w:cstheme="minorBidi"/>
                <w:noProof/>
                <w:sz w:val="22"/>
                <w:lang w:val="en-US" w:eastAsia="en-US"/>
              </w:rPr>
              <w:tab/>
            </w:r>
            <w:r w:rsidR="008A68A7" w:rsidRPr="004D306D">
              <w:rPr>
                <w:rStyle w:val="afa"/>
                <w:noProof/>
                <w:lang w:val="uk-UA"/>
              </w:rPr>
              <w:t>Застосування машинного навчання з підкріпленням</w:t>
            </w:r>
            <w:r w:rsidR="008A68A7">
              <w:rPr>
                <w:noProof/>
                <w:webHidden/>
              </w:rPr>
              <w:tab/>
            </w:r>
            <w:r w:rsidR="008A68A7">
              <w:rPr>
                <w:noProof/>
                <w:webHidden/>
              </w:rPr>
              <w:fldChar w:fldCharType="begin"/>
            </w:r>
            <w:r w:rsidR="008A68A7">
              <w:rPr>
                <w:noProof/>
                <w:webHidden/>
              </w:rPr>
              <w:instrText xml:space="preserve"> PAGEREF _Toc72676933 \h </w:instrText>
            </w:r>
            <w:r w:rsidR="008A68A7">
              <w:rPr>
                <w:noProof/>
                <w:webHidden/>
              </w:rPr>
            </w:r>
            <w:r w:rsidR="008A68A7">
              <w:rPr>
                <w:noProof/>
                <w:webHidden/>
              </w:rPr>
              <w:fldChar w:fldCharType="separate"/>
            </w:r>
            <w:r w:rsidR="008A68A7">
              <w:rPr>
                <w:noProof/>
                <w:webHidden/>
              </w:rPr>
              <w:t>40</w:t>
            </w:r>
            <w:r w:rsidR="008A68A7">
              <w:rPr>
                <w:noProof/>
                <w:webHidden/>
              </w:rPr>
              <w:fldChar w:fldCharType="end"/>
            </w:r>
          </w:hyperlink>
        </w:p>
        <w:p w14:paraId="620B0E6C" w14:textId="3EC98EF9" w:rsidR="00F452BE" w:rsidRPr="000F418B" w:rsidRDefault="005F749A" w:rsidP="000F418B">
          <w:pPr>
            <w:pStyle w:val="22"/>
            <w:tabs>
              <w:tab w:val="left" w:pos="1540"/>
              <w:tab w:val="right" w:leader="dot" w:pos="9911"/>
            </w:tabs>
            <w:rPr>
              <w:b/>
              <w:bCs/>
              <w:lang w:val="uk-UA"/>
            </w:rPr>
          </w:pPr>
          <w:r w:rsidRPr="001E624C">
            <w:rPr>
              <w:b/>
              <w:bCs/>
              <w:lang w:val="uk-UA"/>
            </w:rPr>
            <w:lastRenderedPageBreak/>
            <w:fldChar w:fldCharType="end"/>
          </w:r>
        </w:p>
      </w:sdtContent>
    </w:sdt>
    <w:p w14:paraId="01B42BC3" w14:textId="5B2325FC" w:rsidR="002965FF" w:rsidRPr="001E624C" w:rsidRDefault="002965FF" w:rsidP="000F418B">
      <w:pPr>
        <w:pStyle w:val="a4"/>
        <w:numPr>
          <w:ilvl w:val="0"/>
          <w:numId w:val="0"/>
        </w:numPr>
        <w:rPr>
          <w:lang w:val="uk-UA"/>
        </w:rPr>
      </w:pPr>
      <w:bookmarkStart w:id="4" w:name="_Toc72676916"/>
      <w:r w:rsidRPr="001E624C">
        <w:rPr>
          <w:lang w:val="uk-UA"/>
        </w:rPr>
        <w:lastRenderedPageBreak/>
        <w:t>Вступ</w:t>
      </w:r>
      <w:bookmarkEnd w:id="4"/>
    </w:p>
    <w:p w14:paraId="77B26730" w14:textId="7EB278C6" w:rsidR="002965FF" w:rsidRPr="001E624C" w:rsidRDefault="002965FF" w:rsidP="00AC2349">
      <w:pPr>
        <w:rPr>
          <w:lang w:val="uk-UA"/>
        </w:rPr>
      </w:pPr>
      <w:r w:rsidRPr="001E624C">
        <w:rPr>
          <w:lang w:val="uk-UA"/>
        </w:rPr>
        <w:br w:type="page"/>
      </w:r>
    </w:p>
    <w:p w14:paraId="1291B2E8" w14:textId="65861442" w:rsidR="004B279D" w:rsidRPr="001E624C" w:rsidRDefault="00F07455" w:rsidP="003F51EB">
      <w:pPr>
        <w:pStyle w:val="1"/>
        <w:rPr>
          <w:lang w:val="uk-UA"/>
        </w:rPr>
      </w:pPr>
      <w:bookmarkStart w:id="5" w:name="_Toc72676917"/>
      <w:r w:rsidRPr="001E624C">
        <w:rPr>
          <w:lang w:val="uk-UA"/>
        </w:rPr>
        <w:lastRenderedPageBreak/>
        <w:t>Теорія музики</w:t>
      </w:r>
      <w:bookmarkEnd w:id="5"/>
    </w:p>
    <w:p w14:paraId="378B68F7" w14:textId="759E551C" w:rsidR="00F07455" w:rsidRPr="001E624C" w:rsidRDefault="00F07455" w:rsidP="00F07455">
      <w:pPr>
        <w:pStyle w:val="20"/>
        <w:rPr>
          <w:lang w:val="uk-UA"/>
        </w:rPr>
      </w:pPr>
      <w:bookmarkStart w:id="6" w:name="_Toc72676918"/>
      <w:r w:rsidRPr="001E624C">
        <w:rPr>
          <w:lang w:val="uk-UA"/>
        </w:rPr>
        <w:t>Теор</w:t>
      </w:r>
      <w:r w:rsidR="007838B7" w:rsidRPr="001E624C">
        <w:rPr>
          <w:lang w:val="uk-UA"/>
        </w:rPr>
        <w:t>ія нот</w:t>
      </w:r>
      <w:bookmarkEnd w:id="6"/>
    </w:p>
    <w:p w14:paraId="7BB0CF51" w14:textId="508762CE" w:rsidR="008C3FB3" w:rsidRPr="008C3FB3" w:rsidRDefault="008C3FB3" w:rsidP="001D7267">
      <w:pPr>
        <w:rPr>
          <w:lang w:val="uk-UA"/>
        </w:rPr>
      </w:pPr>
      <w:r w:rsidRPr="008C3FB3">
        <w:rPr>
          <w:lang w:val="uk-UA"/>
        </w:rPr>
        <w:t xml:space="preserve">Нота - це графічна одиниця музикальної нотації [1] або музична елементарна одиниця композиції. Будь-яка класична композиція складається з нот (звуків) і пауз. </w:t>
      </w:r>
    </w:p>
    <w:p w14:paraId="0AF6E37F" w14:textId="7C50885D" w:rsidR="008C3FB3" w:rsidRPr="007B14E9" w:rsidRDefault="008C3FB3" w:rsidP="007838B7">
      <w:pPr>
        <w:rPr>
          <w:lang w:eastAsia="en-US"/>
        </w:rPr>
      </w:pPr>
      <w:r w:rsidRPr="008C3FB3">
        <w:rPr>
          <w:lang w:eastAsia="en-US"/>
        </w:rPr>
        <w:t xml:space="preserve">Фізично ноти є вібрації в межах діапазону звукових частот людини. Всього нот 7: </w:t>
      </w:r>
      <m:oMath>
        <m:r>
          <w:rPr>
            <w:rFonts w:ascii="Cambria Math" w:hAnsi="Cambria Math"/>
            <w:lang w:eastAsia="en-US"/>
          </w:rPr>
          <m:t>До, Ре, Мі, Фа, Соль, Ля, Сі</m:t>
        </m:r>
      </m:oMath>
      <w:r w:rsidRPr="008C3FB3">
        <w:rPr>
          <w:lang w:eastAsia="en-US"/>
        </w:rPr>
        <w:t>.</w:t>
      </w:r>
      <w:r w:rsidR="007B14E9" w:rsidRPr="007B14E9">
        <w:rPr>
          <w:lang w:eastAsia="en-US"/>
        </w:rPr>
        <w:t xml:space="preserve"> </w:t>
      </w:r>
      <w:r w:rsidR="007B14E9">
        <w:rPr>
          <w:lang w:val="uk-UA" w:eastAsia="en-US"/>
        </w:rPr>
        <w:t>Слід додати, що стандартом є представлення нот латинецею, а саме послідовність наведена вище буде мати вигляд</w:t>
      </w:r>
      <w:r w:rsidR="007B14E9" w:rsidRPr="007B14E9">
        <w:rPr>
          <w:lang w:eastAsia="en-US"/>
        </w:rPr>
        <w:t xml:space="preserve">: </w:t>
      </w:r>
      <m:oMath>
        <m:r>
          <w:rPr>
            <w:rFonts w:ascii="Cambria Math" w:hAnsi="Cambria Math"/>
            <w:lang w:val="en-US" w:eastAsia="en-US"/>
          </w:rPr>
          <m:t>C</m:t>
        </m:r>
        <m:r>
          <w:rPr>
            <w:rFonts w:ascii="Cambria Math" w:hAnsi="Cambria Math"/>
            <w:lang w:eastAsia="en-US"/>
          </w:rPr>
          <m:t xml:space="preserve">, </m:t>
        </m:r>
        <m:r>
          <w:rPr>
            <w:rFonts w:ascii="Cambria Math" w:hAnsi="Cambria Math"/>
            <w:lang w:val="en-US" w:eastAsia="en-US"/>
          </w:rPr>
          <m:t>D</m:t>
        </m:r>
        <m:r>
          <w:rPr>
            <w:rFonts w:ascii="Cambria Math" w:hAnsi="Cambria Math"/>
            <w:lang w:eastAsia="en-US"/>
          </w:rPr>
          <m:t xml:space="preserve">, </m:t>
        </m:r>
        <m:r>
          <w:rPr>
            <w:rFonts w:ascii="Cambria Math" w:hAnsi="Cambria Math"/>
            <w:lang w:val="en-US" w:eastAsia="en-US"/>
          </w:rPr>
          <m:t>E</m:t>
        </m:r>
        <m:r>
          <w:rPr>
            <w:rFonts w:ascii="Cambria Math" w:hAnsi="Cambria Math"/>
            <w:lang w:eastAsia="en-US"/>
          </w:rPr>
          <m:t xml:space="preserve">, </m:t>
        </m:r>
        <m:r>
          <w:rPr>
            <w:rFonts w:ascii="Cambria Math" w:hAnsi="Cambria Math"/>
            <w:lang w:val="en-US" w:eastAsia="en-US"/>
          </w:rPr>
          <m:t>F</m:t>
        </m:r>
        <m:r>
          <w:rPr>
            <w:rFonts w:ascii="Cambria Math" w:hAnsi="Cambria Math"/>
            <w:lang w:eastAsia="en-US"/>
          </w:rPr>
          <m:t xml:space="preserve">, </m:t>
        </m:r>
        <m:r>
          <w:rPr>
            <w:rFonts w:ascii="Cambria Math" w:hAnsi="Cambria Math"/>
            <w:lang w:val="en-US" w:eastAsia="en-US"/>
          </w:rPr>
          <m:t>G</m:t>
        </m:r>
        <m:r>
          <w:rPr>
            <w:rFonts w:ascii="Cambria Math" w:hAnsi="Cambria Math"/>
            <w:lang w:eastAsia="en-US"/>
          </w:rPr>
          <m:t xml:space="preserve">, </m:t>
        </m:r>
        <m:r>
          <w:rPr>
            <w:rFonts w:ascii="Cambria Math" w:hAnsi="Cambria Math"/>
            <w:lang w:val="en-US" w:eastAsia="en-US"/>
          </w:rPr>
          <m:t>A</m:t>
        </m:r>
        <m:r>
          <w:rPr>
            <w:rFonts w:ascii="Cambria Math" w:hAnsi="Cambria Math"/>
            <w:lang w:eastAsia="en-US"/>
          </w:rPr>
          <m:t xml:space="preserve">, </m:t>
        </m:r>
        <m:r>
          <w:rPr>
            <w:rFonts w:ascii="Cambria Math" w:hAnsi="Cambria Math"/>
            <w:lang w:val="en-US" w:eastAsia="en-US"/>
          </w:rPr>
          <m:t>B</m:t>
        </m:r>
        <m:r>
          <w:rPr>
            <w:rFonts w:ascii="Cambria Math" w:hAnsi="Cambria Math"/>
            <w:lang w:eastAsia="en-US"/>
          </w:rPr>
          <m:t>.</m:t>
        </m:r>
      </m:oMath>
    </w:p>
    <w:p w14:paraId="238D166D" w14:textId="5746826B" w:rsidR="008C3FB3" w:rsidRDefault="008C3FB3" w:rsidP="007838B7">
      <w:pPr>
        <w:rPr>
          <w:lang w:val="uk-UA" w:eastAsia="en-US"/>
        </w:rPr>
      </w:pPr>
      <w:r w:rsidRPr="008C3FB3">
        <w:rPr>
          <w:lang w:val="uk-UA" w:eastAsia="en-US"/>
        </w:rPr>
        <w:t>Півтон - найменший інтервал в традиційній і академічній музиці Європи. Ноти Мі і Фа, а так само ноти Сі і До знаходяться на відстані півтон</w:t>
      </w:r>
      <w:r>
        <w:rPr>
          <w:lang w:val="uk-UA" w:eastAsia="en-US"/>
        </w:rPr>
        <w:t>у</w:t>
      </w:r>
      <w:r w:rsidRPr="008C3FB3">
        <w:rPr>
          <w:lang w:val="uk-UA" w:eastAsia="en-US"/>
        </w:rPr>
        <w:t>, тоді як інші сусідні ноти знаходяться на відстані тон</w:t>
      </w:r>
      <w:r>
        <w:rPr>
          <w:lang w:val="uk-UA" w:eastAsia="en-US"/>
        </w:rPr>
        <w:t>у</w:t>
      </w:r>
      <w:r w:rsidRPr="008C3FB3">
        <w:rPr>
          <w:lang w:val="uk-UA" w:eastAsia="en-US"/>
        </w:rPr>
        <w:t>.</w:t>
      </w:r>
    </w:p>
    <w:p w14:paraId="123375DF" w14:textId="5B3DA64E" w:rsidR="001D7267" w:rsidRDefault="008C3FB3" w:rsidP="001D7267">
      <w:pPr>
        <w:rPr>
          <w:lang w:val="uk-UA" w:eastAsia="en-US"/>
        </w:rPr>
      </w:pPr>
      <w:r w:rsidRPr="008C3FB3">
        <w:rPr>
          <w:lang w:val="uk-UA" w:eastAsia="en-US"/>
        </w:rPr>
        <w:t>В теорії музики використовую</w:t>
      </w:r>
      <w:r>
        <w:rPr>
          <w:lang w:val="uk-UA" w:eastAsia="en-US"/>
        </w:rPr>
        <w:t>ється певний ряд інтервалів</w:t>
      </w:r>
      <w:r w:rsidR="007838B7" w:rsidRPr="001E624C">
        <w:rPr>
          <w:lang w:val="uk-UA" w:eastAsia="en-US"/>
        </w:rPr>
        <w:t xml:space="preserve">. В </w:t>
      </w:r>
      <w:r w:rsidR="007838B7" w:rsidRPr="001E624C">
        <w:rPr>
          <w:lang w:val="uk-UA" w:eastAsia="en-US"/>
        </w:rPr>
        <w:fldChar w:fldCharType="begin"/>
      </w:r>
      <w:r w:rsidR="007838B7" w:rsidRPr="001E624C">
        <w:rPr>
          <w:lang w:val="uk-UA" w:eastAsia="en-US"/>
        </w:rPr>
        <w:instrText xml:space="preserve"> REF _Ref69412558 \h </w:instrText>
      </w:r>
      <w:r w:rsidR="007838B7" w:rsidRPr="001E624C">
        <w:rPr>
          <w:lang w:val="uk-UA" w:eastAsia="en-US"/>
        </w:rPr>
      </w:r>
      <w:r w:rsidR="007838B7" w:rsidRPr="001E624C">
        <w:rPr>
          <w:lang w:val="uk-UA" w:eastAsia="en-US"/>
        </w:rPr>
        <w:fldChar w:fldCharType="separate"/>
      </w:r>
      <w:r w:rsidR="007838B7" w:rsidRPr="001E624C">
        <w:rPr>
          <w:lang w:val="uk-UA"/>
        </w:rPr>
        <w:t>Таблиці 1.1</w:t>
      </w:r>
      <w:r w:rsidR="007838B7" w:rsidRPr="001E624C">
        <w:rPr>
          <w:lang w:val="uk-UA" w:eastAsia="en-US"/>
        </w:rPr>
        <w:fldChar w:fldCharType="end"/>
      </w:r>
      <w:r>
        <w:rPr>
          <w:lang w:val="uk-UA" w:eastAsia="en-US"/>
        </w:rPr>
        <w:t xml:space="preserve"> показана клас</w:t>
      </w:r>
      <w:r w:rsidR="007838B7" w:rsidRPr="001E624C">
        <w:rPr>
          <w:lang w:val="uk-UA" w:eastAsia="en-US"/>
        </w:rPr>
        <w:t>иф</w:t>
      </w:r>
      <w:r>
        <w:rPr>
          <w:lang w:val="uk-UA" w:eastAsia="en-US"/>
        </w:rPr>
        <w:t>і</w:t>
      </w:r>
      <w:r w:rsidR="007838B7" w:rsidRPr="001E624C">
        <w:rPr>
          <w:lang w:val="uk-UA" w:eastAsia="en-US"/>
        </w:rPr>
        <w:t>кац</w:t>
      </w:r>
      <w:r>
        <w:rPr>
          <w:lang w:val="uk-UA" w:eastAsia="en-US"/>
        </w:rPr>
        <w:t>і</w:t>
      </w:r>
      <w:r w:rsidR="007838B7" w:rsidRPr="001E624C">
        <w:rPr>
          <w:lang w:val="uk-UA" w:eastAsia="en-US"/>
        </w:rPr>
        <w:t xml:space="preserve">я </w:t>
      </w:r>
      <w:r>
        <w:rPr>
          <w:lang w:val="uk-UA" w:eastAsia="en-US"/>
        </w:rPr>
        <w:t>стандартних</w:t>
      </w:r>
      <w:r w:rsidR="007838B7" w:rsidRPr="001E624C">
        <w:rPr>
          <w:lang w:val="uk-UA" w:eastAsia="en-US"/>
        </w:rPr>
        <w:t xml:space="preserve"> </w:t>
      </w:r>
      <w:r>
        <w:rPr>
          <w:lang w:val="uk-UA" w:eastAsia="en-US"/>
        </w:rPr>
        <w:t>інтервалів</w:t>
      </w:r>
      <w:r w:rsidR="007838B7" w:rsidRPr="001E624C">
        <w:rPr>
          <w:lang w:val="uk-UA" w:eastAsia="en-US"/>
        </w:rPr>
        <w:t xml:space="preserve">. </w:t>
      </w:r>
    </w:p>
    <w:p w14:paraId="220C566F" w14:textId="77777777" w:rsidR="001D7267" w:rsidRDefault="001D7267" w:rsidP="001D7267">
      <w:pPr>
        <w:pStyle w:val="aff"/>
      </w:pPr>
      <w:r w:rsidRPr="001E624C">
        <w:t xml:space="preserve">Таблиця </w:t>
      </w:r>
      <w:r w:rsidRPr="001E624C">
        <w:fldChar w:fldCharType="begin"/>
      </w:r>
      <w:r w:rsidRPr="001E624C">
        <w:instrText xml:space="preserve"> STYLEREF 1 \s </w:instrText>
      </w:r>
      <w:r w:rsidRPr="001E624C">
        <w:fldChar w:fldCharType="separate"/>
      </w:r>
      <w:r w:rsidRPr="001E624C">
        <w:t>1</w:t>
      </w:r>
      <w:r w:rsidRPr="001E624C">
        <w:fldChar w:fldCharType="end"/>
      </w:r>
      <w:r w:rsidRPr="001E624C">
        <w:t>.</w:t>
      </w:r>
      <w:r w:rsidRPr="001E624C">
        <w:fldChar w:fldCharType="begin"/>
      </w:r>
      <w:r w:rsidRPr="001E624C">
        <w:instrText xml:space="preserve"> SEQ Таблиця \* ARABIC \s 1 </w:instrText>
      </w:r>
      <w:r w:rsidRPr="001E624C">
        <w:fldChar w:fldCharType="separate"/>
      </w:r>
      <w:r w:rsidRPr="001E624C">
        <w:t>1</w:t>
      </w:r>
      <w:r w:rsidRPr="001E624C">
        <w:fldChar w:fldCharType="end"/>
      </w:r>
      <w:r w:rsidRPr="001E624C">
        <w:t xml:space="preserve"> – Класифікація простих інтервалів [2]</w:t>
      </w:r>
    </w:p>
    <w:tbl>
      <w:tblPr>
        <w:tblStyle w:val="af3"/>
        <w:tblW w:w="0" w:type="auto"/>
        <w:tblLook w:val="04A0" w:firstRow="1" w:lastRow="0" w:firstColumn="1" w:lastColumn="0" w:noHBand="0" w:noVBand="1"/>
      </w:tblPr>
      <w:tblGrid>
        <w:gridCol w:w="2547"/>
        <w:gridCol w:w="4961"/>
        <w:gridCol w:w="2403"/>
      </w:tblGrid>
      <w:tr w:rsidR="001D7267" w14:paraId="75A06B1E" w14:textId="77777777" w:rsidTr="007B14E9">
        <w:tc>
          <w:tcPr>
            <w:tcW w:w="2547" w:type="dxa"/>
          </w:tcPr>
          <w:p w14:paraId="4E5CA735" w14:textId="77777777" w:rsidR="001D7267" w:rsidRPr="001D7267" w:rsidRDefault="001D7267" w:rsidP="001D7267">
            <w:pPr>
              <w:pStyle w:val="af4"/>
            </w:pPr>
            <w:r w:rsidRPr="001D7267">
              <w:t>Кількість ступенів</w:t>
            </w:r>
          </w:p>
        </w:tc>
        <w:tc>
          <w:tcPr>
            <w:tcW w:w="4961" w:type="dxa"/>
          </w:tcPr>
          <w:p w14:paraId="53876FA6" w14:textId="77777777" w:rsidR="001D7267" w:rsidRPr="001D7267" w:rsidRDefault="001D7267" w:rsidP="001D7267">
            <w:pPr>
              <w:pStyle w:val="af4"/>
            </w:pPr>
            <w:r w:rsidRPr="001D7267">
              <w:t>Назва</w:t>
            </w:r>
          </w:p>
        </w:tc>
        <w:tc>
          <w:tcPr>
            <w:tcW w:w="2403" w:type="dxa"/>
          </w:tcPr>
          <w:p w14:paraId="0DD31384" w14:textId="77777777" w:rsidR="001D7267" w:rsidRPr="001D7267" w:rsidRDefault="001D7267" w:rsidP="001D7267">
            <w:pPr>
              <w:pStyle w:val="af4"/>
            </w:pPr>
            <w:r w:rsidRPr="001D7267">
              <w:t>Кількість тонів</w:t>
            </w:r>
          </w:p>
        </w:tc>
      </w:tr>
      <w:tr w:rsidR="001D7267" w14:paraId="620D5716" w14:textId="77777777" w:rsidTr="007B14E9">
        <w:tc>
          <w:tcPr>
            <w:tcW w:w="2547" w:type="dxa"/>
          </w:tcPr>
          <w:p w14:paraId="263A58A2" w14:textId="77777777" w:rsidR="001D7267" w:rsidRPr="001D7267" w:rsidRDefault="001D7267" w:rsidP="001D7267">
            <w:pPr>
              <w:pStyle w:val="af4"/>
            </w:pPr>
            <w:r w:rsidRPr="001D7267">
              <w:t>1</w:t>
            </w:r>
          </w:p>
        </w:tc>
        <w:tc>
          <w:tcPr>
            <w:tcW w:w="4961" w:type="dxa"/>
          </w:tcPr>
          <w:p w14:paraId="276706B6" w14:textId="0544A8F6" w:rsidR="001D7267" w:rsidRPr="001D7267" w:rsidRDefault="001D7267" w:rsidP="001D7267">
            <w:pPr>
              <w:pStyle w:val="af4"/>
            </w:pPr>
            <w:r w:rsidRPr="001D7267">
              <w:t>чиста Прима</w:t>
            </w:r>
          </w:p>
        </w:tc>
        <w:tc>
          <w:tcPr>
            <w:tcW w:w="2403" w:type="dxa"/>
          </w:tcPr>
          <w:p w14:paraId="36792F03" w14:textId="77777777" w:rsidR="001D7267" w:rsidRPr="001D7267" w:rsidRDefault="001D7267" w:rsidP="001D7267">
            <w:pPr>
              <w:pStyle w:val="af4"/>
            </w:pPr>
            <w:r w:rsidRPr="001D7267">
              <w:t>0</w:t>
            </w:r>
          </w:p>
        </w:tc>
      </w:tr>
      <w:tr w:rsidR="001D7267" w14:paraId="45751C76" w14:textId="77777777" w:rsidTr="007B14E9">
        <w:tc>
          <w:tcPr>
            <w:tcW w:w="2547" w:type="dxa"/>
          </w:tcPr>
          <w:p w14:paraId="34D2CE65" w14:textId="77777777" w:rsidR="001D7267" w:rsidRPr="001D7267" w:rsidRDefault="001D7267" w:rsidP="001D7267">
            <w:pPr>
              <w:pStyle w:val="af4"/>
            </w:pPr>
            <w:r w:rsidRPr="001D7267">
              <w:t>2</w:t>
            </w:r>
          </w:p>
        </w:tc>
        <w:tc>
          <w:tcPr>
            <w:tcW w:w="4961" w:type="dxa"/>
          </w:tcPr>
          <w:p w14:paraId="1644C5A5" w14:textId="77777777" w:rsidR="001D7267" w:rsidRPr="001D7267" w:rsidRDefault="001D7267" w:rsidP="001D7267">
            <w:pPr>
              <w:pStyle w:val="af4"/>
            </w:pPr>
            <w:r w:rsidRPr="001D7267">
              <w:t>мала Секунда / велика Секунда</w:t>
            </w:r>
          </w:p>
        </w:tc>
        <w:tc>
          <w:tcPr>
            <w:tcW w:w="2403" w:type="dxa"/>
          </w:tcPr>
          <w:p w14:paraId="675F1352" w14:textId="77777777" w:rsidR="001D7267" w:rsidRPr="001D7267" w:rsidRDefault="001D7267" w:rsidP="001D7267">
            <w:pPr>
              <w:pStyle w:val="af4"/>
            </w:pPr>
            <w:r w:rsidRPr="001D7267">
              <w:t>0,5 / 1</w:t>
            </w:r>
          </w:p>
        </w:tc>
      </w:tr>
      <w:tr w:rsidR="001D7267" w14:paraId="5250FCF6" w14:textId="77777777" w:rsidTr="007B14E9">
        <w:tc>
          <w:tcPr>
            <w:tcW w:w="2547" w:type="dxa"/>
          </w:tcPr>
          <w:p w14:paraId="38D1B562" w14:textId="77777777" w:rsidR="001D7267" w:rsidRPr="001D7267" w:rsidRDefault="001D7267" w:rsidP="001D7267">
            <w:pPr>
              <w:pStyle w:val="af4"/>
            </w:pPr>
            <w:r w:rsidRPr="001D7267">
              <w:t>3</w:t>
            </w:r>
          </w:p>
        </w:tc>
        <w:tc>
          <w:tcPr>
            <w:tcW w:w="4961" w:type="dxa"/>
          </w:tcPr>
          <w:p w14:paraId="60283443" w14:textId="77777777" w:rsidR="001D7267" w:rsidRPr="001D7267" w:rsidRDefault="001D7267" w:rsidP="001D7267">
            <w:pPr>
              <w:pStyle w:val="af4"/>
            </w:pPr>
            <w:r w:rsidRPr="001D7267">
              <w:t>мала Терція / велика Терція</w:t>
            </w:r>
          </w:p>
        </w:tc>
        <w:tc>
          <w:tcPr>
            <w:tcW w:w="2403" w:type="dxa"/>
          </w:tcPr>
          <w:p w14:paraId="0169C902" w14:textId="77777777" w:rsidR="001D7267" w:rsidRPr="001D7267" w:rsidRDefault="001D7267" w:rsidP="001D7267">
            <w:pPr>
              <w:pStyle w:val="af4"/>
            </w:pPr>
            <w:r w:rsidRPr="001D7267">
              <w:t>1,5 / 2</w:t>
            </w:r>
          </w:p>
        </w:tc>
      </w:tr>
      <w:tr w:rsidR="001D7267" w14:paraId="1D0A38D6" w14:textId="77777777" w:rsidTr="007B14E9">
        <w:tc>
          <w:tcPr>
            <w:tcW w:w="2547" w:type="dxa"/>
          </w:tcPr>
          <w:p w14:paraId="08053BCB" w14:textId="77777777" w:rsidR="001D7267" w:rsidRPr="001D7267" w:rsidRDefault="001D7267" w:rsidP="001D7267">
            <w:pPr>
              <w:pStyle w:val="af4"/>
            </w:pPr>
            <w:r w:rsidRPr="001D7267">
              <w:t>4</w:t>
            </w:r>
          </w:p>
        </w:tc>
        <w:tc>
          <w:tcPr>
            <w:tcW w:w="4961" w:type="dxa"/>
          </w:tcPr>
          <w:p w14:paraId="4BD39231" w14:textId="77777777" w:rsidR="001D7267" w:rsidRPr="001D7267" w:rsidRDefault="001D7267" w:rsidP="001D7267">
            <w:pPr>
              <w:pStyle w:val="af4"/>
            </w:pPr>
            <w:r w:rsidRPr="001D7267">
              <w:t>чиста Кварта / збільшена Кварта</w:t>
            </w:r>
          </w:p>
        </w:tc>
        <w:tc>
          <w:tcPr>
            <w:tcW w:w="2403" w:type="dxa"/>
          </w:tcPr>
          <w:p w14:paraId="0E9C4B87" w14:textId="77777777" w:rsidR="001D7267" w:rsidRPr="001D7267" w:rsidRDefault="001D7267" w:rsidP="001D7267">
            <w:pPr>
              <w:pStyle w:val="af4"/>
            </w:pPr>
            <w:r w:rsidRPr="001D7267">
              <w:t>2,5 / 3</w:t>
            </w:r>
          </w:p>
        </w:tc>
      </w:tr>
      <w:tr w:rsidR="001D7267" w14:paraId="41F30400" w14:textId="77777777" w:rsidTr="007B14E9">
        <w:tc>
          <w:tcPr>
            <w:tcW w:w="2547" w:type="dxa"/>
          </w:tcPr>
          <w:p w14:paraId="2C332576" w14:textId="77777777" w:rsidR="001D7267" w:rsidRPr="001D7267" w:rsidRDefault="001D7267" w:rsidP="001D7267">
            <w:pPr>
              <w:pStyle w:val="af4"/>
            </w:pPr>
            <w:r w:rsidRPr="001D7267">
              <w:t>5</w:t>
            </w:r>
          </w:p>
        </w:tc>
        <w:tc>
          <w:tcPr>
            <w:tcW w:w="4961" w:type="dxa"/>
          </w:tcPr>
          <w:p w14:paraId="4130F0CA" w14:textId="77777777" w:rsidR="001D7267" w:rsidRPr="001D7267" w:rsidRDefault="001D7267" w:rsidP="001D7267">
            <w:pPr>
              <w:pStyle w:val="af4"/>
            </w:pPr>
            <w:r w:rsidRPr="001D7267">
              <w:t>зменшена Квінта / чиста Квінта</w:t>
            </w:r>
          </w:p>
        </w:tc>
        <w:tc>
          <w:tcPr>
            <w:tcW w:w="2403" w:type="dxa"/>
          </w:tcPr>
          <w:p w14:paraId="0D9255D2" w14:textId="77777777" w:rsidR="001D7267" w:rsidRPr="001D7267" w:rsidRDefault="001D7267" w:rsidP="001D7267">
            <w:pPr>
              <w:pStyle w:val="af4"/>
            </w:pPr>
            <w:r w:rsidRPr="001D7267">
              <w:t>3 / 3,5</w:t>
            </w:r>
          </w:p>
        </w:tc>
      </w:tr>
      <w:tr w:rsidR="001D7267" w14:paraId="14E2288C" w14:textId="77777777" w:rsidTr="007B14E9">
        <w:tc>
          <w:tcPr>
            <w:tcW w:w="2547" w:type="dxa"/>
          </w:tcPr>
          <w:p w14:paraId="22ED3C02" w14:textId="77777777" w:rsidR="001D7267" w:rsidRPr="001D7267" w:rsidRDefault="001D7267" w:rsidP="001D7267">
            <w:pPr>
              <w:pStyle w:val="af4"/>
            </w:pPr>
            <w:r w:rsidRPr="001D7267">
              <w:t>6</w:t>
            </w:r>
          </w:p>
        </w:tc>
        <w:tc>
          <w:tcPr>
            <w:tcW w:w="4961" w:type="dxa"/>
          </w:tcPr>
          <w:p w14:paraId="0223E190" w14:textId="77777777" w:rsidR="001D7267" w:rsidRPr="001D7267" w:rsidRDefault="001D7267" w:rsidP="001D7267">
            <w:pPr>
              <w:pStyle w:val="af4"/>
            </w:pPr>
            <w:r w:rsidRPr="001D7267">
              <w:t>мала Секста / велика Секста</w:t>
            </w:r>
          </w:p>
        </w:tc>
        <w:tc>
          <w:tcPr>
            <w:tcW w:w="2403" w:type="dxa"/>
          </w:tcPr>
          <w:p w14:paraId="3590F3B5" w14:textId="77777777" w:rsidR="001D7267" w:rsidRPr="001D7267" w:rsidRDefault="001D7267" w:rsidP="001D7267">
            <w:pPr>
              <w:pStyle w:val="af4"/>
            </w:pPr>
            <w:r w:rsidRPr="001D7267">
              <w:t>4 / 4,5</w:t>
            </w:r>
          </w:p>
        </w:tc>
      </w:tr>
      <w:tr w:rsidR="001D7267" w14:paraId="78DE5397" w14:textId="77777777" w:rsidTr="007B14E9">
        <w:tc>
          <w:tcPr>
            <w:tcW w:w="2547" w:type="dxa"/>
          </w:tcPr>
          <w:p w14:paraId="433A3968" w14:textId="77777777" w:rsidR="001D7267" w:rsidRPr="001D7267" w:rsidRDefault="001D7267" w:rsidP="001D7267">
            <w:pPr>
              <w:pStyle w:val="af4"/>
            </w:pPr>
            <w:r w:rsidRPr="001D7267">
              <w:t>7</w:t>
            </w:r>
          </w:p>
        </w:tc>
        <w:tc>
          <w:tcPr>
            <w:tcW w:w="4961" w:type="dxa"/>
          </w:tcPr>
          <w:p w14:paraId="2BB92D9D" w14:textId="77777777" w:rsidR="001D7267" w:rsidRPr="001D7267" w:rsidRDefault="001D7267" w:rsidP="001D7267">
            <w:pPr>
              <w:pStyle w:val="af4"/>
            </w:pPr>
            <w:r w:rsidRPr="001D7267">
              <w:t>мала Септима / велика Септима</w:t>
            </w:r>
          </w:p>
        </w:tc>
        <w:tc>
          <w:tcPr>
            <w:tcW w:w="2403" w:type="dxa"/>
          </w:tcPr>
          <w:p w14:paraId="7A17A9E9" w14:textId="77777777" w:rsidR="001D7267" w:rsidRPr="001D7267" w:rsidRDefault="001D7267" w:rsidP="001D7267">
            <w:pPr>
              <w:pStyle w:val="af4"/>
            </w:pPr>
            <w:r w:rsidRPr="001D7267">
              <w:t>5 / 5,5</w:t>
            </w:r>
          </w:p>
        </w:tc>
      </w:tr>
      <w:tr w:rsidR="001D7267" w14:paraId="3C909867" w14:textId="77777777" w:rsidTr="007B14E9">
        <w:tc>
          <w:tcPr>
            <w:tcW w:w="2547" w:type="dxa"/>
          </w:tcPr>
          <w:p w14:paraId="0439C31E" w14:textId="77777777" w:rsidR="001D7267" w:rsidRPr="001D7267" w:rsidRDefault="001D7267" w:rsidP="001D7267">
            <w:pPr>
              <w:pStyle w:val="af4"/>
            </w:pPr>
            <w:r w:rsidRPr="001D7267">
              <w:t>8</w:t>
            </w:r>
          </w:p>
        </w:tc>
        <w:tc>
          <w:tcPr>
            <w:tcW w:w="4961" w:type="dxa"/>
          </w:tcPr>
          <w:p w14:paraId="36FF01BB" w14:textId="77777777" w:rsidR="001D7267" w:rsidRPr="001D7267" w:rsidRDefault="001D7267" w:rsidP="001D7267">
            <w:pPr>
              <w:pStyle w:val="af4"/>
            </w:pPr>
            <w:r w:rsidRPr="001D7267">
              <w:t xml:space="preserve">чиста Октава </w:t>
            </w:r>
          </w:p>
        </w:tc>
        <w:tc>
          <w:tcPr>
            <w:tcW w:w="2403" w:type="dxa"/>
          </w:tcPr>
          <w:p w14:paraId="6FF246BC" w14:textId="77777777" w:rsidR="001D7267" w:rsidRPr="001D7267" w:rsidRDefault="001D7267" w:rsidP="001D7267">
            <w:pPr>
              <w:pStyle w:val="af4"/>
            </w:pPr>
            <w:r w:rsidRPr="001D7267">
              <w:t>6</w:t>
            </w:r>
          </w:p>
        </w:tc>
      </w:tr>
    </w:tbl>
    <w:p w14:paraId="4311EF0B" w14:textId="77777777" w:rsidR="001D7267" w:rsidRPr="001E624C" w:rsidRDefault="001D7267" w:rsidP="007838B7">
      <w:pPr>
        <w:rPr>
          <w:lang w:val="uk-UA" w:eastAsia="en-US"/>
        </w:rPr>
      </w:pPr>
    </w:p>
    <w:p w14:paraId="7EFECBBD" w14:textId="6721E450" w:rsidR="007838B7" w:rsidRPr="001D7267" w:rsidRDefault="007838B7" w:rsidP="001D7267">
      <w:pPr>
        <w:rPr>
          <w:lang w:val="uk-UA" w:eastAsia="en-US"/>
        </w:rPr>
      </w:pPr>
      <w:r w:rsidRPr="001E624C">
        <w:rPr>
          <w:lang w:val="uk-UA" w:eastAsia="en-US"/>
        </w:rPr>
        <w:t>Знаками альтерац</w:t>
      </w:r>
      <w:r w:rsidR="008C3FB3">
        <w:rPr>
          <w:lang w:val="uk-UA" w:eastAsia="en-US"/>
        </w:rPr>
        <w:t>ії</w:t>
      </w:r>
      <w:r w:rsidRPr="001E624C">
        <w:rPr>
          <w:lang w:val="uk-UA" w:eastAsia="en-US"/>
        </w:rPr>
        <w:t xml:space="preserve"> [3], </w:t>
      </w:r>
      <w:bookmarkStart w:id="7" w:name="_Ref69412558"/>
      <w:r w:rsidR="008C3FB3" w:rsidRPr="008C3FB3">
        <w:rPr>
          <w:lang w:val="uk-UA" w:eastAsia="en-US"/>
        </w:rPr>
        <w:t>такими як бемоль і дієз, в нотн</w:t>
      </w:r>
      <w:r w:rsidR="008C3FB3">
        <w:rPr>
          <w:lang w:val="uk-UA" w:eastAsia="en-US"/>
        </w:rPr>
        <w:t>ій</w:t>
      </w:r>
      <w:r w:rsidR="008C3FB3"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8C3FB3">
        <w:rPr>
          <w:lang w:val="uk-UA" w:eastAsia="en-US"/>
        </w:rPr>
        <w:t>від самого початку</w:t>
      </w:r>
      <w:r w:rsidR="008C3FB3" w:rsidRPr="008C3FB3">
        <w:rPr>
          <w:lang w:val="uk-UA" w:eastAsia="en-US"/>
        </w:rPr>
        <w:t xml:space="preserve"> були з відстанню півтон</w:t>
      </w:r>
      <w:r w:rsidR="008C3FB3">
        <w:rPr>
          <w:lang w:val="uk-UA" w:eastAsia="en-US"/>
        </w:rPr>
        <w:t>у</w:t>
      </w:r>
      <w:r w:rsidR="008C3FB3" w:rsidRPr="008C3FB3">
        <w:rPr>
          <w:lang w:val="uk-UA" w:eastAsia="en-US"/>
        </w:rPr>
        <w:t xml:space="preserve"> - до початкових 7м</w:t>
      </w:r>
      <w:r w:rsidR="008C3FB3">
        <w:rPr>
          <w:lang w:val="uk-UA" w:eastAsia="en-US"/>
        </w:rPr>
        <w:t>и нот</w:t>
      </w:r>
      <w:r w:rsidR="008C3FB3" w:rsidRPr="008C3FB3">
        <w:rPr>
          <w:lang w:val="uk-UA" w:eastAsia="en-US"/>
        </w:rPr>
        <w:t xml:space="preserve"> додається тільки 5. Разом отримуємо 12 нот на октаву.</w:t>
      </w:r>
      <w:r w:rsidR="008C3FB3">
        <w:rPr>
          <w:lang w:val="uk-UA" w:eastAsia="en-US"/>
        </w:rPr>
        <w:t xml:space="preserve"> </w:t>
      </w:r>
      <w:bookmarkEnd w:id="7"/>
    </w:p>
    <w:p w14:paraId="57A8F718" w14:textId="3070D5F8" w:rsidR="005C164E" w:rsidRPr="007B14E9" w:rsidRDefault="001D7267" w:rsidP="007B14E9">
      <w:pPr>
        <w:rPr>
          <w:lang w:val="uk-UA"/>
        </w:rPr>
      </w:pPr>
      <w:r w:rsidRPr="001D7267">
        <w:rPr>
          <w:lang w:val="uk-UA" w:eastAsia="en-US"/>
        </w:rPr>
        <w:t xml:space="preserve">Варто зауважити що дієз і бемоль взаємозамінні. Таким чином «До дієз» і «Ре бемоль» одна і та ж нота. </w:t>
      </w:r>
      <w:r>
        <w:rPr>
          <w:lang w:val="uk-UA" w:eastAsia="en-US"/>
        </w:rPr>
        <w:t xml:space="preserve">Наряді з дієзом та бемолем є </w:t>
      </w:r>
      <w:r w:rsidRPr="001D7267">
        <w:rPr>
          <w:lang w:val="uk-UA" w:eastAsia="en-US"/>
        </w:rPr>
        <w:t xml:space="preserve">знак альтернаціі - бекар, який нівелює дію дієза і бемоля на обрану ноту. </w:t>
      </w:r>
    </w:p>
    <w:p w14:paraId="441AD324" w14:textId="5E70ADAB" w:rsidR="005C164E" w:rsidRPr="001E624C" w:rsidRDefault="005C164E" w:rsidP="005C164E">
      <w:pPr>
        <w:rPr>
          <w:lang w:val="uk-UA"/>
        </w:rPr>
      </w:pPr>
      <w:r w:rsidRPr="001E624C">
        <w:rPr>
          <w:lang w:val="uk-UA"/>
        </w:rPr>
        <w:lastRenderedPageBreak/>
        <w:t xml:space="preserve">Фізично нота – це механічне коливання на визначеній частоті. </w:t>
      </w:r>
      <w:r w:rsidR="007B14E9">
        <w:rPr>
          <w:lang w:val="uk-UA"/>
        </w:rPr>
        <w:t>Існують</w:t>
      </w:r>
      <w:r w:rsidR="007B14E9" w:rsidRPr="007B14E9">
        <w:rPr>
          <w:lang w:val="uk-UA"/>
        </w:rPr>
        <w:t xml:space="preserve"> так</w:t>
      </w:r>
      <w:r w:rsidR="007B14E9">
        <w:rPr>
          <w:lang w:val="uk-UA"/>
        </w:rPr>
        <w:t>і системи та способи розподілу частот нот</w:t>
      </w:r>
      <w:r w:rsidR="007B14E9" w:rsidRPr="007B14E9">
        <w:rPr>
          <w:lang w:val="uk-UA"/>
        </w:rPr>
        <w:t>:</w:t>
      </w:r>
    </w:p>
    <w:p w14:paraId="55E5E33F" w14:textId="77777777" w:rsidR="007B14E9" w:rsidRDefault="007B14E9" w:rsidP="007B14E9">
      <w:pPr>
        <w:pStyle w:val="af0"/>
        <w:numPr>
          <w:ilvl w:val="0"/>
          <w:numId w:val="13"/>
        </w:numPr>
        <w:rPr>
          <w:lang w:val="uk-UA"/>
        </w:rPr>
      </w:pPr>
      <w:r w:rsidRPr="007B14E9">
        <w:rPr>
          <w:lang w:val="uk-UA"/>
        </w:rPr>
        <w:t xml:space="preserve">Піфагорійський стрій </w:t>
      </w:r>
    </w:p>
    <w:p w14:paraId="585969E9" w14:textId="6F4BC086" w:rsidR="005C164E" w:rsidRPr="001E624C" w:rsidRDefault="005C164E" w:rsidP="007B14E9">
      <w:pPr>
        <w:pStyle w:val="af0"/>
        <w:numPr>
          <w:ilvl w:val="0"/>
          <w:numId w:val="13"/>
        </w:numPr>
        <w:rPr>
          <w:lang w:val="uk-UA"/>
        </w:rPr>
      </w:pPr>
      <w:r w:rsidRPr="001E624C">
        <w:rPr>
          <w:lang w:val="uk-UA"/>
        </w:rPr>
        <w:t>Чист</w:t>
      </w:r>
      <w:r w:rsidR="007B14E9">
        <w:rPr>
          <w:lang w:val="uk-UA"/>
        </w:rPr>
        <w:t>и</w:t>
      </w:r>
      <w:r w:rsidRPr="001E624C">
        <w:rPr>
          <w:lang w:val="uk-UA"/>
        </w:rPr>
        <w:t xml:space="preserve">й </w:t>
      </w:r>
      <w:r w:rsidR="007B14E9">
        <w:rPr>
          <w:lang w:val="uk-UA"/>
        </w:rPr>
        <w:t>лад</w:t>
      </w:r>
    </w:p>
    <w:p w14:paraId="58ADE346" w14:textId="1EC45102" w:rsidR="005C164E" w:rsidRDefault="007B14E9" w:rsidP="007B14E9">
      <w:pPr>
        <w:pStyle w:val="af0"/>
        <w:numPr>
          <w:ilvl w:val="0"/>
          <w:numId w:val="13"/>
        </w:numPr>
        <w:rPr>
          <w:lang w:val="uk-UA"/>
        </w:rPr>
      </w:pPr>
      <w:r>
        <w:rPr>
          <w:lang w:val="uk-UA"/>
        </w:rPr>
        <w:t>Рівномірно</w:t>
      </w:r>
      <w:r w:rsidR="005C164E" w:rsidRPr="001E624C">
        <w:rPr>
          <w:lang w:val="uk-UA"/>
        </w:rPr>
        <w:t xml:space="preserve"> </w:t>
      </w:r>
      <w:r w:rsidRPr="007B14E9">
        <w:rPr>
          <w:lang w:val="uk-UA"/>
        </w:rPr>
        <w:t>темперований лад</w:t>
      </w:r>
    </w:p>
    <w:p w14:paraId="014DDA98" w14:textId="7F3B36A8" w:rsidR="007B14E9" w:rsidRPr="007B14E9" w:rsidRDefault="004064C2" w:rsidP="007B14E9">
      <w:r>
        <w:rPr>
          <w:lang w:val="uk-UA"/>
        </w:rPr>
        <w:t>Розберу п</w:t>
      </w:r>
      <w:r w:rsidR="007B14E9" w:rsidRPr="007B14E9">
        <w:rPr>
          <w:lang w:val="uk-UA"/>
        </w:rPr>
        <w:t>іфагорійський стрій</w:t>
      </w:r>
      <w:r>
        <w:rPr>
          <w:lang w:val="uk-UA"/>
        </w:rPr>
        <w:t>, що</w:t>
      </w:r>
      <w:r w:rsidR="007B14E9">
        <w:rPr>
          <w:lang w:val="uk-UA"/>
        </w:rPr>
        <w:t xml:space="preserve"> був запропонований Піфагором близько 550 до н.е. Теорію такого ладу </w:t>
      </w:r>
      <w:r w:rsidR="007B14E9" w:rsidRPr="007B14E9">
        <w:rPr>
          <w:lang w:val="uk-UA"/>
        </w:rPr>
        <w:t xml:space="preserve">пов'язують з </w:t>
      </w:r>
      <w:r w:rsidR="007B14E9">
        <w:rPr>
          <w:lang w:val="uk-UA"/>
        </w:rPr>
        <w:t xml:space="preserve">теорією </w:t>
      </w:r>
      <w:r w:rsidR="007B14E9" w:rsidRPr="007B14E9">
        <w:rPr>
          <w:lang w:val="uk-UA"/>
        </w:rPr>
        <w:t>піфагорейської школ</w:t>
      </w:r>
      <w:r w:rsidR="007B14E9">
        <w:rPr>
          <w:lang w:val="uk-UA"/>
        </w:rPr>
        <w:t>и</w:t>
      </w:r>
      <w:r w:rsidR="007B14E9" w:rsidRPr="007B14E9">
        <w:rPr>
          <w:lang w:val="uk-UA"/>
        </w:rPr>
        <w:t xml:space="preserve"> гармоніки.</w:t>
      </w:r>
      <w:r w:rsidR="007B14E9">
        <w:rPr>
          <w:lang w:val="uk-UA"/>
        </w:rPr>
        <w:t xml:space="preserve"> Такий лад зазвичай представляється у вигляді квінтового чи квартового ланцюгу. Наприклад як ланцюг з 6 </w:t>
      </w:r>
      <w:r w:rsidR="00301561">
        <w:rPr>
          <w:lang w:val="uk-UA"/>
        </w:rPr>
        <w:t xml:space="preserve">чистих </w:t>
      </w:r>
      <w:r w:rsidR="007B14E9">
        <w:rPr>
          <w:lang w:val="uk-UA"/>
        </w:rPr>
        <w:t>квінт від</w:t>
      </w:r>
      <w:r w:rsidR="00301561">
        <w:rPr>
          <w:lang w:val="uk-UA"/>
        </w:rPr>
        <w:t xml:space="preserve"> основного</w:t>
      </w:r>
      <w:r w:rsidR="007B14E9">
        <w:rPr>
          <w:lang w:val="uk-UA"/>
        </w:rPr>
        <w:t xml:space="preserve"> звуку</w:t>
      </w:r>
      <w:r w:rsidR="00301561">
        <w:rPr>
          <w:lang w:val="uk-UA"/>
        </w:rPr>
        <w:t xml:space="preserve"> – ноти</w:t>
      </w:r>
      <w:r w:rsidR="007B14E9">
        <w:rPr>
          <w:lang w:val="uk-UA"/>
        </w:rPr>
        <w:t xml:space="preserve"> </w:t>
      </w:r>
      <m:oMath>
        <m:r>
          <w:rPr>
            <w:rFonts w:ascii="Cambria Math" w:hAnsi="Cambria Math"/>
          </w:rPr>
          <m:t>F</m:t>
        </m:r>
      </m:oMath>
      <w:r w:rsidR="007B14E9" w:rsidRPr="007B14E9">
        <w:t>:</w:t>
      </w:r>
    </w:p>
    <w:p w14:paraId="12EF5F05" w14:textId="5E8FB316" w:rsidR="007B14E9" w:rsidRPr="007B14E9" w:rsidRDefault="007B14E9" w:rsidP="007B14E9">
      <m:oMathPara>
        <m:oMathParaPr>
          <m:jc m:val="right"/>
        </m:oMathParaPr>
        <m:oMath>
          <m:r>
            <w:rPr>
              <w:rFonts w:ascii="Cambria Math" w:hAnsi="Cambria Math"/>
            </w:rPr>
            <m:t>F — C — G — D — A — E — H                                 (1.1)</m:t>
          </m:r>
        </m:oMath>
      </m:oMathPara>
    </w:p>
    <w:p w14:paraId="10EBBC6F" w14:textId="14754E51" w:rsidR="007B14E9" w:rsidRDefault="007B14E9" w:rsidP="007B14E9">
      <w:pPr>
        <w:rPr>
          <w:lang w:val="uk-UA"/>
        </w:rPr>
      </w:pPr>
      <w:r>
        <w:rPr>
          <w:lang w:val="uk-UA"/>
        </w:rPr>
        <w:t>Слід зауважити, що між нотами послідовності (1.1) інтервал є постійним і він дорівнює квінті. Так, п</w:t>
      </w:r>
      <w:r w:rsidRPr="007B14E9">
        <w:rPr>
          <w:lang w:val="uk-UA"/>
        </w:rPr>
        <w:t>іфагорійський стрій</w:t>
      </w:r>
      <w:r>
        <w:rPr>
          <w:lang w:val="uk-UA"/>
        </w:rPr>
        <w:t xml:space="preserve"> створив початки того, що сьогодні називається квінтовим кругом та використовується для написання послідовності нот. Оскільки інтервал квінти відповідає відношенню 2</w:t>
      </w:r>
      <w:r w:rsidRPr="007B14E9">
        <w:rPr>
          <w:lang w:val="uk-UA"/>
        </w:rPr>
        <w:t>:3 або інтервалу в 5 ступенів</w:t>
      </w:r>
      <w:r>
        <w:rPr>
          <w:lang w:val="uk-UA"/>
        </w:rPr>
        <w:t xml:space="preserve">, то між кожною сусідньою парою нот послідовності (1.1) пропущені 3 ноти. Зображення інтервалу чистої квінти можна побачити на </w:t>
      </w:r>
      <w:r w:rsidR="00301561">
        <w:rPr>
          <w:lang w:val="uk-UA"/>
        </w:rPr>
        <w:fldChar w:fldCharType="begin"/>
      </w:r>
      <w:r w:rsidR="00301561">
        <w:rPr>
          <w:lang w:val="uk-UA"/>
        </w:rPr>
        <w:instrText xml:space="preserve"> REF _Ref72673613 \h </w:instrText>
      </w:r>
      <w:r w:rsidR="00301561">
        <w:rPr>
          <w:lang w:val="uk-UA"/>
        </w:rPr>
      </w:r>
      <w:r w:rsidR="00301561">
        <w:rPr>
          <w:lang w:val="uk-UA"/>
        </w:rPr>
        <w:fldChar w:fldCharType="separate"/>
      </w:r>
      <w:r w:rsidR="00301561">
        <w:t>рисунк</w:t>
      </w:r>
      <w:r w:rsidR="00301561">
        <w:rPr>
          <w:lang w:val="uk-UA"/>
        </w:rPr>
        <w:t>у</w:t>
      </w:r>
      <w:r w:rsidR="00301561">
        <w:t xml:space="preserve">  </w:t>
      </w:r>
      <w:r w:rsidR="00301561">
        <w:rPr>
          <w:noProof/>
        </w:rPr>
        <w:t>1</w:t>
      </w:r>
      <w:r w:rsidR="00301561">
        <w:t>.</w:t>
      </w:r>
      <w:r w:rsidR="00301561">
        <w:rPr>
          <w:noProof/>
        </w:rPr>
        <w:t>1</w:t>
      </w:r>
      <w:r w:rsidR="00301561">
        <w:rPr>
          <w:lang w:val="uk-UA"/>
        </w:rPr>
        <w:fldChar w:fldCharType="end"/>
      </w:r>
      <w:r w:rsidR="00301561">
        <w:rPr>
          <w:lang w:val="uk-UA"/>
        </w:rPr>
        <w:t>.</w:t>
      </w:r>
    </w:p>
    <w:p w14:paraId="675C00B4" w14:textId="0BA3A9B0" w:rsidR="007B14E9" w:rsidRDefault="00301561" w:rsidP="00301561">
      <w:pPr>
        <w:pStyle w:val="afc"/>
      </w:pPr>
      <w:r>
        <w:drawing>
          <wp:inline distT="0" distB="0" distL="0" distR="0" wp14:anchorId="7D5B7245" wp14:editId="6B7BE8ED">
            <wp:extent cx="4927600" cy="84645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7600" cy="846455"/>
                    </a:xfrm>
                    <a:prstGeom prst="rect">
                      <a:avLst/>
                    </a:prstGeom>
                    <a:noFill/>
                    <a:ln>
                      <a:noFill/>
                    </a:ln>
                  </pic:spPr>
                </pic:pic>
              </a:graphicData>
            </a:graphic>
          </wp:inline>
        </w:drawing>
      </w:r>
    </w:p>
    <w:p w14:paraId="20B17378" w14:textId="71B43477" w:rsidR="00301561" w:rsidRDefault="00301561" w:rsidP="00301561">
      <w:pPr>
        <w:pStyle w:val="afb"/>
      </w:pPr>
      <w:bookmarkStart w:id="8" w:name="_Ref72673613"/>
      <w:r>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w:t>
      </w:r>
      <w:r w:rsidR="004C475C">
        <w:fldChar w:fldCharType="end"/>
      </w:r>
      <w:bookmarkEnd w:id="8"/>
      <w:r>
        <w:t xml:space="preserve"> – Зображення інтервалу квінти на нотному стані</w:t>
      </w:r>
    </w:p>
    <w:p w14:paraId="75EE0939" w14:textId="77777777" w:rsidR="00301561" w:rsidRPr="00301561" w:rsidRDefault="00301561" w:rsidP="00301561">
      <w:pPr>
        <w:rPr>
          <w:lang w:val="uk-UA"/>
        </w:rPr>
      </w:pPr>
    </w:p>
    <w:p w14:paraId="734A44E0" w14:textId="2DFD6179" w:rsidR="00301561" w:rsidRPr="00301561" w:rsidRDefault="00301561" w:rsidP="00301561">
      <w:pPr>
        <w:rPr>
          <w:lang w:val="uk-UA"/>
        </w:rPr>
      </w:pPr>
      <w:r>
        <w:rPr>
          <w:lang w:val="uk-UA"/>
        </w:rPr>
        <w:t xml:space="preserve">Приклад отримання частотного ряду нот однієї октави. Щоб отримати частоти нот октави достатньо мати на увазі декілька фактів. Перший – при збільшенні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sidRPr="00301561">
        <w:t xml:space="preserve"> </w:t>
      </w:r>
      <w:r>
        <w:rPr>
          <w:lang w:val="uk-UA"/>
        </w:rPr>
        <w:t xml:space="preserve">рази, нота пересувається на квінту, тобтно на 5 ступенів. Другий – множення чи ділення частоти ноти на </w:t>
      </w:r>
      <m:oMath>
        <m:r>
          <w:rPr>
            <w:rFonts w:ascii="Cambria Math" w:hAnsi="Cambria Math"/>
            <w:lang w:val="uk-UA"/>
          </w:rPr>
          <m:t>2</m:t>
        </m:r>
      </m:oMath>
      <w:r>
        <w:rPr>
          <w:lang w:val="uk-UA"/>
        </w:rPr>
        <w:t xml:space="preserve"> зсуває ноту на октаву вище чи нижче відповідно. Третій – щоб побудувати частотний ряд потрібна хоча б одна єталонна частота.</w:t>
      </w:r>
      <w:r w:rsidRPr="00301561">
        <w:t xml:space="preserve"> </w:t>
      </w:r>
      <w:r>
        <w:rPr>
          <w:lang w:val="uk-UA"/>
        </w:rPr>
        <w:t>Але в даній системі є один ньюанс. Якщо враховувати наявність нот з приставкою бекар або бімоль в октаві, то в інтервалі квінти має бути 8 з 12ти нот.</w:t>
      </w:r>
    </w:p>
    <w:p w14:paraId="7B3A0C8E" w14:textId="0150A36C" w:rsidR="00301561" w:rsidRDefault="00301561" w:rsidP="00301561">
      <w:pPr>
        <w:rPr>
          <w:lang w:val="uk-UA"/>
        </w:rPr>
      </w:pPr>
      <w:r>
        <w:rPr>
          <w:lang w:val="uk-UA"/>
        </w:rPr>
        <w:t>Нехай ми маємо еталонну частоту ноти Ля</w:t>
      </w:r>
      <w:r w:rsidRPr="00301561">
        <w:t xml:space="preserve"> </w:t>
      </w:r>
      <w:r>
        <w:t>першо</w:t>
      </w:r>
      <w:r>
        <w:rPr>
          <w:lang w:val="uk-UA"/>
        </w:rPr>
        <w:t>ї октави – 440Гц.</w:t>
      </w:r>
    </w:p>
    <w:p w14:paraId="565EA5BA" w14:textId="65053E62" w:rsidR="00301561" w:rsidRPr="00301561"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r>
            <w:rPr>
              <w:rFonts w:ascii="Cambria Math" w:hAnsi="Cambria Math"/>
              <w:lang w:val="uk-UA"/>
            </w:rPr>
            <m:t>=440Гц</m:t>
          </m:r>
        </m:oMath>
      </m:oMathPara>
    </w:p>
    <w:p w14:paraId="15371D15" w14:textId="54BCD8FE" w:rsidR="00301561" w:rsidRPr="00301561" w:rsidRDefault="00301561" w:rsidP="00301561">
      <w:pPr>
        <w:rPr>
          <w:lang w:val="uk-UA"/>
        </w:rPr>
      </w:pPr>
      <w:r>
        <w:rPr>
          <w:lang w:val="uk-UA"/>
        </w:rPr>
        <w:t xml:space="preserve">Тоді після множення частоти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отримаємо ноту 5-ої ступені, а саме Мі</w:t>
      </w:r>
      <w:r w:rsidRPr="00301561">
        <w:t xml:space="preserve"> </w:t>
      </w:r>
      <w:r>
        <w:rPr>
          <w:lang w:val="uk-UA"/>
        </w:rPr>
        <w:t>другої октави.</w:t>
      </w:r>
      <w:r w:rsidRPr="00301561">
        <w:t xml:space="preserve"> </w:t>
      </w:r>
      <w:r>
        <w:rPr>
          <w:lang w:val="uk-UA"/>
        </w:rPr>
        <w:t>Щоб перенести ноту Мі на першу октаву поділемо її частоту на два.</w:t>
      </w:r>
    </w:p>
    <w:p w14:paraId="690C834C" w14:textId="148820BB" w:rsidR="00301561" w:rsidRPr="00301561" w:rsidRDefault="00F451FF" w:rsidP="00301561">
      <w:pPr>
        <w:rPr>
          <w:i/>
          <w:lang w:val="uk-UA"/>
        </w:rPr>
      </w:pPr>
      <m:oMathPara>
        <m:oMath>
          <m:sSub>
            <m:sSubPr>
              <m:ctrlPr>
                <w:rPr>
                  <w:rFonts w:ascii="Cambria Math" w:hAnsi="Cambria Math"/>
                  <w:i/>
                  <w:lang w:val="en-US"/>
                </w:rPr>
              </m:ctrlPr>
            </m:sSubPr>
            <m:e>
              <m:r>
                <w:rPr>
                  <w:rFonts w:ascii="Cambria Math" w:hAnsi="Cambria Math"/>
                  <w:lang w:val="uk-UA"/>
                </w:rPr>
                <m:t>f</m:t>
              </m:r>
              <m:ctrlPr>
                <w:rPr>
                  <w:rFonts w:ascii="Cambria Math" w:hAnsi="Cambria Math"/>
                  <w:i/>
                  <w:lang w:val="uk-UA"/>
                </w:rPr>
              </m:ctrlPr>
            </m:e>
            <m:sub>
              <m:r>
                <w:rPr>
                  <w:rFonts w:ascii="Cambria Math" w:hAnsi="Cambria Math"/>
                  <w:lang w:val="en-US"/>
                </w:rPr>
                <m:t>E1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E2</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660</m:t>
              </m:r>
            </m:num>
            <m:den>
              <m:r>
                <w:rPr>
                  <w:rFonts w:ascii="Cambria Math" w:hAnsi="Cambria Math"/>
                  <w:lang w:val="en-US"/>
                </w:rPr>
                <m:t>2</m:t>
              </m:r>
            </m:den>
          </m:f>
          <m:r>
            <w:rPr>
              <w:rFonts w:ascii="Cambria Math" w:hAnsi="Cambria Math"/>
              <w:lang w:val="en-US"/>
            </w:rPr>
            <m:t>=330</m:t>
          </m:r>
          <m:r>
            <w:rPr>
              <w:rFonts w:ascii="Cambria Math" w:hAnsi="Cambria Math"/>
              <w:lang w:val="uk-UA"/>
            </w:rPr>
            <m:t>Гц</m:t>
          </m:r>
        </m:oMath>
      </m:oMathPara>
    </w:p>
    <w:p w14:paraId="455C5F7B" w14:textId="3AF5A2F3" w:rsidR="00301561" w:rsidRPr="00301561" w:rsidRDefault="00301561" w:rsidP="00301561">
      <w:r>
        <w:rPr>
          <w:lang w:val="uk-UA"/>
        </w:rPr>
        <w:t>Застосовуючи той самий принцип до ноти Мі першої октави отримуємо ноту Сі першої октави</w:t>
      </w:r>
      <w:r w:rsidRPr="00301561">
        <w:t>.</w:t>
      </w:r>
    </w:p>
    <w:p w14:paraId="7877AB26" w14:textId="21EDC5FF" w:rsidR="00301561" w:rsidRPr="00301561"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E1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=495Гц</m:t>
          </m:r>
        </m:oMath>
      </m:oMathPara>
    </w:p>
    <w:p w14:paraId="6C911FC5" w14:textId="37CAE8F2" w:rsidR="00301561" w:rsidRDefault="00301561" w:rsidP="00301561">
      <w:pPr>
        <w:rPr>
          <w:lang w:val="uk-UA"/>
        </w:rPr>
      </w:pPr>
      <w:r>
        <w:rPr>
          <w:lang w:val="uk-UA"/>
        </w:rPr>
        <w:t xml:space="preserve">Замість піднімання на 5 ступенів, можна спустити ноту на 5 ступенів поділивши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m:t>
        </m:r>
      </m:oMath>
    </w:p>
    <w:p w14:paraId="139F6EDD" w14:textId="00EE8BF0" w:rsidR="00301561" w:rsidRPr="00301561"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=293</m:t>
          </m:r>
          <m:r>
            <w:rPr>
              <w:rFonts w:ascii="Cambria Math" w:hAnsi="Cambria Math"/>
              <w:lang w:val="en-US"/>
            </w:rPr>
            <m:t>,</m:t>
          </m:r>
          <m:r>
            <w:rPr>
              <w:rFonts w:ascii="Cambria Math" w:hAnsi="Cambria Math"/>
              <w:lang w:val="uk-UA"/>
            </w:rPr>
            <m:t>3Гц</m:t>
          </m:r>
        </m:oMath>
      </m:oMathPara>
    </w:p>
    <w:p w14:paraId="59B49E4A" w14:textId="2C01B116" w:rsidR="00301561" w:rsidRDefault="00301561" w:rsidP="00301561">
      <w:pPr>
        <w:rPr>
          <w:lang w:val="uk-UA"/>
        </w:rPr>
      </w:pPr>
      <w:r>
        <w:rPr>
          <w:lang w:val="uk-UA"/>
        </w:rPr>
        <w:t>Аналогічно підрахую інші ноти</w:t>
      </w:r>
    </w:p>
    <w:p w14:paraId="01296483" w14:textId="461B1641" w:rsidR="00301561" w:rsidRPr="00301561" w:rsidRDefault="00F451FF" w:rsidP="00301561">
      <w:pP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 xml:space="preserve">=391Гц </m:t>
          </m:r>
        </m:oMath>
      </m:oMathPara>
    </w:p>
    <w:p w14:paraId="183188DE" w14:textId="52AD7B2A" w:rsidR="00301561" w:rsidRPr="00301561"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=260Гц</m:t>
          </m:r>
        </m:oMath>
      </m:oMathPara>
    </w:p>
    <w:p w14:paraId="0D64BF4A" w14:textId="53F1A685" w:rsidR="00301561" w:rsidRPr="00301561"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=347</m:t>
          </m:r>
          <m:r>
            <w:rPr>
              <w:rFonts w:ascii="Cambria Math" w:hAnsi="Cambria Math"/>
              <w:lang w:val="en-US"/>
            </w:rPr>
            <m:t>,</m:t>
          </m:r>
          <m:r>
            <w:rPr>
              <w:rFonts w:ascii="Cambria Math" w:hAnsi="Cambria Math"/>
              <w:lang w:val="uk-UA"/>
            </w:rPr>
            <m:t>7Гц</m:t>
          </m:r>
        </m:oMath>
      </m:oMathPara>
    </w:p>
    <w:p w14:paraId="380A2C6C" w14:textId="12011E55" w:rsidR="004064C2" w:rsidRDefault="004064C2" w:rsidP="00301561">
      <w:pPr>
        <w:rPr>
          <w:lang w:val="uk-UA"/>
        </w:rPr>
      </w:pPr>
      <w:r>
        <w:rPr>
          <w:lang w:val="uk-UA"/>
        </w:rPr>
        <w:t xml:space="preserve">Якщо розглянути квінту від ноти Сі, то бачимо що до ноти Фа є 5 ступенів, але немає 8ми з 12 нот, що було вказано як ньюанс вище. Це означає, що збільшивши частоту ноти Сі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отримуємо ноту «Фа дієз». Таким чином можемо знайти всі 12 нот октави.</w:t>
      </w:r>
    </w:p>
    <w:p w14:paraId="4FF55EE5" w14:textId="507B50F8" w:rsidR="004064C2" w:rsidRPr="004064C2" w:rsidRDefault="00F451FF"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m:t>
              </m:r>
              <m:r>
                <w:rPr>
                  <w:rFonts w:ascii="Cambria Math" w:hAnsi="Cambria Math"/>
                  <w:lang w:val="en-US"/>
                </w:rPr>
                <m:t>#</m:t>
              </m:r>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=742</m:t>
          </m:r>
          <m:r>
            <w:rPr>
              <w:rFonts w:ascii="Cambria Math" w:hAnsi="Cambria Math"/>
              <w:lang w:val="en-US"/>
            </w:rPr>
            <m:t>,</m:t>
          </m:r>
          <m:r>
            <w:rPr>
              <w:rFonts w:ascii="Cambria Math" w:hAnsi="Cambria Math"/>
              <w:lang w:val="uk-UA"/>
            </w:rPr>
            <m:t>5Гц</m:t>
          </m:r>
        </m:oMath>
      </m:oMathPara>
    </w:p>
    <w:p w14:paraId="154B9476" w14:textId="75B3849E" w:rsidR="004064C2" w:rsidRDefault="004064C2" w:rsidP="004064C2">
      <w:pPr>
        <w:rPr>
          <w:lang w:val="uk-UA"/>
        </w:rPr>
      </w:pPr>
      <w:r>
        <w:rPr>
          <w:lang w:val="uk-UA"/>
        </w:rPr>
        <w:t xml:space="preserve">Зменшуючи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від ноти Фа отримуємо бімолі.</w:t>
      </w:r>
    </w:p>
    <w:p w14:paraId="1D378344" w14:textId="1A9EFFCB" w:rsidR="004064C2" w:rsidRPr="004064C2" w:rsidRDefault="00F451FF" w:rsidP="004064C2">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Bb1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=462Гц</m:t>
          </m:r>
        </m:oMath>
      </m:oMathPara>
    </w:p>
    <w:p w14:paraId="5DC5648A" w14:textId="49A8E13F" w:rsidR="00301561" w:rsidRDefault="00301561" w:rsidP="00301561">
      <w:pPr>
        <w:rPr>
          <w:lang w:val="uk-UA"/>
        </w:rPr>
      </w:pPr>
      <w:r>
        <w:rPr>
          <w:lang w:val="uk-UA"/>
        </w:rPr>
        <w:t xml:space="preserve">Так </w:t>
      </w:r>
      <w:r w:rsidR="004064C2">
        <w:rPr>
          <w:lang w:val="uk-UA"/>
        </w:rPr>
        <w:t xml:space="preserve">можна отримати частоти всіх </w:t>
      </w:r>
      <w:r>
        <w:rPr>
          <w:lang w:val="uk-UA"/>
        </w:rPr>
        <w:t xml:space="preserve">нот. Щодо недоліків такої системи – це її незамкненість. </w:t>
      </w:r>
      <w:r w:rsidR="004064C2">
        <w:rPr>
          <w:lang w:val="uk-UA"/>
        </w:rPr>
        <w:t>Ч</w:t>
      </w:r>
      <w:r>
        <w:rPr>
          <w:lang w:val="uk-UA"/>
        </w:rPr>
        <w:t xml:space="preserve">астоти </w:t>
      </w:r>
      <w:r w:rsidR="004064C2">
        <w:rPr>
          <w:lang w:val="uk-UA"/>
        </w:rPr>
        <w:t xml:space="preserve">нот збільшених на півтону не рівні наступній ноті змешеній на пів тону, тобто </w:t>
      </w:r>
      <w:r>
        <w:rPr>
          <w:lang w:val="uk-UA"/>
        </w:rPr>
        <w:t>«До дієз» не тотожні</w:t>
      </w:r>
      <w:r w:rsidR="004064C2">
        <w:rPr>
          <w:lang w:val="uk-UA"/>
        </w:rPr>
        <w:t>й</w:t>
      </w:r>
      <w:r>
        <w:rPr>
          <w:lang w:val="uk-UA"/>
        </w:rPr>
        <w:t xml:space="preserve"> до «Ре бімоль»</w:t>
      </w:r>
      <w:r w:rsidR="004064C2">
        <w:rPr>
          <w:lang w:val="uk-UA"/>
        </w:rPr>
        <w:t>.</w:t>
      </w:r>
    </w:p>
    <w:p w14:paraId="34EB5385" w14:textId="76EB0A1D" w:rsidR="00301561" w:rsidRPr="00231DD4" w:rsidRDefault="00F451FF" w:rsidP="00231DD4">
      <w:pPr>
        <w:rPr>
          <w:i/>
          <w:lang w:val="uk-UA"/>
        </w:rPr>
      </w:pPr>
      <m:oMathPara>
        <m:oMath>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=277,6</m:t>
          </m:r>
          <m:r>
            <w:rPr>
              <w:rFonts w:ascii="Cambria Math" w:hAnsi="Cambria Math"/>
              <w:lang w:val="uk-UA"/>
            </w:rPr>
            <m:t>Гц ≠</m:t>
          </m:r>
          <m:sSub>
            <m:sSubPr>
              <m:ctrlPr>
                <w:rPr>
                  <w:rFonts w:ascii="Cambria Math" w:hAnsi="Cambria Math"/>
                  <w:i/>
                  <w:lang w:val="en-US"/>
                </w:rPr>
              </m:ctrlPr>
            </m:sSubPr>
            <m:e>
              <m:r>
                <w:rPr>
                  <w:rFonts w:ascii="Cambria Math" w:hAnsi="Cambria Math"/>
                  <w:lang w:val="en-US"/>
                </w:rPr>
                <m:t>f</m:t>
              </m:r>
              <m:ctrlPr>
                <w:rPr>
                  <w:rFonts w:ascii="Cambria Math" w:hAnsi="Cambria Math"/>
                  <w:i/>
                  <w:lang w:val="uk-UA"/>
                </w:rPr>
              </m:ctrlPr>
            </m:e>
            <m:sub>
              <m:r>
                <w:rPr>
                  <w:rFonts w:ascii="Cambria Math" w:hAnsi="Cambria Math"/>
                  <w:lang w:val="en-US"/>
                </w:rPr>
                <m:t>Db1</m:t>
              </m:r>
            </m:sub>
          </m:sSub>
          <m:r>
            <w:rPr>
              <w:rFonts w:ascii="Cambria Math" w:hAnsi="Cambria Math"/>
              <w:lang w:val="en-US"/>
            </w:rPr>
            <m:t>=273,9</m:t>
          </m:r>
          <m:r>
            <w:rPr>
              <w:rFonts w:ascii="Cambria Math" w:hAnsi="Cambria Math"/>
              <w:lang w:val="uk-UA"/>
            </w:rPr>
            <m:t>Гц</m:t>
          </m:r>
        </m:oMath>
      </m:oMathPara>
    </w:p>
    <w:p w14:paraId="31EFE6CF" w14:textId="77777777" w:rsidR="00231DD4" w:rsidRPr="00231DD4" w:rsidRDefault="00231DD4" w:rsidP="00231DD4">
      <w:pPr>
        <w:rPr>
          <w:i/>
          <w:lang w:val="uk-UA"/>
        </w:rPr>
      </w:pPr>
    </w:p>
    <w:p w14:paraId="034583B9" w14:textId="1959C4FA" w:rsidR="005C164E" w:rsidRDefault="005C164E" w:rsidP="00231DD4">
      <w:pPr>
        <w:rPr>
          <w:lang w:val="uk-UA"/>
        </w:rPr>
      </w:pPr>
      <w:r w:rsidRPr="001E624C">
        <w:rPr>
          <w:lang w:val="uk-UA"/>
        </w:rPr>
        <w:t xml:space="preserve">Найпоширеніший з </w:t>
      </w:r>
      <w:r w:rsidR="00231DD4">
        <w:rPr>
          <w:lang w:val="uk-UA"/>
        </w:rPr>
        <w:t>систем розподілу частот</w:t>
      </w:r>
      <w:r w:rsidRPr="001E624C">
        <w:rPr>
          <w:lang w:val="uk-UA"/>
        </w:rPr>
        <w:t xml:space="preserve"> – </w:t>
      </w:r>
      <w:r w:rsidR="00231DD4">
        <w:rPr>
          <w:lang w:val="uk-UA"/>
        </w:rPr>
        <w:t>р</w:t>
      </w:r>
      <w:r w:rsidR="00231DD4" w:rsidRPr="00231DD4">
        <w:rPr>
          <w:lang w:val="uk-UA"/>
        </w:rPr>
        <w:t>івномірно темперований лад</w:t>
      </w:r>
      <w:r w:rsidRPr="001E624C">
        <w:rPr>
          <w:lang w:val="uk-UA"/>
        </w:rPr>
        <w:t xml:space="preserve"> [4]. </w:t>
      </w:r>
      <w:r w:rsidR="00231DD4">
        <w:rPr>
          <w:lang w:val="uk-UA"/>
        </w:rPr>
        <w:t xml:space="preserve">Така система будується значно простіше. Вона стверджує, що частоти нот інтервал між якими дорівнює полутону відносяться як </w:t>
      </w:r>
      <m:oMath>
        <m:r>
          <w:rPr>
            <w:rFonts w:ascii="Cambria Math" w:hAnsi="Cambria Math"/>
            <w:lang w:val="uk-UA"/>
          </w:rPr>
          <m:t>1</m:t>
        </m:r>
        <m:r>
          <w:rPr>
            <w:rFonts w:ascii="Cambria Math" w:hAnsi="Cambria Math"/>
          </w:rPr>
          <m:t>:</m:t>
        </m:r>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00231DD4" w:rsidRPr="00231DD4">
        <w:t xml:space="preserve">. </w:t>
      </w:r>
      <w:r w:rsidR="00231DD4" w:rsidRPr="00231DD4">
        <w:rPr>
          <w:lang w:val="uk-UA"/>
        </w:rPr>
        <w:t>За стандарт частоти прийнята нота Ля</w:t>
      </w:r>
      <w:r w:rsidR="00231DD4">
        <w:rPr>
          <w:lang w:val="uk-UA"/>
        </w:rPr>
        <w:t xml:space="preserve"> першої октави з частотою 440Гц</w:t>
      </w:r>
      <w:r w:rsidR="00231DD4" w:rsidRPr="00231DD4">
        <w:rPr>
          <w:lang w:val="uk-UA"/>
        </w:rPr>
        <w:t>.</w:t>
      </w:r>
      <w:r w:rsidRPr="001E624C">
        <w:rPr>
          <w:lang w:val="uk-UA"/>
        </w:rPr>
        <w:t xml:space="preserve"> На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1E624C">
        <w:rPr>
          <w:lang w:val="uk-UA"/>
        </w:rPr>
        <w:t xml:space="preserve"> представлен</w:t>
      </w:r>
      <w:r w:rsidR="00231DD4">
        <w:rPr>
          <w:lang w:val="uk-UA"/>
        </w:rPr>
        <w:t>а</w:t>
      </w:r>
      <w:r w:rsidRPr="001E624C">
        <w:rPr>
          <w:lang w:val="uk-UA"/>
        </w:rPr>
        <w:t xml:space="preserve"> </w:t>
      </w:r>
      <w:r w:rsidR="00231DD4">
        <w:rPr>
          <w:lang w:val="uk-UA"/>
        </w:rPr>
        <w:t>відповідність</w:t>
      </w:r>
      <w:r w:rsidRPr="001E624C">
        <w:rPr>
          <w:lang w:val="uk-UA"/>
        </w:rPr>
        <w:t xml:space="preserve"> нотам </w:t>
      </w:r>
      <w:r w:rsidR="00231DD4">
        <w:rPr>
          <w:lang w:val="uk-UA"/>
        </w:rPr>
        <w:t>їх частот за системою рівномірно темперованого ладу</w:t>
      </w:r>
      <w:r w:rsidRPr="001E624C">
        <w:rPr>
          <w:lang w:val="uk-UA"/>
        </w:rPr>
        <w:t>.</w:t>
      </w:r>
    </w:p>
    <w:p w14:paraId="23E664AB" w14:textId="77777777" w:rsidR="00231DD4" w:rsidRPr="0036487F" w:rsidRDefault="00231DD4" w:rsidP="00231DD4">
      <w:pPr>
        <w:rPr>
          <w:lang w:val="en-GB"/>
        </w:rPr>
      </w:pPr>
    </w:p>
    <w:p w14:paraId="75369685" w14:textId="74F6C066" w:rsidR="005C164E" w:rsidRPr="001E624C" w:rsidRDefault="005C164E" w:rsidP="005C164E">
      <w:pPr>
        <w:pStyle w:val="aff"/>
      </w:pPr>
      <w:bookmarkStart w:id="9" w:name="_Ref69414436"/>
      <w:r w:rsidRPr="001E624C">
        <w:t xml:space="preserve">Таблиця </w:t>
      </w:r>
      <w:r w:rsidR="00A11A4E" w:rsidRPr="001E624C">
        <w:fldChar w:fldCharType="begin"/>
      </w:r>
      <w:r w:rsidR="00A11A4E" w:rsidRPr="001E624C">
        <w:instrText xml:space="preserve"> STYLEREF 1 \s </w:instrText>
      </w:r>
      <w:r w:rsidR="00A11A4E" w:rsidRPr="001E624C">
        <w:fldChar w:fldCharType="separate"/>
      </w:r>
      <w:r w:rsidRPr="001E624C">
        <w:t>1</w:t>
      </w:r>
      <w:r w:rsidR="00A11A4E" w:rsidRPr="001E624C">
        <w:fldChar w:fldCharType="end"/>
      </w:r>
      <w:r w:rsidRPr="001E624C">
        <w:t>.</w:t>
      </w:r>
      <w:r w:rsidR="00A11A4E" w:rsidRPr="001E624C">
        <w:fldChar w:fldCharType="begin"/>
      </w:r>
      <w:r w:rsidR="00A11A4E" w:rsidRPr="001E624C">
        <w:instrText xml:space="preserve"> SEQ Таблиця \* ARABIC \s 1 </w:instrText>
      </w:r>
      <w:r w:rsidR="00A11A4E" w:rsidRPr="001E624C">
        <w:fldChar w:fldCharType="separate"/>
      </w:r>
      <w:r w:rsidRPr="001E624C">
        <w:t>2</w:t>
      </w:r>
      <w:r w:rsidR="00A11A4E" w:rsidRPr="001E624C">
        <w:fldChar w:fldCharType="end"/>
      </w:r>
      <w:bookmarkEnd w:id="9"/>
      <w:r w:rsidRPr="001E624C">
        <w:t xml:space="preserve"> – Частоти нот кожної октави</w:t>
      </w:r>
    </w:p>
    <w:p w14:paraId="19BE9B87" w14:textId="696D7E52" w:rsidR="005C164E" w:rsidRDefault="005C164E" w:rsidP="005C164E">
      <w:pPr>
        <w:pStyle w:val="af4"/>
        <w:rPr>
          <w:lang w:val="uk-UA"/>
        </w:rPr>
      </w:pPr>
      <w:r w:rsidRPr="001E624C">
        <w:rPr>
          <w:noProof/>
          <w:lang w:val="en-US" w:eastAsia="en-US"/>
        </w:rPr>
        <w:drawing>
          <wp:inline distT="0" distB="0" distL="0" distR="0" wp14:anchorId="2B777C6B" wp14:editId="1D0EF2C3">
            <wp:extent cx="5215466" cy="2301329"/>
            <wp:effectExtent l="0" t="0" r="4445" b="3810"/>
            <wp:docPr id="22" name="Рисунок 22" descr="Ил Хомус » О ЧАСТОТАХ НОТ ПОЛНОГО ЗВУКОРЯДА или на что настраивать наши  инструм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Ил Хомус » О ЧАСТОТАХ НОТ ПОЛНОГО ЗВУКОРЯДА или на что настраивать наши  инструмент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9831" cy="2312080"/>
                    </a:xfrm>
                    <a:prstGeom prst="rect">
                      <a:avLst/>
                    </a:prstGeom>
                    <a:noFill/>
                    <a:ln>
                      <a:noFill/>
                    </a:ln>
                  </pic:spPr>
                </pic:pic>
              </a:graphicData>
            </a:graphic>
          </wp:inline>
        </w:drawing>
      </w:r>
    </w:p>
    <w:p w14:paraId="58B0B04A" w14:textId="77777777" w:rsidR="00231DD4" w:rsidRPr="001E624C" w:rsidRDefault="00231DD4" w:rsidP="00231DD4">
      <w:pPr>
        <w:rPr>
          <w:lang w:val="uk-UA"/>
        </w:rPr>
      </w:pPr>
    </w:p>
    <w:p w14:paraId="6AA03195" w14:textId="6CBEB8DD" w:rsidR="007D1568" w:rsidRPr="001E624C" w:rsidRDefault="00231DD4" w:rsidP="005C164E">
      <w:pPr>
        <w:rPr>
          <w:lang w:val="uk-UA"/>
        </w:rPr>
      </w:pPr>
      <w:r w:rsidRPr="00231DD4">
        <w:rPr>
          <w:lang w:val="uk-UA"/>
        </w:rPr>
        <w:t xml:space="preserve">Неважко помітити, що зі збільшенням октави частоти нот збільшуються як показова функція з основою </w:t>
      </w:r>
      <w:r>
        <w:rPr>
          <w:lang w:val="uk-UA"/>
        </w:rPr>
        <w:t>рівною</w:t>
      </w:r>
      <w:r w:rsidRPr="00231DD4">
        <w:rPr>
          <w:lang w:val="uk-UA"/>
        </w:rPr>
        <w:t xml:space="preserve"> 2</w:t>
      </w:r>
      <w:r w:rsidR="005C164E" w:rsidRPr="001E624C">
        <w:rPr>
          <w:lang w:val="uk-UA"/>
        </w:rPr>
        <w:t>.</w:t>
      </w:r>
      <w:r w:rsidR="007D1568" w:rsidRPr="001E624C">
        <w:rPr>
          <w:lang w:val="uk-UA"/>
        </w:rPr>
        <w:t xml:space="preserve"> На </w:t>
      </w:r>
      <w:r w:rsidR="007D1568" w:rsidRPr="001E624C">
        <w:rPr>
          <w:lang w:val="uk-UA"/>
        </w:rPr>
        <w:fldChar w:fldCharType="begin"/>
      </w:r>
      <w:r w:rsidR="007D1568" w:rsidRPr="001E624C">
        <w:rPr>
          <w:lang w:val="uk-UA"/>
        </w:rPr>
        <w:instrText xml:space="preserve"> REF _Ref69414893 \h </w:instrText>
      </w:r>
      <w:r w:rsidR="007D1568" w:rsidRPr="001E624C">
        <w:rPr>
          <w:lang w:val="uk-UA"/>
        </w:rPr>
      </w:r>
      <w:r w:rsidR="007D1568" w:rsidRPr="001E624C">
        <w:rPr>
          <w:lang w:val="uk-UA"/>
        </w:rPr>
        <w:fldChar w:fldCharType="separate"/>
      </w:r>
      <w:r w:rsidR="007D1568" w:rsidRPr="001E624C">
        <w:rPr>
          <w:lang w:val="uk-UA"/>
        </w:rPr>
        <w:t>Рисунку  1.4</w:t>
      </w:r>
      <w:r w:rsidR="007D1568" w:rsidRPr="001E624C">
        <w:rPr>
          <w:lang w:val="uk-UA"/>
        </w:rPr>
        <w:fldChar w:fldCharType="end"/>
      </w:r>
      <w:r w:rsidR="007D1568" w:rsidRPr="001E624C">
        <w:rPr>
          <w:lang w:val="uk-UA"/>
        </w:rPr>
        <w:t xml:space="preserve"> </w:t>
      </w:r>
      <w:r w:rsidRPr="00231DD4">
        <w:rPr>
          <w:lang w:val="uk-UA"/>
        </w:rPr>
        <w:t>кожним кольором показана функціональна залежність частоти від октави для кожної окремої ноти. Синя найнища лінія - До, зелена</w:t>
      </w:r>
      <w:r>
        <w:rPr>
          <w:lang w:val="uk-UA"/>
        </w:rPr>
        <w:t xml:space="preserve"> найвища</w:t>
      </w:r>
      <w:r w:rsidRPr="00231DD4">
        <w:rPr>
          <w:lang w:val="uk-UA"/>
        </w:rPr>
        <w:t xml:space="preserve"> - Сі. З малюнка видно, що зі збільшенням октави збільшується абсолютне значення частотно</w:t>
      </w:r>
      <w:r>
        <w:rPr>
          <w:lang w:val="uk-UA"/>
        </w:rPr>
        <w:t>ї</w:t>
      </w:r>
      <w:r w:rsidRPr="00231DD4">
        <w:rPr>
          <w:lang w:val="uk-UA"/>
        </w:rPr>
        <w:t xml:space="preserve"> відстані між нотами</w:t>
      </w:r>
      <w:r>
        <w:rPr>
          <w:lang w:val="uk-UA"/>
        </w:rPr>
        <w:t xml:space="preserve">, хоча </w:t>
      </w:r>
      <w:r w:rsidRPr="00231DD4">
        <w:rPr>
          <w:lang w:val="uk-UA"/>
        </w:rPr>
        <w:t>відносн</w:t>
      </w:r>
      <w:r>
        <w:rPr>
          <w:lang w:val="uk-UA"/>
        </w:rPr>
        <w:t>а відстань</w:t>
      </w:r>
      <w:r w:rsidRPr="00231DD4">
        <w:rPr>
          <w:lang w:val="uk-UA"/>
        </w:rPr>
        <w:t xml:space="preserve"> залишається сталою за принципо</w:t>
      </w:r>
      <w:r>
        <w:rPr>
          <w:lang w:val="uk-UA"/>
        </w:rPr>
        <w:t>м рівномірно темперованого ладу</w:t>
      </w:r>
      <w:r w:rsidRPr="00231DD4">
        <w:rPr>
          <w:lang w:val="uk-UA"/>
        </w:rPr>
        <w:t>.</w:t>
      </w:r>
    </w:p>
    <w:p w14:paraId="3D8BEBE2" w14:textId="531A37A6" w:rsidR="007D1568" w:rsidRPr="001E624C" w:rsidRDefault="007D1568" w:rsidP="007D1568">
      <w:pPr>
        <w:pStyle w:val="afc"/>
        <w:rPr>
          <w:noProof w:val="0"/>
          <w:lang w:val="uk-UA"/>
        </w:rPr>
      </w:pPr>
      <w:r w:rsidRPr="001E624C">
        <w:lastRenderedPageBreak/>
        <w:drawing>
          <wp:inline distT="0" distB="0" distL="0" distR="0" wp14:anchorId="2FD5C76D" wp14:editId="58CB31FE">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738" cy="3283958"/>
                    </a:xfrm>
                    <a:prstGeom prst="rect">
                      <a:avLst/>
                    </a:prstGeom>
                  </pic:spPr>
                </pic:pic>
              </a:graphicData>
            </a:graphic>
          </wp:inline>
        </w:drawing>
      </w:r>
    </w:p>
    <w:p w14:paraId="57AEC66D" w14:textId="11A9831A" w:rsidR="007D1568" w:rsidRPr="001E624C" w:rsidRDefault="007D1568" w:rsidP="007D1568">
      <w:pPr>
        <w:pStyle w:val="afb"/>
      </w:pPr>
      <w:bookmarkStart w:id="10" w:name="_Ref69414893"/>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2</w:t>
      </w:r>
      <w:r w:rsidR="004C475C">
        <w:fldChar w:fldCharType="end"/>
      </w:r>
      <w:bookmarkEnd w:id="10"/>
      <w:r w:rsidRPr="001E624C">
        <w:t xml:space="preserve"> – Графік відповідністі нотам октав частот</w:t>
      </w:r>
    </w:p>
    <w:p w14:paraId="780E53E8" w14:textId="77777777" w:rsidR="007D1568" w:rsidRPr="001E624C" w:rsidRDefault="007D1568" w:rsidP="007D1568">
      <w:pPr>
        <w:rPr>
          <w:lang w:val="uk-UA"/>
        </w:rPr>
      </w:pPr>
    </w:p>
    <w:p w14:paraId="1225D7B8" w14:textId="55CE3127" w:rsidR="007838B7" w:rsidRPr="001E624C" w:rsidRDefault="005C164E" w:rsidP="005C164E">
      <w:pPr>
        <w:pStyle w:val="20"/>
        <w:rPr>
          <w:lang w:val="uk-UA"/>
        </w:rPr>
      </w:pPr>
      <w:bookmarkStart w:id="11" w:name="_Toc72676919"/>
      <w:r w:rsidRPr="001E624C">
        <w:rPr>
          <w:lang w:val="uk-UA"/>
        </w:rPr>
        <w:t>Фізика тембру</w:t>
      </w:r>
      <w:bookmarkEnd w:id="11"/>
    </w:p>
    <w:p w14:paraId="1DB561BE" w14:textId="1ED5527F" w:rsidR="00231DD4" w:rsidRDefault="00231DD4" w:rsidP="007D1568">
      <w:pPr>
        <w:pStyle w:val="afe"/>
      </w:pPr>
      <w:r w:rsidRPr="00231DD4">
        <w:t xml:space="preserve">Ноти повністю визначаються частотами, але звучання ноти однієї і тієї ж частоти на різних інструментах </w:t>
      </w:r>
      <w:r>
        <w:t>звучить</w:t>
      </w:r>
      <w:r w:rsidRPr="00231DD4">
        <w:t xml:space="preserve"> з різним забарвленням. Це називається тембром.</w:t>
      </w:r>
    </w:p>
    <w:p w14:paraId="49D16AAE" w14:textId="403ADB26" w:rsidR="00231DD4" w:rsidRDefault="00231DD4" w:rsidP="007D1568">
      <w:pPr>
        <w:pStyle w:val="afe"/>
      </w:pPr>
      <w:r w:rsidRPr="00231DD4">
        <w:t xml:space="preserve">Почнемо з того, що </w:t>
      </w:r>
      <w:r>
        <w:t>аби</w:t>
      </w:r>
      <w:r w:rsidRPr="00231DD4">
        <w:t xml:space="preserve"> музичний інструмент </w:t>
      </w:r>
      <w:r w:rsidR="008A68A7" w:rsidRPr="008A68A7">
        <w:t>видавав</w:t>
      </w:r>
      <w:r w:rsidRPr="00231DD4">
        <w:t>звук ноти, його</w:t>
      </w:r>
      <w:r w:rsidR="008A68A7">
        <w:t xml:space="preserve"> певна</w:t>
      </w:r>
      <w:r w:rsidRPr="00231DD4">
        <w:t xml:space="preserve"> частина повинна задовольняти фізичних умов до механічних коливань на частоті ноти.</w:t>
      </w:r>
    </w:p>
    <w:p w14:paraId="0B20ED3C" w14:textId="5A88A920" w:rsidR="008A68A7" w:rsidRDefault="008A68A7" w:rsidP="008B080F">
      <w:pPr>
        <w:pStyle w:val="afe"/>
      </w:pPr>
      <w:r w:rsidRPr="008A68A7">
        <w:t>У струнних інструментів такими елементами є струни. Їх довжина визначає довжину половин</w:t>
      </w:r>
      <w:r>
        <w:t>и довжини хвилі механічного коливання яку вони можуть збудити</w:t>
      </w:r>
      <w:r w:rsidRPr="008A68A7">
        <w:t xml:space="preserve">. </w:t>
      </w:r>
      <w:r>
        <w:t>В той час як</w:t>
      </w:r>
      <w:r w:rsidRPr="008A68A7">
        <w:t xml:space="preserve"> натяг, матеріал та інші характеристики струни визначають швидкість поширення цієї хвилі. Таким чином</w:t>
      </w:r>
      <w:r>
        <w:t xml:space="preserve"> струни однакової довжини збуджують звукові коливання різних частот.</w:t>
      </w:r>
    </w:p>
    <w:p w14:paraId="4686332F" w14:textId="04D921C2" w:rsidR="008A68A7" w:rsidRPr="001E624C" w:rsidRDefault="008A68A7" w:rsidP="008A68A7">
      <w:pPr>
        <w:pStyle w:val="afe"/>
      </w:pPr>
      <w:r w:rsidRPr="008A68A7">
        <w:t>У духових музичних інструментів, таких як орган, використовуються труби. Довжина труби підбирається так, що б у неї вклалася повна довжина</w:t>
      </w:r>
      <w:r>
        <w:t xml:space="preserve"> стоячої</w:t>
      </w:r>
      <w:r w:rsidRPr="008A68A7">
        <w:t xml:space="preserve"> хвилі що буде </w:t>
      </w:r>
      <w:r>
        <w:t>збуджуватися</w:t>
      </w:r>
      <w:r w:rsidRPr="008A68A7">
        <w:t>. Повітряний потік збуджує в трубі механічні коливання</w:t>
      </w:r>
      <w:r>
        <w:t>.</w:t>
      </w:r>
    </w:p>
    <w:p w14:paraId="505F1A56" w14:textId="5246E5E4" w:rsidR="008B080F" w:rsidRPr="001E624C" w:rsidRDefault="008A68A7" w:rsidP="008B080F">
      <w:pPr>
        <w:pStyle w:val="afe"/>
      </w:pPr>
      <w:r w:rsidRPr="008A68A7">
        <w:lastRenderedPageBreak/>
        <w:t xml:space="preserve">У таких інструментах, як кларнет, частота задається закриттям / відкриттям клапанів, що визначає довжину стоячої хвилі всередині труби, що показано на </w:t>
      </w:r>
      <w:r w:rsidR="008B080F" w:rsidRPr="001E624C">
        <w:fldChar w:fldCharType="begin"/>
      </w:r>
      <w:r w:rsidR="008B080F" w:rsidRPr="001E624C">
        <w:instrText xml:space="preserve"> REF _Ref69454226 \h </w:instrText>
      </w:r>
      <w:r w:rsidR="008B080F" w:rsidRPr="001E624C">
        <w:fldChar w:fldCharType="separate"/>
      </w:r>
      <w:r>
        <w:t>рисун</w:t>
      </w:r>
      <w:r w:rsidRPr="001E624C">
        <w:t>к</w:t>
      </w:r>
      <w:r>
        <w:t>у</w:t>
      </w:r>
      <w:r w:rsidRPr="001E624C">
        <w:t xml:space="preserve">  </w:t>
      </w:r>
      <w:r>
        <w:rPr>
          <w:noProof/>
        </w:rPr>
        <w:t>1</w:t>
      </w:r>
      <w:r>
        <w:t>.</w:t>
      </w:r>
      <w:r>
        <w:rPr>
          <w:noProof/>
        </w:rPr>
        <w:t>3</w:t>
      </w:r>
      <w:r w:rsidR="008B080F" w:rsidRPr="001E624C">
        <w:fldChar w:fldCharType="end"/>
      </w:r>
      <w:r w:rsidR="008B080F" w:rsidRPr="001E624C">
        <w:t>.</w:t>
      </w:r>
    </w:p>
    <w:p w14:paraId="2067EA21" w14:textId="48AFDC93" w:rsidR="00714A14" w:rsidRPr="001E624C" w:rsidRDefault="008B080F" w:rsidP="00503AD0">
      <w:pPr>
        <w:pStyle w:val="afc"/>
        <w:rPr>
          <w:noProof w:val="0"/>
          <w:lang w:val="uk-UA"/>
        </w:rPr>
      </w:pPr>
      <w:r w:rsidRPr="001E624C">
        <w:drawing>
          <wp:inline distT="0" distB="0" distL="0" distR="0" wp14:anchorId="0DD5FED8" wp14:editId="65F92759">
            <wp:extent cx="3440781" cy="2166258"/>
            <wp:effectExtent l="0" t="0" r="7620" b="5715"/>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3426" cy="2193106"/>
                    </a:xfrm>
                    <a:prstGeom prst="rect">
                      <a:avLst/>
                    </a:prstGeom>
                    <a:noFill/>
                    <a:ln>
                      <a:noFill/>
                    </a:ln>
                  </pic:spPr>
                </pic:pic>
              </a:graphicData>
            </a:graphic>
          </wp:inline>
        </w:drawing>
      </w:r>
    </w:p>
    <w:p w14:paraId="3F96075F" w14:textId="4D68462B" w:rsidR="008B080F" w:rsidRPr="001E624C" w:rsidRDefault="008A68A7" w:rsidP="008B080F">
      <w:pPr>
        <w:pStyle w:val="afc"/>
        <w:rPr>
          <w:noProof w:val="0"/>
          <w:lang w:val="uk-UA"/>
        </w:rPr>
      </w:pPr>
      <w:r>
        <w:drawing>
          <wp:inline distT="0" distB="0" distL="0" distR="0" wp14:anchorId="45666FDC" wp14:editId="73E31367">
            <wp:extent cx="2538046" cy="13809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274" cy="1402839"/>
                    </a:xfrm>
                    <a:prstGeom prst="rect">
                      <a:avLst/>
                    </a:prstGeom>
                    <a:noFill/>
                    <a:ln>
                      <a:noFill/>
                    </a:ln>
                  </pic:spPr>
                </pic:pic>
              </a:graphicData>
            </a:graphic>
          </wp:inline>
        </w:drawing>
      </w:r>
      <w:r w:rsidR="008B080F" w:rsidRPr="001E624C">
        <w:drawing>
          <wp:inline distT="0" distB="0" distL="0" distR="0" wp14:anchorId="2BFD9C6A" wp14:editId="0C765699">
            <wp:extent cx="2379785" cy="1176815"/>
            <wp:effectExtent l="0" t="0" r="1905" b="4445"/>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3741" cy="1267782"/>
                    </a:xfrm>
                    <a:prstGeom prst="rect">
                      <a:avLst/>
                    </a:prstGeom>
                    <a:noFill/>
                    <a:ln>
                      <a:noFill/>
                    </a:ln>
                  </pic:spPr>
                </pic:pic>
              </a:graphicData>
            </a:graphic>
          </wp:inline>
        </w:drawing>
      </w:r>
    </w:p>
    <w:p w14:paraId="2109B316" w14:textId="10BD639A" w:rsidR="008B080F" w:rsidRPr="001E624C" w:rsidRDefault="00503AD0" w:rsidP="00503AD0">
      <w:pPr>
        <w:pStyle w:val="afb"/>
      </w:pPr>
      <w:bookmarkStart w:id="12" w:name="_Ref69454226"/>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3</w:t>
      </w:r>
      <w:r w:rsidR="004C475C">
        <w:fldChar w:fldCharType="end"/>
      </w:r>
      <w:bookmarkEnd w:id="12"/>
      <w:r w:rsidR="008B080F" w:rsidRPr="001E624C">
        <w:t xml:space="preserve"> </w:t>
      </w:r>
      <w:r w:rsidRPr="001E624C">
        <w:t>– Формування стоячої хвилі в трубі в залежності від стану клапонів</w:t>
      </w:r>
      <w:r w:rsidR="003B11A1" w:rsidRPr="001E624C">
        <w:t>[5]</w:t>
      </w:r>
    </w:p>
    <w:p w14:paraId="3179093D" w14:textId="51ED2DF3" w:rsidR="00503AD0" w:rsidRPr="001E624C" w:rsidRDefault="008A68A7" w:rsidP="00503AD0">
      <w:pPr>
        <w:rPr>
          <w:lang w:val="uk-UA"/>
        </w:rPr>
      </w:pPr>
      <w:r w:rsidRPr="008A68A7">
        <w:rPr>
          <w:lang w:val="uk-UA"/>
        </w:rPr>
        <w:t xml:space="preserve">Розглянемо поняття тембру більш докладно на прикладі струнних інструментів з точки зору більшої наочності. Струна є довгий відрізок гнучкого матеріалу, що знаходиться в натягнутому стані, завдяки чому може вільно коливатися. </w:t>
      </w:r>
      <w:r>
        <w:rPr>
          <w:lang w:val="uk-UA"/>
        </w:rPr>
        <w:t xml:space="preserve">Перш за все треба відмітити, що </w:t>
      </w:r>
      <w:r w:rsidRPr="008A68A7">
        <w:rPr>
          <w:lang w:val="uk-UA"/>
        </w:rPr>
        <w:t xml:space="preserve">у струни є 2 вузла. На гітарі ці вузли розташовані на нижньому і верхньому поріжку відповідно. </w:t>
      </w:r>
      <w:r>
        <w:rPr>
          <w:lang w:val="uk-UA"/>
        </w:rPr>
        <w:t>Ці</w:t>
      </w:r>
      <w:r w:rsidRPr="008A68A7">
        <w:rPr>
          <w:lang w:val="uk-UA"/>
        </w:rPr>
        <w:t xml:space="preserve"> ділянки гітари можна побачити на </w:t>
      </w:r>
      <w:r w:rsidR="00503AD0" w:rsidRPr="001E624C">
        <w:rPr>
          <w:lang w:val="uk-UA"/>
        </w:rPr>
        <w:fldChar w:fldCharType="begin"/>
      </w:r>
      <w:r w:rsidR="00503AD0" w:rsidRPr="001E624C">
        <w:rPr>
          <w:lang w:val="uk-UA"/>
        </w:rPr>
        <w:instrText xml:space="preserve"> REF _Ref69455343 \h </w:instrText>
      </w:r>
      <w:r w:rsidR="00503AD0" w:rsidRPr="001E624C">
        <w:rPr>
          <w:lang w:val="uk-UA"/>
        </w:rPr>
      </w:r>
      <w:r w:rsidR="00503AD0" w:rsidRPr="001E624C">
        <w:rPr>
          <w:lang w:val="uk-UA"/>
        </w:rPr>
        <w:fldChar w:fldCharType="separate"/>
      </w:r>
      <w:r>
        <w:t>рисунку</w:t>
      </w:r>
      <w:r w:rsidRPr="001E624C">
        <w:t xml:space="preserve">  </w:t>
      </w:r>
      <w:r>
        <w:rPr>
          <w:noProof/>
        </w:rPr>
        <w:t>1</w:t>
      </w:r>
      <w:r>
        <w:t>.</w:t>
      </w:r>
      <w:r>
        <w:rPr>
          <w:noProof/>
        </w:rPr>
        <w:t>4</w:t>
      </w:r>
      <w:r w:rsidR="00503AD0" w:rsidRPr="001E624C">
        <w:rPr>
          <w:lang w:val="uk-UA"/>
        </w:rPr>
        <w:fldChar w:fldCharType="end"/>
      </w:r>
      <w:r w:rsidR="00503AD0" w:rsidRPr="001E624C">
        <w:rPr>
          <w:lang w:val="uk-UA"/>
        </w:rPr>
        <w:t xml:space="preserve">. </w:t>
      </w:r>
    </w:p>
    <w:p w14:paraId="2E97417A" w14:textId="1CE1B169" w:rsidR="00503AD0" w:rsidRPr="001E624C" w:rsidRDefault="00503AD0" w:rsidP="00503AD0">
      <w:pPr>
        <w:pStyle w:val="afc"/>
        <w:rPr>
          <w:noProof w:val="0"/>
          <w:lang w:val="uk-UA"/>
        </w:rPr>
      </w:pPr>
      <w:r w:rsidRPr="001E624C">
        <w:lastRenderedPageBreak/>
        <w:drawing>
          <wp:inline distT="0" distB="0" distL="0" distR="0" wp14:anchorId="195FDC51" wp14:editId="31EF8599">
            <wp:extent cx="3369596" cy="2396067"/>
            <wp:effectExtent l="0" t="0" r="2540" b="4445"/>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934" cy="2416218"/>
                    </a:xfrm>
                    <a:prstGeom prst="rect">
                      <a:avLst/>
                    </a:prstGeom>
                    <a:noFill/>
                    <a:ln>
                      <a:noFill/>
                    </a:ln>
                  </pic:spPr>
                </pic:pic>
              </a:graphicData>
            </a:graphic>
          </wp:inline>
        </w:drawing>
      </w:r>
      <w:r w:rsidRPr="001E624C">
        <w:rPr>
          <w:noProof w:val="0"/>
          <w:lang w:val="uk-UA"/>
        </w:rPr>
        <w:t xml:space="preserve"> </w:t>
      </w:r>
    </w:p>
    <w:p w14:paraId="36CC98DF" w14:textId="7C5351A0" w:rsidR="00503AD0" w:rsidRPr="001E624C" w:rsidRDefault="00503AD0" w:rsidP="00503AD0">
      <w:pPr>
        <w:pStyle w:val="afb"/>
        <w:rPr>
          <w:lang w:eastAsia="en-US"/>
        </w:rPr>
      </w:pPr>
      <w:bookmarkStart w:id="13" w:name="_Ref69455343"/>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4</w:t>
      </w:r>
      <w:r w:rsidR="004C475C">
        <w:fldChar w:fldCharType="end"/>
      </w:r>
      <w:bookmarkEnd w:id="13"/>
      <w:r w:rsidRPr="001E624C">
        <w:t xml:space="preserve"> – Конструктивні частини класичної гітари</w:t>
      </w:r>
    </w:p>
    <w:p w14:paraId="7BB7B1BF" w14:textId="56B8AE6F" w:rsidR="00503AD0" w:rsidRPr="001E624C" w:rsidRDefault="008A68A7" w:rsidP="00503AD0">
      <w:pPr>
        <w:rPr>
          <w:lang w:val="uk-UA"/>
        </w:rPr>
      </w:pPr>
      <w:r w:rsidRPr="008A68A7">
        <w:rPr>
          <w:lang w:val="uk-UA"/>
        </w:rPr>
        <w:t xml:space="preserve">Таким чином при </w:t>
      </w:r>
      <w:r>
        <w:rPr>
          <w:lang w:val="uk-UA"/>
        </w:rPr>
        <w:t>збудженні</w:t>
      </w:r>
      <w:r w:rsidRPr="008A68A7">
        <w:rPr>
          <w:lang w:val="uk-UA"/>
        </w:rPr>
        <w:t xml:space="preserve"> струни вона буде коливатися</w:t>
      </w:r>
      <w:r>
        <w:rPr>
          <w:lang w:val="uk-UA"/>
        </w:rPr>
        <w:t xml:space="preserve"> такими механічними</w:t>
      </w:r>
      <w:r w:rsidRPr="008A68A7">
        <w:rPr>
          <w:lang w:val="uk-UA"/>
        </w:rPr>
        <w:t xml:space="preserve"> хвилями, вузли яких лягають в вузли на порожках. </w:t>
      </w:r>
      <w:r>
        <w:rPr>
          <w:lang w:val="uk-UA"/>
        </w:rPr>
        <w:t xml:space="preserve">Математичні </w:t>
      </w:r>
      <w:r>
        <w:rPr>
          <w:lang w:val="uk-UA"/>
        </w:rPr>
        <w:tab/>
        <w:t>підстави</w:t>
      </w:r>
      <w:r w:rsidRPr="008A68A7">
        <w:rPr>
          <w:lang w:val="uk-UA"/>
        </w:rPr>
        <w:t xml:space="preserve"> цього факту можна знайти з посібника математичної фізики в розділі </w:t>
      </w:r>
      <w:r w:rsidR="00F47F94" w:rsidRPr="001E624C">
        <w:rPr>
          <w:lang w:val="uk-UA"/>
        </w:rPr>
        <w:t>«Свободные колебания струны с закрепленными концами»[6].</w:t>
      </w:r>
      <w:r w:rsidR="00DF22C6" w:rsidRPr="001E624C">
        <w:rPr>
          <w:lang w:val="uk-UA"/>
        </w:rPr>
        <w:t xml:space="preserve"> </w:t>
      </w:r>
      <w:r w:rsidRPr="008A68A7">
        <w:rPr>
          <w:lang w:val="uk-UA"/>
        </w:rPr>
        <w:t>Так</w:t>
      </w:r>
      <w:r>
        <w:rPr>
          <w:lang w:val="uk-UA"/>
        </w:rPr>
        <w:t>им чином</w:t>
      </w:r>
      <w:r w:rsidRPr="008A68A7">
        <w:rPr>
          <w:lang w:val="uk-UA"/>
        </w:rPr>
        <w:t>, самий низькочастотний звук</w:t>
      </w:r>
      <w:r>
        <w:rPr>
          <w:lang w:val="uk-UA"/>
        </w:rPr>
        <w:t>, що видає збуджена струна,</w:t>
      </w:r>
      <w:r w:rsidRPr="008A68A7">
        <w:rPr>
          <w:lang w:val="uk-UA"/>
        </w:rPr>
        <w:t xml:space="preserve"> виходить у хвилі з найбільшою довжиною хвилі. І половина довжини такої хвилі дорівнює довжині всієї струни. Такий тон називають основним, у нього два вузла і максимальна амплітуда коливання по середині струни</w:t>
      </w:r>
      <w:r w:rsidR="00DF22C6" w:rsidRPr="001E624C">
        <w:rPr>
          <w:lang w:val="uk-UA"/>
        </w:rPr>
        <w:t xml:space="preserve">. На </w:t>
      </w:r>
      <w:r w:rsidR="00DF22C6" w:rsidRPr="001E624C">
        <w:rPr>
          <w:lang w:val="uk-UA"/>
        </w:rPr>
        <w:fldChar w:fldCharType="begin"/>
      </w:r>
      <w:r w:rsidR="00DF22C6" w:rsidRPr="001E624C">
        <w:rPr>
          <w:lang w:val="uk-UA"/>
        </w:rPr>
        <w:instrText xml:space="preserve"> REF _Ref69456056 \h </w:instrText>
      </w:r>
      <w:r w:rsidR="00DF22C6" w:rsidRPr="001E624C">
        <w:rPr>
          <w:lang w:val="uk-UA"/>
        </w:rPr>
      </w:r>
      <w:r w:rsidR="00DF22C6" w:rsidRPr="001E624C">
        <w:rPr>
          <w:lang w:val="uk-UA"/>
        </w:rPr>
        <w:fldChar w:fldCharType="separate"/>
      </w:r>
      <w:r w:rsidRPr="001E624C">
        <w:t xml:space="preserve">Рисунок  </w:t>
      </w:r>
      <w:r>
        <w:rPr>
          <w:noProof/>
        </w:rPr>
        <w:t>1</w:t>
      </w:r>
      <w:r>
        <w:t>.</w:t>
      </w:r>
      <w:r>
        <w:rPr>
          <w:noProof/>
        </w:rPr>
        <w:t>5</w:t>
      </w:r>
      <w:r w:rsidR="00DF22C6" w:rsidRPr="001E624C">
        <w:rPr>
          <w:lang w:val="uk-UA"/>
        </w:rPr>
        <w:fldChar w:fldCharType="end"/>
      </w:r>
      <w:r w:rsidR="00DF22C6" w:rsidRPr="001E624C">
        <w:rPr>
          <w:lang w:val="uk-UA"/>
        </w:rPr>
        <w:t xml:space="preserve"> </w:t>
      </w:r>
      <w:r w:rsidRPr="008A68A7">
        <w:rPr>
          <w:lang w:val="uk-UA"/>
        </w:rPr>
        <w:t>можна подивитися як змінюється стан струни при коливаннях основно</w:t>
      </w:r>
      <w:r>
        <w:rPr>
          <w:lang w:val="uk-UA"/>
        </w:rPr>
        <w:t>го</w:t>
      </w:r>
      <w:r w:rsidRPr="008A68A7">
        <w:rPr>
          <w:lang w:val="uk-UA"/>
        </w:rPr>
        <w:t xml:space="preserve"> тоні з часом.</w:t>
      </w:r>
    </w:p>
    <w:p w14:paraId="08979300" w14:textId="77777777" w:rsidR="00DF22C6" w:rsidRPr="001E624C" w:rsidRDefault="00DF22C6" w:rsidP="00DF22C6">
      <w:pPr>
        <w:pStyle w:val="afc"/>
        <w:rPr>
          <w:noProof w:val="0"/>
          <w:sz w:val="24"/>
          <w:szCs w:val="24"/>
          <w:lang w:val="uk-UA"/>
        </w:rPr>
      </w:pPr>
      <w:r w:rsidRPr="001E624C">
        <w:drawing>
          <wp:inline distT="0" distB="0" distL="0" distR="0" wp14:anchorId="235C1D11" wp14:editId="1FD3CF19">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14:paraId="39EF1096" w14:textId="5349F84D" w:rsidR="00DF22C6" w:rsidRDefault="00DF22C6" w:rsidP="00DF22C6">
      <w:pPr>
        <w:pStyle w:val="afb"/>
      </w:pPr>
      <w:bookmarkStart w:id="14" w:name="_Ref69456056"/>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5</w:t>
      </w:r>
      <w:r w:rsidR="004C475C">
        <w:fldChar w:fldCharType="end"/>
      </w:r>
      <w:bookmarkEnd w:id="14"/>
      <w:r w:rsidRPr="001E624C">
        <w:t xml:space="preserve"> –  Коливання струни на основному тоні в </w:t>
      </w:r>
      <w:r w:rsidR="008A68A7">
        <w:t>перерізах</w:t>
      </w:r>
      <w:r w:rsidRPr="001E624C">
        <w:t xml:space="preserve"> часу</w:t>
      </w:r>
    </w:p>
    <w:p w14:paraId="3A5B03F1" w14:textId="77777777" w:rsidR="008A68A7" w:rsidRPr="008A68A7" w:rsidRDefault="008A68A7" w:rsidP="008A68A7">
      <w:pPr>
        <w:rPr>
          <w:lang w:val="uk-UA"/>
        </w:rPr>
      </w:pPr>
    </w:p>
    <w:p w14:paraId="729DA6EF" w14:textId="60BAB487" w:rsidR="00DF22C6" w:rsidRPr="001E624C" w:rsidRDefault="008A68A7" w:rsidP="00DF22C6">
      <w:pPr>
        <w:rPr>
          <w:lang w:val="uk-UA"/>
        </w:rPr>
      </w:pPr>
      <w:r>
        <w:rPr>
          <w:lang w:val="uk-UA"/>
        </w:rPr>
        <w:t>Ок</w:t>
      </w:r>
      <w:r w:rsidRPr="008A68A7">
        <w:rPr>
          <w:lang w:val="uk-UA"/>
        </w:rPr>
        <w:t>рім основного тону струна коливається усіма іншими хвилями у яких відношення довжини струни і половини довжини</w:t>
      </w:r>
      <w:r>
        <w:rPr>
          <w:lang w:val="uk-UA"/>
        </w:rPr>
        <w:t xml:space="preserve"> хвилі</w:t>
      </w:r>
      <w:r w:rsidRPr="008A68A7">
        <w:rPr>
          <w:lang w:val="uk-UA"/>
        </w:rPr>
        <w:t xml:space="preserve"> дають ціле число. </w:t>
      </w:r>
      <w:r w:rsidRPr="008A68A7">
        <w:rPr>
          <w:lang w:val="uk-UA"/>
        </w:rPr>
        <w:lastRenderedPageBreak/>
        <w:t xml:space="preserve">Нескладно прийти до того, що ці хвилі будуть кратні по частоті основного тону, що можна побачити на </w:t>
      </w:r>
      <w:r w:rsidR="00DF22C6" w:rsidRPr="001E624C">
        <w:rPr>
          <w:lang w:val="uk-UA"/>
        </w:rPr>
        <w:fldChar w:fldCharType="begin"/>
      </w:r>
      <w:r w:rsidR="00DF22C6" w:rsidRPr="001E624C">
        <w:rPr>
          <w:lang w:val="uk-UA"/>
        </w:rPr>
        <w:instrText xml:space="preserve"> REF _Ref69456281 \h </w:instrText>
      </w:r>
      <w:r w:rsidR="00DF22C6" w:rsidRPr="001E624C">
        <w:rPr>
          <w:lang w:val="uk-UA"/>
        </w:rPr>
      </w:r>
      <w:r w:rsidR="00DF22C6" w:rsidRPr="001E624C">
        <w:rPr>
          <w:lang w:val="uk-UA"/>
        </w:rPr>
        <w:fldChar w:fldCharType="separate"/>
      </w:r>
      <w:r>
        <w:t>Рисун</w:t>
      </w:r>
      <w:r w:rsidRPr="001E624C">
        <w:t>к</w:t>
      </w:r>
      <w:r>
        <w:rPr>
          <w:lang w:val="uk-UA"/>
        </w:rPr>
        <w:t>у</w:t>
      </w:r>
      <w:r w:rsidRPr="001E624C">
        <w:t xml:space="preserve">  </w:t>
      </w:r>
      <w:r>
        <w:rPr>
          <w:noProof/>
        </w:rPr>
        <w:t>1</w:t>
      </w:r>
      <w:r>
        <w:t>.</w:t>
      </w:r>
      <w:r>
        <w:rPr>
          <w:noProof/>
        </w:rPr>
        <w:t>6</w:t>
      </w:r>
      <w:r w:rsidR="00DF22C6" w:rsidRPr="001E624C">
        <w:rPr>
          <w:lang w:val="uk-UA"/>
        </w:rPr>
        <w:fldChar w:fldCharType="end"/>
      </w:r>
      <w:r w:rsidR="00DF22C6" w:rsidRPr="001E624C">
        <w:rPr>
          <w:lang w:val="uk-UA"/>
        </w:rPr>
        <w:t>.</w:t>
      </w:r>
    </w:p>
    <w:p w14:paraId="3A47B395" w14:textId="4E4BABC1" w:rsidR="00503AD0" w:rsidRPr="001E624C" w:rsidRDefault="00DF22C6" w:rsidP="00DF22C6">
      <w:pPr>
        <w:pStyle w:val="afc"/>
        <w:rPr>
          <w:noProof w:val="0"/>
          <w:lang w:val="uk-UA"/>
        </w:rPr>
      </w:pPr>
      <w:r w:rsidRPr="001E624C">
        <w:drawing>
          <wp:inline distT="0" distB="0" distL="0" distR="0" wp14:anchorId="4808E733" wp14:editId="3871D5E8">
            <wp:extent cx="1926382" cy="2446867"/>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8962" cy="2475548"/>
                    </a:xfrm>
                    <a:prstGeom prst="rect">
                      <a:avLst/>
                    </a:prstGeom>
                    <a:noFill/>
                    <a:ln>
                      <a:noFill/>
                    </a:ln>
                  </pic:spPr>
                </pic:pic>
              </a:graphicData>
            </a:graphic>
          </wp:inline>
        </w:drawing>
      </w:r>
    </w:p>
    <w:p w14:paraId="5092104D" w14:textId="0A8C7468" w:rsidR="00DF22C6" w:rsidRPr="001E624C" w:rsidRDefault="00DF22C6" w:rsidP="00DF22C6">
      <w:pPr>
        <w:pStyle w:val="afb"/>
      </w:pPr>
      <w:bookmarkStart w:id="15" w:name="_Ref69456281"/>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6</w:t>
      </w:r>
      <w:r w:rsidR="004C475C">
        <w:fldChar w:fldCharType="end"/>
      </w:r>
      <w:bookmarkEnd w:id="15"/>
      <w:r w:rsidRPr="001E624C">
        <w:t xml:space="preserve"> – Зображення довжин хвиль, що збуджуються в струні</w:t>
      </w:r>
    </w:p>
    <w:p w14:paraId="4D554777" w14:textId="5B0554B1"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14:paraId="6F6C3145" w14:textId="5BA942DD" w:rsidR="00DF22C6" w:rsidRDefault="008A68A7" w:rsidP="00DF22C6">
      <w:pPr>
        <w:rPr>
          <w:lang w:val="uk-UA"/>
        </w:rPr>
      </w:pPr>
      <w:r w:rsidRPr="008A68A7">
        <w:rPr>
          <w:lang w:val="uk-UA"/>
        </w:rPr>
        <w:t>Так як розподіл амплітуд обертонів щодо основного тону є індивідуальним для кожного інструменту, отримуємо тембри інструментів.</w:t>
      </w:r>
      <w:r>
        <w:rPr>
          <w:lang w:val="uk-UA"/>
        </w:rPr>
        <w:t xml:space="preserve"> </w:t>
      </w:r>
      <w:r w:rsidR="00DF22C6" w:rsidRPr="001E624C">
        <w:rPr>
          <w:lang w:val="uk-UA"/>
        </w:rPr>
        <w:t xml:space="preserve">Так, на </w:t>
      </w:r>
      <w:r w:rsidR="00DF22C6" w:rsidRPr="001E624C">
        <w:rPr>
          <w:lang w:val="uk-UA"/>
        </w:rPr>
        <w:fldChar w:fldCharType="begin"/>
      </w:r>
      <w:r w:rsidR="00DF22C6" w:rsidRPr="001E624C">
        <w:rPr>
          <w:lang w:val="uk-UA"/>
        </w:rPr>
        <w:instrText xml:space="preserve"> REF _Ref69456683 \h </w:instrText>
      </w:r>
      <w:r w:rsidR="00DF22C6" w:rsidRPr="001E624C">
        <w:rPr>
          <w:lang w:val="uk-UA"/>
        </w:rPr>
      </w:r>
      <w:r w:rsidR="00DF22C6" w:rsidRPr="001E624C">
        <w:rPr>
          <w:lang w:val="uk-UA"/>
        </w:rPr>
        <w:fldChar w:fldCharType="separate"/>
      </w:r>
      <w:r>
        <w:t>Рисун</w:t>
      </w:r>
      <w:r w:rsidRPr="001E624C">
        <w:t>к</w:t>
      </w:r>
      <w:r>
        <w:rPr>
          <w:lang w:val="uk-UA"/>
        </w:rPr>
        <w:t>у</w:t>
      </w:r>
      <w:r w:rsidRPr="001E624C">
        <w:t xml:space="preserve">  </w:t>
      </w:r>
      <w:r>
        <w:rPr>
          <w:noProof/>
        </w:rPr>
        <w:t>1</w:t>
      </w:r>
      <w:r>
        <w:t>.</w:t>
      </w:r>
      <w:r>
        <w:rPr>
          <w:noProof/>
        </w:rPr>
        <w:t>7</w:t>
      </w:r>
      <w:r w:rsidR="00DF22C6" w:rsidRPr="001E624C">
        <w:rPr>
          <w:lang w:val="uk-UA"/>
        </w:rPr>
        <w:fldChar w:fldCharType="end"/>
      </w:r>
      <w:r w:rsidR="00DF22C6" w:rsidRPr="001E624C">
        <w:rPr>
          <w:lang w:val="uk-UA"/>
        </w:rPr>
        <w:t xml:space="preserve"> можн</w:t>
      </w:r>
      <w:r>
        <w:rPr>
          <w:lang w:val="uk-UA"/>
        </w:rPr>
        <w:t>а</w:t>
      </w:r>
      <w:r w:rsidR="00DF22C6" w:rsidRPr="001E624C">
        <w:rPr>
          <w:lang w:val="uk-UA"/>
        </w:rPr>
        <w:t xml:space="preserve"> </w:t>
      </w:r>
      <w:r w:rsidRPr="008A68A7">
        <w:rPr>
          <w:lang w:val="uk-UA"/>
        </w:rPr>
        <w:t>побачити розподіл амплітуд обертонів деяких інструментів.</w:t>
      </w:r>
    </w:p>
    <w:p w14:paraId="0776EEC2" w14:textId="77777777" w:rsidR="008A68A7" w:rsidRPr="001E624C" w:rsidRDefault="008A68A7" w:rsidP="00DF22C6">
      <w:pPr>
        <w:rPr>
          <w:lang w:val="uk-UA"/>
        </w:rPr>
      </w:pPr>
    </w:p>
    <w:p w14:paraId="70B68A54" w14:textId="08D63A5E" w:rsidR="00DF22C6" w:rsidRPr="001E624C" w:rsidRDefault="00DF22C6" w:rsidP="00DF22C6">
      <w:pPr>
        <w:pStyle w:val="afc"/>
        <w:rPr>
          <w:noProof w:val="0"/>
          <w:lang w:val="uk-UA"/>
        </w:rPr>
      </w:pPr>
      <w:r w:rsidRPr="001E624C">
        <w:drawing>
          <wp:inline distT="0" distB="0" distL="0" distR="0" wp14:anchorId="1D89CAB1" wp14:editId="17523CAA">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14:paraId="52E93044" w14:textId="7FFD8655" w:rsidR="00DF22C6" w:rsidRPr="001E624C" w:rsidRDefault="00DF22C6" w:rsidP="00DF22C6">
      <w:pPr>
        <w:pStyle w:val="afb"/>
        <w:rPr>
          <w:lang w:eastAsia="en-US"/>
        </w:rPr>
      </w:pPr>
      <w:bookmarkStart w:id="16" w:name="_Ref69456683"/>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7</w:t>
      </w:r>
      <w:r w:rsidR="004C475C">
        <w:fldChar w:fldCharType="end"/>
      </w:r>
      <w:bookmarkEnd w:id="16"/>
      <w:r w:rsidRPr="001E624C">
        <w:t xml:space="preserve"> – Спектральні показники тембру флейти, фаготу, корнету, кларнету, труби та туби</w:t>
      </w:r>
    </w:p>
    <w:p w14:paraId="75BFB052" w14:textId="2B85C065" w:rsidR="003D47A1" w:rsidRPr="001E624C" w:rsidRDefault="008A68A7" w:rsidP="003D47A1">
      <w:pPr>
        <w:rPr>
          <w:lang w:val="uk-UA"/>
        </w:rPr>
      </w:pPr>
      <w:r w:rsidRPr="008A68A7">
        <w:rPr>
          <w:lang w:val="uk-UA"/>
        </w:rPr>
        <w:lastRenderedPageBreak/>
        <w:t>Так само варто згадати що і сам інструмент може посилювати деякі обертони. Наприклад якщо дека скрипки резонує з якимось тоном - він буде посилен в спектрі. Картини коливань верхньої і нижньої деки можна побачити на</w:t>
      </w:r>
      <w:r>
        <w:rPr>
          <w:lang w:val="uk-UA"/>
        </w:rPr>
        <w:t xml:space="preserve"> </w:t>
      </w:r>
      <w:r>
        <w:rPr>
          <w:lang w:val="uk-UA"/>
        </w:rPr>
        <w:fldChar w:fldCharType="begin"/>
      </w:r>
      <w:r>
        <w:rPr>
          <w:lang w:val="uk-UA"/>
        </w:rPr>
        <w:instrText xml:space="preserve"> REF _Ref72678010 \h </w:instrText>
      </w:r>
      <w:r>
        <w:rPr>
          <w:lang w:val="uk-UA"/>
        </w:rPr>
      </w:r>
      <w:r>
        <w:rPr>
          <w:lang w:val="uk-UA"/>
        </w:rPr>
        <w:fldChar w:fldCharType="separate"/>
      </w:r>
      <w:r>
        <w:t>Рисун</w:t>
      </w:r>
      <w:r w:rsidRPr="001E624C">
        <w:t>к</w:t>
      </w:r>
      <w:r>
        <w:rPr>
          <w:lang w:val="uk-UA"/>
        </w:rPr>
        <w:t>у</w:t>
      </w:r>
      <w:r w:rsidRPr="001E624C">
        <w:t xml:space="preserve">  </w:t>
      </w:r>
      <w:r>
        <w:rPr>
          <w:noProof/>
        </w:rPr>
        <w:t>1</w:t>
      </w:r>
      <w:r>
        <w:t>.</w:t>
      </w:r>
      <w:r>
        <w:rPr>
          <w:noProof/>
        </w:rPr>
        <w:t>8</w:t>
      </w:r>
      <w:r>
        <w:rPr>
          <w:lang w:val="uk-UA"/>
        </w:rPr>
        <w:fldChar w:fldCharType="end"/>
      </w:r>
      <w:r>
        <w:rPr>
          <w:lang w:val="uk-UA"/>
        </w:rPr>
        <w:t>.</w:t>
      </w:r>
    </w:p>
    <w:p w14:paraId="55DC1F8A" w14:textId="49250ADE" w:rsidR="003D47A1" w:rsidRPr="001E624C" w:rsidRDefault="003D47A1" w:rsidP="003D47A1">
      <w:pPr>
        <w:pStyle w:val="afc"/>
        <w:rPr>
          <w:noProof w:val="0"/>
          <w:lang w:val="uk-UA"/>
        </w:rPr>
      </w:pPr>
      <w:r w:rsidRPr="001E624C">
        <w:drawing>
          <wp:inline distT="0" distB="0" distL="0" distR="0" wp14:anchorId="2D1EBC71" wp14:editId="0F301412">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505" cy="1821338"/>
                    </a:xfrm>
                    <a:prstGeom prst="rect">
                      <a:avLst/>
                    </a:prstGeom>
                  </pic:spPr>
                </pic:pic>
              </a:graphicData>
            </a:graphic>
          </wp:inline>
        </w:drawing>
      </w:r>
    </w:p>
    <w:p w14:paraId="6F5CFEA4" w14:textId="06414334" w:rsidR="003D47A1" w:rsidRDefault="003D47A1" w:rsidP="003D47A1">
      <w:pPr>
        <w:pStyle w:val="afb"/>
      </w:pPr>
      <w:bookmarkStart w:id="17" w:name="_Ref72678010"/>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8</w:t>
      </w:r>
      <w:r w:rsidR="004C475C">
        <w:fldChar w:fldCharType="end"/>
      </w:r>
      <w:bookmarkEnd w:id="17"/>
      <w:r w:rsidRPr="001E624C">
        <w:t xml:space="preserve"> – </w:t>
      </w:r>
      <w:r w:rsidR="008A68A7" w:rsidRPr="008A68A7">
        <w:t xml:space="preserve">Форми коливань верхньої і нижньої деки </w:t>
      </w:r>
      <w:r w:rsidR="008A68A7">
        <w:t>скрипки</w:t>
      </w:r>
      <w:r w:rsidRPr="001E624C">
        <w:t>[7]</w:t>
      </w:r>
    </w:p>
    <w:p w14:paraId="179A32F1" w14:textId="77777777" w:rsidR="008A68A7" w:rsidRPr="008A68A7" w:rsidRDefault="008A68A7" w:rsidP="008A68A7">
      <w:pPr>
        <w:rPr>
          <w:lang w:val="uk-UA"/>
        </w:rPr>
      </w:pPr>
    </w:p>
    <w:p w14:paraId="4B83A478" w14:textId="6522F4F5" w:rsidR="008A68A7" w:rsidRDefault="008A68A7" w:rsidP="008A68A7">
      <w:pPr>
        <w:rPr>
          <w:lang w:val="uk-UA"/>
        </w:rPr>
      </w:pPr>
      <w:r w:rsidRPr="008A68A7">
        <w:rPr>
          <w:lang w:val="uk-UA"/>
        </w:rPr>
        <w:t xml:space="preserve">Вирізи в деці скрипки, звані ефи, створені саме для посилення явища резонансу корпусу. У той же час смужки дерева, звані обичайками, які </w:t>
      </w:r>
      <w:r>
        <w:rPr>
          <w:lang w:val="uk-UA"/>
        </w:rPr>
        <w:t>скріплюють</w:t>
      </w:r>
      <w:r w:rsidRPr="008A68A7">
        <w:rPr>
          <w:lang w:val="uk-UA"/>
        </w:rPr>
        <w:t xml:space="preserve"> верхню і нижню площину деки, утворюють особливі </w:t>
      </w:r>
      <w:r>
        <w:rPr>
          <w:lang w:val="uk-UA"/>
        </w:rPr>
        <w:t>форми</w:t>
      </w:r>
      <w:r w:rsidRPr="008A68A7">
        <w:rPr>
          <w:lang w:val="uk-UA"/>
        </w:rPr>
        <w:t>. Геометрія склепінь, їх товщина і розподіл так само впливає на силу звуку і на тембр інструмента. Конструкцію скрипки можна побачити на</w:t>
      </w:r>
      <w:r>
        <w:rPr>
          <w:lang w:val="uk-UA"/>
        </w:rPr>
        <w:t xml:space="preserve"> </w:t>
      </w:r>
      <w:r>
        <w:rPr>
          <w:lang w:val="uk-UA"/>
        </w:rPr>
        <w:fldChar w:fldCharType="begin"/>
      </w:r>
      <w:r>
        <w:rPr>
          <w:lang w:val="uk-UA"/>
        </w:rPr>
        <w:instrText xml:space="preserve"> REF _Ref72678069 \h </w:instrText>
      </w:r>
      <w:r>
        <w:rPr>
          <w:lang w:val="uk-UA"/>
        </w:rPr>
      </w:r>
      <w:r>
        <w:rPr>
          <w:lang w:val="uk-UA"/>
        </w:rPr>
        <w:fldChar w:fldCharType="separate"/>
      </w:r>
      <w:r>
        <w:t>Рисун</w:t>
      </w:r>
      <w:r w:rsidRPr="001E624C">
        <w:t>к</w:t>
      </w:r>
      <w:r>
        <w:rPr>
          <w:lang w:val="uk-UA"/>
        </w:rPr>
        <w:t>у</w:t>
      </w:r>
      <w:r w:rsidRPr="001E624C">
        <w:t xml:space="preserve">  </w:t>
      </w:r>
      <w:r>
        <w:rPr>
          <w:noProof/>
        </w:rPr>
        <w:t>1</w:t>
      </w:r>
      <w:r>
        <w:t>.</w:t>
      </w:r>
      <w:r>
        <w:rPr>
          <w:noProof/>
        </w:rPr>
        <w:t>9</w:t>
      </w:r>
      <w:r>
        <w:rPr>
          <w:lang w:val="uk-UA"/>
        </w:rPr>
        <w:fldChar w:fldCharType="end"/>
      </w:r>
      <w:r>
        <w:rPr>
          <w:lang w:val="uk-UA"/>
        </w:rPr>
        <w:t>.</w:t>
      </w:r>
    </w:p>
    <w:p w14:paraId="67462BED" w14:textId="14497221" w:rsidR="00DF22C6" w:rsidRPr="001E624C" w:rsidRDefault="00DF22C6" w:rsidP="008A68A7">
      <w:pPr>
        <w:pStyle w:val="afc"/>
        <w:rPr>
          <w:lang w:val="uk-UA"/>
        </w:rPr>
      </w:pPr>
      <w:r w:rsidRPr="001E624C">
        <w:drawing>
          <wp:inline distT="0" distB="0" distL="0" distR="0" wp14:anchorId="60AC5654" wp14:editId="5ACFA8D3">
            <wp:extent cx="3056467" cy="3322247"/>
            <wp:effectExtent l="0" t="0" r="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615" cy="3324581"/>
                    </a:xfrm>
                    <a:prstGeom prst="rect">
                      <a:avLst/>
                    </a:prstGeom>
                    <a:noFill/>
                    <a:ln>
                      <a:noFill/>
                    </a:ln>
                  </pic:spPr>
                </pic:pic>
              </a:graphicData>
            </a:graphic>
          </wp:inline>
        </w:drawing>
      </w:r>
    </w:p>
    <w:p w14:paraId="58741B84" w14:textId="0E54A676" w:rsidR="00F47F94" w:rsidRPr="001E624C" w:rsidRDefault="00F47F94" w:rsidP="00F47F94">
      <w:pPr>
        <w:pStyle w:val="afb"/>
      </w:pPr>
      <w:bookmarkStart w:id="18" w:name="_Ref72678069"/>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9</w:t>
      </w:r>
      <w:r w:rsidR="004C475C">
        <w:fldChar w:fldCharType="end"/>
      </w:r>
      <w:bookmarkEnd w:id="18"/>
      <w:r w:rsidRPr="001E624C">
        <w:t xml:space="preserve"> – Конструктивні елементи скрипки</w:t>
      </w:r>
    </w:p>
    <w:p w14:paraId="108B7C06" w14:textId="57EFDD82" w:rsidR="008A68A7" w:rsidRDefault="008A68A7" w:rsidP="008A68A7">
      <w:pPr>
        <w:rPr>
          <w:lang w:val="uk-UA"/>
        </w:rPr>
      </w:pPr>
      <w:r w:rsidRPr="008A68A7">
        <w:rPr>
          <w:lang w:val="uk-UA"/>
        </w:rPr>
        <w:lastRenderedPageBreak/>
        <w:t>Розподіл амплітуд не залишається постійним</w:t>
      </w:r>
      <w:r>
        <w:rPr>
          <w:lang w:val="uk-UA"/>
        </w:rPr>
        <w:t xml:space="preserve"> у часі, без вимушеної сили, такої як постійний потік повітря, чи постіне пересування смичка</w:t>
      </w:r>
      <w:r w:rsidRPr="008A68A7">
        <w:rPr>
          <w:lang w:val="uk-UA"/>
        </w:rPr>
        <w:t xml:space="preserve">. </w:t>
      </w:r>
      <w:r>
        <w:rPr>
          <w:lang w:val="uk-UA"/>
        </w:rPr>
        <w:t>В</w:t>
      </w:r>
      <w:r w:rsidRPr="008A68A7">
        <w:rPr>
          <w:lang w:val="uk-UA"/>
        </w:rPr>
        <w:t xml:space="preserve">ідношення обертонів до основного тону може </w:t>
      </w:r>
      <w:r>
        <w:rPr>
          <w:lang w:val="uk-UA"/>
        </w:rPr>
        <w:t>змінюватися</w:t>
      </w:r>
      <w:r w:rsidRPr="008A68A7">
        <w:rPr>
          <w:lang w:val="uk-UA"/>
        </w:rPr>
        <w:t xml:space="preserve"> в часі.</w:t>
      </w:r>
      <w:r w:rsidR="003D47A1" w:rsidRPr="001E624C">
        <w:rPr>
          <w:lang w:val="uk-UA"/>
        </w:rPr>
        <w:t xml:space="preserve"> </w:t>
      </w:r>
      <w:r w:rsidR="00494AC2" w:rsidRPr="001E624C">
        <w:rPr>
          <w:lang w:val="uk-UA"/>
        </w:rPr>
        <w:t xml:space="preserve">Так, на </w:t>
      </w:r>
      <w:r w:rsidR="00494AC2" w:rsidRPr="001E624C">
        <w:rPr>
          <w:lang w:val="uk-UA"/>
        </w:rPr>
        <w:fldChar w:fldCharType="begin"/>
      </w:r>
      <w:r w:rsidR="00494AC2" w:rsidRPr="001E624C">
        <w:rPr>
          <w:lang w:val="uk-UA"/>
        </w:rPr>
        <w:instrText xml:space="preserve"> REF _Ref69458672 \h </w:instrText>
      </w:r>
      <w:r w:rsidR="00494AC2" w:rsidRPr="001E624C">
        <w:rPr>
          <w:lang w:val="uk-UA"/>
        </w:rPr>
      </w:r>
      <w:r w:rsidR="00494AC2" w:rsidRPr="001E624C">
        <w:rPr>
          <w:lang w:val="uk-UA"/>
        </w:rPr>
        <w:fldChar w:fldCharType="separate"/>
      </w:r>
      <w:r>
        <w:t>Рисун</w:t>
      </w:r>
      <w:r w:rsidRPr="001E624C">
        <w:t>к</w:t>
      </w:r>
      <w:r>
        <w:rPr>
          <w:lang w:val="uk-UA"/>
        </w:rPr>
        <w:t>у</w:t>
      </w:r>
      <w:r w:rsidRPr="001E624C">
        <w:t xml:space="preserve">  </w:t>
      </w:r>
      <w:r>
        <w:rPr>
          <w:noProof/>
        </w:rPr>
        <w:t>1</w:t>
      </w:r>
      <w:r>
        <w:t>.</w:t>
      </w:r>
      <w:r>
        <w:rPr>
          <w:noProof/>
        </w:rPr>
        <w:t>10</w:t>
      </w:r>
      <w:r w:rsidR="00494AC2" w:rsidRPr="001E624C">
        <w:rPr>
          <w:lang w:val="uk-UA"/>
        </w:rPr>
        <w:fldChar w:fldCharType="end"/>
      </w:r>
      <w:r w:rsidR="00494AC2" w:rsidRPr="001E624C">
        <w:rPr>
          <w:lang w:val="uk-UA"/>
        </w:rPr>
        <w:t xml:space="preserve"> можн</w:t>
      </w:r>
      <w:r>
        <w:rPr>
          <w:lang w:val="uk-UA"/>
        </w:rPr>
        <w:t>а</w:t>
      </w:r>
      <w:r w:rsidR="00494AC2" w:rsidRPr="001E624C">
        <w:rPr>
          <w:lang w:val="uk-UA"/>
        </w:rPr>
        <w:t xml:space="preserve"> </w:t>
      </w:r>
      <w:r w:rsidRPr="008A68A7">
        <w:rPr>
          <w:lang w:val="uk-UA"/>
        </w:rPr>
        <w:t xml:space="preserve">подивитися на </w:t>
      </w:r>
      <w:r>
        <w:rPr>
          <w:lang w:val="uk-UA"/>
        </w:rPr>
        <w:t>часові</w:t>
      </w:r>
      <w:r w:rsidRPr="008A68A7">
        <w:rPr>
          <w:lang w:val="uk-UA"/>
        </w:rPr>
        <w:t xml:space="preserve"> спектрограми флейти і гобоя</w:t>
      </w:r>
      <w:r w:rsidR="00494AC2" w:rsidRPr="001E624C">
        <w:rPr>
          <w:lang w:val="uk-UA"/>
        </w:rPr>
        <w:t xml:space="preserve">, а на </w:t>
      </w:r>
      <w:r w:rsidR="00494AC2" w:rsidRPr="001E624C">
        <w:rPr>
          <w:lang w:val="uk-UA"/>
        </w:rPr>
        <w:fldChar w:fldCharType="begin"/>
      </w:r>
      <w:r w:rsidR="00494AC2" w:rsidRPr="001E624C">
        <w:rPr>
          <w:lang w:val="uk-UA"/>
        </w:rPr>
        <w:instrText xml:space="preserve"> REF _Ref69459183 \h </w:instrText>
      </w:r>
      <w:r w:rsidR="00494AC2" w:rsidRPr="001E624C">
        <w:rPr>
          <w:lang w:val="uk-UA"/>
        </w:rPr>
      </w:r>
      <w:r w:rsidR="00494AC2" w:rsidRPr="001E624C">
        <w:rPr>
          <w:lang w:val="uk-UA"/>
        </w:rPr>
        <w:fldChar w:fldCharType="separate"/>
      </w:r>
      <w:r>
        <w:t>Рисун</w:t>
      </w:r>
      <w:r w:rsidRPr="001E624C">
        <w:t>к</w:t>
      </w:r>
      <w:r>
        <w:rPr>
          <w:lang w:val="uk-UA"/>
        </w:rPr>
        <w:t>у</w:t>
      </w:r>
      <w:r w:rsidRPr="001E624C">
        <w:t xml:space="preserve">  </w:t>
      </w:r>
      <w:r>
        <w:rPr>
          <w:noProof/>
        </w:rPr>
        <w:t>1</w:t>
      </w:r>
      <w:r>
        <w:t>.</w:t>
      </w:r>
      <w:r>
        <w:rPr>
          <w:noProof/>
        </w:rPr>
        <w:t>11</w:t>
      </w:r>
      <w:r w:rsidR="00494AC2" w:rsidRPr="001E624C">
        <w:rPr>
          <w:lang w:val="uk-UA"/>
        </w:rPr>
        <w:fldChar w:fldCharType="end"/>
      </w:r>
      <w:r w:rsidR="00494AC2" w:rsidRPr="001E624C">
        <w:rPr>
          <w:lang w:val="uk-UA"/>
        </w:rPr>
        <w:t xml:space="preserve"> </w:t>
      </w:r>
      <w:r w:rsidRPr="008A68A7">
        <w:rPr>
          <w:lang w:val="uk-UA"/>
        </w:rPr>
        <w:t xml:space="preserve">на </w:t>
      </w:r>
      <w:r>
        <w:rPr>
          <w:lang w:val="uk-UA"/>
        </w:rPr>
        <w:t>відношення обертонів гітарної струни в часі</w:t>
      </w:r>
      <w:r w:rsidRPr="008A68A7">
        <w:rPr>
          <w:lang w:val="uk-UA"/>
        </w:rPr>
        <w:t>.</w:t>
      </w:r>
    </w:p>
    <w:p w14:paraId="29542366" w14:textId="5221B64A" w:rsidR="00494AC2" w:rsidRPr="001E624C" w:rsidRDefault="00494AC2" w:rsidP="008A68A7">
      <w:pPr>
        <w:rPr>
          <w:lang w:val="uk-UA"/>
        </w:rPr>
      </w:pPr>
      <w:r w:rsidRPr="001E624C">
        <w:rPr>
          <w:noProof/>
          <w:lang w:val="en-US" w:eastAsia="en-US"/>
        </w:rPr>
        <w:drawing>
          <wp:inline distT="0" distB="0" distL="0" distR="0" wp14:anchorId="7D7EC4BB" wp14:editId="41BF351E">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6877" cy="1502897"/>
                    </a:xfrm>
                    <a:prstGeom prst="rect">
                      <a:avLst/>
                    </a:prstGeom>
                  </pic:spPr>
                </pic:pic>
              </a:graphicData>
            </a:graphic>
          </wp:inline>
        </w:drawing>
      </w:r>
      <w:r w:rsidRPr="001E624C">
        <w:rPr>
          <w:noProof/>
          <w:lang w:val="en-US" w:eastAsia="en-US"/>
        </w:rPr>
        <w:drawing>
          <wp:inline distT="0" distB="0" distL="0" distR="0" wp14:anchorId="64EE16C9" wp14:editId="3E2820CF">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942" cy="1546875"/>
                    </a:xfrm>
                    <a:prstGeom prst="rect">
                      <a:avLst/>
                    </a:prstGeom>
                  </pic:spPr>
                </pic:pic>
              </a:graphicData>
            </a:graphic>
          </wp:inline>
        </w:drawing>
      </w:r>
    </w:p>
    <w:p w14:paraId="48D1B278" w14:textId="40A95BB2" w:rsidR="007A20CB" w:rsidRPr="001E624C" w:rsidRDefault="00494AC2" w:rsidP="00494AC2">
      <w:pPr>
        <w:pStyle w:val="afb"/>
      </w:pPr>
      <w:bookmarkStart w:id="19" w:name="_Ref69458672"/>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10</w:t>
      </w:r>
      <w:r w:rsidR="004C475C">
        <w:fldChar w:fldCharType="end"/>
      </w:r>
      <w:bookmarkEnd w:id="19"/>
      <w:r w:rsidRPr="001E624C">
        <w:t xml:space="preserve"> – Часові спектрограмми зліва направо: флейта, гобой</w:t>
      </w:r>
      <w:r w:rsidR="003B11A1" w:rsidRPr="001E624C">
        <w:t>[7]</w:t>
      </w:r>
    </w:p>
    <w:p w14:paraId="7403F61C" w14:textId="77777777" w:rsidR="00494AC2" w:rsidRPr="001E624C" w:rsidRDefault="00494AC2" w:rsidP="00494AC2">
      <w:pPr>
        <w:rPr>
          <w:lang w:val="uk-UA" w:eastAsia="en-US"/>
        </w:rPr>
      </w:pPr>
    </w:p>
    <w:p w14:paraId="798B174F" w14:textId="7D12F5FC" w:rsidR="007A20CB" w:rsidRPr="001E624C" w:rsidRDefault="00057F6C" w:rsidP="00494AC2">
      <w:pPr>
        <w:pStyle w:val="afc"/>
        <w:rPr>
          <w:noProof w:val="0"/>
          <w:lang w:val="uk-UA"/>
        </w:rPr>
      </w:pPr>
      <w:r w:rsidRPr="001E624C">
        <w:drawing>
          <wp:inline distT="0" distB="0" distL="0" distR="0" wp14:anchorId="5B73BD1B" wp14:editId="3EA8027B">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972" cy="3842165"/>
                    </a:xfrm>
                    <a:prstGeom prst="rect">
                      <a:avLst/>
                    </a:prstGeom>
                  </pic:spPr>
                </pic:pic>
              </a:graphicData>
            </a:graphic>
          </wp:inline>
        </w:drawing>
      </w:r>
    </w:p>
    <w:p w14:paraId="3523458D" w14:textId="1F455A8F" w:rsidR="00EB605A" w:rsidRPr="001E624C" w:rsidRDefault="00494AC2" w:rsidP="00B245CC">
      <w:pPr>
        <w:pStyle w:val="afb"/>
      </w:pPr>
      <w:bookmarkStart w:id="20" w:name="_Ref69459183"/>
      <w:r w:rsidRPr="001E624C">
        <w:t xml:space="preserve">Рисунок  </w:t>
      </w:r>
      <w:r w:rsidR="004C475C">
        <w:fldChar w:fldCharType="begin"/>
      </w:r>
      <w:r w:rsidR="004C475C">
        <w:instrText xml:space="preserve"> STYLEREF 1 \s </w:instrText>
      </w:r>
      <w:r w:rsidR="004C475C">
        <w:fldChar w:fldCharType="separate"/>
      </w:r>
      <w:r w:rsidR="004C475C">
        <w:rPr>
          <w:noProof/>
        </w:rPr>
        <w:t>1</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11</w:t>
      </w:r>
      <w:r w:rsidR="004C475C">
        <w:fldChar w:fldCharType="end"/>
      </w:r>
      <w:bookmarkEnd w:id="20"/>
      <w:r w:rsidRPr="001E624C">
        <w:t xml:space="preserve"> – Відношення обертонів до основнго тону в часі при збуджені струни гітари</w:t>
      </w:r>
      <w:r w:rsidR="00EB605A" w:rsidRPr="001E624C">
        <w:br w:type="page"/>
      </w:r>
    </w:p>
    <w:p w14:paraId="20B4AE66" w14:textId="63A0C125" w:rsidR="00EB605A" w:rsidRPr="001E624C" w:rsidRDefault="00F07455" w:rsidP="00EB605A">
      <w:pPr>
        <w:pStyle w:val="1"/>
        <w:rPr>
          <w:lang w:val="uk-UA"/>
        </w:rPr>
      </w:pPr>
      <w:bookmarkStart w:id="21" w:name="_Toc72676920"/>
      <w:r w:rsidRPr="001E624C">
        <w:rPr>
          <w:lang w:val="uk-UA"/>
        </w:rPr>
        <w:lastRenderedPageBreak/>
        <w:t>Теорія класифікації</w:t>
      </w:r>
      <w:bookmarkEnd w:id="21"/>
    </w:p>
    <w:p w14:paraId="50C6088D" w14:textId="67AC0774" w:rsidR="00AA04C3" w:rsidRPr="00AA04C3" w:rsidRDefault="007E24B1" w:rsidP="00AA04C3">
      <w:pPr>
        <w:pStyle w:val="20"/>
        <w:rPr>
          <w:lang w:val="uk-UA"/>
        </w:rPr>
      </w:pPr>
      <w:bookmarkStart w:id="22" w:name="_Toc72676921"/>
      <w:r w:rsidRPr="001E624C">
        <w:rPr>
          <w:lang w:val="uk-UA"/>
        </w:rPr>
        <w:t>Основи класифікації</w:t>
      </w:r>
      <w:bookmarkEnd w:id="22"/>
    </w:p>
    <w:p w14:paraId="572BCE13" w14:textId="036E1393"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вибіркою. Класифікація – процес присвоювання заданному об’єкту класу з множини класів.</w:t>
      </w:r>
    </w:p>
    <w:p w14:paraId="5B2B97A6" w14:textId="0E882C4F" w:rsidR="00CC0372"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14:paraId="615005A4" w14:textId="15C1539A" w:rsidR="00AA04C3" w:rsidRPr="00263004" w:rsidRDefault="00AA04C3" w:rsidP="00AA04C3">
      <w:r>
        <w:rPr>
          <w:lang w:val="uk-UA"/>
        </w:rPr>
        <w:t xml:space="preserve">Математична модель – абстракція реальності, де елементи, що цікавлять дослідника замінени відповідними відносинами між математичними об’єектами. Математичні моделі в описі яких використовуються випадкові величини називають ймовірнисними або стохастичними. Будь-яка модель є спрощеним представленням реальності. Мистецтво моделювання полягає в знанні того, що де і як можна спростити. </w:t>
      </w:r>
      <w:r w:rsidRPr="00263004">
        <w:t>[</w:t>
      </w:r>
      <w:r>
        <w:t>книжка по статистике, забыл какая</w:t>
      </w:r>
      <w:r w:rsidRPr="00263004">
        <w:t>]</w:t>
      </w:r>
    </w:p>
    <w:p w14:paraId="19187B14" w14:textId="66385F1E"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14:paraId="68CDCA84" w14:textId="13E8ACCD"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14:paraId="615AAE93" w14:textId="2A6BA39B"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w:t>
      </w:r>
      <w:r w:rsidR="00683D95">
        <w:rPr>
          <w:lang w:val="uk-UA"/>
        </w:rPr>
        <w:lastRenderedPageBreak/>
        <w:t xml:space="preserve">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14:paraId="1707AB6C" w14:textId="46A946FF" w:rsidR="003551AC" w:rsidRPr="003551AC" w:rsidRDefault="003551AC" w:rsidP="007E24B1">
      <w:pPr>
        <w:rPr>
          <w:lang w:val="uk-UA"/>
        </w:rPr>
      </w:pPr>
      <w:r>
        <w:rPr>
          <w:lang w:val="uk-UA"/>
        </w:rPr>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14:paraId="5567E315" w14:textId="242F74C0" w:rsidR="007E24B1" w:rsidRDefault="001E624C" w:rsidP="00481919">
      <w:pPr>
        <w:rPr>
          <w:lang w:val="uk-UA"/>
        </w:rPr>
      </w:pPr>
      <w:r w:rsidRPr="001E624C">
        <w:rPr>
          <w:lang w:val="uk-UA"/>
        </w:rPr>
        <w:t>Є багато методів класифікацій, роздивимось найбільш</w:t>
      </w:r>
      <w:r>
        <w:rPr>
          <w:lang w:val="uk-UA"/>
        </w:rPr>
        <w:t xml:space="preserve"> популярн</w:t>
      </w:r>
      <w:r w:rsidR="00242B2A">
        <w:rPr>
          <w:lang w:val="uk-UA"/>
        </w:rPr>
        <w:t>і</w:t>
      </w:r>
      <w:r w:rsidRPr="001E624C">
        <w:rPr>
          <w:lang w:val="uk-UA"/>
        </w:rPr>
        <w:t>.</w:t>
      </w:r>
    </w:p>
    <w:p w14:paraId="71AB40C0" w14:textId="77777777" w:rsidR="00481919" w:rsidRPr="001E624C" w:rsidRDefault="00481919" w:rsidP="00481919">
      <w:pPr>
        <w:rPr>
          <w:lang w:val="uk-UA"/>
        </w:rPr>
      </w:pPr>
    </w:p>
    <w:p w14:paraId="0EB56C1F" w14:textId="06065D14" w:rsidR="007820D9" w:rsidRPr="007820D9" w:rsidRDefault="00F07455" w:rsidP="007820D9">
      <w:pPr>
        <w:pStyle w:val="20"/>
        <w:rPr>
          <w:lang w:val="uk-UA"/>
        </w:rPr>
      </w:pPr>
      <w:bookmarkStart w:id="23" w:name="_Toc72676922"/>
      <w:r w:rsidRPr="001E624C">
        <w:rPr>
          <w:lang w:val="uk-UA"/>
        </w:rPr>
        <w:t>Байесівска класифікація</w:t>
      </w:r>
      <w:r w:rsidR="00076610" w:rsidRPr="003E3779">
        <w:rPr>
          <w:lang w:val="uk-UA"/>
        </w:rPr>
        <w:t xml:space="preserve">. </w:t>
      </w:r>
      <w:r w:rsidR="00076610">
        <w:rPr>
          <w:lang w:val="uk-UA"/>
        </w:rPr>
        <w:t>Гаусовський наївний баєсів класифікатор</w:t>
      </w:r>
      <w:bookmarkEnd w:id="23"/>
    </w:p>
    <w:p w14:paraId="04E4EB68" w14:textId="44436BC1"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x ∈ X</m:t>
        </m:r>
      </m:oMath>
      <w:r w:rsidRPr="001E624C">
        <w:rPr>
          <w:lang w:val="uk-UA"/>
        </w:rPr>
        <w:t>.</w:t>
      </w:r>
      <w:r w:rsidR="005109B5">
        <w:rPr>
          <w:lang w:val="uk-UA"/>
        </w:rPr>
        <w:t xml:space="preserve"> </w:t>
      </w:r>
    </w:p>
    <w:p w14:paraId="57DBA1B6" w14:textId="5AE42C1E"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14:paraId="2AB9D115" w14:textId="402E816A" w:rsidR="007820D9" w:rsidRDefault="007820D9" w:rsidP="007820D9">
      <w:pPr>
        <w:rPr>
          <w:lang w:val="uk-UA"/>
        </w:rPr>
      </w:pPr>
      <w:r>
        <w:lastRenderedPageBreak/>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14:paraId="70437224" w14:textId="14EF133D" w:rsidR="007820D9" w:rsidRDefault="00242B2A" w:rsidP="007820D9">
      <w:pPr>
        <w:rPr>
          <w:lang w:val="uk-UA"/>
        </w:rPr>
      </w:pPr>
      <w:r>
        <w:rPr>
          <w:lang w:val="uk-UA"/>
        </w:rPr>
        <w:t>Як видно з означення,</w:t>
      </w:r>
      <w:r w:rsidR="007820D9" w:rsidRPr="007820D9">
        <w:rPr>
          <w:lang w:val="uk-UA"/>
        </w:rPr>
        <w:t xml:space="preserve"> ідеальний байєсів класифікатор в є оптимальним</w:t>
      </w:r>
      <w:r>
        <w:rPr>
          <w:lang w:val="uk-UA"/>
        </w:rPr>
        <w:t xml:space="preserve"> алгоритмом класифікування</w:t>
      </w:r>
      <w:r w:rsidR="007820D9" w:rsidRPr="007820D9">
        <w:rPr>
          <w:lang w:val="uk-UA"/>
        </w:rPr>
        <w:t>.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14:paraId="1CDB99B3" w14:textId="2FA41E80" w:rsidR="009E1A49" w:rsidRPr="003E3779" w:rsidRDefault="007820D9" w:rsidP="009E1A49">
      <w:pPr>
        <w:rPr>
          <w:lang w:val="uk-UA"/>
        </w:rPr>
      </w:pPr>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 xml:space="preserve">бмежившись лише впливом кожної змінної окремо на приналежність образу до одного з класів. </w:t>
      </w:r>
      <w:r w:rsidRPr="003E3779">
        <w:rPr>
          <w:lang w:val="uk-UA"/>
        </w:rPr>
        <w:t>[11]</w:t>
      </w:r>
    </w:p>
    <w:p w14:paraId="4BE3B409" w14:textId="0FEFC208" w:rsidR="009E1A49" w:rsidRDefault="007820D9" w:rsidP="009E1A49">
      <w:r w:rsidRPr="003E3779">
        <w:rPr>
          <w:lang w:val="uk-UA"/>
        </w:rPr>
        <w:t xml:space="preserve">Байєсівський класифікатор заснований на принципі максимуму апостеріорної ймовірності. Для об'єкта </w:t>
      </w:r>
      <w:r>
        <w:rPr>
          <w:lang w:val="uk-UA"/>
        </w:rPr>
        <w:t>класифікації</w:t>
      </w:r>
      <w:r w:rsidRPr="003E3779">
        <w:rPr>
          <w:lang w:val="uk-UA"/>
        </w:rPr>
        <w:t xml:space="preserve"> обчислюються функції правдоподібності кожного з класів, по ним обчислюються апостеріорні ймовірності класів. </w:t>
      </w:r>
      <w:r w:rsidRPr="007820D9">
        <w:t>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14:paraId="4632F05D" w14:textId="4E8BA824" w:rsidR="009E1A49" w:rsidRDefault="009E1A49" w:rsidP="007820D9">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бути визначено за формулою (1.1)</w:t>
      </w:r>
    </w:p>
    <w:p w14:paraId="5C3D642A" w14:textId="77777777" w:rsidR="0051041B" w:rsidRDefault="0051041B" w:rsidP="007820D9">
      <w:pPr>
        <w:rPr>
          <w:lang w:val="uk-UA"/>
        </w:rPr>
      </w:pPr>
    </w:p>
    <w:p w14:paraId="5BA7C1E0" w14:textId="785BA197" w:rsidR="009E1A49" w:rsidRPr="009E1A49" w:rsidRDefault="009E1A49" w:rsidP="009E1A49">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(1.1)</m:t>
        </m:r>
      </m:oMath>
      <w:r w:rsidRPr="009E1A49">
        <w:rPr>
          <w:lang w:val="uk-UA"/>
        </w:rPr>
        <w:t xml:space="preserve">                                        </w:t>
      </w:r>
    </w:p>
    <w:p w14:paraId="58826E76" w14:textId="77777777" w:rsidR="009E1A49" w:rsidRPr="009E1A49" w:rsidRDefault="009E1A49" w:rsidP="009E1A49">
      <w:pPr>
        <w:rPr>
          <w:lang w:val="uk-UA"/>
        </w:rPr>
      </w:pPr>
    </w:p>
    <w:p w14:paraId="5BBF9863" w14:textId="1CAAC30C" w:rsidR="009E1A49" w:rsidRDefault="009E1A49" w:rsidP="009E1A49">
      <w:pPr>
        <w:rPr>
          <w:lang w:val="uk-UA"/>
        </w:rPr>
      </w:pPr>
      <w:r w:rsidRPr="009E1A49">
        <w:rPr>
          <w:lang w:val="uk-UA"/>
        </w:rPr>
        <w:lastRenderedPageBreak/>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14:paraId="5143BFBE" w14:textId="50C61CD2" w:rsidR="0046686C" w:rsidRDefault="0046686C" w:rsidP="00A428C4">
      <w:pPr>
        <w:rPr>
          <w:lang w:val="uk-UA"/>
        </w:rPr>
      </w:pPr>
      <w:r w:rsidRPr="0046686C">
        <w:rPr>
          <w:lang w:val="uk-UA"/>
        </w:rPr>
        <w:t>Згідно з теоремою Байеса вираз апостеріорної ймовірності вище може бути переписано в більш явному вигляді</w:t>
      </w:r>
      <w:r w:rsidRPr="0046686C">
        <w:t xml:space="preserve"> (1.2)</w:t>
      </w:r>
      <w:r w:rsidRPr="0046686C">
        <w:rPr>
          <w:lang w:val="uk-UA"/>
        </w:rPr>
        <w:t>.</w:t>
      </w:r>
    </w:p>
    <w:tbl>
      <w:tblPr>
        <w:tblStyle w:val="af3"/>
        <w:tblW w:w="9921" w:type="dxa"/>
        <w:tblLook w:val="04A0" w:firstRow="1" w:lastRow="0" w:firstColumn="1" w:lastColumn="0" w:noHBand="0" w:noVBand="1"/>
      </w:tblPr>
      <w:tblGrid>
        <w:gridCol w:w="6804"/>
        <w:gridCol w:w="3117"/>
      </w:tblGrid>
      <w:tr w:rsidR="00153F34" w14:paraId="1C9D614C" w14:textId="77777777" w:rsidTr="00153F34">
        <w:trPr>
          <w:trHeight w:val="768"/>
        </w:trPr>
        <w:tc>
          <w:tcPr>
            <w:tcW w:w="6804" w:type="dxa"/>
            <w:tcBorders>
              <w:top w:val="nil"/>
              <w:left w:val="nil"/>
              <w:bottom w:val="nil"/>
              <w:right w:val="nil"/>
            </w:tcBorders>
          </w:tcPr>
          <w:p w14:paraId="4E00017C" w14:textId="3F71E700" w:rsidR="00153F34" w:rsidRPr="00153F34" w:rsidRDefault="00153F34" w:rsidP="00153F34">
            <w:pPr>
              <w:pStyle w:val="afd"/>
              <w:rPr>
                <w:i w:val="0"/>
                <w:szCs w:val="28"/>
                <w:lang w:val="uk-UA"/>
              </w:rPr>
            </w:pPr>
            <m:oMathPara>
              <m:oMathParaPr>
                <m:jc m:val="right"/>
              </m:oMathParaPr>
              <m:oMath>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14:paraId="7145C4D7" w14:textId="378A828A" w:rsidR="00153F34" w:rsidRPr="00153F34" w:rsidRDefault="00153F34" w:rsidP="00153F34">
            <w:pPr>
              <w:pStyle w:val="afd"/>
              <w:spacing w:line="360" w:lineRule="auto"/>
              <w:ind w:firstLine="0"/>
              <w:jc w:val="right"/>
              <w:rPr>
                <w:i w:val="0"/>
                <w:color w:val="auto"/>
                <w:sz w:val="28"/>
                <w:szCs w:val="22"/>
                <w:lang w:val="en-US"/>
              </w:rPr>
            </w:pPr>
            <w:r>
              <w:rPr>
                <w:i w:val="0"/>
                <w:iCs w:val="0"/>
                <w:color w:val="auto"/>
                <w:sz w:val="28"/>
                <w:szCs w:val="22"/>
                <w:lang w:val="en-US"/>
              </w:rPr>
              <w:t>(</w:t>
            </w:r>
            <m:oMath>
              <m:r>
                <m:rPr>
                  <m:sty m:val="p"/>
                </m:rPr>
                <w:rPr>
                  <w:rFonts w:ascii="Cambria Math" w:hAnsi="Cambria Math"/>
                  <w:i w:val="0"/>
                  <w:iCs w:val="0"/>
                  <w:color w:val="000000" w:themeColor="text1"/>
                  <w:sz w:val="28"/>
                  <w:szCs w:val="22"/>
                  <w:lang w:val="uk-UA"/>
                </w:rPr>
                <w:fldChar w:fldCharType="begin"/>
              </m:r>
              <m:r>
                <w:rPr>
                  <w:rFonts w:ascii="Cambria Math" w:hAnsi="Cambria Math"/>
                  <w:color w:val="000000" w:themeColor="text1"/>
                  <w:sz w:val="28"/>
                  <w:szCs w:val="22"/>
                  <w:lang w:val="uk-UA"/>
                </w:rPr>
                <m:t xml:space="preserve"> SEQ Уравнение \* ARABIC </m:t>
              </m:r>
              <m:r>
                <m:rPr>
                  <m:sty m:val="p"/>
                </m:rPr>
                <w:rPr>
                  <w:rFonts w:ascii="Cambria Math" w:hAnsi="Cambria Math"/>
                  <w:i w:val="0"/>
                  <w:iCs w:val="0"/>
                  <w:color w:val="000000" w:themeColor="text1"/>
                  <w:sz w:val="28"/>
                  <w:szCs w:val="22"/>
                  <w:lang w:val="uk-UA"/>
                </w:rPr>
                <w:fldChar w:fldCharType="separate"/>
              </m:r>
              <m:r>
                <w:rPr>
                  <w:rFonts w:ascii="Cambria Math" w:hAnsi="Cambria Math"/>
                  <w:color w:val="000000" w:themeColor="text1"/>
                  <w:sz w:val="28"/>
                  <w:szCs w:val="22"/>
                  <w:lang w:val="uk-UA"/>
                </w:rPr>
                <m:t>1</m:t>
              </m:r>
              <m:r>
                <m:rPr>
                  <m:sty m:val="p"/>
                </m:rPr>
                <w:rPr>
                  <w:rFonts w:ascii="Cambria Math" w:hAnsi="Cambria Math"/>
                  <w:i w:val="0"/>
                  <w:iCs w:val="0"/>
                  <w:color w:val="000000" w:themeColor="text1"/>
                  <w:sz w:val="28"/>
                  <w:szCs w:val="22"/>
                  <w:lang w:val="uk-UA"/>
                </w:rPr>
                <w:fldChar w:fldCharType="end"/>
              </m:r>
              <m:r>
                <w:rPr>
                  <w:rFonts w:ascii="Cambria Math" w:hAnsi="Cambria Math"/>
                  <w:color w:val="000000" w:themeColor="text1"/>
                  <w:sz w:val="28"/>
                  <w:szCs w:val="22"/>
                  <w:lang w:val="uk-UA"/>
                </w:rPr>
                <m:t>.2</m:t>
              </m:r>
            </m:oMath>
            <w:r>
              <w:rPr>
                <w:i w:val="0"/>
                <w:iCs w:val="0"/>
                <w:color w:val="auto"/>
                <w:sz w:val="28"/>
                <w:szCs w:val="22"/>
                <w:lang w:val="en-US"/>
              </w:rPr>
              <w:t>)</w:t>
            </w:r>
          </w:p>
        </w:tc>
      </w:tr>
    </w:tbl>
    <w:p w14:paraId="74848DB4" w14:textId="77777777"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sidR="0089254C" w:rsidRPr="0089254C">
        <w:rPr>
          <w:iCs/>
        </w:rPr>
        <w:t>;</w:t>
      </w:r>
    </w:p>
    <w:p w14:paraId="5629C399" w14:textId="77777777"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14:paraId="611E8A99" w14:textId="3E47F3D7"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14:paraId="0A46E7D3" w14:textId="119068B4"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1.1</m:t>
            </m:r>
          </m:e>
        </m:d>
      </m:oMath>
      <w:r>
        <w:rPr>
          <w:lang w:val="uk-UA"/>
        </w:rPr>
        <w:t xml:space="preserve"> константами з виразу апостеріорної ймовірності (1.2)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r w:rsidR="00B245CC" w:rsidRPr="006815EC">
        <w:rPr>
          <w:iCs/>
          <w:u w:val="single"/>
          <w:lang w:val="uk-UA"/>
        </w:rPr>
        <w:t xml:space="preserve">Якщо розглядати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oMath>
      <w:r w:rsidR="00B245CC" w:rsidRPr="006815EC">
        <w:rPr>
          <w:iCs/>
          <w:u w:val="single"/>
          <w:lang w:val="uk-UA"/>
        </w:rPr>
        <w:t xml:space="preserve"> на практиці, то частіше всього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r>
          <w:rPr>
            <w:rFonts w:ascii="Cambria Math" w:hAnsi="Cambria Math"/>
            <w:u w:val="single"/>
            <w:lang w:val="uk-UA"/>
          </w:rPr>
          <m:t>=1</m:t>
        </m:r>
        <m:r>
          <w:rPr>
            <w:rFonts w:ascii="Cambria Math" w:hAnsi="Cambria Math"/>
            <w:u w:val="single"/>
          </w:rPr>
          <m:t>/</m:t>
        </m:r>
        <m:r>
          <w:rPr>
            <w:rFonts w:ascii="Cambria Math" w:hAnsi="Cambria Math"/>
            <w:u w:val="single"/>
            <w:lang w:val="en-US"/>
          </w:rPr>
          <m:t>N</m:t>
        </m:r>
      </m:oMath>
      <w:r w:rsidR="00B245CC" w:rsidRPr="006815EC">
        <w:rPr>
          <w:iCs/>
          <w:u w:val="single"/>
        </w:rPr>
        <w:t>, так як фотографії пікселі яких повністю співпадають не зустрічаються, якщо тільки одна фотографія не зроблена з першої.</w:t>
      </w:r>
      <w:r w:rsidR="006815EC">
        <w:rPr>
          <w:iCs/>
          <w:u w:val="single"/>
          <w:lang w:val="uk-UA"/>
        </w:rPr>
        <w:t xml:space="preserve"> (?)</w:t>
      </w:r>
    </w:p>
    <w:p w14:paraId="49D72AA9" w14:textId="23C61DB1"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(1.</w:t>
      </w:r>
      <w:r w:rsidR="00B245CC">
        <w:t>2</w:t>
      </w:r>
      <w:r w:rsidR="007103D1">
        <w:t>)</w:t>
      </w:r>
      <w:r w:rsidRPr="00110451">
        <w:rPr>
          <w:lang w:val="uk-UA"/>
        </w:rPr>
        <w:t xml:space="preserve"> можна спростити.</w:t>
      </w:r>
    </w:p>
    <w:p w14:paraId="26978FAA" w14:textId="4507AA8B" w:rsidR="004F734C" w:rsidRPr="003C3B45" w:rsidRDefault="00110451" w:rsidP="00E34308">
      <w:pPr>
        <w:rPr>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nary>
          <m:r>
            <w:rPr>
              <w:rFonts w:ascii="Cambria Math" w:hAnsi="Cambria Math"/>
              <w:lang w:val="uk-UA"/>
            </w:rPr>
            <m:t xml:space="preserve"> </m:t>
          </m:r>
          <m:r>
            <w:rPr>
              <w:rFonts w:ascii="Cambria Math" w:hAnsi="Cambria Math"/>
              <w:lang w:val="uk-UA"/>
            </w:rPr>
            <m:t xml:space="preserve">                                  (1.3</m:t>
          </m:r>
          <m:r>
            <w:rPr>
              <w:rFonts w:ascii="Cambria Math" w:hAnsi="Cambria Math"/>
              <w:lang w:val="uk-UA"/>
            </w:rPr>
            <m:t>)</m:t>
          </m:r>
        </m:oMath>
      </m:oMathPara>
    </w:p>
    <w:p w14:paraId="1B1C9418" w14:textId="6587A534" w:rsidR="007103D1" w:rsidRDefault="007103D1" w:rsidP="007103D1">
      <w:pPr>
        <w:ind w:firstLine="0"/>
      </w:pPr>
      <w:r>
        <w:rPr>
          <w:lang w:val="uk-UA"/>
        </w:rPr>
        <w:t xml:space="preserve">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14:paraId="1FD9A325" w14:textId="6F179DF9"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14:paraId="1E369263" w14:textId="4A0D759D"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logP(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(1.4)</m:t>
          </m:r>
        </m:oMath>
      </m:oMathPara>
    </w:p>
    <w:p w14:paraId="78B9D850" w14:textId="62D7FE7F"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Pr="00C5696C">
        <w:t>[</w:t>
      </w:r>
      <w:r>
        <w:rPr>
          <w:lang w:val="uk-UA"/>
        </w:rPr>
        <w:t>12</w:t>
      </w:r>
      <w:r w:rsidRPr="00C5696C">
        <w:t>]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w:lastRenderedPageBreak/>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(1.5).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14:paraId="4406FDFF" w14:textId="6A739485" w:rsidR="00C5696C" w:rsidRPr="00FF7572" w:rsidRDefault="00C5696C" w:rsidP="00B74EBF">
      <w:pPr>
        <w:rPr>
          <w:iCs/>
          <w:lang w:val="uk-UA"/>
        </w:rPr>
      </w:pPr>
      <m:oMathPara>
        <m:oMathParaPr>
          <m:jc m:val="right"/>
        </m:oMathPara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rad>
            </m:den>
          </m:f>
          <m:r>
            <w:rPr>
              <w:rFonts w:ascii="Cambria Math" w:hAnsi="Cambria Math"/>
              <w:lang w:val="uk-UA"/>
            </w:rPr>
            <m:t xml:space="preserve">         </m:t>
          </m:r>
          <m:r>
            <w:rPr>
              <w:rFonts w:ascii="Cambria Math" w:hAnsi="Cambria Math"/>
              <w:lang w:val="uk-UA"/>
            </w:rPr>
            <m:t xml:space="preserve">    </m:t>
          </m:r>
          <m:r>
            <w:rPr>
              <w:rFonts w:ascii="Cambria Math" w:hAnsi="Cambria Math"/>
              <w:lang w:val="uk-UA"/>
            </w:rPr>
            <m:t xml:space="preserve"> (1.5</m:t>
          </m:r>
          <m:r>
            <w:rPr>
              <w:rFonts w:ascii="Cambria Math" w:hAnsi="Cambria Math"/>
              <w:lang w:val="uk-UA"/>
            </w:rPr>
            <m:t>)</m:t>
          </m:r>
        </m:oMath>
      </m:oMathPara>
    </w:p>
    <w:p w14:paraId="5EA11E44" w14:textId="77777777"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0089254C" w:rsidRPr="0089254C">
        <w:t>;</w:t>
      </w:r>
    </w:p>
    <w:p w14:paraId="4E404112" w14:textId="0479BE6F"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14:paraId="1E2A273A" w14:textId="7477C090"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Pr>
          <w:lang w:val="uk-UA"/>
        </w:rPr>
        <w:t xml:space="preserve">(1.6) </w:t>
      </w:r>
      <w:r w:rsidRPr="00C5696C">
        <w:rPr>
          <w:lang w:val="uk-UA"/>
        </w:rPr>
        <w:t>і середнє квадратичне відхилення</w:t>
      </w:r>
      <w:r>
        <w:rPr>
          <w:lang w:val="uk-UA"/>
        </w:rPr>
        <w:t xml:space="preserve"> (1.7)</w:t>
      </w:r>
      <w:r w:rsidRPr="00C5696C">
        <w:rPr>
          <w:lang w:val="uk-UA"/>
        </w:rPr>
        <w:t xml:space="preserve"> відповідно.</w:t>
      </w:r>
    </w:p>
    <w:p w14:paraId="31233CC4" w14:textId="04B7B826" w:rsidR="006439A5" w:rsidRPr="00E96185" w:rsidRDefault="00F451FF"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e>
          </m:nary>
          <m:r>
            <w:rPr>
              <w:rFonts w:ascii="Cambria Math" w:hAnsi="Cambria Math"/>
              <w:lang w:val="uk-UA"/>
            </w:rPr>
            <m:t xml:space="preserve">                                                       (1.6)</m:t>
          </m:r>
        </m:oMath>
      </m:oMathPara>
    </w:p>
    <w:p w14:paraId="7F49F926" w14:textId="3E8F4FC6" w:rsidR="00E96185" w:rsidRPr="00E96185" w:rsidRDefault="00F451FF" w:rsidP="00E9618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(1.7)</m:t>
          </m:r>
        </m:oMath>
      </m:oMathPara>
    </w:p>
    <w:p w14:paraId="01995A44" w14:textId="77777777" w:rsidR="00E96185" w:rsidRPr="006439A5" w:rsidRDefault="00E96185" w:rsidP="00E96185">
      <w:pPr>
        <w:ind w:firstLine="0"/>
        <w:rPr>
          <w:lang w:val="uk-UA"/>
        </w:rPr>
      </w:pPr>
    </w:p>
    <w:p w14:paraId="0B9563A3" w14:textId="5CA99A1A" w:rsidR="006439A5" w:rsidRDefault="006439A5" w:rsidP="006439A5">
      <w:pPr>
        <w:ind w:firstLine="0"/>
        <w:rPr>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відповідно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oMath>
      <w:r>
        <w:rPr>
          <w:lang w:val="uk-UA"/>
        </w:rPr>
        <w:t xml:space="preserve"> – </w:t>
      </w:r>
      <w:r>
        <w:rPr>
          <w:lang w:val="en-US"/>
        </w:rPr>
        <w:t>i</w:t>
      </w:r>
      <w:r w:rsidRPr="006439A5">
        <w:rPr>
          <w:lang w:val="uk-UA"/>
        </w:rPr>
        <w:t>-</w:t>
      </w:r>
      <w:r>
        <w:rPr>
          <w:lang w:val="uk-UA"/>
        </w:rPr>
        <w:t xml:space="preserve">та ознака </w:t>
      </w:r>
      <w:r>
        <w:rPr>
          <w:lang w:val="en-US"/>
        </w:rPr>
        <w:t>p</w:t>
      </w:r>
      <w:r w:rsidRPr="006439A5">
        <w:rPr>
          <w:lang w:val="uk-UA"/>
        </w:rPr>
        <w:t>-го об</w:t>
      </w:r>
      <w:r>
        <w:rPr>
          <w:lang w:val="uk-UA"/>
        </w:rPr>
        <w:t>’єкту.</w:t>
      </w:r>
    </w:p>
    <w:p w14:paraId="45BC6E52" w14:textId="03956E3E"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Pr="005109B5">
        <w:t>.</w:t>
      </w:r>
    </w:p>
    <w:p w14:paraId="243A77AE" w14:textId="3A73C040"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14:paraId="317EB1B8" w14:textId="597949BE" w:rsidR="00C3546A" w:rsidRPr="001E624C" w:rsidRDefault="005F729B" w:rsidP="0012356F">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Pr="005F729B">
        <w:rPr>
          <w:lang w:val="uk-UA"/>
        </w:rPr>
        <w:t>[13]</w:t>
      </w:r>
      <w:r>
        <w:rPr>
          <w:lang w:val="uk-UA"/>
        </w:rPr>
        <w:t>. Згідно статті</w:t>
      </w:r>
      <w:r w:rsidRPr="0094713F">
        <w:rPr>
          <w:lang w:val="uk-UA"/>
        </w:rPr>
        <w:t>[14]</w:t>
      </w:r>
      <w:r>
        <w:rPr>
          <w:lang w:val="uk-UA"/>
        </w:rPr>
        <w:t xml:space="preserve"> </w:t>
      </w:r>
      <w:r w:rsidR="0094713F">
        <w:rPr>
          <w:lang w:val="uk-UA"/>
        </w:rPr>
        <w:t xml:space="preserve">видно, що в порівнянні з деревом </w:t>
      </w:r>
      <w:r w:rsidR="0094713F">
        <w:rPr>
          <w:lang w:val="uk-UA"/>
        </w:rPr>
        <w:lastRenderedPageBreak/>
        <w:t>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значно класифікує з вищою точністью та в значно меншій мірі залежить від параметрів оптимізації, хоча займає більше часу на обрахунки.</w:t>
      </w:r>
    </w:p>
    <w:p w14:paraId="16A86EBF" w14:textId="708C828D" w:rsidR="00B610F6" w:rsidRPr="0012356F" w:rsidRDefault="00076610" w:rsidP="0012356F">
      <w:pPr>
        <w:pStyle w:val="20"/>
        <w:rPr>
          <w:lang w:val="en-US"/>
        </w:rPr>
      </w:pPr>
      <w:bookmarkStart w:id="24" w:name="_Toc72676923"/>
      <w:r>
        <w:rPr>
          <w:lang w:val="en-US"/>
        </w:rPr>
        <w:t>SVM</w:t>
      </w:r>
      <w:bookmarkEnd w:id="24"/>
    </w:p>
    <w:p w14:paraId="05BBB31A" w14:textId="70321550" w:rsidR="00FE6A55" w:rsidRPr="00B610F6" w:rsidRDefault="00B610F6" w:rsidP="00FE6A55">
      <w:r>
        <w:rPr>
          <w:lang w:val="en-US"/>
        </w:rPr>
        <w:t>SVM</w:t>
      </w:r>
      <w:r w:rsidRPr="00B610F6">
        <w:t xml:space="preserve">, </w:t>
      </w:r>
      <w:r>
        <w:rPr>
          <w:lang w:val="uk-UA"/>
        </w:rPr>
        <w:t xml:space="preserve">який ще називають методом опорних векторів або </w:t>
      </w:r>
      <w:r w:rsidRPr="00B610F6">
        <w:rPr>
          <w:lang w:val="uk-UA"/>
        </w:rPr>
        <w:t>оп</w:t>
      </w:r>
      <w:r>
        <w:rPr>
          <w:lang w:val="uk-UA"/>
        </w:rPr>
        <w:t>о</w:t>
      </w:r>
      <w:r w:rsidRPr="00B610F6">
        <w:rPr>
          <w:lang w:val="uk-UA"/>
        </w:rPr>
        <w:t>рно-в</w:t>
      </w:r>
      <w:r>
        <w:rPr>
          <w:lang w:val="uk-UA"/>
        </w:rPr>
        <w:t>е</w:t>
      </w:r>
      <w:r w:rsidRPr="00B610F6">
        <w:rPr>
          <w:lang w:val="uk-UA"/>
        </w:rPr>
        <w:t>кторними маш</w:t>
      </w:r>
      <w:r>
        <w:rPr>
          <w:lang w:val="uk-UA"/>
        </w:rPr>
        <w:t>и</w:t>
      </w:r>
      <w:r w:rsidRPr="00B610F6">
        <w:rPr>
          <w:lang w:val="uk-UA"/>
        </w:rPr>
        <w:t>нами</w:t>
      </w:r>
      <w:r>
        <w:rPr>
          <w:lang w:val="uk-UA"/>
        </w:rPr>
        <w:t>, є одним з класифікаційних методів, що наряді з БК є представником класичного машинного навчання з учителем. Данний метод є</w:t>
      </w:r>
      <w:r w:rsidRPr="00B610F6">
        <w:t xml:space="preserve"> </w:t>
      </w:r>
      <w:r w:rsidRPr="00B610F6">
        <w:rPr>
          <w:lang w:val="uk-UA"/>
        </w:rPr>
        <w:t>однією з найбільш популярних методологій навчання по прецедентах, запропонованої В. Н. Вапнік</w:t>
      </w:r>
      <w:r>
        <w:rPr>
          <w:lang w:val="uk-UA"/>
        </w:rPr>
        <w:t>ом в 1963 році.</w:t>
      </w:r>
      <w:r w:rsidRPr="00B610F6">
        <w:t>[15]</w:t>
      </w:r>
    </w:p>
    <w:p w14:paraId="38635856" w14:textId="445A671D" w:rsidR="00263004" w:rsidRDefault="00B610F6" w:rsidP="00A601F7">
      <w:pPr>
        <w:rPr>
          <w:lang w:val="uk-UA"/>
        </w:rPr>
      </w:pPr>
      <w:r>
        <w:t>В класичному представлен</w:t>
      </w:r>
      <w:r>
        <w:rPr>
          <w:lang w:val="uk-UA"/>
        </w:rPr>
        <w:t xml:space="preserve">і метод застосовується для бінарної класифікації, тобто коли об’єкти поділені на 2 класи. Метод класифікації працює з </w:t>
      </w:r>
      <w:r>
        <w:rPr>
          <w:lang w:val="en-US"/>
        </w:rPr>
        <w:t>n</w:t>
      </w:r>
      <w:r w:rsidRPr="00B610F6">
        <w:t>-</w:t>
      </w:r>
      <w:r>
        <w:rPr>
          <w:lang w:val="uk-UA"/>
        </w:rPr>
        <w:t xml:space="preserve">мірними вимірами. В загальному вигляді, якщо об’єкт </w:t>
      </w:r>
      <w:r>
        <w:t>опис</w:t>
      </w:r>
      <w:r>
        <w:rPr>
          <w:lang w:val="uk-UA"/>
        </w:rPr>
        <w:t xml:space="preserve">ується </w:t>
      </w:r>
      <m:oMath>
        <m:r>
          <w:rPr>
            <w:rFonts w:ascii="Cambria Math" w:hAnsi="Cambria Math"/>
            <w:lang w:val="uk-UA"/>
          </w:rPr>
          <m:t>n</m:t>
        </m:r>
      </m:oMath>
      <w:r w:rsidRPr="00B610F6">
        <w:t xml:space="preserve"> </w:t>
      </w:r>
      <w:r>
        <w:rPr>
          <w:lang w:val="uk-UA"/>
        </w:rPr>
        <w:t xml:space="preserve">характеристиками, то такий об’єкт можна представити як точку в </w:t>
      </w:r>
      <m:oMath>
        <m:r>
          <w:rPr>
            <w:rFonts w:ascii="Cambria Math" w:hAnsi="Cambria Math"/>
            <w:lang w:val="uk-UA"/>
          </w:rPr>
          <m:t>n</m:t>
        </m:r>
      </m:oMath>
      <w:r w:rsidRPr="00B610F6">
        <w:t xml:space="preserve"> </w:t>
      </w:r>
      <w:r w:rsidR="00263004">
        <w:rPr>
          <w:lang w:val="uk-UA"/>
        </w:rPr>
        <w:t xml:space="preserve">вимірному просторі. На </w:t>
      </w:r>
      <w:r w:rsidR="00A601F7">
        <w:rPr>
          <w:lang w:val="uk-UA"/>
        </w:rPr>
        <w:fldChar w:fldCharType="begin"/>
      </w:r>
      <w:r w:rsidR="00A601F7">
        <w:rPr>
          <w:lang w:val="uk-UA"/>
        </w:rPr>
        <w:instrText xml:space="preserve"> REF _Ref72492085 \h </w:instrText>
      </w:r>
      <w:r w:rsidR="00A601F7">
        <w:rPr>
          <w:lang w:val="uk-UA"/>
        </w:rPr>
      </w:r>
      <w:r w:rsidR="00A601F7">
        <w:rPr>
          <w:lang w:val="uk-UA"/>
        </w:rPr>
        <w:fldChar w:fldCharType="separate"/>
      </w:r>
      <w:r w:rsidR="00A601F7">
        <w:t>Рисунк</w:t>
      </w:r>
      <w:r w:rsidR="00A601F7">
        <w:rPr>
          <w:lang w:val="uk-UA"/>
        </w:rPr>
        <w:t>у</w:t>
      </w:r>
      <w:r w:rsidR="00A601F7">
        <w:t xml:space="preserve">  </w:t>
      </w:r>
      <w:r w:rsidR="00A601F7">
        <w:rPr>
          <w:noProof/>
        </w:rPr>
        <w:t>2</w:t>
      </w:r>
      <w:r w:rsidR="00A601F7">
        <w:t>.</w:t>
      </w:r>
      <w:r w:rsidR="00A601F7">
        <w:rPr>
          <w:noProof/>
        </w:rPr>
        <w:t>1</w:t>
      </w:r>
      <w:r w:rsidR="00A601F7">
        <w:rPr>
          <w:lang w:val="uk-UA"/>
        </w:rPr>
        <w:fldChar w:fldCharType="end"/>
      </w:r>
      <w:r w:rsidR="00A601F7">
        <w:rPr>
          <w:lang w:val="uk-UA"/>
        </w:rPr>
        <w:t xml:space="preserve"> показан приклад зображення об’єктів двох класів, що описуються двома ознаками – </w:t>
      </w:r>
      <m:oMath>
        <m:r>
          <w:rPr>
            <w:rFonts w:ascii="Cambria Math" w:hAnsi="Cambria Math"/>
            <w:lang w:val="uk-UA"/>
          </w:rPr>
          <m:t>(x1, x2)</m:t>
        </m:r>
      </m:oMath>
      <w:r w:rsidR="00A601F7" w:rsidRPr="00A601F7">
        <w:t xml:space="preserve">. </w:t>
      </w:r>
      <w:r w:rsidR="00A601F7">
        <w:rPr>
          <w:lang w:val="uk-UA"/>
        </w:rPr>
        <w:t>Відповідно цифрові значення ознак можуть виступати координатами точок як об’єктів.</w:t>
      </w:r>
    </w:p>
    <w:p w14:paraId="5640B382" w14:textId="79523251" w:rsidR="00263004" w:rsidRDefault="00263004" w:rsidP="00263004">
      <w:pPr>
        <w:pStyle w:val="afc"/>
      </w:pPr>
      <w:r w:rsidRPr="00263004">
        <w:drawing>
          <wp:inline distT="0" distB="0" distL="0" distR="0" wp14:anchorId="616152B9" wp14:editId="7470AFBE">
            <wp:extent cx="3564467" cy="288865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935" cy="2907672"/>
                    </a:xfrm>
                    <a:prstGeom prst="rect">
                      <a:avLst/>
                    </a:prstGeom>
                  </pic:spPr>
                </pic:pic>
              </a:graphicData>
            </a:graphic>
          </wp:inline>
        </w:drawing>
      </w:r>
    </w:p>
    <w:p w14:paraId="77B30D04" w14:textId="742376AB" w:rsidR="00263004" w:rsidRDefault="00263004" w:rsidP="00263004">
      <w:pPr>
        <w:pStyle w:val="afb"/>
      </w:pPr>
      <w:bookmarkStart w:id="25" w:name="_Ref72492085"/>
      <w:r>
        <w:t xml:space="preserve">Рисунок  </w:t>
      </w:r>
      <w:r w:rsidR="004C475C">
        <w:fldChar w:fldCharType="begin"/>
      </w:r>
      <w:r w:rsidR="004C475C">
        <w:instrText xml:space="preserve"> STYLEREF 1 \s </w:instrText>
      </w:r>
      <w:r w:rsidR="004C475C">
        <w:fldChar w:fldCharType="separate"/>
      </w:r>
      <w:r w:rsidR="004C475C">
        <w:rPr>
          <w:noProof/>
        </w:rPr>
        <w:t>2</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w:t>
      </w:r>
      <w:r w:rsidR="004C475C">
        <w:fldChar w:fldCharType="end"/>
      </w:r>
      <w:bookmarkEnd w:id="25"/>
      <w:r w:rsidRPr="00263004">
        <w:rPr>
          <w:lang w:val="ru-RU"/>
        </w:rPr>
        <w:t xml:space="preserve"> – </w:t>
      </w:r>
      <w:r>
        <w:t>Приклад зображення об’єкту з двома ознаками як точки на площині</w:t>
      </w:r>
    </w:p>
    <w:p w14:paraId="435692CE" w14:textId="77777777" w:rsidR="0012356F" w:rsidRPr="0012356F" w:rsidRDefault="0012356F" w:rsidP="0012356F">
      <w:pPr>
        <w:rPr>
          <w:lang w:val="uk-UA"/>
        </w:rPr>
      </w:pPr>
    </w:p>
    <w:p w14:paraId="28745393" w14:textId="258E8FDB" w:rsidR="002C111C" w:rsidRDefault="00A601F7" w:rsidP="00A601F7">
      <w:pPr>
        <w:rPr>
          <w:lang w:val="uk-UA"/>
        </w:rPr>
      </w:pPr>
      <w:r>
        <w:rPr>
          <w:lang w:val="uk-UA"/>
        </w:rPr>
        <w:lastRenderedPageBreak/>
        <w:t>Метод опорних векторів полягає в тому, що регресивно може бути побудована така площина, що буде</w:t>
      </w:r>
      <w:r w:rsidR="002C111C">
        <w:rPr>
          <w:lang w:val="uk-UA"/>
        </w:rPr>
        <w:t xml:space="preserve"> побудована рівновіддалено до найближчих точок кожного классу. Вона буде</w:t>
      </w:r>
      <w:r>
        <w:rPr>
          <w:lang w:val="uk-UA"/>
        </w:rPr>
        <w:t xml:space="preserve"> розділяти точки </w:t>
      </w:r>
      <m:oMath>
        <m:r>
          <w:rPr>
            <w:rFonts w:ascii="Cambria Math" w:hAnsi="Cambria Math"/>
            <w:lang w:val="en-US"/>
          </w:rPr>
          <m:t>n</m:t>
        </m:r>
      </m:oMath>
      <w:r w:rsidRPr="00A601F7">
        <w:t xml:space="preserve"> </w:t>
      </w:r>
      <w:r w:rsidR="0012356F">
        <w:rPr>
          <w:lang w:val="uk-UA"/>
        </w:rPr>
        <w:t>вимірного простору на два півпростори</w:t>
      </w:r>
      <w:r>
        <w:rPr>
          <w:lang w:val="uk-UA"/>
        </w:rPr>
        <w:t xml:space="preserve">, що може бути використано для класифікації нових об’єктів. </w:t>
      </w:r>
    </w:p>
    <w:p w14:paraId="714C1CCC" w14:textId="11B6FD15" w:rsidR="00A601F7" w:rsidRDefault="00A601F7" w:rsidP="00A601F7">
      <w:pPr>
        <w:rPr>
          <w:lang w:val="uk-UA"/>
        </w:rPr>
      </w:pPr>
      <w:r w:rsidRPr="00A601F7">
        <w:rPr>
          <w:lang w:val="uk-UA"/>
        </w:rPr>
        <w:t xml:space="preserve">Для заданого набору тренувальних зразків, кожен із яких відмічено як належний до однієї чи іншої з двох категорій, алгоритм тренування </w:t>
      </w:r>
      <w:r w:rsidR="002C111C">
        <w:rPr>
          <w:lang w:val="en-US"/>
        </w:rPr>
        <w:t>SVM</w:t>
      </w:r>
      <w:r w:rsidRPr="00A601F7">
        <w:rPr>
          <w:lang w:val="uk-UA"/>
        </w:rPr>
        <w:t xml:space="preserve"> будує модель, яка відносить нові зразки до однієї чи іншої категорії, роблячи це неймовірнісним бінарним лінійним класифікатором.</w:t>
      </w:r>
    </w:p>
    <w:p w14:paraId="7FD37E5B" w14:textId="0CE629D9" w:rsidR="00A601F7" w:rsidRDefault="00A601F7" w:rsidP="00A601F7">
      <w:pPr>
        <w:rPr>
          <w:lang w:val="uk-UA"/>
        </w:rPr>
      </w:pPr>
      <w:r>
        <w:rPr>
          <w:lang w:val="uk-UA"/>
        </w:rPr>
        <w:t xml:space="preserve">В загальному вигляді, для </w:t>
      </w:r>
      <m:oMath>
        <m:r>
          <w:rPr>
            <w:rFonts w:ascii="Cambria Math" w:hAnsi="Cambria Math"/>
            <w:lang w:val="en-US"/>
          </w:rPr>
          <m:t>n</m:t>
        </m:r>
      </m:oMath>
      <w:r w:rsidRPr="00A601F7">
        <w:rPr>
          <w:lang w:val="uk-UA"/>
        </w:rPr>
        <w:t xml:space="preserve"> </w:t>
      </w:r>
      <w:r>
        <w:rPr>
          <w:lang w:val="uk-UA"/>
        </w:rPr>
        <w:t xml:space="preserve">вимірного об’єкту класифікатор </w:t>
      </w:r>
      <w:r>
        <w:rPr>
          <w:lang w:val="en-US"/>
        </w:rPr>
        <w:t>SVM</w:t>
      </w:r>
      <w:r w:rsidRPr="00A601F7">
        <w:rPr>
          <w:lang w:val="uk-UA"/>
        </w:rPr>
        <w:t xml:space="preserve"> будує </w:t>
      </w:r>
      <m:oMath>
        <m:r>
          <w:rPr>
            <w:rFonts w:ascii="Cambria Math" w:hAnsi="Cambria Math"/>
            <w:lang w:val="en-US"/>
          </w:rPr>
          <m:t>n</m:t>
        </m:r>
        <m:r>
          <w:rPr>
            <w:rFonts w:ascii="Cambria Math" w:hAnsi="Cambria Math"/>
            <w:lang w:val="uk-UA"/>
          </w:rPr>
          <m:t>-1</m:t>
        </m:r>
      </m:oMath>
      <w:r>
        <w:rPr>
          <w:lang w:val="uk-UA"/>
        </w:rPr>
        <w:t xml:space="preserve"> вимірну гіперплощину, що розділяє точки</w:t>
      </w:r>
      <w:r w:rsidR="002C111C" w:rsidRPr="002C111C">
        <w:rPr>
          <w:lang w:val="uk-UA"/>
        </w:rPr>
        <w:t xml:space="preserve"> </w:t>
      </w:r>
      <w:r w:rsidR="002C111C">
        <w:rPr>
          <w:lang w:val="uk-UA"/>
        </w:rPr>
        <w:t>і є рівновіддаленою до двох классів</w:t>
      </w:r>
      <w:r>
        <w:rPr>
          <w:lang w:val="uk-UA"/>
        </w:rPr>
        <w:t>. По-перше слід сказати, що не всі дані можуть бути розділені гіперплощиною. По-друге, якщо така площина існує, скоріш за все існує множина можливих гіперплощин що будуть розділяти дані. Так підходимо до визначення критерію вибору гіперплощини.</w:t>
      </w:r>
    </w:p>
    <w:p w14:paraId="71397536" w14:textId="77777777" w:rsidR="00A601F7" w:rsidRDefault="00A601F7" w:rsidP="00A601F7">
      <w:pPr>
        <w:pStyle w:val="afc"/>
        <w:rPr>
          <w:lang w:val="uk-UA"/>
        </w:rPr>
      </w:pPr>
      <w:r>
        <w:drawing>
          <wp:inline distT="0" distB="0" distL="0" distR="0" wp14:anchorId="3058BB0E" wp14:editId="570CC9B9">
            <wp:extent cx="4004733" cy="2865654"/>
            <wp:effectExtent l="0" t="0" r="0" b="0"/>
            <wp:docPr id="9" name="Рисунок 9" descr="What is a Support Vector Machin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upport Vector Machine? - Quo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2348" cy="2871103"/>
                    </a:xfrm>
                    <a:prstGeom prst="rect">
                      <a:avLst/>
                    </a:prstGeom>
                    <a:noFill/>
                    <a:ln>
                      <a:noFill/>
                    </a:ln>
                  </pic:spPr>
                </pic:pic>
              </a:graphicData>
            </a:graphic>
          </wp:inline>
        </w:drawing>
      </w:r>
    </w:p>
    <w:p w14:paraId="44529CDE" w14:textId="3E4E5CC7" w:rsidR="00A601F7" w:rsidRPr="00A601F7" w:rsidRDefault="00A601F7" w:rsidP="00A601F7">
      <w:pPr>
        <w:pStyle w:val="afb"/>
        <w:rPr>
          <w:lang w:eastAsia="en-US"/>
        </w:rPr>
      </w:pPr>
      <w:bookmarkStart w:id="26" w:name="_Ref72493085"/>
      <w:r>
        <w:t xml:space="preserve">Рисунок  </w:t>
      </w:r>
      <w:r w:rsidR="004C475C">
        <w:fldChar w:fldCharType="begin"/>
      </w:r>
      <w:r w:rsidR="004C475C">
        <w:instrText xml:space="preserve"> STYLEREF 1 \s </w:instrText>
      </w:r>
      <w:r w:rsidR="004C475C">
        <w:fldChar w:fldCharType="separate"/>
      </w:r>
      <w:r w:rsidR="004C475C">
        <w:rPr>
          <w:noProof/>
        </w:rPr>
        <w:t>2</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2</w:t>
      </w:r>
      <w:r w:rsidR="004C475C">
        <w:fldChar w:fldCharType="end"/>
      </w:r>
      <w:bookmarkEnd w:id="26"/>
      <w:r>
        <w:t xml:space="preserve"> – Зображення оптимальної (А) та неоптимальної (В) роздільної гіперплощини</w:t>
      </w:r>
    </w:p>
    <w:p w14:paraId="0DE6FB0A" w14:textId="77777777" w:rsidR="00A601F7" w:rsidRDefault="00A601F7" w:rsidP="00A601F7">
      <w:pPr>
        <w:rPr>
          <w:lang w:val="uk-UA"/>
        </w:rPr>
      </w:pPr>
    </w:p>
    <w:p w14:paraId="1F8A597C" w14:textId="6E05B6B2" w:rsidR="00A601F7" w:rsidRDefault="00A601F7" w:rsidP="00A601F7">
      <w:pPr>
        <w:rPr>
          <w:lang w:val="uk-UA"/>
        </w:rPr>
      </w:pPr>
      <w:r w:rsidRPr="00A601F7">
        <w:rPr>
          <w:lang w:val="uk-UA"/>
        </w:rPr>
        <w:t>Одним із варіантів розумного вибору найкращої гіперплощини є такий, який пропонує найбільший проміжок, або розділення між двома класами. Тож обирає</w:t>
      </w:r>
      <w:r>
        <w:rPr>
          <w:lang w:val="uk-UA"/>
        </w:rPr>
        <w:t>ться</w:t>
      </w:r>
      <w:r w:rsidRPr="00A601F7">
        <w:rPr>
          <w:lang w:val="uk-UA"/>
        </w:rPr>
        <w:t xml:space="preserve"> гіперплощин</w:t>
      </w:r>
      <w:r>
        <w:rPr>
          <w:lang w:val="uk-UA"/>
        </w:rPr>
        <w:t>а</w:t>
      </w:r>
      <w:r w:rsidRPr="00A601F7">
        <w:rPr>
          <w:lang w:val="uk-UA"/>
        </w:rPr>
        <w:t xml:space="preserve"> таким чином, щоби відстань від неї до найближчих точок </w:t>
      </w:r>
      <w:r w:rsidRPr="00A601F7">
        <w:rPr>
          <w:lang w:val="uk-UA"/>
        </w:rPr>
        <w:lastRenderedPageBreak/>
        <w:t>даних з кожного боку була максимальною. Така гіперплощина, якщо вона існує, відома як макс</w:t>
      </w:r>
      <w:r>
        <w:rPr>
          <w:lang w:val="uk-UA"/>
        </w:rPr>
        <w:t>имально розділова гіперплощина</w:t>
      </w:r>
      <w:r w:rsidRPr="00A601F7">
        <w:rPr>
          <w:lang w:val="uk-UA"/>
        </w:rPr>
        <w:t>, а лінійний класифікатор, що вона його визначає, — як максимально розділовий класифікатор</w:t>
      </w:r>
      <w:r>
        <w:rPr>
          <w:lang w:val="uk-UA"/>
        </w:rPr>
        <w:t xml:space="preserve">. На </w:t>
      </w:r>
      <w:r>
        <w:rPr>
          <w:lang w:val="uk-UA"/>
        </w:rPr>
        <w:fldChar w:fldCharType="begin"/>
      </w:r>
      <w:r>
        <w:rPr>
          <w:lang w:val="uk-UA"/>
        </w:rPr>
        <w:instrText xml:space="preserve"> REF _Ref72493085 \h </w:instrText>
      </w:r>
      <w:r>
        <w:rPr>
          <w:lang w:val="uk-UA"/>
        </w:rPr>
      </w:r>
      <w:r>
        <w:rPr>
          <w:lang w:val="uk-UA"/>
        </w:rPr>
        <w:fldChar w:fldCharType="separate"/>
      </w:r>
      <w:r>
        <w:t>Рисунк</w:t>
      </w:r>
      <w:r>
        <w:rPr>
          <w:lang w:val="uk-UA"/>
        </w:rPr>
        <w:t>у</w:t>
      </w:r>
      <w:r>
        <w:t xml:space="preserve">  </w:t>
      </w:r>
      <w:r>
        <w:rPr>
          <w:noProof/>
        </w:rPr>
        <w:t>2</w:t>
      </w:r>
      <w:r>
        <w:t>.</w:t>
      </w:r>
      <w:r>
        <w:rPr>
          <w:noProof/>
        </w:rPr>
        <w:t>2</w:t>
      </w:r>
      <w:r>
        <w:rPr>
          <w:lang w:val="uk-UA"/>
        </w:rPr>
        <w:fldChar w:fldCharType="end"/>
      </w:r>
      <w:r>
        <w:rPr>
          <w:lang w:val="uk-UA"/>
        </w:rPr>
        <w:t xml:space="preserve"> можна побачити данні двох класів – червоні та сині точки, що описуються двома ознаками - </w:t>
      </w:r>
      <m:oMath>
        <m:r>
          <w:rPr>
            <w:rFonts w:ascii="Cambria Math" w:hAnsi="Cambria Math"/>
            <w:lang w:val="uk-UA"/>
          </w:rPr>
          <m:t>(x, y)</m:t>
        </m:r>
      </m:oMath>
      <w:r w:rsidRPr="00A601F7">
        <w:t xml:space="preserve">. </w:t>
      </w:r>
      <w:r>
        <w:t>На рисунку зображен</w:t>
      </w:r>
      <w:r>
        <w:rPr>
          <w:lang w:val="uk-UA"/>
        </w:rPr>
        <w:t>і дві розділяючі гіперплощини, А та В, від яких побудовані проміжки до найближчих об’єктів кожного классу. Оскільки проміжок від гіперплощини А більший – таке розділення є оптимальним для данного класифікатора.</w:t>
      </w:r>
    </w:p>
    <w:p w14:paraId="22130C27" w14:textId="6C87DDA5" w:rsidR="00A601F7" w:rsidRDefault="00A601F7" w:rsidP="00A601F7">
      <w:pPr>
        <w:rPr>
          <w:lang w:val="uk-UA"/>
        </w:rPr>
      </w:pPr>
      <w:r>
        <w:rPr>
          <w:lang w:val="uk-UA"/>
        </w:rPr>
        <w:t xml:space="preserve">Алгоритм розглянутий вище є алгоритм </w:t>
      </w:r>
      <w:r w:rsidRPr="00A601F7">
        <w:rPr>
          <w:lang w:val="uk-UA"/>
        </w:rPr>
        <w:t>максимально розділової гіперплощини, запропонований Володимиром Вапником у 1963 році</w:t>
      </w:r>
      <w:r>
        <w:rPr>
          <w:lang w:val="uk-UA"/>
        </w:rPr>
        <w:t>. Такий підхід працює тільки я</w:t>
      </w:r>
      <w:r w:rsidRPr="00A601F7">
        <w:rPr>
          <w:lang w:val="uk-UA"/>
        </w:rPr>
        <w:t>кщо тренувальні дані є лінійно роздільними</w:t>
      </w:r>
      <w:r>
        <w:rPr>
          <w:lang w:val="uk-UA"/>
        </w:rPr>
        <w:t>. Такий підхід називається жорстким розділенням.</w:t>
      </w:r>
      <w:r w:rsidR="00EF7CE3">
        <w:rPr>
          <w:lang w:val="uk-UA"/>
        </w:rPr>
        <w:t xml:space="preserve"> </w:t>
      </w:r>
    </w:p>
    <w:p w14:paraId="74E02699" w14:textId="2867644D" w:rsidR="002C111C" w:rsidRPr="002C111C" w:rsidRDefault="002C111C" w:rsidP="00A601F7">
      <w:pPr>
        <w:rPr>
          <w:lang w:val="uk-UA"/>
        </w:rPr>
      </w:pPr>
      <w:r>
        <w:rPr>
          <w:lang w:val="uk-UA"/>
        </w:rPr>
        <w:t>Розглянемо детальніше математичну основу такого методу. Нехай в</w:t>
      </w:r>
      <w:r w:rsidRPr="002C111C">
        <w:rPr>
          <w:lang w:val="uk-UA"/>
        </w:rPr>
        <w:t xml:space="preserve"> нас є тренувальний набір даних з </w:t>
      </w:r>
      <m:oMath>
        <m:r>
          <w:rPr>
            <w:rFonts w:ascii="Cambria Math" w:hAnsi="Cambria Math"/>
            <w:lang w:val="uk-UA"/>
          </w:rPr>
          <m:t>m</m:t>
        </m:r>
      </m:oMath>
      <w:r w:rsidRPr="002C111C">
        <w:rPr>
          <w:lang w:val="uk-UA"/>
        </w:rPr>
        <w:t xml:space="preserve"> точок вигляду</w:t>
      </w:r>
      <w:r w:rsidRPr="002C111C">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lang w:val="uk-UA"/>
        </w:rPr>
        <w:t xml:space="preserve"> приймає значення 1 або -1, що відповідає першому або другому классу, а кожна точка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t xml:space="preserve"> </w:t>
      </w:r>
      <w:r>
        <w:t xml:space="preserve">є </w:t>
      </w:r>
      <m:oMath>
        <m:r>
          <w:rPr>
            <w:rFonts w:ascii="Cambria Math" w:hAnsi="Cambria Math"/>
          </w:rPr>
          <m:t>n</m:t>
        </m:r>
      </m:oMath>
      <w:r w:rsidRPr="002C111C">
        <w:t>-</w:t>
      </w:r>
      <w:r>
        <w:rPr>
          <w:lang w:val="uk-UA"/>
        </w:rPr>
        <w:t xml:space="preserve">мірним вектором ознак. Задача методу знайти максимально розділову гіперплощину </w:t>
      </w:r>
      <w:r w:rsidRPr="002C111C">
        <w:rPr>
          <w:lang w:val="uk-UA"/>
        </w:rPr>
        <w:t xml:space="preserve"> яка відділяє групу точок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sidRPr="002C111C">
        <w:rPr>
          <w:lang w:val="uk-UA"/>
        </w:rPr>
        <w:t xml:space="preserve">, від групи точок,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Pr>
          <w:lang w:val="uk-UA"/>
        </w:rPr>
        <w:t xml:space="preserve">, </w:t>
      </w:r>
      <w:r w:rsidRPr="002C111C">
        <w:rPr>
          <w:lang w:val="uk-UA"/>
        </w:rPr>
        <w:t xml:space="preserve">і визначається таким чином, що відстань між цією гіперплощиною та найближчою точкою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з кожної з груп є максимальною.</w:t>
      </w:r>
      <w:r>
        <w:rPr>
          <w:lang w:val="uk-UA"/>
        </w:rPr>
        <w:t xml:space="preserve"> Гіперплощину можна записати як рівняння (1.8)</w:t>
      </w:r>
    </w:p>
    <w:p w14:paraId="1380E32D" w14:textId="71AB1E48" w:rsidR="00B610F6" w:rsidRPr="002C111C" w:rsidRDefault="002C111C" w:rsidP="00FE6A55">
      <w:pPr>
        <w:rPr>
          <w:i/>
          <w:lang w:val="uk-UA"/>
        </w:rPr>
      </w:pPr>
      <m:oMathPara>
        <m:oMathParaPr>
          <m:jc m:val="right"/>
        </m:oMathParaPr>
        <m:oMath>
          <m:r>
            <w:rPr>
              <w:rFonts w:ascii="Cambria Math" w:hAnsi="Cambria Math"/>
              <w:lang w:val="uk-UA"/>
            </w:rPr>
            <m:t>w*x-b=0                                                          (1.8)</m:t>
          </m:r>
        </m:oMath>
      </m:oMathPara>
    </w:p>
    <w:p w14:paraId="03EC4763" w14:textId="6111BA54" w:rsidR="002C111C" w:rsidRPr="002C111C" w:rsidRDefault="002C111C" w:rsidP="002C111C">
      <w:pPr>
        <w:ind w:firstLine="0"/>
      </w:pPr>
      <w:r>
        <w:rPr>
          <w:lang w:val="uk-UA"/>
        </w:rPr>
        <w:t xml:space="preserve">де </w:t>
      </w:r>
      <m:oMath>
        <m:r>
          <w:rPr>
            <w:rFonts w:ascii="Cambria Math" w:hAnsi="Cambria Math"/>
            <w:lang w:val="uk-UA"/>
          </w:rPr>
          <m:t>w</m:t>
        </m:r>
      </m:oMath>
      <w:r>
        <w:rPr>
          <w:lang w:val="uk-UA"/>
        </w:rPr>
        <w:t xml:space="preserve"> – вектор нормалі до гіперплощини</w:t>
      </w:r>
      <w:r w:rsidRPr="002C111C">
        <w:t>;</w:t>
      </w:r>
    </w:p>
    <w:p w14:paraId="5D3BFACF" w14:textId="2EE4261F" w:rsidR="002C111C" w:rsidRDefault="002C111C" w:rsidP="002C111C">
      <w:pPr>
        <w:ind w:firstLine="0"/>
        <w:rPr>
          <w:lang w:val="uk-UA"/>
        </w:rPr>
      </w:pPr>
      <w:r w:rsidRPr="002C111C">
        <w:t xml:space="preserve">     </w:t>
      </w:r>
      <m:oMath>
        <m:f>
          <m:fPr>
            <m:ctrlPr>
              <w:rPr>
                <w:rFonts w:ascii="Cambria Math" w:hAnsi="Cambria Math"/>
                <w:i/>
                <w:lang w:val="en-US"/>
              </w:rPr>
            </m:ctrlPr>
          </m:fPr>
          <m:num>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w</m:t>
                </m:r>
              </m:e>
            </m:d>
          </m:den>
        </m:f>
      </m:oMath>
      <w:r w:rsidRPr="002C111C">
        <w:t xml:space="preserve"> – </w:t>
      </w:r>
      <w:r>
        <w:t>параметр що визнача</w:t>
      </w:r>
      <w:r>
        <w:rPr>
          <w:lang w:val="uk-UA"/>
        </w:rPr>
        <w:t>є зсув гіперплощини відносно початку координат.</w:t>
      </w:r>
    </w:p>
    <w:p w14:paraId="65F2CE60" w14:textId="16558505" w:rsidR="002C111C" w:rsidRDefault="000E4AE9" w:rsidP="002C111C">
      <w:pPr>
        <w:rPr>
          <w:lang w:val="uk-UA"/>
        </w:rPr>
      </w:pPr>
      <w:r>
        <w:rPr>
          <w:lang w:val="uk-UA"/>
        </w:rPr>
        <w:t xml:space="preserve">Щоб визначити проміжки, або </w:t>
      </w:r>
      <w:r>
        <w:rPr>
          <w:lang w:val="en-US"/>
        </w:rPr>
        <w:t>margin</w:t>
      </w:r>
      <w:r w:rsidRPr="000E4AE9">
        <w:rPr>
          <w:lang w:val="uk-UA"/>
        </w:rPr>
        <w:t xml:space="preserve">, </w:t>
      </w:r>
      <w:r>
        <w:rPr>
          <w:lang w:val="uk-UA"/>
        </w:rPr>
        <w:t xml:space="preserve">будують дві паралельні гіперплощини до роздільної так, щоб вони мали найближчу точку одного з классів. Рівнння для таких паралельних гіперплощин показані в формулі (1.9). Графік з розділенням та вказівками на паралельні площини можна побачити на </w:t>
      </w:r>
      <w:r>
        <w:rPr>
          <w:lang w:val="uk-UA"/>
        </w:rPr>
        <w:fldChar w:fldCharType="begin"/>
      </w:r>
      <w:r>
        <w:rPr>
          <w:lang w:val="uk-UA"/>
        </w:rPr>
        <w:instrText xml:space="preserve"> REF _Ref70608366 \h </w:instrText>
      </w:r>
      <w:r>
        <w:rPr>
          <w:lang w:val="uk-UA"/>
        </w:rPr>
      </w:r>
      <w:r>
        <w:rPr>
          <w:lang w:val="uk-UA"/>
        </w:rPr>
        <w:fldChar w:fldCharType="separate"/>
      </w:r>
      <w:r>
        <w:t>Рисун</w:t>
      </w:r>
      <w:r w:rsidRPr="001E624C">
        <w:t>к</w:t>
      </w:r>
      <w:r>
        <w:rPr>
          <w:lang w:val="uk-UA"/>
        </w:rPr>
        <w:t>у</w:t>
      </w:r>
      <w:r w:rsidRPr="001E624C">
        <w:t xml:space="preserve">  </w:t>
      </w:r>
      <w:r>
        <w:rPr>
          <w:noProof/>
        </w:rPr>
        <w:t>2</w:t>
      </w:r>
      <w:r>
        <w:t>.</w:t>
      </w:r>
      <w:r>
        <w:rPr>
          <w:noProof/>
        </w:rPr>
        <w:t>3</w:t>
      </w:r>
      <w:r>
        <w:rPr>
          <w:lang w:val="uk-UA"/>
        </w:rPr>
        <w:fldChar w:fldCharType="end"/>
      </w:r>
      <w:r>
        <w:rPr>
          <w:lang w:val="uk-UA"/>
        </w:rPr>
        <w:t>.</w:t>
      </w:r>
    </w:p>
    <w:p w14:paraId="44FC4A7A" w14:textId="1C491BF8" w:rsidR="000E4AE9" w:rsidRPr="000E4AE9" w:rsidRDefault="000E4AE9" w:rsidP="000E4AE9">
      <w:pPr>
        <w:ind w:firstLine="0"/>
        <w:rPr>
          <w:lang w:val="uk-UA"/>
        </w:rPr>
      </w:pPr>
      <m:oMathPara>
        <m:oMath>
          <m:r>
            <w:rPr>
              <w:rFonts w:ascii="Cambria Math" w:hAnsi="Cambria Math"/>
              <w:lang w:val="uk-UA"/>
            </w:rPr>
            <m:t>w*x-b=1</m:t>
          </m:r>
        </m:oMath>
      </m:oMathPara>
    </w:p>
    <w:p w14:paraId="7FAFDA84" w14:textId="0014A71B" w:rsidR="000E4AE9" w:rsidRPr="002C111C" w:rsidRDefault="000E4AE9" w:rsidP="000E4AE9">
      <w:pPr>
        <w:ind w:firstLine="0"/>
        <w:rPr>
          <w:i/>
          <w:lang w:val="uk-UA"/>
        </w:rPr>
      </w:pPr>
      <m:oMathPara>
        <m:oMathParaPr>
          <m:jc m:val="right"/>
        </m:oMathParaPr>
        <m:oMath>
          <m:r>
            <w:rPr>
              <w:rFonts w:ascii="Cambria Math" w:hAnsi="Cambria Math"/>
              <w:lang w:val="uk-UA"/>
            </w:rPr>
            <m:t>w*x-b=-1                                                        (1.9)</m:t>
          </m:r>
        </m:oMath>
      </m:oMathPara>
    </w:p>
    <w:p w14:paraId="69DCC81C" w14:textId="0E7CB384" w:rsidR="000E4AE9" w:rsidRDefault="000E4AE9" w:rsidP="002C111C">
      <w:pPr>
        <w:rPr>
          <w:lang w:val="uk-UA"/>
        </w:rPr>
      </w:pPr>
    </w:p>
    <w:p w14:paraId="50AF8270" w14:textId="77A87BF4" w:rsidR="000E4AE9" w:rsidRPr="000E4AE9" w:rsidRDefault="000E4AE9" w:rsidP="002C111C">
      <w:pPr>
        <w:rPr>
          <w:lang w:val="uk-UA"/>
        </w:rPr>
      </w:pPr>
      <w:r w:rsidRPr="000E4AE9">
        <w:rPr>
          <w:lang w:val="uk-UA"/>
        </w:rPr>
        <w:t xml:space="preserve">З геометричної точки зору, відстанню між цими двома гіперплощинами є </w:t>
      </w:r>
      <m:oMath>
        <m:f>
          <m:fPr>
            <m:ctrlPr>
              <w:rPr>
                <w:rFonts w:ascii="Cambria Math" w:hAnsi="Cambria Math"/>
                <w:i/>
                <w:lang w:val="en-US"/>
              </w:rPr>
            </m:ctrlPr>
          </m:fPr>
          <m:num>
            <m:r>
              <w:rPr>
                <w:rFonts w:ascii="Cambria Math" w:hAnsi="Cambria Math"/>
                <w:lang w:val="uk-UA"/>
              </w:rPr>
              <m:t>2</m:t>
            </m:r>
            <m:ctrlPr>
              <w:rPr>
                <w:rFonts w:ascii="Cambria Math" w:hAnsi="Cambria Math"/>
                <w:i/>
                <w:lang w:val="uk-UA"/>
              </w:rPr>
            </m:ctrlPr>
          </m:num>
          <m:den>
            <m:d>
              <m:dPr>
                <m:begChr m:val="‖"/>
                <m:endChr m:val="‖"/>
                <m:ctrlPr>
                  <w:rPr>
                    <w:rFonts w:ascii="Cambria Math" w:hAnsi="Cambria Math"/>
                    <w:i/>
                    <w:lang w:val="uk-UA"/>
                  </w:rPr>
                </m:ctrlPr>
              </m:dPr>
              <m:e>
                <m:r>
                  <w:rPr>
                    <w:rFonts w:ascii="Cambria Math" w:hAnsi="Cambria Math"/>
                    <w:lang w:val="uk-UA"/>
                  </w:rPr>
                  <m:t>w</m:t>
                </m:r>
              </m:e>
            </m:d>
          </m:den>
        </m:f>
      </m:oMath>
      <w:r w:rsidRPr="000E4AE9">
        <w:rPr>
          <w:lang w:val="uk-UA"/>
        </w:rPr>
        <w:t xml:space="preserve">, тож для максимізації відстані між ними нам треба мінімізувати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59F72826" w14:textId="77777777" w:rsidR="000E4AE9" w:rsidRPr="001E624C" w:rsidRDefault="000E4AE9" w:rsidP="000E4AE9">
      <w:pPr>
        <w:pStyle w:val="afc"/>
        <w:rPr>
          <w:noProof w:val="0"/>
          <w:lang w:val="uk-UA"/>
        </w:rPr>
      </w:pPr>
      <w:r w:rsidRPr="001E624C">
        <w:drawing>
          <wp:inline distT="0" distB="0" distL="0" distR="0" wp14:anchorId="294202C4" wp14:editId="6470D5F8">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79CC2F5D" w14:textId="1B1DEDDA" w:rsidR="000E4AE9" w:rsidRPr="0012356F" w:rsidRDefault="000E4AE9" w:rsidP="000E4AE9">
      <w:pPr>
        <w:pStyle w:val="afb"/>
        <w:rPr>
          <w:lang w:val="ru-RU" w:eastAsia="en-US"/>
        </w:rPr>
      </w:pPr>
      <w:bookmarkStart w:id="27" w:name="_Ref70608366"/>
      <w:r w:rsidRPr="001E624C">
        <w:t xml:space="preserve">Рисунок  </w:t>
      </w:r>
      <w:r w:rsidR="004C475C">
        <w:fldChar w:fldCharType="begin"/>
      </w:r>
      <w:r w:rsidR="004C475C">
        <w:instrText xml:space="preserve"> STYLEREF 1 \s </w:instrText>
      </w:r>
      <w:r w:rsidR="004C475C">
        <w:fldChar w:fldCharType="separate"/>
      </w:r>
      <w:r w:rsidR="004C475C">
        <w:rPr>
          <w:noProof/>
        </w:rPr>
        <w:t>2</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3</w:t>
      </w:r>
      <w:r w:rsidR="004C475C">
        <w:fldChar w:fldCharType="end"/>
      </w:r>
      <w:bookmarkEnd w:id="27"/>
      <w:r w:rsidRPr="001E624C">
        <w:t xml:space="preserve"> – </w:t>
      </w:r>
      <w:r>
        <w:rPr>
          <w:lang w:eastAsia="en-US"/>
        </w:rPr>
        <w:t>Оптимальна розділяє гіпер</w:t>
      </w:r>
      <w:r>
        <w:rPr>
          <w:lang w:val="ru-RU" w:eastAsia="en-US"/>
        </w:rPr>
        <w:t>площина</w:t>
      </w:r>
      <w:r>
        <w:rPr>
          <w:lang w:eastAsia="en-US"/>
        </w:rPr>
        <w:t xml:space="preserve"> в</w:t>
      </w:r>
      <w:r>
        <w:rPr>
          <w:lang w:val="ru-RU" w:eastAsia="en-US"/>
        </w:rPr>
        <w:t xml:space="preserve">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Pr>
          <w:lang w:val="ru-RU" w:eastAsia="en-US"/>
        </w:rPr>
        <w:t xml:space="preserve"> та вказывки на паралельні гіперплощини для визначення про</w:t>
      </w:r>
      <w:r>
        <w:rPr>
          <w:lang w:eastAsia="en-US"/>
        </w:rPr>
        <w:t>мі</w:t>
      </w:r>
      <w:r>
        <w:rPr>
          <w:lang w:val="ru-RU" w:eastAsia="en-US"/>
        </w:rPr>
        <w:t>жку</w:t>
      </w:r>
      <w:r w:rsidR="0012356F">
        <w:rPr>
          <w:lang w:val="ru-RU" w:eastAsia="en-US"/>
        </w:rPr>
        <w:t xml:space="preserve"> </w:t>
      </w:r>
      <w:r w:rsidR="0012356F" w:rsidRPr="0012356F">
        <w:rPr>
          <w:lang w:val="ru-RU" w:eastAsia="en-US"/>
        </w:rPr>
        <w:t>[15]</w:t>
      </w:r>
    </w:p>
    <w:p w14:paraId="15B59BE6" w14:textId="77777777" w:rsidR="000E4AE9" w:rsidRPr="000E4AE9" w:rsidRDefault="000E4AE9" w:rsidP="000E4AE9">
      <w:pPr>
        <w:rPr>
          <w:lang w:eastAsia="en-US"/>
        </w:rPr>
      </w:pPr>
    </w:p>
    <w:p w14:paraId="1821BD28" w14:textId="77777777" w:rsidR="000E4AE9" w:rsidRDefault="000E4AE9" w:rsidP="000E4AE9">
      <w:pPr>
        <w:rPr>
          <w:lang w:val="uk-UA"/>
        </w:rPr>
      </w:pPr>
      <w:r w:rsidRPr="000E4AE9">
        <w:rPr>
          <w:lang w:val="uk-UA"/>
        </w:rPr>
        <w:t>Оскільки ми також маємо завадити потраплянню точок даних до розділення</w:t>
      </w:r>
      <w:r>
        <w:rPr>
          <w:lang w:val="uk-UA"/>
        </w:rPr>
        <w:t>, ми додаємо наступне обмеження</w:t>
      </w:r>
    </w:p>
    <w:p w14:paraId="59B52768" w14:textId="61D16F5C" w:rsidR="000E4AE9" w:rsidRPr="008F3D7E" w:rsidRDefault="00F451FF" w:rsidP="000E4AE9">
      <w:pPr>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≥1, i∈</m:t>
          </m:r>
          <m:d>
            <m:dPr>
              <m:begChr m:val="{"/>
              <m:endChr m:val="}"/>
              <m:ctrlPr>
                <w:rPr>
                  <w:rFonts w:ascii="Cambria Math" w:hAnsi="Cambria Math"/>
                  <w:i/>
                  <w:lang w:val="uk-UA"/>
                </w:rPr>
              </m:ctrlPr>
            </m:dPr>
            <m:e>
              <m:r>
                <w:rPr>
                  <w:rFonts w:ascii="Cambria Math" w:hAnsi="Cambria Math"/>
                  <w:lang w:val="uk-UA"/>
                </w:rPr>
                <m:t>1,…,m</m:t>
              </m:r>
            </m:e>
          </m:d>
          <m:r>
            <w:rPr>
              <w:rFonts w:ascii="Cambria Math" w:hAnsi="Cambria Math"/>
              <w:lang w:val="uk-UA"/>
            </w:rPr>
            <m:t xml:space="preserve">                             (1.10)</m:t>
          </m:r>
        </m:oMath>
      </m:oMathPara>
    </w:p>
    <w:p w14:paraId="613C6F25" w14:textId="3DCFDABF" w:rsidR="000E4AE9" w:rsidRDefault="000E4AE9" w:rsidP="000E4AE9">
      <w:pPr>
        <w:rPr>
          <w:lang w:val="uk-UA"/>
        </w:rPr>
      </w:pPr>
      <w:r w:rsidRPr="000E4AE9">
        <w:rPr>
          <w:lang w:val="uk-UA"/>
        </w:rPr>
        <w:t>Ці обмеження стверджують, що кожна точка даних мусить лежати з правильного боку розділення</w:t>
      </w:r>
      <w:r>
        <w:rPr>
          <w:lang w:val="uk-UA"/>
        </w:rPr>
        <w:t>.</w:t>
      </w:r>
    </w:p>
    <w:p w14:paraId="2CF7E9C4" w14:textId="66210111" w:rsidR="000E4AE9" w:rsidRPr="0012356F" w:rsidRDefault="007B710F" w:rsidP="000E4AE9">
      <w:pPr>
        <w:rPr>
          <w:lang w:val="uk-UA"/>
        </w:rPr>
      </w:pPr>
      <w:r w:rsidRPr="007B710F">
        <w:rPr>
          <w:lang w:val="uk-UA"/>
        </w:rPr>
        <w:t>Очевидним, але важливим наслідком цього геометричного опису є те, що максимально розділова гіперплощина повністю визначається тими</w:t>
      </w:r>
      <w:r w:rsidRPr="007B710F">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які лежать найближче до неї. Ці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називають опорними векторами</w:t>
      </w:r>
      <w:r w:rsidRPr="0012356F">
        <w:rPr>
          <w:lang w:val="uk-UA"/>
        </w:rPr>
        <w:t>.</w:t>
      </w:r>
    </w:p>
    <w:p w14:paraId="0154F682" w14:textId="525BAC1A" w:rsidR="008F3D7E" w:rsidRDefault="008F3D7E" w:rsidP="000E4AE9">
      <w:pPr>
        <w:rPr>
          <w:lang w:val="uk-UA"/>
        </w:rPr>
      </w:pPr>
      <w:r w:rsidRPr="0012356F">
        <w:rPr>
          <w:lang w:val="uk-UA"/>
        </w:rPr>
        <w:t>Та</w:t>
      </w:r>
      <w:r>
        <w:rPr>
          <w:lang w:val="uk-UA"/>
        </w:rPr>
        <w:t xml:space="preserve">кож очевидним є те, що не всі дані можуть бути розділені лінійною функцією, тобто гіперплощиною. </w:t>
      </w:r>
      <w:r w:rsidRPr="008F3D7E">
        <w:rPr>
          <w:lang w:val="uk-UA"/>
        </w:rPr>
        <w:t xml:space="preserve">Для розширення </w:t>
      </w:r>
      <w:r>
        <w:rPr>
          <w:lang w:val="en-US"/>
        </w:rPr>
        <w:t>SVM</w:t>
      </w:r>
      <w:r w:rsidRPr="008F3D7E">
        <w:rPr>
          <w:lang w:val="uk-UA"/>
        </w:rPr>
        <w:t xml:space="preserve"> на випадки, в яких дані не є лінійно роздільними</w:t>
      </w:r>
      <w:r w:rsidRPr="008F3D7E">
        <w:t xml:space="preserve"> </w:t>
      </w:r>
      <w:r>
        <w:t xml:space="preserve">вводять поняття </w:t>
      </w:r>
      <w:r>
        <w:rPr>
          <w:lang w:val="uk-UA"/>
        </w:rPr>
        <w:t xml:space="preserve">завісної </w:t>
      </w:r>
      <w:r>
        <w:t>функц</w:t>
      </w:r>
      <w:r>
        <w:rPr>
          <w:lang w:val="uk-UA"/>
        </w:rPr>
        <w:t>ії втрат, що використовується для навчання класифікаторів в машинному навчанні. Оскільки класифікатор є бінарним, функцію втрат можно записати як</w:t>
      </w:r>
    </w:p>
    <w:p w14:paraId="3A817406" w14:textId="4DE313D3" w:rsidR="008F3D7E" w:rsidRPr="008F3D7E" w:rsidRDefault="008F3D7E" w:rsidP="008F3D7E">
      <w:pPr>
        <w:jc w:val="center"/>
        <w:rPr>
          <w:lang w:val="uk-UA"/>
        </w:rPr>
      </w:pPr>
      <m:oMathPara>
        <m:oMath>
          <m:r>
            <m:rPr>
              <m:scr m:val="script"/>
            </m:rPr>
            <w:rPr>
              <w:rFonts w:ascii="Cambria Math" w:hAnsi="Cambria Math"/>
              <w:lang w:val="en-US"/>
            </w:rPr>
            <w:lastRenderedPageBreak/>
            <m:t>l=</m:t>
          </m:r>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oMath>
      </m:oMathPara>
    </w:p>
    <w:p w14:paraId="1B7C7333" w14:textId="41F624C8" w:rsidR="008F3D7E" w:rsidRDefault="008F3D7E" w:rsidP="008F3D7E">
      <w:pPr>
        <w:rPr>
          <w:lang w:val="uk-UA"/>
        </w:rPr>
      </w:pPr>
      <w:r>
        <w:rPr>
          <w:lang w:val="uk-UA"/>
        </w:rPr>
        <w:t xml:space="preserve">Така функція помилки поверне нуль в тому випадку, якщо нерівність (1.10) задовільняється. Для інших випадків значення помилки буде пропорційним до відстані від розділення. В такому разі мінімізувати треба функцію (1.11), а не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164049F6" w14:textId="4325ACC1" w:rsidR="008F3D7E" w:rsidRPr="008F3D7E" w:rsidRDefault="00F451FF" w:rsidP="008F3D7E">
      <w:pPr>
        <w:rPr>
          <w:lang w:val="uk-UA"/>
        </w:rPr>
      </w:pPr>
      <m:oMathPara>
        <m:oMathParaPr>
          <m:jc m:val="right"/>
        </m:oMathParaPr>
        <m:oMath>
          <m:d>
            <m:dPr>
              <m:begChr m:val="["/>
              <m:endChr m:val="]"/>
              <m:ctrlPr>
                <w:rPr>
                  <w:rFonts w:ascii="Cambria Math" w:hAnsi="Cambria Math"/>
                  <w:i/>
                  <w:lang w:val="uk-UA"/>
                </w:rPr>
              </m:ctrlPr>
            </m:dPr>
            <m:e>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n</m:t>
                  </m:r>
                </m:den>
              </m:f>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e>
              </m:nary>
            </m:e>
          </m:d>
          <m:r>
            <w:rPr>
              <w:rFonts w:ascii="Cambria Math" w:hAnsi="Cambria Math"/>
              <w:lang w:val="uk-UA"/>
            </w:rPr>
            <m:t>+λ</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w</m:t>
                  </m:r>
                </m:e>
              </m:d>
            </m:e>
            <m:sup>
              <m:r>
                <w:rPr>
                  <w:rFonts w:ascii="Cambria Math" w:hAnsi="Cambria Math"/>
                  <w:lang w:val="uk-UA"/>
                </w:rPr>
                <m:t>2</m:t>
              </m:r>
            </m:sup>
          </m:sSup>
          <m:r>
            <w:rPr>
              <w:rFonts w:ascii="Cambria Math" w:hAnsi="Cambria Math"/>
              <w:lang w:val="uk-UA"/>
            </w:rPr>
            <m:t xml:space="preserve">                       (1.11)</m:t>
          </m:r>
        </m:oMath>
      </m:oMathPara>
    </w:p>
    <w:p w14:paraId="1761306C" w14:textId="3FDF4296" w:rsidR="008F3D7E" w:rsidRDefault="008F3D7E" w:rsidP="008F3D7E">
      <w:pPr>
        <w:ind w:firstLine="0"/>
        <w:rPr>
          <w:lang w:val="uk-UA"/>
        </w:rPr>
      </w:pPr>
      <w:r>
        <w:rPr>
          <w:lang w:val="uk-UA"/>
        </w:rPr>
        <w:t xml:space="preserve">де </w:t>
      </w:r>
      <m:oMath>
        <m:r>
          <w:rPr>
            <w:rFonts w:ascii="Cambria Math" w:hAnsi="Cambria Math"/>
            <w:lang w:val="uk-UA"/>
          </w:rPr>
          <m:t>λ</m:t>
        </m:r>
      </m:oMath>
      <w:r>
        <w:rPr>
          <w:lang w:val="uk-UA"/>
        </w:rPr>
        <w:t xml:space="preserve"> – параметр що визначає </w:t>
      </w:r>
      <w:r w:rsidR="0012356F">
        <w:rPr>
          <w:lang w:val="uk-UA"/>
        </w:rPr>
        <w:t>важливість між двома критеріями – збільшення проміжку та задовільнення умови (1.10).</w:t>
      </w:r>
    </w:p>
    <w:p w14:paraId="24E6A89D" w14:textId="30B0A170" w:rsidR="0012356F" w:rsidRDefault="0012356F" w:rsidP="0012356F">
      <w:pPr>
        <w:rPr>
          <w:lang w:val="uk-UA"/>
        </w:rPr>
      </w:pPr>
      <w:r>
        <w:rPr>
          <w:lang w:val="uk-UA"/>
        </w:rPr>
        <w:t>Одним із методів класифікації данних, що не є лінійно розділенними – перехід до більших вимірів, де класифікатору буде зручніше розділити дані гіперплощиною.</w:t>
      </w:r>
    </w:p>
    <w:p w14:paraId="10E4B2EB" w14:textId="738C9B73" w:rsidR="0012356F" w:rsidRPr="0012356F" w:rsidRDefault="0012356F" w:rsidP="0012356F">
      <w:pPr>
        <w:rPr>
          <w:lang w:val="uk-UA"/>
        </w:rPr>
      </w:pPr>
      <w:r>
        <w:rPr>
          <w:lang w:val="uk-UA"/>
        </w:rPr>
        <w:t xml:space="preserve">Такий підхід є дуже популярним, та часто зустрічається на практиці. Роздивимось приклад даних, що не є лінійно розділенними. Такі дані зображені на </w:t>
      </w:r>
      <w:r>
        <w:rPr>
          <w:lang w:val="uk-UA"/>
        </w:rPr>
        <w:fldChar w:fldCharType="begin"/>
      </w:r>
      <w:r>
        <w:rPr>
          <w:lang w:val="uk-UA"/>
        </w:rPr>
        <w:instrText xml:space="preserve"> REF _Ref72499650 \h </w:instrText>
      </w:r>
      <w:r>
        <w:rPr>
          <w:lang w:val="uk-UA"/>
        </w:rPr>
      </w:r>
      <w:r>
        <w:rPr>
          <w:lang w:val="uk-UA"/>
        </w:rPr>
        <w:fldChar w:fldCharType="separate"/>
      </w:r>
      <w:r>
        <w:t>Рисунк</w:t>
      </w:r>
      <w:r>
        <w:rPr>
          <w:lang w:val="uk-UA"/>
        </w:rPr>
        <w:t>у</w:t>
      </w:r>
      <w:r>
        <w:t xml:space="preserve">  </w:t>
      </w:r>
      <w:r>
        <w:rPr>
          <w:noProof/>
        </w:rPr>
        <w:t>2</w:t>
      </w:r>
      <w:r>
        <w:t>.</w:t>
      </w:r>
      <w:r>
        <w:rPr>
          <w:noProof/>
        </w:rPr>
        <w:t>4</w:t>
      </w:r>
      <w:r>
        <w:rPr>
          <w:lang w:val="uk-UA"/>
        </w:rPr>
        <w:fldChar w:fldCharType="end"/>
      </w:r>
      <w:r>
        <w:rPr>
          <w:lang w:val="uk-UA"/>
        </w:rPr>
        <w:t>. Для того, щоб перетворити такі дані в ті, що будуть лінійно розділенними в вищому вимірі використовують ядрові функції</w:t>
      </w:r>
      <w:r w:rsidR="003E0D75">
        <w:rPr>
          <w:lang w:val="uk-UA"/>
        </w:rPr>
        <w:t xml:space="preserve"> </w:t>
      </w:r>
      <m:oMath>
        <m:r>
          <w:rPr>
            <w:rFonts w:ascii="Cambria Math" w:hAnsi="Cambria Math"/>
            <w:lang w:val="uk-UA" w:eastAsia="en-US"/>
          </w:rPr>
          <m:t>k(x,y)</m:t>
        </m:r>
      </m:oMath>
      <w:r>
        <w:rPr>
          <w:lang w:val="uk-UA"/>
        </w:rPr>
        <w:t>. Тоді лінійна гіперплощина у вищому вимірі ознак може бути нелінійною функцією в первинному просторі де потребужться класифікувати дані.</w:t>
      </w:r>
    </w:p>
    <w:p w14:paraId="2FDBA459" w14:textId="77777777" w:rsidR="0012356F" w:rsidRDefault="0012356F" w:rsidP="0012356F">
      <w:pPr>
        <w:rPr>
          <w:lang w:val="uk-UA"/>
        </w:rPr>
      </w:pPr>
    </w:p>
    <w:p w14:paraId="183CA6CD" w14:textId="7BF13A8C" w:rsidR="0012356F" w:rsidRDefault="0012356F" w:rsidP="0012356F">
      <w:pPr>
        <w:pStyle w:val="afc"/>
        <w:rPr>
          <w:lang w:val="uk-UA"/>
        </w:rPr>
      </w:pPr>
      <w:r>
        <w:drawing>
          <wp:inline distT="0" distB="0" distL="0" distR="0" wp14:anchorId="37BE58EC" wp14:editId="39FB6227">
            <wp:extent cx="3268345" cy="2573655"/>
            <wp:effectExtent l="0" t="0" r="8255" b="0"/>
            <wp:docPr id="40" name="Рисунок 40"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dKxEL7GksNQ/WHJLJL-nYjI/AAAAAAAAFzw/H2SmlQJHHrk-0H512A6AZBpzICyaD2-rgCLcB/s1600/SVM%2BNon%2Bsepar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2573655"/>
                    </a:xfrm>
                    <a:prstGeom prst="rect">
                      <a:avLst/>
                    </a:prstGeom>
                    <a:noFill/>
                    <a:ln>
                      <a:noFill/>
                    </a:ln>
                  </pic:spPr>
                </pic:pic>
              </a:graphicData>
            </a:graphic>
          </wp:inline>
        </w:drawing>
      </w:r>
    </w:p>
    <w:p w14:paraId="289C476F" w14:textId="677C2702" w:rsidR="0012356F" w:rsidRDefault="0012356F" w:rsidP="0012356F">
      <w:pPr>
        <w:pStyle w:val="afb"/>
        <w:rPr>
          <w:lang w:val="ru-RU" w:eastAsia="en-US"/>
        </w:rPr>
      </w:pPr>
      <w:bookmarkStart w:id="28" w:name="_Ref72499650"/>
      <w:r>
        <w:t xml:space="preserve">Рисунок  </w:t>
      </w:r>
      <w:r w:rsidR="004C475C">
        <w:fldChar w:fldCharType="begin"/>
      </w:r>
      <w:r w:rsidR="004C475C">
        <w:instrText xml:space="preserve"> STYLEREF 1 \s </w:instrText>
      </w:r>
      <w:r w:rsidR="004C475C">
        <w:fldChar w:fldCharType="separate"/>
      </w:r>
      <w:r w:rsidR="004C475C">
        <w:rPr>
          <w:noProof/>
        </w:rPr>
        <w:t>2</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4</w:t>
      </w:r>
      <w:r w:rsidR="004C475C">
        <w:fldChar w:fldCharType="end"/>
      </w:r>
      <w:bookmarkEnd w:id="28"/>
      <w:r w:rsidRPr="0012356F">
        <w:rPr>
          <w:lang w:val="ru-RU"/>
        </w:rPr>
        <w:t xml:space="preserve"> – </w:t>
      </w:r>
      <w:r>
        <w:t xml:space="preserve">Приклад нерозділених лінійно даних </w:t>
      </w:r>
      <w:r>
        <w:rPr>
          <w:lang w:eastAsia="en-US"/>
        </w:rPr>
        <w:t xml:space="preserve"> </w:t>
      </w:r>
      <w:r w:rsidRPr="0012356F">
        <w:rPr>
          <w:lang w:val="ru-RU" w:eastAsia="en-US"/>
        </w:rPr>
        <w:t>[16]</w:t>
      </w:r>
    </w:p>
    <w:p w14:paraId="449A5130" w14:textId="32DE5D43" w:rsidR="0012356F" w:rsidRDefault="0012356F" w:rsidP="0012356F">
      <w:pPr>
        <w:rPr>
          <w:lang w:val="en-US" w:eastAsia="en-US"/>
        </w:rPr>
      </w:pPr>
      <w:r>
        <w:rPr>
          <w:lang w:val="uk-UA" w:eastAsia="en-US"/>
        </w:rPr>
        <w:t xml:space="preserve">Найпоширеніші </w:t>
      </w:r>
      <w:r w:rsidR="00C04323">
        <w:rPr>
          <w:lang w:val="uk-UA" w:eastAsia="en-US"/>
        </w:rPr>
        <w:t>я</w:t>
      </w:r>
      <w:r>
        <w:rPr>
          <w:lang w:val="uk-UA" w:eastAsia="en-US"/>
        </w:rPr>
        <w:t>дрові функції</w:t>
      </w:r>
      <w:r w:rsidR="003E0D75">
        <w:rPr>
          <w:lang w:val="uk-UA" w:eastAsia="en-US"/>
        </w:rPr>
        <w:t xml:space="preserve"> </w:t>
      </w:r>
      <w:r w:rsidR="003E0D75">
        <w:rPr>
          <w:lang w:val="en-US" w:eastAsia="en-US"/>
        </w:rPr>
        <w:t>:</w:t>
      </w:r>
    </w:p>
    <w:p w14:paraId="63951B06" w14:textId="576B6C7C" w:rsidR="003E0D75" w:rsidRPr="003E0D75" w:rsidRDefault="003E0D75" w:rsidP="003E0D75">
      <w:pPr>
        <w:pStyle w:val="af0"/>
        <w:numPr>
          <w:ilvl w:val="0"/>
          <w:numId w:val="14"/>
        </w:numPr>
        <w:rPr>
          <w:lang w:eastAsia="en-US"/>
        </w:rPr>
      </w:pPr>
      <w:r w:rsidRPr="003E0D75">
        <w:rPr>
          <w:lang w:eastAsia="en-US"/>
        </w:rPr>
        <w:lastRenderedPageBreak/>
        <w:t xml:space="preserve">Поліноміальне </w:t>
      </w:r>
      <w:r>
        <w:rPr>
          <w:lang w:val="uk-UA" w:eastAsia="en-US"/>
        </w:rPr>
        <w:t xml:space="preserve">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d</m:t>
            </m:r>
          </m:sup>
        </m:sSup>
      </m:oMath>
    </w:p>
    <w:p w14:paraId="32137711" w14:textId="6DE60DCB" w:rsidR="003E0D75" w:rsidRPr="003E0D75" w:rsidRDefault="003E0D75" w:rsidP="003E0D75">
      <w:pPr>
        <w:pStyle w:val="af0"/>
        <w:numPr>
          <w:ilvl w:val="0"/>
          <w:numId w:val="14"/>
        </w:numPr>
        <w:rPr>
          <w:lang w:eastAsia="en-US"/>
        </w:rPr>
      </w:pPr>
      <w:r w:rsidRPr="003E0D75">
        <w:rPr>
          <w:lang w:eastAsia="en-US"/>
        </w:rPr>
        <w:t xml:space="preserve">Поліноміальне </w:t>
      </w:r>
      <w:r>
        <w:rPr>
          <w:lang w:val="uk-UA" w:eastAsia="en-US"/>
        </w:rPr>
        <w:t xml:space="preserve">неоднорідне.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+1</m:t>
                </m:r>
              </m:e>
            </m:d>
          </m:e>
          <m:sup>
            <m:r>
              <w:rPr>
                <w:rFonts w:ascii="Cambria Math" w:hAnsi="Cambria Math"/>
                <w:lang w:val="uk-UA" w:eastAsia="en-US"/>
              </w:rPr>
              <m:t>d</m:t>
            </m:r>
          </m:sup>
        </m:sSup>
      </m:oMath>
    </w:p>
    <w:p w14:paraId="2DAC21F4" w14:textId="76230D9D" w:rsidR="003E0D75" w:rsidRPr="003E0D75" w:rsidRDefault="003E0D75" w:rsidP="003E0D75">
      <w:pPr>
        <w:pStyle w:val="af0"/>
        <w:numPr>
          <w:ilvl w:val="0"/>
          <w:numId w:val="14"/>
        </w:numPr>
        <w:rPr>
          <w:lang w:eastAsia="en-US"/>
        </w:rPr>
      </w:pPr>
      <w:r w:rsidRPr="003E0D75">
        <w:rPr>
          <w:lang w:eastAsia="en-US"/>
        </w:rPr>
        <w:t xml:space="preserve">Ґаусова радіально-базисна функція.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i/>
                <w:lang w:val="uk-UA" w:eastAsia="en-US"/>
              </w:rPr>
            </m:ctrlPr>
          </m:funcPr>
          <m:fName>
            <m:r>
              <m:rPr>
                <m:sty m:val="p"/>
              </m:rPr>
              <w:rPr>
                <w:rFonts w:ascii="Cambria Math" w:hAnsi="Cambria Math"/>
                <w:lang w:val="uk-UA" w:eastAsia="en-US"/>
              </w:rPr>
              <m:t>exp</m:t>
            </m:r>
          </m:fName>
          <m:e>
            <m:d>
              <m:dPr>
                <m:ctrlPr>
                  <w:rPr>
                    <w:rFonts w:ascii="Cambria Math" w:hAnsi="Cambria Math"/>
                    <w:i/>
                    <w:lang w:val="uk-UA" w:eastAsia="en-US"/>
                  </w:rPr>
                </m:ctrlPr>
              </m:dPr>
              <m:e>
                <m:r>
                  <w:rPr>
                    <w:rFonts w:ascii="Cambria Math" w:hAnsi="Cambria Math"/>
                    <w:lang w:val="uk-UA" w:eastAsia="en-US"/>
                  </w:rPr>
                  <m:t>-γ</m:t>
                </m:r>
                <m:sSup>
                  <m:sSupPr>
                    <m:ctrlPr>
                      <w:rPr>
                        <w:rFonts w:ascii="Cambria Math" w:hAnsi="Cambria Math"/>
                        <w:i/>
                        <w:lang w:val="uk-UA" w:eastAsia="en-US"/>
                      </w:rPr>
                    </m:ctrlPr>
                  </m:sSupPr>
                  <m:e>
                    <m:d>
                      <m:dPr>
                        <m:begChr m:val="‖"/>
                        <m:endChr m:val="‖"/>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2</m:t>
                    </m:r>
                  </m:sup>
                </m:sSup>
              </m:e>
            </m:d>
          </m:e>
        </m:func>
        <m:r>
          <w:rPr>
            <w:rFonts w:ascii="Cambria Math" w:hAnsi="Cambria Math"/>
            <w:lang w:val="uk-UA" w:eastAsia="en-US"/>
          </w:rPr>
          <m:t>,  для γ&gt;0</m:t>
        </m:r>
      </m:oMath>
      <w:r>
        <w:rPr>
          <w:lang w:val="uk-UA" w:eastAsia="en-US"/>
        </w:rPr>
        <w:t>.</w:t>
      </w:r>
    </w:p>
    <w:p w14:paraId="3733EF32" w14:textId="0EB14122" w:rsidR="003E0D75" w:rsidRPr="003E0D75" w:rsidRDefault="003E0D75" w:rsidP="003E0D75">
      <w:pPr>
        <w:pStyle w:val="af0"/>
        <w:numPr>
          <w:ilvl w:val="0"/>
          <w:numId w:val="14"/>
        </w:numPr>
        <w:rPr>
          <w:lang w:eastAsia="en-US"/>
        </w:rPr>
      </w:pPr>
      <w:r w:rsidRPr="003E0D75">
        <w:rPr>
          <w:lang w:eastAsia="en-US"/>
        </w:rPr>
        <w:t>Сигмоїдне (гіперболічний тангенс)</w:t>
      </w:r>
      <w:r>
        <w:rPr>
          <w:lang w:val="uk-UA" w:eastAsia="en-US"/>
        </w:rPr>
        <w:t xml:space="preserve">.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lang w:val="en-US" w:eastAsia="en-US"/>
              </w:rPr>
            </m:ctrlPr>
          </m:funcPr>
          <m:fName>
            <m:r>
              <m:rPr>
                <m:sty m:val="p"/>
              </m:rPr>
              <w:rPr>
                <w:rFonts w:ascii="Cambria Math" w:hAnsi="Cambria Math"/>
                <w:lang w:val="en-US" w:eastAsia="en-US"/>
              </w:rPr>
              <m:t>tanh</m:t>
            </m:r>
          </m:fName>
          <m:e>
            <m:d>
              <m:dPr>
                <m:ctrlPr>
                  <w:rPr>
                    <w:rFonts w:ascii="Cambria Math" w:hAnsi="Cambria Math"/>
                    <w:i/>
                    <w:lang w:val="en-US" w:eastAsia="en-US"/>
                  </w:rPr>
                </m:ctrlPr>
              </m:dPr>
              <m:e>
                <m:r>
                  <w:rPr>
                    <w:rFonts w:ascii="Cambria Math" w:hAnsi="Cambria Math"/>
                    <w:lang w:val="en-US" w:eastAsia="en-US"/>
                  </w:rPr>
                  <m:t>k</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j</m:t>
                    </m:r>
                  </m:sub>
                </m:sSub>
                <m:r>
                  <w:rPr>
                    <w:rFonts w:ascii="Cambria Math" w:hAnsi="Cambria Math"/>
                    <w:lang w:eastAsia="en-US"/>
                  </w:rPr>
                  <m:t>+с</m:t>
                </m:r>
              </m:e>
            </m:d>
          </m:e>
        </m:func>
        <m:r>
          <w:rPr>
            <w:rFonts w:ascii="Cambria Math" w:hAnsi="Cambria Math"/>
            <w:lang w:eastAsia="en-US"/>
          </w:rPr>
          <m:t xml:space="preserve">, </m:t>
        </m:r>
        <m:r>
          <w:rPr>
            <w:rFonts w:ascii="Cambria Math" w:hAnsi="Cambria Math"/>
            <w:lang w:val="uk-UA" w:eastAsia="en-US"/>
          </w:rPr>
          <m:t xml:space="preserve">для деяких </m:t>
        </m:r>
        <m:r>
          <w:rPr>
            <w:rFonts w:ascii="Cambria Math" w:hAnsi="Cambria Math"/>
            <w:lang w:val="en-US" w:eastAsia="en-US"/>
          </w:rPr>
          <m:t>k</m:t>
        </m:r>
        <m:r>
          <w:rPr>
            <w:rFonts w:ascii="Cambria Math" w:hAnsi="Cambria Math"/>
            <w:lang w:eastAsia="en-US"/>
          </w:rPr>
          <m:t xml:space="preserve">&gt;0 </m:t>
        </m:r>
        <m:r>
          <w:rPr>
            <w:rFonts w:ascii="Cambria Math" w:hAnsi="Cambria Math"/>
            <w:lang w:val="uk-UA" w:eastAsia="en-US"/>
          </w:rPr>
          <m:t>та</m:t>
        </m:r>
        <m:r>
          <w:rPr>
            <w:rFonts w:ascii="Cambria Math" w:hAnsi="Cambria Math"/>
            <w:lang w:eastAsia="en-US"/>
          </w:rPr>
          <m:t xml:space="preserve"> </m:t>
        </m:r>
        <m:r>
          <w:rPr>
            <w:rFonts w:ascii="Cambria Math" w:hAnsi="Cambria Math"/>
            <w:lang w:val="en-US" w:eastAsia="en-US"/>
          </w:rPr>
          <m:t>c</m:t>
        </m:r>
        <m:r>
          <w:rPr>
            <w:rFonts w:ascii="Cambria Math" w:hAnsi="Cambria Math"/>
            <w:lang w:eastAsia="en-US"/>
          </w:rPr>
          <m:t>&lt;0</m:t>
        </m:r>
      </m:oMath>
    </w:p>
    <w:p w14:paraId="55548E50" w14:textId="45AB10FC" w:rsidR="003E0D75" w:rsidRPr="003E0D75" w:rsidRDefault="003E0D75" w:rsidP="003E0D75">
      <w:pPr>
        <w:ind w:firstLine="0"/>
        <w:rPr>
          <w:lang w:val="uk-UA" w:eastAsia="en-US"/>
        </w:rPr>
      </w:pPr>
      <w:r>
        <w:rPr>
          <w:lang w:val="uk-UA" w:eastAsia="en-US"/>
        </w:rPr>
        <w:t xml:space="preserve">де </w:t>
      </w:r>
      <m:oMath>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oMath>
      <w:r>
        <w:rPr>
          <w:lang w:val="uk-UA" w:eastAsia="en-US"/>
        </w:rPr>
        <w:t xml:space="preserve"> – відповідні вектори ознак.</w:t>
      </w:r>
    </w:p>
    <w:p w14:paraId="67F083C4" w14:textId="7D91BE22" w:rsidR="003E0D75" w:rsidRDefault="003E0D75" w:rsidP="008B70F7">
      <w:pPr>
        <w:rPr>
          <w:lang w:val="uk-UA"/>
        </w:rPr>
      </w:pPr>
      <w:r>
        <w:rPr>
          <w:lang w:val="uk-UA"/>
        </w:rPr>
        <w:t xml:space="preserve">Так, застосовуючи однорідну поліномінальну ядрову функцію для збільшення розмірності данних показаних на </w:t>
      </w:r>
      <w:r>
        <w:rPr>
          <w:lang w:val="uk-UA"/>
        </w:rPr>
        <w:fldChar w:fldCharType="begin"/>
      </w:r>
      <w:r>
        <w:rPr>
          <w:lang w:val="uk-UA"/>
        </w:rPr>
        <w:instrText xml:space="preserve"> REF _Ref72499650 \h </w:instrText>
      </w:r>
      <w:r>
        <w:rPr>
          <w:lang w:val="uk-UA"/>
        </w:rPr>
      </w:r>
      <w:r>
        <w:rPr>
          <w:lang w:val="uk-UA"/>
        </w:rPr>
        <w:fldChar w:fldCharType="separate"/>
      </w:r>
      <w:r w:rsidRPr="003E0D75">
        <w:rPr>
          <w:lang w:val="uk-UA"/>
        </w:rPr>
        <w:t>Рисунк</w:t>
      </w:r>
      <w:r>
        <w:rPr>
          <w:lang w:val="uk-UA"/>
        </w:rPr>
        <w:t>у</w:t>
      </w:r>
      <w:r w:rsidRPr="003E0D75">
        <w:rPr>
          <w:lang w:val="uk-UA"/>
        </w:rPr>
        <w:t xml:space="preserve">  </w:t>
      </w:r>
      <w:r w:rsidRPr="003E0D75">
        <w:rPr>
          <w:noProof/>
          <w:lang w:val="uk-UA"/>
        </w:rPr>
        <w:t>2</w:t>
      </w:r>
      <w:r w:rsidRPr="003E0D75">
        <w:rPr>
          <w:lang w:val="uk-UA"/>
        </w:rPr>
        <w:t>.</w:t>
      </w:r>
      <w:r w:rsidRPr="003E0D75">
        <w:rPr>
          <w:noProof/>
          <w:lang w:val="uk-UA"/>
        </w:rPr>
        <w:t>4</w:t>
      </w:r>
      <w:r>
        <w:rPr>
          <w:lang w:val="uk-UA"/>
        </w:rPr>
        <w:fldChar w:fldCharType="end"/>
      </w:r>
      <w:r>
        <w:rPr>
          <w:lang w:val="uk-UA"/>
        </w:rPr>
        <w:t xml:space="preserve">, маємо дані що є лінійно розділеними. Результат схожого перетворення даних зі збільшенням виміру ознак та розділення гіперплощиною можна побачити на </w:t>
      </w:r>
      <w:r>
        <w:rPr>
          <w:lang w:val="uk-UA"/>
        </w:rPr>
        <w:fldChar w:fldCharType="begin"/>
      </w:r>
      <w:r>
        <w:rPr>
          <w:lang w:val="uk-UA"/>
        </w:rPr>
        <w:instrText xml:space="preserve"> REF _Ref72500940 \h </w:instrText>
      </w:r>
      <w:r>
        <w:rPr>
          <w:lang w:val="uk-UA"/>
        </w:rPr>
      </w:r>
      <w:r>
        <w:rPr>
          <w:lang w:val="uk-UA"/>
        </w:rPr>
        <w:fldChar w:fldCharType="separate"/>
      </w:r>
      <w:r>
        <w:t>Рисунк</w:t>
      </w:r>
      <w:r>
        <w:rPr>
          <w:lang w:val="uk-UA"/>
        </w:rPr>
        <w:t>у</w:t>
      </w:r>
      <w:r>
        <w:t xml:space="preserve">  </w:t>
      </w:r>
      <w:r>
        <w:rPr>
          <w:noProof/>
        </w:rPr>
        <w:t>2</w:t>
      </w:r>
      <w:r>
        <w:t>.</w:t>
      </w:r>
      <w:r>
        <w:rPr>
          <w:noProof/>
        </w:rPr>
        <w:t>5</w:t>
      </w:r>
      <w:r>
        <w:rPr>
          <w:lang w:val="uk-UA"/>
        </w:rPr>
        <w:fldChar w:fldCharType="end"/>
      </w:r>
      <w:r>
        <w:rPr>
          <w:lang w:val="uk-UA"/>
        </w:rPr>
        <w:t>.</w:t>
      </w:r>
    </w:p>
    <w:p w14:paraId="23973DE8" w14:textId="661C54DD" w:rsidR="003E0D75" w:rsidRDefault="003E0D75" w:rsidP="003E0D75">
      <w:pPr>
        <w:pStyle w:val="afc"/>
        <w:rPr>
          <w:lang w:val="uk-UA"/>
        </w:rPr>
      </w:pPr>
      <w:r>
        <w:drawing>
          <wp:inline distT="0" distB="0" distL="0" distR="0" wp14:anchorId="1A5726AA" wp14:editId="40DC7FB7">
            <wp:extent cx="4427855" cy="2599055"/>
            <wp:effectExtent l="0" t="0" r="0" b="0"/>
            <wp:docPr id="42" name="Рисунок 42"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4.bp.blogspot.com/-u83AX95M32Y/WHJRXkWbxSI/AAAAAAAAF0A/OMc8Nnb6XTEyf75W-PghDnJI1wAxMtfIgCLcB/s1600/SVM%2BKer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855" cy="2599055"/>
                    </a:xfrm>
                    <a:prstGeom prst="rect">
                      <a:avLst/>
                    </a:prstGeom>
                    <a:noFill/>
                    <a:ln>
                      <a:noFill/>
                    </a:ln>
                  </pic:spPr>
                </pic:pic>
              </a:graphicData>
            </a:graphic>
          </wp:inline>
        </w:drawing>
      </w:r>
    </w:p>
    <w:p w14:paraId="0F3168CC" w14:textId="1E53E5B4" w:rsidR="003E0D75" w:rsidRDefault="003E0D75" w:rsidP="003E0D75">
      <w:pPr>
        <w:pStyle w:val="afb"/>
        <w:rPr>
          <w:lang w:val="ru-RU"/>
        </w:rPr>
      </w:pPr>
      <w:bookmarkStart w:id="29" w:name="_Ref72500940"/>
      <w:r>
        <w:t xml:space="preserve">Рисунок  </w:t>
      </w:r>
      <w:r w:rsidR="004C475C">
        <w:fldChar w:fldCharType="begin"/>
      </w:r>
      <w:r w:rsidR="004C475C">
        <w:instrText xml:space="preserve"> STYLEREF 1 \s </w:instrText>
      </w:r>
      <w:r w:rsidR="004C475C">
        <w:fldChar w:fldCharType="separate"/>
      </w:r>
      <w:r w:rsidR="004C475C">
        <w:rPr>
          <w:noProof/>
        </w:rPr>
        <w:t>2</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5</w:t>
      </w:r>
      <w:r w:rsidR="004C475C">
        <w:fldChar w:fldCharType="end"/>
      </w:r>
      <w:bookmarkEnd w:id="29"/>
      <w:r>
        <w:t xml:space="preserve"> – Результат збільшення розмірності данних задля відокремлення данних гіперплощиною </w:t>
      </w:r>
      <w:r w:rsidRPr="008B70F7">
        <w:rPr>
          <w:lang w:val="ru-RU"/>
        </w:rPr>
        <w:t>[16]</w:t>
      </w:r>
    </w:p>
    <w:p w14:paraId="2B588276" w14:textId="77777777" w:rsidR="008B70F7" w:rsidRPr="008B70F7" w:rsidRDefault="008B70F7" w:rsidP="008B70F7"/>
    <w:p w14:paraId="79A681EB" w14:textId="1F02B3EE" w:rsidR="003E0D75" w:rsidRDefault="008B70F7" w:rsidP="000E4AE9">
      <w:pPr>
        <w:rPr>
          <w:lang w:val="uk-UA"/>
        </w:rPr>
      </w:pPr>
      <w:r>
        <w:rPr>
          <w:lang w:val="uk-UA"/>
        </w:rPr>
        <w:t xml:space="preserve">Ще одна проблема що може виникнути при використанні данного методу – це багатоклассова классифікація. Для застосування </w:t>
      </w:r>
      <w:r>
        <w:rPr>
          <w:lang w:val="en-US"/>
        </w:rPr>
        <w:t>SVM</w:t>
      </w:r>
      <w:r w:rsidRPr="008B70F7">
        <w:t xml:space="preserve"> </w:t>
      </w:r>
      <w:r>
        <w:t xml:space="preserve">до </w:t>
      </w:r>
      <w:r>
        <w:rPr>
          <w:lang w:val="uk-UA"/>
        </w:rPr>
        <w:t>задачі багатокласового розділення данних можна використати одне з двох популярних рішень які називаються – «</w:t>
      </w:r>
      <w:r w:rsidRPr="008B70F7">
        <w:rPr>
          <w:lang w:val="uk-UA"/>
        </w:rPr>
        <w:t>один-проти-всіх</w:t>
      </w:r>
      <w:r>
        <w:rPr>
          <w:lang w:val="uk-UA"/>
        </w:rPr>
        <w:t>» та «</w:t>
      </w:r>
      <w:r w:rsidRPr="008B70F7">
        <w:rPr>
          <w:lang w:val="uk-UA"/>
        </w:rPr>
        <w:t>один-проти-одного</w:t>
      </w:r>
      <w:r>
        <w:rPr>
          <w:lang w:val="uk-UA"/>
        </w:rPr>
        <w:t>».</w:t>
      </w:r>
    </w:p>
    <w:p w14:paraId="599AB445" w14:textId="22AB4513" w:rsidR="008B70F7" w:rsidRDefault="00843F7F" w:rsidP="000E4AE9">
      <w:pPr>
        <w:rPr>
          <w:lang w:val="uk-UA"/>
        </w:rPr>
      </w:pPr>
      <w:r>
        <w:rPr>
          <w:lang w:val="uk-UA"/>
        </w:rPr>
        <w:lastRenderedPageBreak/>
        <w:t>В стратегії «</w:t>
      </w:r>
      <w:r w:rsidRPr="008B70F7">
        <w:rPr>
          <w:lang w:val="uk-UA"/>
        </w:rPr>
        <w:t>один-проти-всіх</w:t>
      </w:r>
      <w:r>
        <w:rPr>
          <w:lang w:val="uk-UA"/>
        </w:rPr>
        <w:t xml:space="preserve">» для </w:t>
      </w:r>
      <m:oMath>
        <m:r>
          <w:rPr>
            <w:rFonts w:ascii="Cambria Math" w:hAnsi="Cambria Math"/>
            <w:lang w:val="uk-UA"/>
          </w:rPr>
          <m:t>Z</m:t>
        </m:r>
      </m:oMath>
      <w:r>
        <w:rPr>
          <w:lang w:val="uk-UA"/>
        </w:rPr>
        <w:t xml:space="preserve"> класів використовують </w:t>
      </w:r>
      <m:oMath>
        <m:r>
          <w:rPr>
            <w:rFonts w:ascii="Cambria Math" w:hAnsi="Cambria Math"/>
            <w:lang w:val="uk-UA"/>
          </w:rPr>
          <m:t>Z</m:t>
        </m:r>
      </m:oMath>
      <w:r w:rsidRPr="00843F7F">
        <w:t xml:space="preserve"> </w:t>
      </w:r>
      <w:r>
        <w:rPr>
          <w:lang w:val="uk-UA"/>
        </w:rPr>
        <w:t xml:space="preserve">послідовних бінарних класифікаторів які визначають чи дані належать до певного класу, чи не належать. Припустимо, що існує 4 класи, нехай вони називаються А, Б, С і Д. Тоді будуються 4 бінарні </w:t>
      </w:r>
      <w:r>
        <w:rPr>
          <w:lang w:val="en-US"/>
        </w:rPr>
        <w:t>SVM</w:t>
      </w:r>
      <w:r w:rsidRPr="00843F7F">
        <w:rPr>
          <w:lang w:val="uk-UA"/>
        </w:rPr>
        <w:t xml:space="preserve"> </w:t>
      </w:r>
      <w:r>
        <w:rPr>
          <w:lang w:val="uk-UA"/>
        </w:rPr>
        <w:t>класифікатори</w:t>
      </w:r>
      <w:r w:rsidRPr="00843F7F">
        <w:rPr>
          <w:lang w:val="uk-UA"/>
        </w:rPr>
        <w:t xml:space="preserve">: </w:t>
      </w:r>
      <w:r>
        <w:rPr>
          <w:lang w:val="uk-UA"/>
        </w:rPr>
        <w:t>«</w:t>
      </w:r>
      <w:r>
        <w:rPr>
          <w:lang w:val="en-US"/>
        </w:rPr>
        <w:t>A</w:t>
      </w:r>
      <w:r>
        <w:rPr>
          <w:lang w:val="uk-UA"/>
        </w:rPr>
        <w:t>» проти «не А», «Б» проти «не Б» і так далі. Обирається додатній клас, що має найбільшу відсталь до гіперплощини.</w:t>
      </w:r>
    </w:p>
    <w:p w14:paraId="55FB3EF6" w14:textId="664B9F42" w:rsidR="00843F7F" w:rsidRPr="00301561" w:rsidRDefault="00843F7F" w:rsidP="000E4AE9">
      <w:r>
        <w:rPr>
          <w:lang w:val="uk-UA"/>
        </w:rPr>
        <w:t>Емпіричні досліди Каі-Бо Даун та Сатія Керті</w:t>
      </w:r>
      <w:r w:rsidRPr="00843F7F">
        <w:rPr>
          <w:lang w:val="uk-UA"/>
        </w:rPr>
        <w:t xml:space="preserve"> </w:t>
      </w:r>
      <w:r>
        <w:rPr>
          <w:lang w:val="uk-UA"/>
        </w:rPr>
        <w:t xml:space="preserve">показують, що саме такий метод дає найкращі результати. </w:t>
      </w:r>
      <w:r w:rsidRPr="00301561">
        <w:t>[17]</w:t>
      </w:r>
    </w:p>
    <w:p w14:paraId="7E29A65A" w14:textId="6681AD45" w:rsidR="00843F7F" w:rsidRPr="009C28A9" w:rsidRDefault="00843F7F" w:rsidP="00843F7F">
      <w:r>
        <w:rPr>
          <w:lang w:val="uk-UA"/>
        </w:rPr>
        <w:t>Стратегія «</w:t>
      </w:r>
      <w:r w:rsidRPr="008B70F7">
        <w:rPr>
          <w:lang w:val="uk-UA"/>
        </w:rPr>
        <w:t>один-проти-одного</w:t>
      </w:r>
      <w:r>
        <w:rPr>
          <w:lang w:val="uk-UA"/>
        </w:rPr>
        <w:t>»</w:t>
      </w:r>
      <w:r w:rsidR="009C28A9">
        <w:rPr>
          <w:lang w:val="uk-UA"/>
        </w:rPr>
        <w:t xml:space="preserve"> заключається в тому, що будуються пари класифікаторів з всіма можливими парами класів. Якщо розглядати той самий приклад з чотирма класами, то буде побудовано 10 класифікаторів</w:t>
      </w:r>
      <w:r w:rsidR="009C28A9" w:rsidRPr="009C28A9">
        <w:t xml:space="preserve">: </w:t>
      </w:r>
      <w:r w:rsidR="009C28A9">
        <w:rPr>
          <w:lang w:val="uk-UA"/>
        </w:rPr>
        <w:t>«А» проти «Б», «А» проти «В», «А» проти «С» і так далі. Відповідно кількість класифікаторів в такому випадку буде визначатися по формулі нижче, що значно дає значно більше класифікаторів ніж попередній метод.</w:t>
      </w:r>
    </w:p>
    <w:p w14:paraId="2D23262F" w14:textId="044CEA5B" w:rsidR="009C28A9" w:rsidRPr="009C28A9" w:rsidRDefault="00F451FF" w:rsidP="00843F7F">
      <w:pPr>
        <w:rPr>
          <w:lang w:val="uk-UA"/>
        </w:rPr>
      </w:pPr>
      <m:oMathPara>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i</m:t>
              </m:r>
            </m:e>
          </m:nary>
          <m:r>
            <w:rPr>
              <w:rFonts w:ascii="Cambria Math" w:hAnsi="Cambria Math"/>
              <w:lang w:val="uk-UA"/>
            </w:rPr>
            <m:t>-1</m:t>
          </m:r>
        </m:oMath>
      </m:oMathPara>
    </w:p>
    <w:p w14:paraId="73D50E3A" w14:textId="7C53424A" w:rsidR="007B710F" w:rsidRPr="001E624C" w:rsidRDefault="009C28A9" w:rsidP="00F451FF">
      <w:pPr>
        <w:rPr>
          <w:lang w:val="uk-UA"/>
        </w:rPr>
      </w:pPr>
      <w:r>
        <w:rPr>
          <w:lang w:val="uk-UA"/>
        </w:rPr>
        <w:t>Проте, Райан Ріфкін та Альдебаро Клаутау мають наукову статтю, що доказує більшу ефективність останнього методу.</w:t>
      </w:r>
      <w:r w:rsidRPr="009C28A9">
        <w:t xml:space="preserve"> </w:t>
      </w:r>
      <w:r>
        <w:rPr>
          <w:lang w:val="en-US"/>
        </w:rPr>
        <w:t>[18]</w:t>
      </w:r>
      <w:r w:rsidR="00F451FF" w:rsidRPr="001E624C">
        <w:rPr>
          <w:lang w:val="uk-UA"/>
        </w:rPr>
        <w:t xml:space="preserve"> </w:t>
      </w:r>
    </w:p>
    <w:p w14:paraId="21246864" w14:textId="77777777" w:rsidR="00C67EF6" w:rsidRPr="001E624C" w:rsidRDefault="00C67EF6" w:rsidP="00A2089D">
      <w:pPr>
        <w:rPr>
          <w:lang w:val="uk-UA" w:eastAsia="en-US"/>
        </w:rPr>
      </w:pPr>
    </w:p>
    <w:p w14:paraId="371306BB" w14:textId="77777777"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14:paraId="4AE984F7" w14:textId="5FA42457" w:rsidR="00330324" w:rsidRPr="001E624C" w:rsidRDefault="00F07455" w:rsidP="00330324">
      <w:pPr>
        <w:pStyle w:val="1"/>
        <w:rPr>
          <w:lang w:val="uk-UA"/>
        </w:rPr>
      </w:pPr>
      <w:bookmarkStart w:id="30" w:name="_Toc72676925"/>
      <w:r w:rsidRPr="001E624C">
        <w:rPr>
          <w:lang w:val="uk-UA"/>
        </w:rPr>
        <w:lastRenderedPageBreak/>
        <w:t>Дослідження методів классифікації</w:t>
      </w:r>
      <w:bookmarkEnd w:id="30"/>
    </w:p>
    <w:p w14:paraId="60B5D4EF" w14:textId="63222533" w:rsidR="00BF0992" w:rsidRDefault="00E763F7" w:rsidP="00390C2F">
      <w:pPr>
        <w:pStyle w:val="20"/>
        <w:rPr>
          <w:lang w:val="uk-UA"/>
        </w:rPr>
      </w:pPr>
      <w:bookmarkStart w:id="31" w:name="_Toc72676926"/>
      <w:r>
        <w:rPr>
          <w:lang w:val="uk-UA"/>
        </w:rPr>
        <w:t>Вибір параметрів вхідного сигналу для класифікації</w:t>
      </w:r>
      <w:bookmarkEnd w:id="31"/>
    </w:p>
    <w:p w14:paraId="52DBA72F" w14:textId="3CEEB8FD" w:rsidR="00721A4F" w:rsidRPr="001E624C" w:rsidRDefault="00721A4F" w:rsidP="00721A4F">
      <w:pPr>
        <w:pStyle w:val="3"/>
        <w:rPr>
          <w:lang w:val="uk-UA"/>
        </w:rPr>
      </w:pPr>
      <w:bookmarkStart w:id="32" w:name="_Toc72676927"/>
      <w:r w:rsidRPr="001E624C">
        <w:rPr>
          <w:lang w:val="uk-UA"/>
        </w:rPr>
        <w:t>Домен сигнал</w:t>
      </w:r>
      <w:r>
        <w:rPr>
          <w:lang w:val="uk-UA"/>
        </w:rPr>
        <w:t>у</w:t>
      </w:r>
      <w:bookmarkEnd w:id="32"/>
    </w:p>
    <w:p w14:paraId="26964ED0" w14:textId="7A6825A7" w:rsidR="00721A4F" w:rsidRDefault="00721A4F" w:rsidP="00721A4F">
      <w:pPr>
        <w:rPr>
          <w:lang w:val="uk-UA"/>
        </w:rPr>
      </w:pPr>
      <w:r w:rsidRPr="00721A4F">
        <w:rPr>
          <w:lang w:val="uk-UA"/>
        </w:rPr>
        <w:t>Розглядаючи детальніше задачу класифікації акустичних сигналів і приймаючи до уваги фізичні особливості звучання</w:t>
      </w:r>
      <w:r>
        <w:rPr>
          <w:lang w:val="uk-UA"/>
        </w:rPr>
        <w:t xml:space="preserve"> ноти</w:t>
      </w:r>
      <w:r w:rsidRPr="00721A4F">
        <w:rPr>
          <w:lang w:val="uk-UA"/>
        </w:rPr>
        <w:t xml:space="preserve"> можна помітити, що саме частота звуку визначить його ноту. В</w:t>
      </w:r>
      <w:r>
        <w:rPr>
          <w:lang w:val="uk-UA"/>
        </w:rPr>
        <w:t xml:space="preserve"> такому випадку доречніше </w:t>
      </w:r>
      <w:r w:rsidRPr="00721A4F">
        <w:rPr>
          <w:lang w:val="uk-UA"/>
        </w:rPr>
        <w:t xml:space="preserve">перейти з </w:t>
      </w:r>
      <w:r>
        <w:rPr>
          <w:lang w:val="uk-UA"/>
        </w:rPr>
        <w:t>часового</w:t>
      </w:r>
      <w:r w:rsidRPr="00721A4F">
        <w:rPr>
          <w:lang w:val="uk-UA"/>
        </w:rPr>
        <w:t xml:space="preserve"> домену в частотний і аналізувати ділянку сигналу по його спектру.</w:t>
      </w:r>
    </w:p>
    <w:p w14:paraId="6E0D2418" w14:textId="55FED3E3" w:rsidR="00721A4F" w:rsidRPr="00721A4F" w:rsidRDefault="00721A4F" w:rsidP="00721A4F">
      <w:r w:rsidRPr="00721A4F">
        <w:rPr>
          <w:lang w:val="uk-UA"/>
        </w:rPr>
        <w:t xml:space="preserve">Є кілька методів переходу в </w:t>
      </w:r>
      <w:r>
        <w:rPr>
          <w:lang w:val="uk-UA"/>
        </w:rPr>
        <w:t>частотний</w:t>
      </w:r>
      <w:r w:rsidRPr="00721A4F">
        <w:rPr>
          <w:lang w:val="uk-UA"/>
        </w:rPr>
        <w:t xml:space="preserve"> домен, наприклад використовуючи Швидке Перетворення Фур'є (</w:t>
      </w:r>
      <w:r w:rsidR="00F451FF">
        <w:rPr>
          <w:lang w:val="en-US"/>
        </w:rPr>
        <w:t>FFT</w:t>
      </w:r>
      <w:r w:rsidRPr="00721A4F">
        <w:rPr>
          <w:lang w:val="uk-UA"/>
        </w:rPr>
        <w:t xml:space="preserve">) або вейвлет-перетворення. Вейвлет перетворення дають </w:t>
      </w:r>
      <w:r>
        <w:rPr>
          <w:lang w:val="uk-UA"/>
        </w:rPr>
        <w:t>часово</w:t>
      </w:r>
      <w:r w:rsidRPr="00721A4F">
        <w:rPr>
          <w:lang w:val="uk-UA"/>
        </w:rPr>
        <w:t>-частотну картину на якій можна чітко побачити в який момент які частоти з'явилися, що вирішило б проблему захоплення ділянки сигналу з двома нотами</w:t>
      </w:r>
      <w:r>
        <w:rPr>
          <w:lang w:val="uk-UA"/>
        </w:rPr>
        <w:t xml:space="preserve">. </w:t>
      </w:r>
      <w:r w:rsidRPr="00721A4F">
        <w:rPr>
          <w:lang w:val="uk-UA"/>
        </w:rPr>
        <w:t>Однак, в більшості випадк</w:t>
      </w:r>
      <w:r>
        <w:rPr>
          <w:lang w:val="uk-UA"/>
        </w:rPr>
        <w:t>ів</w:t>
      </w:r>
      <w:r w:rsidRPr="00721A4F">
        <w:rPr>
          <w:lang w:val="uk-UA"/>
        </w:rPr>
        <w:t xml:space="preserve"> віконне перетворення Фур'є може замінити більш складне для аналізу вейвлет перетворення. </w:t>
      </w:r>
      <w:r>
        <w:rPr>
          <w:lang w:val="uk-UA"/>
        </w:rPr>
        <w:t xml:space="preserve">Отже треба визначити довжину вікна віконного перетворення </w:t>
      </w:r>
      <w:r w:rsidRPr="00721A4F">
        <w:rPr>
          <w:lang w:val="uk-UA"/>
        </w:rPr>
        <w:t>Фур'є</w:t>
      </w:r>
      <w:r>
        <w:rPr>
          <w:lang w:val="uk-UA"/>
        </w:rPr>
        <w:t xml:space="preserve"> –</w:t>
      </w:r>
      <w:r w:rsidRPr="00721A4F">
        <w:rPr>
          <w:lang w:val="uk-UA"/>
        </w:rPr>
        <w:t xml:space="preserve"> </w:t>
      </w:r>
      <m:oMath>
        <m:r>
          <w:rPr>
            <w:rFonts w:ascii="Cambria Math" w:hAnsi="Cambria Math"/>
            <w:lang w:val="uk-UA"/>
          </w:rPr>
          <m:t>NFFT</m:t>
        </m:r>
      </m:oMath>
      <w:r>
        <w:rPr>
          <w:lang w:val="uk-UA"/>
        </w:rPr>
        <w:t>.</w:t>
      </w:r>
    </w:p>
    <w:p w14:paraId="6C379AE7" w14:textId="30C6F6A9" w:rsidR="00E763F7" w:rsidRDefault="00721A4F" w:rsidP="00E763F7">
      <w:pPr>
        <w:rPr>
          <w:lang w:val="uk-UA"/>
        </w:rPr>
      </w:pPr>
      <w:r>
        <w:rPr>
          <w:lang w:val="uk-UA"/>
        </w:rPr>
        <w:t xml:space="preserve">Швидке перетворення Фур'є [10]  – </w:t>
      </w:r>
      <w:r w:rsidRPr="00721A4F">
        <w:rPr>
          <w:lang w:val="uk-UA"/>
        </w:rPr>
        <w:t xml:space="preserve">це алгоритм, який дозволяє скоротити час розрахунку дискретного перетворення Фур'є. Тоді як звичайне дискретне перетворення Фур'є виконує розрахунки за час </w:t>
      </w:r>
      <m:oMath>
        <m:r>
          <w:rPr>
            <w:rFonts w:ascii="Cambria Math" w:hAnsi="Cambria Math"/>
            <w:lang w:val="uk-UA"/>
          </w:rPr>
          <m:t>О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721A4F">
        <w:rPr>
          <w:lang w:val="uk-UA"/>
        </w:rPr>
        <w:t>, швидке перетворенн</w:t>
      </w:r>
      <w:r>
        <w:rPr>
          <w:lang w:val="uk-UA"/>
        </w:rPr>
        <w:t xml:space="preserve">я Фур'є справляється за </w:t>
      </w:r>
      <m:oMath>
        <m:r>
          <w:rPr>
            <w:rFonts w:ascii="Cambria Math" w:hAnsi="Cambria Math"/>
            <w:lang w:val="uk-UA"/>
          </w:rPr>
          <m:t>О (NlogN).</m:t>
        </m:r>
      </m:oMath>
    </w:p>
    <w:p w14:paraId="25EE4338" w14:textId="031CAB61" w:rsidR="00721A4F" w:rsidRPr="00721A4F" w:rsidRDefault="00721A4F" w:rsidP="00721A4F">
      <w:pPr>
        <w:pStyle w:val="3"/>
        <w:rPr>
          <w:lang w:val="uk-UA"/>
        </w:rPr>
      </w:pPr>
      <w:bookmarkStart w:id="33" w:name="_Toc72676928"/>
      <w:r>
        <w:rPr>
          <w:lang w:val="uk-UA"/>
        </w:rPr>
        <w:t>Довжина сигналу</w:t>
      </w:r>
      <w:bookmarkEnd w:id="33"/>
    </w:p>
    <w:p w14:paraId="41011F7F" w14:textId="4D489CA5" w:rsidR="00E763F7" w:rsidRPr="00E763F7" w:rsidRDefault="00E763F7" w:rsidP="00E763F7">
      <w:r>
        <w:rPr>
          <w:lang w:val="uk-UA"/>
        </w:rPr>
        <w:t xml:space="preserve">Нагадаю, що мета даної </w:t>
      </w:r>
      <w:r w:rsidRPr="00E763F7">
        <w:rPr>
          <w:lang w:val="uk-UA"/>
        </w:rPr>
        <w:t>класифікації</w:t>
      </w:r>
      <w:r>
        <w:rPr>
          <w:lang w:val="uk-UA"/>
        </w:rPr>
        <w:t xml:space="preserve"> –</w:t>
      </w:r>
      <w:r w:rsidRPr="00E763F7">
        <w:rPr>
          <w:lang w:val="uk-UA"/>
        </w:rPr>
        <w:t xml:space="preserve"> визначити кожну ноту композиції. Виходячи </w:t>
      </w:r>
      <w:r>
        <w:rPr>
          <w:lang w:val="uk-UA"/>
        </w:rPr>
        <w:t>з</w:t>
      </w:r>
      <w:r w:rsidRPr="00E763F7">
        <w:rPr>
          <w:lang w:val="uk-UA"/>
        </w:rPr>
        <w:t xml:space="preserve"> цього можна визначити необхідну </w:t>
      </w:r>
      <w:r>
        <w:rPr>
          <w:lang w:val="uk-UA"/>
        </w:rPr>
        <w:t>довжину</w:t>
      </w:r>
      <w:r w:rsidRPr="00E763F7">
        <w:rPr>
          <w:lang w:val="uk-UA"/>
        </w:rPr>
        <w:t xml:space="preserve"> </w:t>
      </w:r>
      <w:r>
        <w:rPr>
          <w:lang w:val="uk-UA"/>
        </w:rPr>
        <w:t>часової вирізки як таку, в яка охопить найкоротшу</w:t>
      </w:r>
      <w:r w:rsidRPr="00E763F7">
        <w:rPr>
          <w:lang w:val="uk-UA"/>
        </w:rPr>
        <w:t xml:space="preserve"> нот</w:t>
      </w:r>
      <w:r>
        <w:rPr>
          <w:lang w:val="uk-UA"/>
        </w:rPr>
        <w:t>у</w:t>
      </w:r>
      <w:r w:rsidRPr="00E763F7">
        <w:rPr>
          <w:lang w:val="uk-UA"/>
        </w:rPr>
        <w:t xml:space="preserve"> композиції.</w:t>
      </w:r>
    </w:p>
    <w:p w14:paraId="2EAE3518" w14:textId="6D325679" w:rsidR="00E763F7" w:rsidRPr="00CF3A53" w:rsidRDefault="00CF3A53" w:rsidP="00E763F7">
      <w:pPr>
        <w:rPr>
          <w:lang w:val="uk-UA"/>
        </w:rPr>
      </w:pPr>
      <w:r w:rsidRPr="00CF3A53">
        <w:t>Основними длительностями нот є ціла (біла нота без штилю) і її половинні поділу: половина (біла зі штилем), чверть (чорна зі штилем), восьма (чорна зі штилем і одним прапором), шістнадцята (чорна зі штилем і двома прапорами), тридцять другий (чорна зі штилем і трьома прапорами) і т. д.</w:t>
      </w:r>
      <w:r>
        <w:rPr>
          <w:lang w:val="uk-UA"/>
        </w:rPr>
        <w:t xml:space="preserve"> Інші ноти, такі як шістедят четверта, зустрічаються дуже рідко.</w:t>
      </w:r>
      <w:r>
        <w:t xml:space="preserve"> </w:t>
      </w:r>
      <w:r>
        <w:rPr>
          <w:lang w:val="uk-UA"/>
        </w:rPr>
        <w:t xml:space="preserve">Зображення таких нот можна подивитись на </w:t>
      </w:r>
      <w:r>
        <w:rPr>
          <w:lang w:val="uk-UA"/>
        </w:rPr>
        <w:fldChar w:fldCharType="begin"/>
      </w:r>
      <w:r>
        <w:rPr>
          <w:lang w:val="uk-UA"/>
        </w:rPr>
        <w:instrText xml:space="preserve"> REF _Ref72429920 \h </w:instrText>
      </w:r>
      <w:r>
        <w:rPr>
          <w:lang w:val="uk-UA"/>
        </w:rPr>
      </w:r>
      <w:r>
        <w:rPr>
          <w:lang w:val="uk-UA"/>
        </w:rPr>
        <w:fldChar w:fldCharType="separate"/>
      </w:r>
      <w:r>
        <w:t>Рисунк</w:t>
      </w:r>
      <w:r>
        <w:rPr>
          <w:lang w:val="uk-UA"/>
        </w:rPr>
        <w:t>у</w:t>
      </w:r>
      <w:r>
        <w:t xml:space="preserve">  </w:t>
      </w:r>
      <w:r>
        <w:rPr>
          <w:noProof/>
        </w:rPr>
        <w:t>3</w:t>
      </w:r>
      <w:r>
        <w:t>.</w:t>
      </w:r>
      <w:r>
        <w:rPr>
          <w:noProof/>
        </w:rPr>
        <w:t>1</w:t>
      </w:r>
      <w:r>
        <w:rPr>
          <w:lang w:val="uk-UA"/>
        </w:rPr>
        <w:fldChar w:fldCharType="end"/>
      </w:r>
      <w:r>
        <w:rPr>
          <w:lang w:val="uk-UA"/>
        </w:rPr>
        <w:t>.</w:t>
      </w:r>
    </w:p>
    <w:p w14:paraId="256752AC" w14:textId="602755FE" w:rsidR="00CF3A53" w:rsidRPr="001E624C" w:rsidRDefault="00CF3A53" w:rsidP="00CF3A53">
      <w:pPr>
        <w:pStyle w:val="afc"/>
        <w:rPr>
          <w:noProof w:val="0"/>
          <w:lang w:val="uk-UA"/>
        </w:rPr>
      </w:pPr>
      <w:r>
        <w:lastRenderedPageBreak/>
        <w:drawing>
          <wp:inline distT="0" distB="0" distL="0" distR="0" wp14:anchorId="43C17969" wp14:editId="14F19BF2">
            <wp:extent cx="4390129" cy="702733"/>
            <wp:effectExtent l="0" t="0" r="0" b="2540"/>
            <wp:docPr id="31" name="Рисунок 31" descr="https://upload.wikimedia.org/wikipedia/commons/thumb/f/fa/Music_notes.svg/450px-Music_no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Music_notes.svg/450px-Music_notes.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536" cy="710001"/>
                    </a:xfrm>
                    <a:prstGeom prst="rect">
                      <a:avLst/>
                    </a:prstGeom>
                    <a:noFill/>
                    <a:ln>
                      <a:noFill/>
                    </a:ln>
                  </pic:spPr>
                </pic:pic>
              </a:graphicData>
            </a:graphic>
          </wp:inline>
        </w:drawing>
      </w:r>
    </w:p>
    <w:p w14:paraId="07DB5366" w14:textId="589A02D6" w:rsidR="00CF3A53" w:rsidRDefault="00CF3A53" w:rsidP="00CF3A53">
      <w:pPr>
        <w:pStyle w:val="afb"/>
        <w:rPr>
          <w:lang w:eastAsia="en-US"/>
        </w:rPr>
      </w:pPr>
      <w:bookmarkStart w:id="34" w:name="_Ref72429920"/>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w:t>
      </w:r>
      <w:r w:rsidR="004C475C">
        <w:fldChar w:fldCharType="end"/>
      </w:r>
      <w:bookmarkEnd w:id="34"/>
      <w:r>
        <w:t xml:space="preserve"> </w:t>
      </w:r>
      <w:r w:rsidRPr="001E624C">
        <w:t xml:space="preserve">– </w:t>
      </w:r>
      <w:r>
        <w:t xml:space="preserve">Зображення </w:t>
      </w:r>
      <w:r>
        <w:rPr>
          <w:lang w:eastAsia="en-US"/>
        </w:rPr>
        <w:t>нот різної</w:t>
      </w:r>
      <w:r w:rsidRPr="001E624C">
        <w:rPr>
          <w:lang w:eastAsia="en-US"/>
        </w:rPr>
        <w:t xml:space="preserve"> тривалості</w:t>
      </w:r>
    </w:p>
    <w:p w14:paraId="3F2C5FDC" w14:textId="0E38C24C" w:rsidR="00CF3A53" w:rsidRDefault="00CF3A53" w:rsidP="00CF3A53">
      <w:pPr>
        <w:rPr>
          <w:lang w:val="uk-UA" w:eastAsia="en-US"/>
        </w:rPr>
      </w:pPr>
      <w:r>
        <w:rPr>
          <w:lang w:val="uk-UA" w:eastAsia="en-US"/>
        </w:rPr>
        <w:t xml:space="preserve">Тривалість ноти є відносною велечиною, поки не заданий темп композиції. Візьмемо стандартний темп 4/4 для аналізу, що відповідає 4 долям в такті, кожна доля якої відповідає ноті з тривалістью одна четверта. В такому випадку ціла нота буде мати 4 долі і одна ціла нота може заповнювати цілий такт. Темп, або </w:t>
      </w:r>
      <w:r>
        <w:rPr>
          <w:lang w:val="en-US" w:eastAsia="en-US"/>
        </w:rPr>
        <w:t>bpm</w:t>
      </w:r>
      <w:r w:rsidRPr="00CF3A53">
        <w:rPr>
          <w:lang w:eastAsia="en-US"/>
        </w:rPr>
        <w:t xml:space="preserve"> (</w:t>
      </w:r>
      <w:r w:rsidRPr="00CF3A53">
        <w:rPr>
          <w:lang w:val="en-US" w:eastAsia="en-US"/>
        </w:rPr>
        <w:t>beats</w:t>
      </w:r>
      <w:r w:rsidRPr="00CF3A53">
        <w:rPr>
          <w:lang w:eastAsia="en-US"/>
        </w:rPr>
        <w:t xml:space="preserve"> </w:t>
      </w:r>
      <w:r>
        <w:rPr>
          <w:lang w:val="en-US" w:eastAsia="en-US"/>
        </w:rPr>
        <w:t>per</w:t>
      </w:r>
      <w:r w:rsidRPr="00CF3A53">
        <w:rPr>
          <w:lang w:eastAsia="en-US"/>
        </w:rPr>
        <w:t xml:space="preserve"> </w:t>
      </w:r>
      <w:r>
        <w:rPr>
          <w:lang w:val="en-US" w:eastAsia="en-US"/>
        </w:rPr>
        <w:t>minute</w:t>
      </w:r>
      <w:r w:rsidRPr="00CF3A53">
        <w:rPr>
          <w:lang w:eastAsia="en-US"/>
        </w:rPr>
        <w:t xml:space="preserve">, </w:t>
      </w:r>
      <w:r>
        <w:rPr>
          <w:lang w:val="uk-UA" w:eastAsia="en-US"/>
        </w:rPr>
        <w:t>удари в хвилину</w:t>
      </w:r>
      <w:r w:rsidRPr="00CF3A53">
        <w:rPr>
          <w:lang w:eastAsia="en-US"/>
        </w:rPr>
        <w:t>)</w:t>
      </w:r>
      <w:r>
        <w:rPr>
          <w:lang w:val="uk-UA" w:eastAsia="en-US"/>
        </w:rPr>
        <w:t xml:space="preserve"> характеризує скільки четвертних нот буде зіграно за хвилину. Стандартним значенням є 120, що використовується повсякчас коли автор не указує </w:t>
      </w:r>
      <w:r>
        <w:rPr>
          <w:lang w:val="en-US" w:eastAsia="en-US"/>
        </w:rPr>
        <w:t>bpm</w:t>
      </w:r>
      <w:r w:rsidRPr="00CF3A53">
        <w:rPr>
          <w:lang w:eastAsia="en-US"/>
        </w:rPr>
        <w:t xml:space="preserve"> </w:t>
      </w:r>
      <w:r>
        <w:rPr>
          <w:lang w:eastAsia="en-US"/>
        </w:rPr>
        <w:t>в композиц</w:t>
      </w:r>
      <w:r>
        <w:rPr>
          <w:lang w:val="uk-UA" w:eastAsia="en-US"/>
        </w:rPr>
        <w:t>ії. Максимальний темп, що відповідає дуже швидкій композиції, має значення біля 200.</w:t>
      </w:r>
    </w:p>
    <w:p w14:paraId="3282997A" w14:textId="058A5A89" w:rsidR="00CF3A53" w:rsidRPr="00263004" w:rsidRDefault="00CF3A53" w:rsidP="00CF3A53">
      <w:pPr>
        <w:rPr>
          <w:lang w:eastAsia="en-US"/>
        </w:rPr>
      </w:pPr>
      <w:r>
        <w:rPr>
          <w:lang w:val="uk-UA" w:eastAsia="en-US"/>
        </w:rPr>
        <w:t>Отже, оскільки задачею класифікації є визначення нот композиції, визначемо мінімальну тривалість ноти, після чого визначемо мінімально необхідну довжину акустичного сигналу. Проведу під</w:t>
      </w:r>
      <w:r w:rsidR="003A6117">
        <w:rPr>
          <w:lang w:val="uk-UA" w:eastAsia="en-US"/>
        </w:rPr>
        <w:t>рахунки для максимального темпу.</w:t>
      </w:r>
    </w:p>
    <w:p w14:paraId="1FDD1C9F" w14:textId="1A48A111" w:rsidR="00CF3A53" w:rsidRDefault="00CF3A53" w:rsidP="00CF3A53">
      <w:pPr>
        <w:rPr>
          <w:lang w:val="uk-UA" w:eastAsia="en-US"/>
        </w:rPr>
      </w:pPr>
      <w:r>
        <w:rPr>
          <w:lang w:val="uk-UA" w:eastAsia="en-US"/>
        </w:rPr>
        <w:t>Припускаючи що найшвидшею нотою композиції є одна тридцять друга маємо наструмну тривалість ноти</w:t>
      </w:r>
    </w:p>
    <w:p w14:paraId="1C2517BD" w14:textId="27BFE262" w:rsidR="00CF3A53" w:rsidRDefault="00F451FF"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r>
            <w:rPr>
              <w:rFonts w:ascii="Cambria Math" w:hAnsi="Cambria Math"/>
              <w:lang w:val="uk-UA" w:eastAsia="en-US"/>
            </w:rPr>
            <m:t>=</m:t>
          </m:r>
          <m:f>
            <m:fPr>
              <m:ctrlPr>
                <w:rPr>
                  <w:rFonts w:ascii="Cambria Math" w:hAnsi="Cambria Math"/>
                  <w:i/>
                  <w:lang w:val="uk-UA" w:eastAsia="en-US"/>
                </w:rPr>
              </m:ctrlPr>
            </m:fPr>
            <m:num>
              <m:r>
                <w:rPr>
                  <w:rFonts w:ascii="Cambria Math" w:hAnsi="Cambria Math"/>
                  <w:lang w:val="uk-UA" w:eastAsia="en-US"/>
                </w:rPr>
                <m:t>1</m:t>
              </m:r>
            </m:num>
            <m:den>
              <m:r>
                <w:rPr>
                  <w:rFonts w:ascii="Cambria Math" w:hAnsi="Cambria Math"/>
                  <w:lang w:val="uk-UA" w:eastAsia="en-US"/>
                </w:rPr>
                <m:t>bpm</m:t>
              </m:r>
              <m:r>
                <w:rPr>
                  <w:rFonts w:ascii="Cambria Math" w:hAnsi="Cambria Math"/>
                  <w:lang w:val="en-US" w:eastAsia="en-US"/>
                </w:rPr>
                <m:t>/60</m:t>
              </m:r>
            </m:den>
          </m:f>
          <m:r>
            <w:rPr>
              <w:rFonts w:ascii="Cambria Math" w:hAnsi="Cambria Math"/>
              <w:lang w:val="uk-UA" w:eastAsia="en-US"/>
            </w:rPr>
            <m:t>=300мc</m:t>
          </m:r>
        </m:oMath>
      </m:oMathPara>
    </w:p>
    <w:p w14:paraId="096F9F8D" w14:textId="075C8E51" w:rsidR="00CF3A53" w:rsidRDefault="00F451FF"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r>
            <w:rPr>
              <w:rFonts w:ascii="Cambria Math" w:hAnsi="Cambria Math"/>
              <w:lang w:val="uk-UA" w:eastAsia="en-US"/>
            </w:rPr>
            <m:t>=</m:t>
          </m:r>
          <m:f>
            <m:fPr>
              <m:ctrlPr>
                <w:rPr>
                  <w:rFonts w:ascii="Cambria Math" w:hAnsi="Cambria Math"/>
                  <w:i/>
                  <w:lang w:val="uk-UA" w:eastAsia="en-US"/>
                </w:rPr>
              </m:ctrlPr>
            </m:fPr>
            <m:num>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num>
            <m:den>
              <m:r>
                <w:rPr>
                  <w:rFonts w:ascii="Cambria Math" w:hAnsi="Cambria Math"/>
                  <w:lang w:val="uk-UA" w:eastAsia="en-US"/>
                </w:rPr>
                <m:t>8</m:t>
              </m:r>
            </m:den>
          </m:f>
          <m:r>
            <w:rPr>
              <w:rFonts w:ascii="Cambria Math" w:hAnsi="Cambria Math"/>
              <w:lang w:val="uk-UA" w:eastAsia="en-US"/>
            </w:rPr>
            <m:t>= 37.5мc</m:t>
          </m:r>
        </m:oMath>
      </m:oMathPara>
    </w:p>
    <w:p w14:paraId="4FAE08E7" w14:textId="29F71F6C" w:rsidR="00CF3A53" w:rsidRPr="00FB6CC7" w:rsidRDefault="00FB6CC7" w:rsidP="00FB6CC7">
      <w:pPr>
        <w:ind w:firstLine="0"/>
        <w:rPr>
          <w:lang w:eastAsia="en-US"/>
        </w:rPr>
      </w:pPr>
      <w:r>
        <w:rPr>
          <w:lang w:val="uk-UA" w:eastAsia="en-US"/>
        </w:rPr>
        <w:t xml:space="preserve">де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oMath>
      <w:r>
        <w:rPr>
          <w:lang w:val="uk-UA" w:eastAsia="en-US"/>
        </w:rPr>
        <w:t xml:space="preserve"> – тривалість четвертної ноти</w:t>
      </w:r>
      <w:r w:rsidRPr="00FB6CC7">
        <w:rPr>
          <w:lang w:eastAsia="en-US"/>
        </w:rPr>
        <w:t>;</w:t>
      </w:r>
    </w:p>
    <w:p w14:paraId="5E096867" w14:textId="2F3EEC30" w:rsidR="00FB6CC7" w:rsidRPr="00FB6CC7" w:rsidRDefault="00FB6CC7" w:rsidP="00FB6CC7">
      <w:pPr>
        <w:ind w:firstLine="0"/>
        <w:rPr>
          <w:lang w:val="uk-UA" w:eastAsia="en-US"/>
        </w:rPr>
      </w:pPr>
      <w:r w:rsidRPr="00FB6CC7">
        <w:rPr>
          <w:lang w:eastAsia="en-US"/>
        </w:rPr>
        <w:t xml:space="preserve">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oMath>
      <w:r w:rsidRPr="00FB6CC7">
        <w:rPr>
          <w:lang w:eastAsia="en-US"/>
        </w:rPr>
        <w:t xml:space="preserve"> – </w:t>
      </w:r>
      <w:r>
        <w:rPr>
          <w:lang w:val="uk-UA" w:eastAsia="en-US"/>
        </w:rPr>
        <w:t>тривалість тридцять другої ноти.</w:t>
      </w:r>
    </w:p>
    <w:p w14:paraId="35D41CF2" w14:textId="5B370201" w:rsidR="00CF3A53" w:rsidRDefault="00FB6CC7" w:rsidP="00E763F7">
      <w:pPr>
        <w:rPr>
          <w:lang w:val="uk-UA"/>
        </w:rPr>
      </w:pPr>
      <w:r>
        <w:rPr>
          <w:lang w:val="uk-UA"/>
        </w:rPr>
        <w:t>У звукозаписуючих пристроїв є ряд стандартних частот дискретизації</w:t>
      </w:r>
      <w:r w:rsidRPr="00FB6CC7">
        <w:t xml:space="preserve">: </w:t>
      </w:r>
      <w:r w:rsidR="00721A4F">
        <w:t>44,1 кГц,</w:t>
      </w:r>
      <w:r w:rsidRPr="00FB6CC7">
        <w:t xml:space="preserve"> 48 кГц </w:t>
      </w:r>
      <w:r w:rsidR="00721A4F">
        <w:rPr>
          <w:lang w:val="uk-UA"/>
        </w:rPr>
        <w:t>та</w:t>
      </w:r>
      <w:r w:rsidRPr="00FB6CC7">
        <w:t xml:space="preserve"> 96 кГц. </w:t>
      </w:r>
      <w:r w:rsidR="00721A4F">
        <w:t>Оск</w:t>
      </w:r>
      <w:r w:rsidR="00721A4F">
        <w:rPr>
          <w:lang w:val="uk-UA"/>
        </w:rPr>
        <w:t>ільки ноти вище четвертої октави зустрічаються рідко, бо вони мен яскраві по тембру, то візьмемо для підрахунків найнижчу частоту дискретизації. Тоді отримаємо, що найкоротша нота буде записана кількістю відліків</w:t>
      </w:r>
    </w:p>
    <w:p w14:paraId="7237825D" w14:textId="04CC5C32" w:rsidR="00721A4F" w:rsidRPr="003A6117" w:rsidRDefault="00F451FF" w:rsidP="00721A4F">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=1653</m:t>
          </m:r>
        </m:oMath>
      </m:oMathPara>
    </w:p>
    <w:p w14:paraId="2EF9A86E" w14:textId="35392F85" w:rsidR="003A6117" w:rsidRPr="003A6117" w:rsidRDefault="003A6117" w:rsidP="00721A4F">
      <w:pPr>
        <w:rPr>
          <w:lang w:val="uk-UA"/>
        </w:rPr>
      </w:pPr>
      <w:r>
        <w:rPr>
          <w:lang w:val="uk-UA"/>
        </w:rPr>
        <w:lastRenderedPageBreak/>
        <w:t xml:space="preserve">(Приймаючи до уваги особливості роботи </w:t>
      </w:r>
      <w:r>
        <w:rPr>
          <w:lang w:val="en-US"/>
        </w:rPr>
        <w:t>fft</w:t>
      </w:r>
      <w:r w:rsidRPr="003A6117">
        <w:t xml:space="preserve">, </w:t>
      </w:r>
      <w:r>
        <w:rPr>
          <w:lang w:val="uk-UA"/>
        </w:rPr>
        <w:t xml:space="preserve">кількість відліків сигналу буде доповнена нулями так, що би отпримати степінь двійки. Задля прискорення процесу </w:t>
      </w:r>
      <w:r>
        <w:rPr>
          <w:lang w:val="en-US"/>
        </w:rPr>
        <w:t>fft</w:t>
      </w:r>
      <w:r w:rsidRPr="003A6117">
        <w:t xml:space="preserve"> </w:t>
      </w:r>
      <w:r>
        <w:rPr>
          <w:lang w:val="uk-UA"/>
        </w:rPr>
        <w:t xml:space="preserve">можемо змінити вікно 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 xml:space="preserve">=1024 </m:t>
        </m:r>
      </m:oMath>
      <w:r w:rsidRPr="003A6117">
        <w:t xml:space="preserve"> </w:t>
      </w:r>
      <w:r>
        <w:rPr>
          <w:lang w:val="uk-UA"/>
        </w:rPr>
        <w:t xml:space="preserve">або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=2048</m:t>
        </m:r>
      </m:oMath>
      <w:r>
        <w:rPr>
          <w:lang w:val="uk-UA"/>
        </w:rPr>
        <w:t xml:space="preserve"> ???)</w:t>
      </w:r>
    </w:p>
    <w:p w14:paraId="14A01E52" w14:textId="67E73D67" w:rsidR="00721A4F" w:rsidRDefault="00721A4F" w:rsidP="00721A4F">
      <w:pPr>
        <w:pStyle w:val="3"/>
        <w:rPr>
          <w:lang w:val="uk-UA"/>
        </w:rPr>
      </w:pPr>
      <w:bookmarkStart w:id="35" w:name="_Toc72676929"/>
      <w:r>
        <w:rPr>
          <w:lang w:val="uk-UA"/>
        </w:rPr>
        <w:t>Використання інтерполяції спектру</w:t>
      </w:r>
      <w:bookmarkEnd w:id="35"/>
    </w:p>
    <w:p w14:paraId="2DCAF739" w14:textId="77777777" w:rsidR="00721A4F" w:rsidRPr="00721A4F" w:rsidRDefault="00721A4F" w:rsidP="00721A4F">
      <w:pPr>
        <w:rPr>
          <w:lang w:val="uk-UA"/>
        </w:rPr>
      </w:pPr>
    </w:p>
    <w:p w14:paraId="4EC436C1" w14:textId="6D9023EC" w:rsidR="00721A4F" w:rsidRPr="00721A4F" w:rsidRDefault="00721A4F" w:rsidP="00721A4F">
      <w:pPr>
        <w:rPr>
          <w:lang w:val="uk-UA"/>
        </w:rPr>
      </w:pPr>
      <w:r w:rsidRPr="00721A4F">
        <w:rPr>
          <w:lang w:val="uk-UA"/>
        </w:rPr>
        <w:t xml:space="preserve">Маючи </w:t>
      </w:r>
      <w:r>
        <w:rPr>
          <w:lang w:val="uk-UA"/>
        </w:rPr>
        <w:t>кількість відліків найменшої ноти і</w:t>
      </w:r>
      <w:r w:rsidRPr="00721A4F">
        <w:rPr>
          <w:lang w:val="uk-UA"/>
        </w:rPr>
        <w:t xml:space="preserve"> частоту дискретизації </w:t>
      </w:r>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 xml:space="preserve"> = 44.1кГц</m:t>
        </m:r>
      </m:oMath>
      <w:r>
        <w:rPr>
          <w:lang w:val="uk-UA"/>
        </w:rPr>
        <w:t xml:space="preserve"> можемо знайти</w:t>
      </w:r>
      <w:r w:rsidRPr="00721A4F">
        <w:rPr>
          <w:lang w:val="uk-UA"/>
        </w:rPr>
        <w:t xml:space="preserve"> частотний крок в спектрі.</w:t>
      </w:r>
    </w:p>
    <w:p w14:paraId="13833B49" w14:textId="145674DD" w:rsidR="00721A4F" w:rsidRPr="00BC12E5" w:rsidRDefault="00721A4F" w:rsidP="00721A4F">
      <w:pPr>
        <w:rPr>
          <w:i/>
          <w:lang w:val="uk-UA"/>
        </w:rPr>
      </w:pPr>
      <m:oMathPara>
        <m:oMath>
          <m:r>
            <w:rPr>
              <w:rFonts w:ascii="Cambria Math" w:hAnsi="Cambria Math"/>
              <w:lang w:val="uk-UA"/>
            </w:rPr>
            <m:t xml:space="preserve">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m:t>
          </m:r>
          <m:r>
            <w:rPr>
              <w:rFonts w:ascii="Cambria Math" w:hAnsi="Cambria Math"/>
              <w:lang w:val="en-US"/>
            </w:rPr>
            <m:t>27</m:t>
          </m:r>
          <m:r>
            <w:rPr>
              <w:rFonts w:ascii="Cambria Math" w:hAnsi="Cambria Math"/>
              <w:lang w:val="uk-UA"/>
            </w:rPr>
            <m:t>Гц</m:t>
          </m:r>
        </m:oMath>
      </m:oMathPara>
    </w:p>
    <w:p w14:paraId="53CE01D3" w14:textId="233A50E0" w:rsidR="00BC12E5" w:rsidRPr="00721A4F" w:rsidRDefault="00BC12E5" w:rsidP="00BC12E5">
      <w:pPr>
        <w:rPr>
          <w:lang w:val="uk-UA"/>
        </w:rPr>
      </w:pPr>
      <w:r w:rsidRPr="00BC12E5">
        <w:rPr>
          <w:lang w:val="uk-UA"/>
        </w:rPr>
        <w:t xml:space="preserve">Перше, що можна помітити - це частотний крок, який </w:t>
      </w:r>
      <w:r>
        <w:rPr>
          <w:lang w:val="uk-UA"/>
        </w:rPr>
        <w:t>більший ніж</w:t>
      </w:r>
      <w:r w:rsidRPr="00BC12E5">
        <w:rPr>
          <w:lang w:val="uk-UA"/>
        </w:rPr>
        <w:t xml:space="preserve"> крок між деякими нотами. З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BC12E5">
        <w:rPr>
          <w:lang w:val="uk-UA"/>
        </w:rPr>
        <w:t xml:space="preserve"> можна прорахувати, що крок між нот</w:t>
      </w:r>
      <w:r>
        <w:rPr>
          <w:lang w:val="uk-UA"/>
        </w:rPr>
        <w:t>ами</w:t>
      </w:r>
      <w:r w:rsidRPr="00BC12E5">
        <w:rPr>
          <w:lang w:val="uk-UA"/>
        </w:rPr>
        <w:t xml:space="preserve"> </w:t>
      </w:r>
      <w:r>
        <w:rPr>
          <w:lang w:val="uk-UA"/>
        </w:rPr>
        <w:t>змінюється</w:t>
      </w:r>
      <w:r w:rsidRPr="00BC12E5">
        <w:rPr>
          <w:lang w:val="uk-UA"/>
        </w:rPr>
        <w:t xml:space="preserve"> з 4Гц до 444Гц починаючи з </w:t>
      </w:r>
      <w:r>
        <w:rPr>
          <w:lang w:val="uk-UA"/>
        </w:rPr>
        <w:t>в</w:t>
      </w:r>
      <w:r w:rsidRPr="00BC12E5">
        <w:rPr>
          <w:lang w:val="uk-UA"/>
        </w:rPr>
        <w:t xml:space="preserve">еликої і закінчуючи </w:t>
      </w:r>
      <w:r>
        <w:rPr>
          <w:lang w:val="uk-UA"/>
        </w:rPr>
        <w:t>п</w:t>
      </w:r>
      <w:r w:rsidRPr="00BC12E5">
        <w:rPr>
          <w:lang w:val="uk-UA"/>
        </w:rPr>
        <w:t>'ятої октавою.</w:t>
      </w:r>
      <w:r>
        <w:rPr>
          <w:lang w:val="uk-UA"/>
        </w:rPr>
        <w:t xml:space="preserve"> </w:t>
      </w:r>
    </w:p>
    <w:p w14:paraId="36545F4B" w14:textId="7E419C29" w:rsidR="00721A4F" w:rsidRDefault="00BC12E5" w:rsidP="00721A4F">
      <w:pPr>
        <w:rPr>
          <w:lang w:val="uk-UA"/>
        </w:rPr>
      </w:pPr>
      <w:r>
        <w:rPr>
          <w:lang w:val="uk-UA"/>
        </w:rPr>
        <w:t>В такому випадку можемо спостерігати ефект злиття сусідніх нот низьких октав. Тобто різні ноти будуть збуджувати одні і ті самі спектральні відліки, що зробить ноти нерозрізними між собою. Згідно теореми Котельнікова, інформація про коливання не втрачається, ящко частота найквіста більша за максимальну частоту спектра. Оскільки ноти низьких октав мають частоту нижчу за половину частоти дискретизації, то інформацію зі спектру можна витягнути. Цю проблему може вирішити інтерполяція спектру.</w:t>
      </w:r>
    </w:p>
    <w:p w14:paraId="3610C21D" w14:textId="5E656359" w:rsidR="00BC12E5" w:rsidRDefault="00BC12E5" w:rsidP="00721A4F">
      <w:pPr>
        <w:rPr>
          <w:lang w:val="uk-UA"/>
        </w:rPr>
      </w:pPr>
      <w:r w:rsidRPr="00BC12E5">
        <w:rPr>
          <w:lang w:val="uk-UA"/>
        </w:rPr>
        <w:t xml:space="preserve">Інтерполяцію спектра можна отримати нескладним чином - додавши нулів в </w:t>
      </w:r>
      <w:r>
        <w:rPr>
          <w:lang w:val="uk-UA"/>
        </w:rPr>
        <w:t xml:space="preserve">кінець </w:t>
      </w:r>
      <w:r w:rsidRPr="00BC12E5">
        <w:rPr>
          <w:lang w:val="uk-UA"/>
        </w:rPr>
        <w:t>сигнал</w:t>
      </w:r>
      <w:r>
        <w:rPr>
          <w:lang w:val="uk-UA"/>
        </w:rPr>
        <w:t>у</w:t>
      </w:r>
      <w:r w:rsidRPr="00BC12E5">
        <w:rPr>
          <w:lang w:val="uk-UA"/>
        </w:rPr>
        <w:t xml:space="preserve">, який буде перетворений в фур'є. Таким чином ми штучно збільшуємо кількість </w:t>
      </w:r>
      <w:r>
        <w:rPr>
          <w:lang w:val="uk-UA"/>
        </w:rPr>
        <w:t>відліків</w:t>
      </w:r>
      <w:r w:rsidRPr="00BC12E5">
        <w:rPr>
          <w:lang w:val="uk-UA"/>
        </w:rPr>
        <w:t xml:space="preserve"> </w:t>
      </w:r>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oMath>
      <w:r w:rsidRPr="00BC12E5">
        <w:rPr>
          <w:lang w:val="uk-UA"/>
        </w:rPr>
        <w:t xml:space="preserve">. Однак у такого методу є свої недоліки. Головний з них - це пульсації в спектрі. Вони пояснюються тим, що </w:t>
      </w:r>
      <w:r>
        <w:rPr>
          <w:lang w:val="uk-UA"/>
        </w:rPr>
        <w:t xml:space="preserve">еквівалентною дією до додавання нулів є </w:t>
      </w:r>
      <w:r w:rsidRPr="00BC12E5">
        <w:rPr>
          <w:lang w:val="uk-UA"/>
        </w:rPr>
        <w:t>застосува</w:t>
      </w:r>
      <w:r>
        <w:rPr>
          <w:lang w:val="uk-UA"/>
        </w:rPr>
        <w:t>ння</w:t>
      </w:r>
      <w:r w:rsidRPr="00BC12E5">
        <w:rPr>
          <w:lang w:val="uk-UA"/>
        </w:rPr>
        <w:t xml:space="preserve"> віконн</w:t>
      </w:r>
      <w:r>
        <w:rPr>
          <w:lang w:val="uk-UA"/>
        </w:rPr>
        <w:t>ого</w:t>
      </w:r>
      <w:r w:rsidRPr="00BC12E5">
        <w:rPr>
          <w:lang w:val="uk-UA"/>
        </w:rPr>
        <w:t xml:space="preserve"> перетворення Фур'є до великого сигналу, в якому прямокутної функцією Хемминга, шляхом перемноження, був виділений наш аналізований сигнал.</w:t>
      </w:r>
    </w:p>
    <w:p w14:paraId="4FC04D5D" w14:textId="329D2F49" w:rsidR="00BF0992" w:rsidRPr="001E624C" w:rsidRDefault="00BC12E5" w:rsidP="00BC12E5">
      <w:pPr>
        <w:rPr>
          <w:lang w:val="uk-UA"/>
        </w:rPr>
      </w:pPr>
      <w:r w:rsidRPr="00BC12E5">
        <w:rPr>
          <w:lang w:val="uk-UA"/>
        </w:rPr>
        <w:t>Відповідно</w:t>
      </w:r>
      <w:r>
        <w:rPr>
          <w:lang w:val="uk-UA"/>
        </w:rPr>
        <w:t xml:space="preserve"> до теореми спектрального аналізу</w:t>
      </w:r>
      <w:r w:rsidRPr="00BC12E5">
        <w:rPr>
          <w:lang w:val="uk-UA"/>
        </w:rPr>
        <w:t xml:space="preserve">, якщо в </w:t>
      </w:r>
      <w:r>
        <w:rPr>
          <w:lang w:val="uk-UA"/>
        </w:rPr>
        <w:t>часовій</w:t>
      </w:r>
      <w:r w:rsidRPr="00BC12E5">
        <w:rPr>
          <w:lang w:val="uk-UA"/>
        </w:rPr>
        <w:t xml:space="preserve"> області сигнали перемножити, то в спектральн</w:t>
      </w:r>
      <w:r>
        <w:rPr>
          <w:lang w:val="uk-UA"/>
        </w:rPr>
        <w:t>ій</w:t>
      </w:r>
      <w:r w:rsidRPr="00BC12E5">
        <w:rPr>
          <w:lang w:val="uk-UA"/>
        </w:rPr>
        <w:t xml:space="preserve"> області спектри цих сигналів </w:t>
      </w:r>
      <w:r>
        <w:rPr>
          <w:lang w:val="uk-UA"/>
        </w:rPr>
        <w:t>згорнуться</w:t>
      </w:r>
      <w:r w:rsidRPr="00BC12E5">
        <w:rPr>
          <w:lang w:val="uk-UA"/>
        </w:rPr>
        <w:t>. Виходить що від кожної синусоїдальної гармоніки</w:t>
      </w:r>
      <w:r>
        <w:rPr>
          <w:lang w:val="uk-UA"/>
        </w:rPr>
        <w:t>, що була зображена дельта-імпульсом в спектрі тепер</w:t>
      </w:r>
      <w:r w:rsidRPr="00BC12E5">
        <w:rPr>
          <w:lang w:val="uk-UA"/>
        </w:rPr>
        <w:t xml:space="preserve"> буде розходитися </w:t>
      </w:r>
      <w:r>
        <w:rPr>
          <w:lang w:val="uk-UA"/>
        </w:rPr>
        <w:t xml:space="preserve">функція </w:t>
      </w:r>
      <w:r w:rsidRPr="00BC12E5">
        <w:rPr>
          <w:lang w:val="uk-UA"/>
        </w:rPr>
        <w:t xml:space="preserve">сінк, що може перекрити </w:t>
      </w:r>
      <w:r w:rsidRPr="00BC12E5">
        <w:rPr>
          <w:lang w:val="uk-UA"/>
        </w:rPr>
        <w:lastRenderedPageBreak/>
        <w:t xml:space="preserve">низькорівневі </w:t>
      </w:r>
      <w:r>
        <w:rPr>
          <w:lang w:val="uk-UA"/>
        </w:rPr>
        <w:t>високочастотні гармоніки пульсаціям</w:t>
      </w:r>
      <w:r w:rsidRPr="00BC12E5">
        <w:rPr>
          <w:lang w:val="uk-UA"/>
        </w:rPr>
        <w:t xml:space="preserve">. </w:t>
      </w:r>
      <w:r>
        <w:rPr>
          <w:lang w:val="uk-UA"/>
        </w:rPr>
        <w:t xml:space="preserve">Злиття спектру сусідній нот нижніх октав та результат інтерполяції спектру можна побачити на </w:t>
      </w:r>
      <w:r w:rsidRPr="001E624C">
        <w:rPr>
          <w:lang w:val="uk-UA"/>
        </w:rPr>
        <w:fldChar w:fldCharType="begin"/>
      </w:r>
      <w:r w:rsidRPr="001E624C">
        <w:rPr>
          <w:lang w:val="uk-UA"/>
        </w:rPr>
        <w:instrText xml:space="preserve"> REF _Ref71490737 \h </w:instrText>
      </w:r>
      <w:r w:rsidRPr="001E624C">
        <w:rPr>
          <w:lang w:val="uk-UA"/>
        </w:rPr>
      </w:r>
      <w:r w:rsidRPr="001E624C">
        <w:rPr>
          <w:lang w:val="uk-UA"/>
        </w:rPr>
        <w:fldChar w:fldCharType="separate"/>
      </w:r>
      <w:r>
        <w:rPr>
          <w:lang w:val="uk-UA"/>
        </w:rPr>
        <w:t>Рисун</w:t>
      </w:r>
      <w:r w:rsidRPr="001E624C">
        <w:rPr>
          <w:lang w:val="uk-UA"/>
        </w:rPr>
        <w:t>к</w:t>
      </w:r>
      <w:r>
        <w:rPr>
          <w:lang w:val="uk-UA"/>
        </w:rPr>
        <w:t>у</w:t>
      </w:r>
      <w:r w:rsidRPr="001E624C">
        <w:rPr>
          <w:lang w:val="uk-UA"/>
        </w:rPr>
        <w:t xml:space="preserve">  2.2</w:t>
      </w:r>
      <w:r w:rsidRPr="001E624C">
        <w:rPr>
          <w:lang w:val="uk-UA"/>
        </w:rPr>
        <w:fldChar w:fldCharType="end"/>
      </w:r>
      <w:r w:rsidRPr="001E624C">
        <w:rPr>
          <w:lang w:val="uk-UA"/>
        </w:rPr>
        <w:t>.</w:t>
      </w:r>
    </w:p>
    <w:p w14:paraId="1F64C6AC" w14:textId="77777777" w:rsidR="00BF0992" w:rsidRPr="001E624C" w:rsidRDefault="00BF0992" w:rsidP="00BF0992">
      <w:pPr>
        <w:pStyle w:val="afc"/>
        <w:rPr>
          <w:noProof w:val="0"/>
          <w:lang w:val="uk-UA"/>
        </w:rPr>
      </w:pPr>
      <w:r w:rsidRPr="001E624C">
        <w:drawing>
          <wp:inline distT="0" distB="0" distL="0" distR="0" wp14:anchorId="2A89FEF3" wp14:editId="0B068972">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drawing>
          <wp:inline distT="0" distB="0" distL="0" distR="0" wp14:anchorId="14D393BD" wp14:editId="13D76B6A">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11" cy="2286008"/>
                    </a:xfrm>
                    <a:prstGeom prst="rect">
                      <a:avLst/>
                    </a:prstGeom>
                  </pic:spPr>
                </pic:pic>
              </a:graphicData>
            </a:graphic>
          </wp:inline>
        </w:drawing>
      </w:r>
    </w:p>
    <w:p w14:paraId="77DBD297" w14:textId="78B0D315" w:rsidR="00BF0992" w:rsidRDefault="00BF0992" w:rsidP="00BC12E5">
      <w:pPr>
        <w:pStyle w:val="afb"/>
      </w:pPr>
      <w:bookmarkStart w:id="36" w:name="_Ref71490737"/>
      <w:r w:rsidRPr="001E624C">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2</w:t>
      </w:r>
      <w:r w:rsidR="004C475C">
        <w:fldChar w:fldCharType="end"/>
      </w:r>
      <w:bookmarkEnd w:id="36"/>
      <w:r w:rsidR="00BC12E5">
        <w:t xml:space="preserve"> – Сигнали та спектри звучання двох сусідніх низькочастотних нот</w:t>
      </w:r>
      <w:r w:rsidRPr="001E624C">
        <w:t xml:space="preserve">. </w:t>
      </w:r>
      <w:r w:rsidR="00BC12E5" w:rsidRPr="00BC12E5">
        <w:t xml:space="preserve">Перший випадок - акустичний сигнал в якому закладено звук двох нот узятий з такою </w:t>
      </w:r>
      <w:r w:rsidR="00BC12E5">
        <w:t>довжиною, що</w:t>
      </w:r>
      <w:r w:rsidR="00BC12E5" w:rsidRPr="00BC12E5">
        <w:t xml:space="preserve">б частотний крок перевищував відстань між нотами в спектрі. Другий випадок - той же сигнал був доповнений нулями в </w:t>
      </w:r>
      <w:r w:rsidR="00BC12E5">
        <w:t>часовій</w:t>
      </w:r>
      <w:r w:rsidR="00BC12E5" w:rsidRPr="00BC12E5">
        <w:t xml:space="preserve"> області, що дозволило розрізнити спектральні складові нот.</w:t>
      </w:r>
    </w:p>
    <w:p w14:paraId="19F60C1C" w14:textId="77777777" w:rsidR="00BC12E5" w:rsidRPr="00BC12E5" w:rsidRDefault="00BC12E5" w:rsidP="00BC12E5">
      <w:pPr>
        <w:rPr>
          <w:lang w:val="uk-UA"/>
        </w:rPr>
      </w:pPr>
    </w:p>
    <w:p w14:paraId="3FF5F618" w14:textId="2E091E57" w:rsidR="00BC12E5" w:rsidRPr="00263004" w:rsidRDefault="00BC12E5" w:rsidP="006C4CEB">
      <w:pPr>
        <w:rPr>
          <w:i/>
          <w:lang w:val="uk-UA"/>
        </w:rPr>
      </w:pPr>
      <w:r>
        <w:rPr>
          <w:lang w:val="uk-UA"/>
        </w:rPr>
        <w:t xml:space="preserve">Вибір кількості нулів, що мають бути добавлені в кінець сигналу має єдину вимогу – інтерполювати спектр так, що б кожна нота була розділена. </w:t>
      </w:r>
      <w:r w:rsidR="006C4CEB">
        <w:rPr>
          <w:lang w:val="uk-UA"/>
        </w:rPr>
        <w:t xml:space="preserve">Оскільки найменша частотна відстань буде між нотами найнижчої октави, а саме між до та до дієз  суб-контр октави, 16.35Гц та 17.32Гц, було вирішено отримати частотний крок рівний 1Гц. </w:t>
      </w:r>
      <w:r>
        <w:rPr>
          <w:lang w:val="uk-UA"/>
        </w:rPr>
        <w:t>Для цього було вирішено додавати стільки нулів, щоб кількість відліків сигналу бі</w:t>
      </w:r>
      <w:r w:rsidR="006C4CEB">
        <w:rPr>
          <w:lang w:val="uk-UA"/>
        </w:rPr>
        <w:t>ла рівна частоті дискретизації.</w:t>
      </w:r>
    </w:p>
    <w:p w14:paraId="191E3856" w14:textId="581334F7" w:rsidR="00BC12E5" w:rsidRDefault="00BC12E5" w:rsidP="00BF0992">
      <w:pPr>
        <w:rPr>
          <w:lang w:val="uk-UA"/>
        </w:rPr>
      </w:pPr>
      <w:r w:rsidRPr="00BC12E5">
        <w:rPr>
          <w:lang w:val="uk-UA"/>
        </w:rPr>
        <w:t xml:space="preserve">У такому випадку </w:t>
      </w:r>
      <w:r>
        <w:rPr>
          <w:lang w:val="uk-UA"/>
        </w:rPr>
        <w:t>кількість нульових відліків, що має бути добавлена до акустичного сигналу</w:t>
      </w:r>
    </w:p>
    <w:p w14:paraId="1FDF4C4F" w14:textId="07621DBB" w:rsidR="00BF0992" w:rsidRPr="001E624C" w:rsidRDefault="00F451FF" w:rsidP="00BF0992">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-1653=42447</m:t>
          </m:r>
        </m:oMath>
      </m:oMathPara>
    </w:p>
    <w:p w14:paraId="547F25F3" w14:textId="77777777" w:rsidR="00BF0992" w:rsidRPr="001E624C" w:rsidRDefault="00BF0992" w:rsidP="00BF0992">
      <w:pPr>
        <w:pStyle w:val="afc"/>
        <w:rPr>
          <w:noProof w:val="0"/>
          <w:lang w:val="uk-UA"/>
        </w:rPr>
      </w:pPr>
    </w:p>
    <w:p w14:paraId="2CDFBE69" w14:textId="77777777" w:rsidR="00BF0992" w:rsidRPr="001E624C" w:rsidRDefault="00BF0992" w:rsidP="00BF0992">
      <w:pPr>
        <w:rPr>
          <w:i/>
          <w:lang w:val="uk-UA"/>
        </w:rPr>
      </w:pPr>
    </w:p>
    <w:p w14:paraId="1E988189" w14:textId="77777777" w:rsidR="00BF0992" w:rsidRPr="001E624C" w:rsidRDefault="00BF0992" w:rsidP="00BF0992">
      <w:pPr>
        <w:rPr>
          <w:lang w:val="uk-UA"/>
        </w:rPr>
      </w:pPr>
    </w:p>
    <w:p w14:paraId="3AB6BF39" w14:textId="77777777" w:rsidR="00BF0992" w:rsidRDefault="00BF0992" w:rsidP="00BF0992">
      <w:pPr>
        <w:pStyle w:val="20"/>
        <w:numPr>
          <w:ilvl w:val="0"/>
          <w:numId w:val="0"/>
        </w:numPr>
        <w:ind w:left="576"/>
        <w:rPr>
          <w:lang w:val="uk-UA"/>
        </w:rPr>
      </w:pPr>
    </w:p>
    <w:p w14:paraId="46AC562E" w14:textId="582BE342" w:rsidR="00330324" w:rsidRPr="001E624C" w:rsidRDefault="00253022" w:rsidP="00390C2F">
      <w:pPr>
        <w:pStyle w:val="20"/>
        <w:rPr>
          <w:lang w:val="uk-UA"/>
        </w:rPr>
      </w:pPr>
      <w:bookmarkStart w:id="37" w:name="_Toc72676930"/>
      <w:r w:rsidRPr="001E624C">
        <w:rPr>
          <w:lang w:val="uk-UA"/>
        </w:rPr>
        <w:t>Емпіричні методи класифікації</w:t>
      </w:r>
      <w:bookmarkEnd w:id="37"/>
    </w:p>
    <w:p w14:paraId="6A2C7D6C" w14:textId="0FD740D4" w:rsidR="003E3779" w:rsidRDefault="003E3779" w:rsidP="00846DF4">
      <w:pPr>
        <w:rPr>
          <w:lang w:val="uk-UA"/>
        </w:rPr>
      </w:pPr>
      <w:r w:rsidRPr="003E3779">
        <w:rPr>
          <w:lang w:val="uk-UA"/>
        </w:rPr>
        <w:t>У даній роботі в якості об'єктів для класифікації</w:t>
      </w:r>
      <w:r>
        <w:rPr>
          <w:lang w:val="uk-UA"/>
        </w:rPr>
        <w:t xml:space="preserve"> представлені акустичні сигнали. Вектором характеристик сигналу може бути як відліки сигналу в часовому домені, відліки спектру сигналу чи будь-яке інше доцільне цифрове представлення об’єкту. Нагадаю, що нота може бути повністью схаратеризована базовою частотою, відповідну частоту для кожної ноти можна подивитися на </w:t>
      </w:r>
      <w:r>
        <w:rPr>
          <w:lang w:val="uk-UA"/>
        </w:rPr>
        <w:fldChar w:fldCharType="begin"/>
      </w:r>
      <w:r>
        <w:rPr>
          <w:lang w:val="uk-UA"/>
        </w:rPr>
        <w:instrText xml:space="preserve"> REF _Ref69414436 \h </w:instrText>
      </w:r>
      <w:r>
        <w:rPr>
          <w:lang w:val="uk-UA"/>
        </w:rPr>
      </w:r>
      <w:r>
        <w:rPr>
          <w:lang w:val="uk-UA"/>
        </w:rPr>
        <w:fldChar w:fldCharType="separate"/>
      </w:r>
      <w:r w:rsidRPr="001E624C">
        <w:t>Таблиц</w:t>
      </w:r>
      <w:r>
        <w:rPr>
          <w:lang w:val="uk-UA"/>
        </w:rPr>
        <w:t>і</w:t>
      </w:r>
      <w:r w:rsidRPr="001E624C">
        <w:t xml:space="preserve"> 1.2</w:t>
      </w:r>
      <w:r>
        <w:rPr>
          <w:lang w:val="uk-UA"/>
        </w:rPr>
        <w:fldChar w:fldCharType="end"/>
      </w:r>
      <w:r>
        <w:rPr>
          <w:lang w:val="uk-UA"/>
        </w:rPr>
        <w:t>. З точки зору</w:t>
      </w:r>
      <w:r w:rsidR="00F451FF" w:rsidRPr="00F451FF">
        <w:t xml:space="preserve"> </w:t>
      </w:r>
      <w:r w:rsidR="00F451FF">
        <w:t>повно</w:t>
      </w:r>
      <w:r w:rsidR="00F451FF">
        <w:rPr>
          <w:lang w:val="uk-UA"/>
        </w:rPr>
        <w:t>ї видповідності частота-нота</w:t>
      </w:r>
      <w:r>
        <w:rPr>
          <w:lang w:val="uk-UA"/>
        </w:rPr>
        <w:t xml:space="preserve"> доцільно обрати представленя об’єкта через спектральні відліки.</w:t>
      </w:r>
      <w:r w:rsidRPr="003E3779">
        <w:rPr>
          <w:lang w:val="uk-UA"/>
        </w:rPr>
        <w:t xml:space="preserve"> </w:t>
      </w:r>
    </w:p>
    <w:p w14:paraId="6E431A13" w14:textId="6CE1B27F" w:rsidR="00B43925" w:rsidRPr="001C7702" w:rsidRDefault="00B43925" w:rsidP="00846DF4">
      <w:pPr>
        <w:rPr>
          <w:lang w:val="uk-UA"/>
        </w:rPr>
      </w:pPr>
      <w:r>
        <w:rPr>
          <w:lang w:val="uk-UA"/>
        </w:rPr>
        <w:t>Виходячи з фізичних основ звучання нот музичними інструментами можемо побачити закономірність, що є базова, найнища по частоті гармоніка</w:t>
      </w:r>
      <w:r w:rsidR="00F451FF">
        <w:rPr>
          <w:lang w:val="uk-UA"/>
        </w:rPr>
        <w:t>, і вищі</w:t>
      </w:r>
      <w:r>
        <w:rPr>
          <w:lang w:val="uk-UA"/>
        </w:rPr>
        <w:t xml:space="preserve"> кратні їй по частоті. Оскільки зі збільшенням частоти коливання, наприклад струни, збільшується коефіцієнт затухання, то можемо припустити що базова частота в спектрі буде мати найбільше значення, що дозволяє використати найбільш простий метод класифікації – пошук максимуму по спектру з подальшим визначенням індексу.</w:t>
      </w:r>
    </w:p>
    <w:p w14:paraId="75D685AC" w14:textId="695D14B1" w:rsidR="00B43925" w:rsidRDefault="00B43925" w:rsidP="00846DF4">
      <w:pPr>
        <w:rPr>
          <w:lang w:val="uk-UA"/>
        </w:rPr>
      </w:pPr>
      <w:r>
        <w:rPr>
          <w:lang w:val="uk-UA"/>
        </w:rPr>
        <w:t xml:space="preserve">Однак, в багатьох інструментах, наприклад в гітарі, струни збуджуються не в місці максимуму базової частоти. Це обусловлено тим, що в такому разі всі парні кратні гармоніки не будуть збуджені та звучання буде менш яскравим, так як всі парні гармоніки мають вузол в центрі струни. Тому резонаторний отвір, що відповідає бажаному місцю для збудженню струни, знаходиться приблизно на ¼ довжини струни від нижнього поріжку. Тому найбільшу ініціюючу амплітуду отримують 2га та 3тя гармоніка, що і можна побачити на </w:t>
      </w:r>
      <w:r>
        <w:rPr>
          <w:lang w:val="uk-UA"/>
        </w:rPr>
        <w:fldChar w:fldCharType="begin"/>
      </w:r>
      <w:r>
        <w:rPr>
          <w:lang w:val="uk-UA"/>
        </w:rPr>
        <w:instrText xml:space="preserve"> REF _Ref69459183 \h </w:instrText>
      </w:r>
      <w:r>
        <w:rPr>
          <w:lang w:val="uk-UA"/>
        </w:rPr>
      </w:r>
      <w:r>
        <w:rPr>
          <w:lang w:val="uk-UA"/>
        </w:rPr>
        <w:fldChar w:fldCharType="separate"/>
      </w:r>
      <w:r w:rsidRPr="00B43925">
        <w:rPr>
          <w:lang w:val="uk-UA"/>
        </w:rPr>
        <w:t>Рисунк</w:t>
      </w:r>
      <w:r>
        <w:rPr>
          <w:lang w:val="uk-UA"/>
        </w:rPr>
        <w:t>у</w:t>
      </w:r>
      <w:r w:rsidRPr="00B43925">
        <w:rPr>
          <w:lang w:val="uk-UA"/>
        </w:rPr>
        <w:t xml:space="preserve">  1.13</w:t>
      </w:r>
      <w:r>
        <w:rPr>
          <w:lang w:val="uk-UA"/>
        </w:rPr>
        <w:fldChar w:fldCharType="end"/>
      </w:r>
      <w:r>
        <w:rPr>
          <w:lang w:val="uk-UA"/>
        </w:rPr>
        <w:t xml:space="preserve">, де до 4тої секунди друга гармоніка мала найбільшу амплітуду. Після 4тої секунди, відповідно до найменшого коефіцієнту затухання, базова гармоніка лідує по амплітуді. Це пояснює чому найпростіші тюнери, що використовують для настроювання музикальних інструментів, потребують деякий час звучання ноти перед тим як тюнер видасть результат про базову частоту. Але для виявлення нот, тривалість </w:t>
      </w:r>
      <w:r>
        <w:rPr>
          <w:lang w:val="uk-UA"/>
        </w:rPr>
        <w:lastRenderedPageBreak/>
        <w:t xml:space="preserve">яких може бути трохи більша за </w:t>
      </w:r>
      <m:oMath>
        <m:r>
          <w:rPr>
            <w:rFonts w:ascii="Cambria Math" w:hAnsi="Cambria Math"/>
            <w:lang w:val="uk-UA"/>
          </w:rPr>
          <m:t>31.25мс</m:t>
        </m:r>
      </m:oMath>
      <w:r>
        <w:rPr>
          <w:lang w:val="uk-UA"/>
        </w:rPr>
        <w:t>, що буде показано пізніше, такого методу недостатньо.</w:t>
      </w:r>
    </w:p>
    <w:p w14:paraId="5808EC46" w14:textId="1C28E81D" w:rsidR="00B43925" w:rsidRDefault="00B43925" w:rsidP="00846DF4">
      <w:pPr>
        <w:rPr>
          <w:lang w:val="uk-UA"/>
        </w:rPr>
      </w:pPr>
      <w:r>
        <w:rPr>
          <w:lang w:val="uk-UA"/>
        </w:rPr>
        <w:t xml:space="preserve">Другим найбільш тривіальним методом є пошук максимума з мінімальною частотою. Таким чином якщо буде знайден локальний максимум вище заданого порогового значення, що буде нижче по частоті ніж попередньо знайдений локальний максимум – вибір класу для присвоєння буде змінений. Для критики такого методу достатньо поглянути на спектр ноти Ре малої октави зображеної на </w:t>
      </w:r>
      <w:r w:rsidR="001C7702">
        <w:rPr>
          <w:lang w:val="uk-UA"/>
        </w:rPr>
        <w:fldChar w:fldCharType="begin"/>
      </w:r>
      <w:r w:rsidR="001C7702">
        <w:rPr>
          <w:lang w:val="uk-UA"/>
        </w:rPr>
        <w:instrText xml:space="preserve"> REF _Ref72427969 \h </w:instrText>
      </w:r>
      <w:r w:rsidR="001C7702">
        <w:rPr>
          <w:lang w:val="uk-UA"/>
        </w:rPr>
      </w:r>
      <w:r w:rsidR="001C7702">
        <w:rPr>
          <w:lang w:val="uk-UA"/>
        </w:rPr>
        <w:fldChar w:fldCharType="separate"/>
      </w:r>
      <w:r w:rsidR="001C7702">
        <w:t>Рисунк</w:t>
      </w:r>
      <w:r w:rsidR="001C7702">
        <w:rPr>
          <w:lang w:val="uk-UA"/>
        </w:rPr>
        <w:t>у</w:t>
      </w:r>
      <w:r w:rsidR="001C7702">
        <w:t xml:space="preserve">  </w:t>
      </w:r>
      <w:r w:rsidR="001C7702">
        <w:rPr>
          <w:noProof/>
        </w:rPr>
        <w:t>3</w:t>
      </w:r>
      <w:r w:rsidR="001C7702">
        <w:t>.</w:t>
      </w:r>
      <w:r w:rsidR="001C7702">
        <w:rPr>
          <w:noProof/>
        </w:rPr>
        <w:t>1</w:t>
      </w:r>
      <w:r w:rsidR="001C7702">
        <w:rPr>
          <w:lang w:val="uk-UA"/>
        </w:rPr>
        <w:fldChar w:fldCharType="end"/>
      </w:r>
      <w:r w:rsidR="001C7702">
        <w:rPr>
          <w:lang w:val="uk-UA"/>
        </w:rPr>
        <w:t>. На ньому бачимо виділені гармоніки, що мають кратні частоти – 146Гц, 293Гц, 440Гц, 586Гц. А також бачимо шумові компоненти, що утворюють локальні максимуми на частотах 124гц та 255Гц відповідно. Алгоритмом описаним вище було б обрано частоту 124Гц, що було б помилковим рішенням.</w:t>
      </w:r>
    </w:p>
    <w:p w14:paraId="662C3853" w14:textId="77777777" w:rsidR="00B43925" w:rsidRDefault="00B43925" w:rsidP="00846DF4">
      <w:pPr>
        <w:rPr>
          <w:lang w:val="uk-UA"/>
        </w:rPr>
      </w:pPr>
    </w:p>
    <w:p w14:paraId="5AFD76CC" w14:textId="59E487FC" w:rsidR="00B43925" w:rsidRDefault="001C7702" w:rsidP="001C7702">
      <w:pPr>
        <w:pStyle w:val="afc"/>
      </w:pPr>
      <w:r w:rsidRPr="001C7702">
        <w:drawing>
          <wp:inline distT="0" distB="0" distL="0" distR="0" wp14:anchorId="2F41B234" wp14:editId="7BB7739D">
            <wp:extent cx="3877733" cy="2933803"/>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399" cy="2944899"/>
                    </a:xfrm>
                    <a:prstGeom prst="rect">
                      <a:avLst/>
                    </a:prstGeom>
                  </pic:spPr>
                </pic:pic>
              </a:graphicData>
            </a:graphic>
          </wp:inline>
        </w:drawing>
      </w:r>
    </w:p>
    <w:p w14:paraId="6200866D" w14:textId="40D0DC97" w:rsidR="001C7702" w:rsidRPr="001C7702" w:rsidRDefault="001C7702" w:rsidP="001C7702">
      <w:pPr>
        <w:pStyle w:val="afb"/>
        <w:rPr>
          <w:lang w:eastAsia="en-US"/>
        </w:rPr>
      </w:pPr>
      <w:bookmarkStart w:id="38" w:name="_Ref72427969"/>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3</w:t>
      </w:r>
      <w:r w:rsidR="004C475C">
        <w:fldChar w:fldCharType="end"/>
      </w:r>
      <w:bookmarkEnd w:id="38"/>
      <w:r w:rsidRPr="001C7702">
        <w:rPr>
          <w:lang w:val="ru-RU"/>
        </w:rPr>
        <w:t xml:space="preserve"> – </w:t>
      </w:r>
      <w:r>
        <w:rPr>
          <w:lang w:val="ru-RU"/>
        </w:rPr>
        <w:t xml:space="preserve">Спектр </w:t>
      </w:r>
      <w:r>
        <w:t>ноти Ре малої октави гітари з низьким пороговим значенням</w:t>
      </w:r>
    </w:p>
    <w:p w14:paraId="278406A0" w14:textId="22B3C38B" w:rsidR="00B43925" w:rsidRDefault="001C7702" w:rsidP="00846DF4">
      <w:pPr>
        <w:rPr>
          <w:lang w:val="uk-UA"/>
        </w:rPr>
      </w:pPr>
      <w:r>
        <w:rPr>
          <w:lang w:val="uk-UA"/>
        </w:rPr>
        <w:t>Рішенням даної проблеми такого підходу може бути класифікатор з двох частин. Перша шукає локальні максимуми, а друга рахує які з цих максимумів є кратні по частоті.</w:t>
      </w:r>
      <w:r w:rsidR="00BF0992">
        <w:rPr>
          <w:lang w:val="uk-UA"/>
        </w:rPr>
        <w:t xml:space="preserve"> На </w:t>
      </w:r>
      <w:r w:rsidR="00BF0992">
        <w:rPr>
          <w:lang w:val="uk-UA"/>
        </w:rPr>
        <w:fldChar w:fldCharType="begin"/>
      </w:r>
      <w:r w:rsidR="00BF0992">
        <w:rPr>
          <w:lang w:val="uk-UA"/>
        </w:rPr>
        <w:instrText xml:space="preserve"> REF _Ref72428891 \h </w:instrText>
      </w:r>
      <w:r w:rsidR="00BF0992">
        <w:rPr>
          <w:lang w:val="uk-UA"/>
        </w:rPr>
      </w:r>
      <w:r w:rsidR="00BF0992">
        <w:rPr>
          <w:lang w:val="uk-UA"/>
        </w:rPr>
        <w:fldChar w:fldCharType="separate"/>
      </w:r>
      <w:r w:rsidR="00BF0992">
        <w:t>Рисунк</w:t>
      </w:r>
      <w:r w:rsidR="00BF0992">
        <w:rPr>
          <w:lang w:val="uk-UA"/>
        </w:rPr>
        <w:t>у</w:t>
      </w:r>
      <w:r w:rsidR="00BF0992">
        <w:t xml:space="preserve">  </w:t>
      </w:r>
      <w:r w:rsidR="00BF0992">
        <w:rPr>
          <w:noProof/>
        </w:rPr>
        <w:t>3</w:t>
      </w:r>
      <w:r w:rsidR="00BF0992">
        <w:t>.</w:t>
      </w:r>
      <w:r w:rsidR="00BF0992">
        <w:rPr>
          <w:noProof/>
        </w:rPr>
        <w:t>2</w:t>
      </w:r>
      <w:r w:rsidR="00BF0992">
        <w:rPr>
          <w:lang w:val="uk-UA"/>
        </w:rPr>
        <w:fldChar w:fldCharType="end"/>
      </w:r>
      <w:r w:rsidR="00F451FF">
        <w:rPr>
          <w:lang w:val="uk-UA"/>
        </w:rPr>
        <w:t xml:space="preserve"> можна</w:t>
      </w:r>
      <w:r w:rsidR="00BF0992">
        <w:rPr>
          <w:lang w:val="uk-UA"/>
        </w:rPr>
        <w:t xml:space="preserve"> побачити, як при більш низькому пороговому значенню були виділені 8 гармонічних коливань відповідних до ноті Ре та шумові всплески. Після відбору группи гармонік, що має найбільшу кількість </w:t>
      </w:r>
      <w:r w:rsidR="00BF0992">
        <w:rPr>
          <w:lang w:val="uk-UA"/>
        </w:rPr>
        <w:lastRenderedPageBreak/>
        <w:t>кратних максимумів знайдених в першому єтапі – потрапляють в другий. Таким чином можна визначити найменшу частоту коливання і класифікувати сигнал.</w:t>
      </w:r>
    </w:p>
    <w:p w14:paraId="10C31D4F" w14:textId="7FD8043F" w:rsidR="00BF0992" w:rsidRPr="00BF0992" w:rsidRDefault="00BF0992" w:rsidP="00BF0992">
      <w:pPr>
        <w:pStyle w:val="afc"/>
        <w:rPr>
          <w:lang w:val="ru-RU"/>
        </w:rPr>
      </w:pPr>
      <w:r w:rsidRPr="00BF0992">
        <w:drawing>
          <wp:inline distT="0" distB="0" distL="0" distR="0" wp14:anchorId="28AE8059" wp14:editId="4D343D41">
            <wp:extent cx="2988734" cy="2303683"/>
            <wp:effectExtent l="0" t="0" r="254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864" cy="2314575"/>
                    </a:xfrm>
                    <a:prstGeom prst="rect">
                      <a:avLst/>
                    </a:prstGeom>
                  </pic:spPr>
                </pic:pic>
              </a:graphicData>
            </a:graphic>
          </wp:inline>
        </w:drawing>
      </w:r>
      <w:r w:rsidRPr="00BF0992">
        <w:rPr>
          <w:lang w:val="ru-RU"/>
        </w:rPr>
        <w:t xml:space="preserve"> </w:t>
      </w:r>
      <w:r w:rsidRPr="00BF0992">
        <w:drawing>
          <wp:inline distT="0" distB="0" distL="0" distR="0" wp14:anchorId="5F9AA272" wp14:editId="76084A56">
            <wp:extent cx="2968803" cy="228832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965" cy="2305403"/>
                    </a:xfrm>
                    <a:prstGeom prst="rect">
                      <a:avLst/>
                    </a:prstGeom>
                  </pic:spPr>
                </pic:pic>
              </a:graphicData>
            </a:graphic>
          </wp:inline>
        </w:drawing>
      </w:r>
    </w:p>
    <w:p w14:paraId="3718B8B5" w14:textId="712F71AE" w:rsidR="00BF0992" w:rsidRPr="00BF0992" w:rsidRDefault="00BF0992" w:rsidP="00BF0992">
      <w:pPr>
        <w:pStyle w:val="afb"/>
        <w:rPr>
          <w:lang w:eastAsia="en-US"/>
        </w:rPr>
      </w:pPr>
      <w:bookmarkStart w:id="39" w:name="_Ref72428891"/>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4</w:t>
      </w:r>
      <w:r w:rsidR="004C475C">
        <w:fldChar w:fldCharType="end"/>
      </w:r>
      <w:bookmarkEnd w:id="39"/>
      <w:r>
        <w:t xml:space="preserve"> – Спектр ноти Ре малої октави гітари. Зліва спектр виділяє всі локальні мінімуми більші за деяке низбке порогове значення. Справа локальні максимуми фільтруються по принципу кратності</w:t>
      </w:r>
    </w:p>
    <w:p w14:paraId="5198F993" w14:textId="77777777" w:rsidR="00BF0992" w:rsidRDefault="00BF0992" w:rsidP="00846DF4">
      <w:pPr>
        <w:rPr>
          <w:lang w:val="uk-UA"/>
        </w:rPr>
      </w:pPr>
    </w:p>
    <w:p w14:paraId="0EFEEC63" w14:textId="6EF80017" w:rsidR="00B43925" w:rsidRDefault="00BF0992" w:rsidP="00846DF4">
      <w:pPr>
        <w:rPr>
          <w:lang w:val="uk-UA"/>
        </w:rPr>
      </w:pPr>
      <w:r>
        <w:rPr>
          <w:lang w:val="uk-UA"/>
        </w:rPr>
        <w:t xml:space="preserve">Проте, як було сказано раніше, зі збільшенням частоти коливання збільшується і коефіцієнт затухання. Тому, </w:t>
      </w:r>
      <w:r w:rsidRPr="00BF0992">
        <w:rPr>
          <w:u w:val="single"/>
          <w:lang w:val="uk-UA"/>
        </w:rPr>
        <w:t>починаючи з третьої</w:t>
      </w:r>
      <w:r>
        <w:rPr>
          <w:lang w:val="uk-UA"/>
        </w:rPr>
        <w:t xml:space="preserve"> (не </w:t>
      </w:r>
      <w:r w:rsidR="00F451FF">
        <w:rPr>
          <w:lang w:val="uk-UA"/>
        </w:rPr>
        <w:t>перевірено</w:t>
      </w:r>
      <w:r>
        <w:rPr>
          <w:lang w:val="uk-UA"/>
        </w:rPr>
        <w:t xml:space="preserve">) октави кількість кратних по частоті локальних максимумів шумових компонент може бути рівним чи більшим ніж кількість виявлених гармонічних компонент. Зі збільшенням частоти такий метод показує себе гірше. </w:t>
      </w:r>
    </w:p>
    <w:p w14:paraId="3B28739B" w14:textId="14935101" w:rsidR="00F451FF" w:rsidRDefault="00F451FF" w:rsidP="00846DF4">
      <w:pPr>
        <w:rPr>
          <w:lang w:val="uk-UA"/>
        </w:rPr>
      </w:pPr>
      <w:r>
        <w:rPr>
          <w:lang w:val="uk-UA"/>
        </w:rPr>
        <w:t xml:space="preserve">Був знайдений ще один емпіричний метод, що паказав себе краще ніж попередні. </w:t>
      </w:r>
      <w:r w:rsidR="005B39F4">
        <w:rPr>
          <w:lang w:val="uk-UA"/>
        </w:rPr>
        <w:t>Принцип роботи такого методу заснований на знайденні сум кратних частот для кожної ноти, після чого за максимальним значенням буде визначена нота. Реалізацію цього методу можна знайти в Додатку А.</w:t>
      </w:r>
    </w:p>
    <w:p w14:paraId="0856EDC1" w14:textId="332AC89F" w:rsidR="005B39F4" w:rsidRDefault="00817E69" w:rsidP="00846DF4">
      <w:pPr>
        <w:rPr>
          <w:lang w:val="uk-UA"/>
        </w:rPr>
      </w:pPr>
      <w:r>
        <w:rPr>
          <w:lang w:val="uk-UA"/>
        </w:rPr>
        <w:t xml:space="preserve">Алгоритм працює наступним чином. Спочатку будується матриця </w:t>
      </w:r>
      <m:oMath>
        <m:r>
          <w:rPr>
            <w:rFonts w:ascii="Cambria Math" w:hAnsi="Cambria Math"/>
            <w:lang w:val="uk-UA"/>
          </w:rPr>
          <m:t>M</m:t>
        </m:r>
      </m:oMath>
      <w:r w:rsidRPr="00817E69">
        <w:t xml:space="preserve"> </w:t>
      </w:r>
      <w:r>
        <w:rPr>
          <w:lang w:val="uk-UA"/>
        </w:rPr>
        <w:t xml:space="preserve">розмірністю кількість октав на кількість нот в октаві. Для даного запису взяли 7 октав, з контр-октави до четвертої октави. Кількість нот в октаві постійна і рівна 12. В таку матрицю вносяться частоти відповідних нот, взятих з </w:t>
      </w:r>
      <w:r>
        <w:rPr>
          <w:lang w:val="uk-UA"/>
        </w:rPr>
        <w:fldChar w:fldCharType="begin"/>
      </w:r>
      <w:r>
        <w:rPr>
          <w:lang w:val="uk-UA"/>
        </w:rPr>
        <w:instrText xml:space="preserve"> REF _Ref69414436 \h </w:instrText>
      </w:r>
      <w:r>
        <w:rPr>
          <w:lang w:val="uk-UA"/>
        </w:rPr>
      </w:r>
      <w:r>
        <w:rPr>
          <w:lang w:val="uk-UA"/>
        </w:rPr>
        <w:fldChar w:fldCharType="separate"/>
      </w:r>
      <w:r w:rsidRPr="001E624C">
        <w:t>Таблиц</w:t>
      </w:r>
      <w:r>
        <w:rPr>
          <w:lang w:val="uk-UA"/>
        </w:rPr>
        <w:t>і</w:t>
      </w:r>
      <w:r w:rsidRPr="001E624C">
        <w:t xml:space="preserve"> 1.2</w:t>
      </w:r>
      <w:r>
        <w:rPr>
          <w:lang w:val="uk-UA"/>
        </w:rPr>
        <w:fldChar w:fldCharType="end"/>
      </w:r>
      <w:r>
        <w:rPr>
          <w:lang w:val="uk-UA"/>
        </w:rPr>
        <w:t xml:space="preserve">. </w:t>
      </w:r>
    </w:p>
    <w:p w14:paraId="0B5F4319" w14:textId="016E86AC" w:rsidR="00817E69" w:rsidRDefault="00817E69" w:rsidP="00846DF4">
      <w:r>
        <w:rPr>
          <w:lang w:val="uk-UA"/>
        </w:rPr>
        <w:t xml:space="preserve">Далі будується матриця </w:t>
      </w:r>
      <m:oMath>
        <m:r>
          <w:rPr>
            <w:rFonts w:ascii="Cambria Math" w:hAnsi="Cambria Math"/>
            <w:lang w:val="uk-UA"/>
          </w:rPr>
          <m:t>V</m:t>
        </m:r>
      </m:oMath>
      <w:r w:rsidRPr="00817E69">
        <w:t xml:space="preserve"> </w:t>
      </w:r>
      <w:r>
        <w:t>така, що</w:t>
      </w:r>
    </w:p>
    <w:p w14:paraId="2AF12D95" w14:textId="76A04F2A" w:rsidR="00817E69" w:rsidRPr="00817E69" w:rsidRDefault="00817E69" w:rsidP="00846DF4">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=V*M                                                           </m:t>
          </m:r>
          <m:d>
            <m:dPr>
              <m:ctrlPr>
                <w:rPr>
                  <w:rFonts w:ascii="Cambria Math" w:hAnsi="Cambria Math"/>
                  <w:i/>
                </w:rPr>
              </m:ctrlPr>
            </m:dPr>
            <m:e>
              <m:r>
                <w:rPr>
                  <w:rFonts w:ascii="Cambria Math" w:hAnsi="Cambria Math"/>
                </w:rPr>
                <m:t>1.13</m:t>
              </m:r>
            </m:e>
          </m:d>
        </m:oMath>
      </m:oMathPara>
    </w:p>
    <w:p w14:paraId="3EDDF652" w14:textId="5B2A8A0F" w:rsidR="00817E69" w:rsidRDefault="00817E69" w:rsidP="00817E69">
      <w:pPr>
        <w:ind w:firstLine="0"/>
        <w:rPr>
          <w:lang w:val="uk-UA"/>
        </w:rPr>
      </w:pPr>
      <w:r>
        <w:rPr>
          <w:lang w:val="uk-UA"/>
        </w:rPr>
        <w:lastRenderedPageBreak/>
        <w:t xml:space="preserve">де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Pr>
          <w:lang w:val="uk-UA"/>
        </w:rPr>
        <w:t xml:space="preserve"> – матриця ромірністю кількість октав на кількість нот в октаві, де кожній комірці відповідає сумма </w:t>
      </w:r>
      <w:r w:rsidR="00341930">
        <w:rPr>
          <w:lang w:val="uk-UA"/>
        </w:rPr>
        <w:t xml:space="preserve">октав, що є </w:t>
      </w:r>
      <w:r>
        <w:rPr>
          <w:lang w:val="uk-UA"/>
        </w:rPr>
        <w:t>кратни</w:t>
      </w:r>
      <w:r w:rsidR="00341930">
        <w:rPr>
          <w:lang w:val="uk-UA"/>
        </w:rPr>
        <w:t>ми</w:t>
      </w:r>
      <w:r>
        <w:rPr>
          <w:lang w:val="uk-UA"/>
        </w:rPr>
        <w:t xml:space="preserve"> для відповідної ноти</w:t>
      </w:r>
      <w:r w:rsidR="00341930">
        <w:rPr>
          <w:lang w:val="uk-UA"/>
        </w:rPr>
        <w:t>. Ця сумма</w:t>
      </w:r>
      <w:r>
        <w:rPr>
          <w:lang w:val="uk-UA"/>
        </w:rPr>
        <w:t xml:space="preserve"> </w:t>
      </w:r>
      <w:r w:rsidR="00341930">
        <w:rPr>
          <w:lang w:val="uk-UA"/>
        </w:rPr>
        <w:t>множиться</w:t>
      </w:r>
      <w:r>
        <w:rPr>
          <w:lang w:val="uk-UA"/>
        </w:rPr>
        <w:t xml:space="preserve"> на відповідний коефіцієнт.</w:t>
      </w:r>
    </w:p>
    <w:p w14:paraId="1AFD561F" w14:textId="15969ECB" w:rsidR="00817E69" w:rsidRDefault="00817E69" w:rsidP="00817E69">
      <w:r>
        <w:rPr>
          <w:lang w:val="uk-UA"/>
        </w:rPr>
        <w:t xml:space="preserve">Очевидно, що при сумуванні всіх кратних частот найбільші сумми будуть на низьких частотах. Так, якщо звучить нота Ля першої октави – 440Гц, то сумми для нот Ля малої, більшої, контр та суббконтр октав будуть однакові та будуть дорівнювати максимуму. А з урахунком шуму, найбільше значення буде на ноті Ля суббконтр октави. Тому було вирішено помножити сумми на відповідні коефіцієнти, що нижче нуля. Для даної задачі була використана матриця </w:t>
      </w:r>
      <m:oMath>
        <m:r>
          <w:rPr>
            <w:rFonts w:ascii="Cambria Math" w:hAnsi="Cambria Math"/>
          </w:rPr>
          <m:t>V</m:t>
        </m:r>
      </m:oMath>
      <w:r>
        <w:t xml:space="preserve"> показана на (1.14)</w:t>
      </w:r>
    </w:p>
    <w:p w14:paraId="4E56A0DF" w14:textId="7E449958" w:rsidR="00817E69" w:rsidRPr="007368BE" w:rsidRDefault="00817E69" w:rsidP="00817E69">
      <m:oMathPara>
        <m:oMathParaPr>
          <m:jc m:val="right"/>
        </m:oMathParaPr>
        <m:oMath>
          <m:r>
            <w:rPr>
              <w:rFonts w:ascii="Cambria Math" w:hAnsi="Cambria Math"/>
            </w:rPr>
            <m:t>V=</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3</m:t>
                              </m:r>
                            </m:sub>
                          </m:sSub>
                        </m:e>
                        <m:e>
                          <m:sSub>
                            <m:sSubPr>
                              <m:ctrlPr>
                                <w:rPr>
                                  <w:rFonts w:ascii="Cambria Math" w:hAnsi="Cambria Math"/>
                                  <w:i/>
                                </w:rPr>
                              </m:ctrlPr>
                            </m:sSubPr>
                            <m:e>
                              <m:r>
                                <w:rPr>
                                  <w:rFonts w:ascii="Cambria Math" w:hAnsi="Cambria Math"/>
                                </w:rPr>
                                <m:t>k</m:t>
                              </m:r>
                            </m:e>
                            <m:sub>
                              <m:r>
                                <w:rPr>
                                  <w:rFonts w:ascii="Cambria Math" w:hAnsi="Cambria Math"/>
                                </w:rPr>
                                <m:t>4</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5</m:t>
                                    </m:r>
                                  </m:sub>
                                </m:sSub>
                              </m:e>
                              <m:e>
                                <m:sSub>
                                  <m:sSubPr>
                                    <m:ctrlPr>
                                      <w:rPr>
                                        <w:rFonts w:ascii="Cambria Math" w:hAnsi="Cambria Math"/>
                                        <w:i/>
                                      </w:rPr>
                                    </m:ctrlPr>
                                  </m:sSubPr>
                                  <m:e>
                                    <m:r>
                                      <w:rPr>
                                        <w:rFonts w:ascii="Cambria Math" w:hAnsi="Cambria Math"/>
                                      </w:rPr>
                                      <m:t>k</m:t>
                                    </m:r>
                                  </m:e>
                                  <m:sub>
                                    <m:r>
                                      <w:rPr>
                                        <w:rFonts w:ascii="Cambria Math" w:hAnsi="Cambria Math"/>
                                      </w:rPr>
                                      <m:t>6</m:t>
                                    </m:r>
                                  </m:sub>
                                </m:sSub>
                              </m:e>
                              <m:e>
                                <m:sSub>
                                  <m:sSubPr>
                                    <m:ctrlPr>
                                      <w:rPr>
                                        <w:rFonts w:ascii="Cambria Math" w:hAnsi="Cambria Math"/>
                                        <w:i/>
                                      </w:rPr>
                                    </m:ctrlPr>
                                  </m:sSubPr>
                                  <m:e>
                                    <m:r>
                                      <w:rPr>
                                        <w:rFonts w:ascii="Cambria Math" w:hAnsi="Cambria Math"/>
                                      </w:rPr>
                                      <m:t>k</m:t>
                                    </m:r>
                                  </m:e>
                                  <m:sub>
                                    <m:r>
                                      <w:rPr>
                                        <w:rFonts w:ascii="Cambria Math" w:hAnsi="Cambria Math"/>
                                      </w:rPr>
                                      <m:t>7</m:t>
                                    </m:r>
                                  </m:sub>
                                </m:sSub>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7</m:t>
                        </m:r>
                      </m:den>
                    </m:f>
                  </m:e>
                  <m:e>
                    <m:f>
                      <m:fPr>
                        <m:ctrlPr>
                          <w:rPr>
                            <w:rFonts w:ascii="Cambria Math" w:hAnsi="Cambria Math"/>
                            <w:i/>
                          </w:rPr>
                        </m:ctrlPr>
                      </m:fPr>
                      <m:num>
                        <m:r>
                          <w:rPr>
                            <w:rFonts w:ascii="Cambria Math" w:hAnsi="Cambria Math"/>
                          </w:rPr>
                          <m:t>1</m:t>
                        </m:r>
                      </m:num>
                      <m:den>
                        <m:r>
                          <w:rPr>
                            <w:rFonts w:ascii="Cambria Math" w:hAnsi="Cambria Math"/>
                          </w:rPr>
                          <m:t>6</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5</m:t>
                              </m:r>
                            </m:den>
                          </m:f>
                        </m:e>
                        <m:e>
                          <m:f>
                            <m:fPr>
                              <m:ctrlPr>
                                <w:rPr>
                                  <w:rFonts w:ascii="Cambria Math" w:hAnsi="Cambria Math"/>
                                  <w:i/>
                                </w:rPr>
                              </m:ctrlPr>
                            </m:fPr>
                            <m:num>
                              <m:r>
                                <w:rPr>
                                  <w:rFonts w:ascii="Cambria Math" w:hAnsi="Cambria Math"/>
                                </w:rPr>
                                <m:t>1</m:t>
                              </m:r>
                            </m:num>
                            <m:den>
                              <m:r>
                                <w:rPr>
                                  <w:rFonts w:ascii="Cambria Math" w:hAnsi="Cambria Math"/>
                                </w:rPr>
                                <m:t>4</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e>
                              <m:e>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mr>
                    </m:m>
                  </m:e>
                </m:mr>
              </m:m>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(1.14)</m:t>
          </m:r>
        </m:oMath>
      </m:oMathPara>
    </w:p>
    <w:p w14:paraId="000246BF" w14:textId="77777777" w:rsidR="007368BE" w:rsidRPr="000E4D1B" w:rsidRDefault="007368BE" w:rsidP="007368BE">
      <w:pPr>
        <w:ind w:firstLine="0"/>
      </w:pPr>
    </w:p>
    <w:p w14:paraId="07E61116" w14:textId="77777777" w:rsidR="00341930" w:rsidRDefault="00341930" w:rsidP="00817E69">
      <w:pPr>
        <w:rPr>
          <w:lang w:val="uk-UA"/>
        </w:rPr>
      </w:pPr>
    </w:p>
    <w:p w14:paraId="3493FE93" w14:textId="0ED5F3CD" w:rsidR="000E4D1B" w:rsidRDefault="000E4D1B" w:rsidP="00817E69">
      <w:pPr>
        <w:rPr>
          <w:lang w:val="uk-UA"/>
        </w:rPr>
      </w:pPr>
      <w:r>
        <w:rPr>
          <w:lang w:val="uk-UA"/>
        </w:rPr>
        <w:t>Таким чином</w:t>
      </w:r>
      <w:r w:rsidR="00341930">
        <w:rPr>
          <w:lang w:val="uk-UA"/>
        </w:rPr>
        <w:t xml:space="preserve">, якщо матриця </w:t>
      </w:r>
      <m:oMath>
        <m:r>
          <w:rPr>
            <w:rFonts w:ascii="Cambria Math" w:hAnsi="Cambria Math"/>
          </w:rPr>
          <m:t>M</m:t>
        </m:r>
      </m:oMath>
      <w:r w:rsidR="00341930">
        <w:rPr>
          <w:lang w:val="uk-UA"/>
        </w:rPr>
        <w:t>є</w:t>
      </w:r>
    </w:p>
    <w:p w14:paraId="202A38E9" w14:textId="4D2308C7" w:rsidR="00341930" w:rsidRPr="00341930" w:rsidRDefault="00341930" w:rsidP="00817E69">
      <w:pPr>
        <w:rPr>
          <w:lang w:val="uk-UA"/>
        </w:rPr>
      </w:pPr>
      <m:oMathPara>
        <m:oMathParaPr>
          <m:jc m:val="center"/>
        </m:oMathParaPr>
        <m:oMath>
          <m:r>
            <w:rPr>
              <w:rFonts w:ascii="Cambria Math" w:hAnsi="Cambria Math"/>
              <w:lang w:val="uk-UA"/>
            </w:rPr>
            <m:t xml:space="preserve">M=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1,12</m:t>
                        </m:r>
                      </m:sub>
                    </m:sSub>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7,12</m:t>
                        </m:r>
                      </m:sub>
                    </m:sSub>
                  </m:e>
                </m:mr>
              </m:m>
            </m:e>
          </m:d>
        </m:oMath>
      </m:oMathPara>
    </w:p>
    <w:p w14:paraId="5414A6F0" w14:textId="349FBBEE" w:rsidR="00341930" w:rsidRDefault="00341930" w:rsidP="00341930">
      <w:pPr>
        <w:ind w:firstLine="0"/>
        <w:rPr>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a</m:t>
            </m:r>
          </m:e>
          <m:sub>
            <m:r>
              <w:rPr>
                <w:rFonts w:ascii="Cambria Math" w:hAnsi="Cambria Math"/>
                <w:lang w:val="en-US"/>
              </w:rPr>
              <m:t>i</m:t>
            </m:r>
            <m:r>
              <w:rPr>
                <w:rFonts w:ascii="Cambria Math" w:hAnsi="Cambria Math"/>
                <w:lang w:val="uk-UA"/>
              </w:rPr>
              <m:t>,j</m:t>
            </m:r>
          </m:sub>
        </m:sSub>
      </m:oMath>
      <w:r w:rsidRPr="00341930">
        <w:t xml:space="preserve"> – </w:t>
      </w:r>
      <w:r>
        <w:rPr>
          <w:lang w:val="uk-UA"/>
        </w:rPr>
        <w:t xml:space="preserve">це абсолютне значення амплітуди інтерпольованого спектру на частоті ноти </w:t>
      </w:r>
      <m:oMath>
        <m:r>
          <w:rPr>
            <w:rFonts w:ascii="Cambria Math" w:hAnsi="Cambria Math"/>
            <w:lang w:val="en-US"/>
          </w:rPr>
          <m:t>i</m:t>
        </m:r>
      </m:oMath>
      <w:r>
        <w:rPr>
          <w:lang w:val="uk-UA"/>
        </w:rPr>
        <w:t xml:space="preserve"> октави </w:t>
      </w:r>
      <m:oMath>
        <m:r>
          <w:rPr>
            <w:rFonts w:ascii="Cambria Math" w:hAnsi="Cambria Math"/>
            <w:lang w:val="uk-UA"/>
          </w:rPr>
          <m:t>j</m:t>
        </m:r>
      </m:oMath>
      <w:r>
        <w:rPr>
          <w:lang w:val="uk-UA"/>
        </w:rPr>
        <w:t>.</w:t>
      </w:r>
    </w:p>
    <w:p w14:paraId="6566D254" w14:textId="612FC925" w:rsidR="00341930" w:rsidRDefault="00341930" w:rsidP="00341930">
      <w:pPr>
        <w:ind w:firstLine="0"/>
      </w:pPr>
      <w:r>
        <w:rPr>
          <w:lang w:val="uk-UA"/>
        </w:rPr>
        <w:tab/>
        <w:t xml:space="preserve">То матриця </w:t>
      </w:r>
      <m:oMath>
        <m:sSub>
          <m:sSubPr>
            <m:ctrlPr>
              <w:rPr>
                <w:rFonts w:ascii="Cambria Math" w:hAnsi="Cambria Math"/>
                <w:i/>
              </w:rPr>
            </m:ctrlPr>
          </m:sSubPr>
          <m:e>
            <m:r>
              <w:rPr>
                <w:rFonts w:ascii="Cambria Math" w:hAnsi="Cambria Math"/>
              </w:rPr>
              <m:t>M</m:t>
            </m:r>
          </m:e>
          <m:sub>
            <m:r>
              <w:rPr>
                <w:rFonts w:ascii="Cambria Math" w:hAnsi="Cambria Math"/>
              </w:rPr>
              <m:t>s</m:t>
            </m:r>
          </m:sub>
        </m:sSub>
      </m:oMath>
    </w:p>
    <w:p w14:paraId="01448110" w14:textId="037ED227" w:rsidR="00341930" w:rsidRPr="00341930" w:rsidRDefault="00341930" w:rsidP="00341930">
      <w:pPr>
        <w:ind w:firstLine="0"/>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r>
            <w:rPr>
              <w:rFonts w:ascii="Cambria Math" w:hAnsi="Cambria Math"/>
              <w:lang w:val="uk-UA"/>
            </w:rPr>
            <m:t xml:space="preserve">=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2"/>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i,2</m:t>
                                  </m:r>
                                </m:sub>
                              </m:sSub>
                            </m:e>
                          </m:nary>
                        </m:e>
                      </m:mr>
                    </m:m>
                  </m:e>
                  <m:e>
                    <m:r>
                      <w:rPr>
                        <w:rFonts w:ascii="Cambria Math" w:hAnsi="Cambria Math"/>
                        <w:lang w:val="uk-UA"/>
                      </w:rPr>
                      <m:t>⋯</m:t>
                    </m:r>
                  </m:e>
                  <m:e>
                    <m:m>
                      <m:mPr>
                        <m:mcs>
                          <m:mc>
                            <m:mcPr>
                              <m:count m:val="1"/>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i,12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i,12</m:t>
                                  </m:r>
                                </m:sub>
                              </m:sSub>
                            </m:e>
                          </m:nary>
                        </m:e>
                      </m:mr>
                    </m:m>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m>
                      <m:mPr>
                        <m:mcs>
                          <m:mc>
                            <m:mcPr>
                              <m:count m:val="2"/>
                              <m:mcJc m:val="center"/>
                            </m:mcPr>
                          </m:mc>
                        </m:mcs>
                        <m:ctrlPr>
                          <w:rPr>
                            <w:rFonts w:ascii="Cambria Math" w:hAnsi="Cambria Math"/>
                            <w:i/>
                            <w:lang w:val="uk-UA"/>
                          </w:rPr>
                        </m:ctrlPr>
                      </m:mPr>
                      <m:mr>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m:t>
                              </m:r>
                            </m:sub>
                          </m:sSub>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7,2</m:t>
                              </m:r>
                            </m:sub>
                          </m:sSub>
                        </m:e>
                      </m:mr>
                    </m:m>
                  </m:e>
                  <m:e>
                    <m:r>
                      <w:rPr>
                        <w:rFonts w:ascii="Cambria Math" w:hAnsi="Cambria Math"/>
                        <w:lang w:val="uk-UA"/>
                      </w:rPr>
                      <m:t>⋯</m:t>
                    </m:r>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7,12</m:t>
                        </m:r>
                      </m:sub>
                    </m:sSub>
                  </m:e>
                </m:mr>
              </m:m>
            </m:e>
          </m:d>
          <m:r>
            <w:rPr>
              <w:rFonts w:ascii="Cambria Math" w:hAnsi="Cambria Math"/>
              <w:lang w:val="uk-UA"/>
            </w:rPr>
            <m:t xml:space="preserve">                (1.15</m:t>
          </m:r>
          <m:r>
            <w:rPr>
              <w:rFonts w:ascii="Cambria Math" w:hAnsi="Cambria Math"/>
              <w:lang w:val="uk-UA"/>
            </w:rPr>
            <m:t>)</m:t>
          </m:r>
        </m:oMath>
      </m:oMathPara>
    </w:p>
    <w:p w14:paraId="303AACBC" w14:textId="77777777" w:rsidR="00341930" w:rsidRPr="00341930" w:rsidRDefault="00341930" w:rsidP="00341930">
      <w:pPr>
        <w:ind w:firstLine="0"/>
        <w:rPr>
          <w:lang w:val="uk-UA"/>
        </w:rPr>
      </w:pPr>
    </w:p>
    <w:p w14:paraId="3350CFF3" w14:textId="38E481E1" w:rsidR="00341930" w:rsidRDefault="00341930" w:rsidP="00341930">
      <w:pPr>
        <w:rPr>
          <w:lang w:val="uk-UA"/>
        </w:rPr>
      </w:pPr>
      <w:r>
        <w:rPr>
          <w:lang w:val="uk-UA"/>
        </w:rPr>
        <w:t xml:space="preserve">Так можемо отримати нормовані коефіціентами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Pr>
          <w:lang w:val="uk-UA"/>
        </w:rPr>
        <w:t xml:space="preserve"> сумми кратних октав для кожної ноти та класиф</w:t>
      </w:r>
      <w:r w:rsidR="007A09EE">
        <w:rPr>
          <w:lang w:val="uk-UA"/>
        </w:rPr>
        <w:t>і</w:t>
      </w:r>
      <w:r>
        <w:rPr>
          <w:lang w:val="uk-UA"/>
        </w:rPr>
        <w:t xml:space="preserve">кувати за максимальною суммою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Pr>
          <w:lang w:val="uk-UA"/>
        </w:rPr>
        <w:t xml:space="preserve">. </w:t>
      </w:r>
      <w:r w:rsidR="007A09EE">
        <w:rPr>
          <w:lang w:val="uk-UA"/>
        </w:rPr>
        <w:t xml:space="preserve">Демонстрацію того, що сумма октав допомогає краще визначити ноту можна побачити при порівнянні двох рисунків - </w:t>
      </w:r>
      <w:r w:rsidR="007A09EE">
        <w:rPr>
          <w:lang w:val="uk-UA"/>
        </w:rPr>
        <w:fldChar w:fldCharType="begin"/>
      </w:r>
      <w:r w:rsidR="007A09EE">
        <w:rPr>
          <w:lang w:val="uk-UA"/>
        </w:rPr>
        <w:instrText xml:space="preserve"> REF _Ref72945042 \h </w:instrText>
      </w:r>
      <w:r w:rsidR="007A09EE">
        <w:rPr>
          <w:lang w:val="uk-UA"/>
        </w:rPr>
      </w:r>
      <w:r w:rsidR="007A09EE">
        <w:rPr>
          <w:lang w:val="uk-UA"/>
        </w:rPr>
        <w:fldChar w:fldCharType="separate"/>
      </w:r>
      <w:r w:rsidR="007A09EE">
        <w:t>Рисунк</w:t>
      </w:r>
      <w:r w:rsidR="007A09EE">
        <w:rPr>
          <w:lang w:val="uk-UA"/>
        </w:rPr>
        <w:t>у</w:t>
      </w:r>
      <w:r w:rsidR="007A09EE">
        <w:t xml:space="preserve">  </w:t>
      </w:r>
      <w:r w:rsidR="007A09EE">
        <w:rPr>
          <w:noProof/>
        </w:rPr>
        <w:t>3</w:t>
      </w:r>
      <w:r w:rsidR="007A09EE">
        <w:t>.</w:t>
      </w:r>
      <w:r w:rsidR="007A09EE">
        <w:rPr>
          <w:noProof/>
        </w:rPr>
        <w:t>5</w:t>
      </w:r>
      <w:r w:rsidR="007A09EE">
        <w:rPr>
          <w:lang w:val="uk-UA"/>
        </w:rPr>
        <w:fldChar w:fldCharType="end"/>
      </w:r>
      <w:r w:rsidR="007A09EE">
        <w:rPr>
          <w:lang w:val="uk-UA"/>
        </w:rPr>
        <w:t xml:space="preserve"> та </w:t>
      </w:r>
      <w:r w:rsidR="007A09EE">
        <w:rPr>
          <w:lang w:val="uk-UA"/>
        </w:rPr>
        <w:fldChar w:fldCharType="begin"/>
      </w:r>
      <w:r w:rsidR="007A09EE">
        <w:rPr>
          <w:lang w:val="uk-UA"/>
        </w:rPr>
        <w:instrText xml:space="preserve"> REF _Ref72945049 \h </w:instrText>
      </w:r>
      <w:r w:rsidR="007A09EE">
        <w:rPr>
          <w:lang w:val="uk-UA"/>
        </w:rPr>
      </w:r>
      <w:r w:rsidR="007A09EE">
        <w:rPr>
          <w:lang w:val="uk-UA"/>
        </w:rPr>
        <w:fldChar w:fldCharType="separate"/>
      </w:r>
      <w:r w:rsidR="007A09EE">
        <w:t>Рисунк</w:t>
      </w:r>
      <w:r w:rsidR="007A09EE">
        <w:rPr>
          <w:lang w:val="uk-UA"/>
        </w:rPr>
        <w:t>у</w:t>
      </w:r>
      <w:r w:rsidR="007A09EE">
        <w:t xml:space="preserve">  </w:t>
      </w:r>
      <w:r w:rsidR="007A09EE">
        <w:rPr>
          <w:noProof/>
        </w:rPr>
        <w:t>3</w:t>
      </w:r>
      <w:r w:rsidR="007A09EE">
        <w:t>.</w:t>
      </w:r>
      <w:r w:rsidR="007A09EE">
        <w:rPr>
          <w:noProof/>
        </w:rPr>
        <w:t>6</w:t>
      </w:r>
      <w:r w:rsidR="007A09EE">
        <w:rPr>
          <w:lang w:val="uk-UA"/>
        </w:rPr>
        <w:fldChar w:fldCharType="end"/>
      </w:r>
      <w:r w:rsidR="007A09EE">
        <w:rPr>
          <w:lang w:val="uk-UA"/>
        </w:rPr>
        <w:t>.</w:t>
      </w:r>
    </w:p>
    <w:p w14:paraId="2C50A9DB" w14:textId="650C4067" w:rsidR="007A09EE" w:rsidRDefault="007A09EE" w:rsidP="007A09EE">
      <w:pPr>
        <w:rPr>
          <w:lang w:val="uk-UA"/>
        </w:rPr>
      </w:pPr>
      <w:r>
        <w:rPr>
          <w:lang w:val="uk-UA"/>
        </w:rPr>
        <w:t xml:space="preserve">На </w:t>
      </w:r>
      <w:r>
        <w:rPr>
          <w:lang w:val="uk-UA"/>
        </w:rPr>
        <w:fldChar w:fldCharType="begin"/>
      </w:r>
      <w:r>
        <w:rPr>
          <w:lang w:val="uk-UA"/>
        </w:rPr>
        <w:instrText xml:space="preserve"> REF _Ref72945042 \h </w:instrText>
      </w:r>
      <w:r>
        <w:rPr>
          <w:lang w:val="uk-UA"/>
        </w:rPr>
      </w:r>
      <w:r>
        <w:rPr>
          <w:lang w:val="uk-UA"/>
        </w:rPr>
        <w:fldChar w:fldCharType="separate"/>
      </w:r>
      <w:r>
        <w:t>Рисунк</w:t>
      </w:r>
      <w:r>
        <w:rPr>
          <w:lang w:val="uk-UA"/>
        </w:rPr>
        <w:t>у</w:t>
      </w:r>
      <w:r>
        <w:t xml:space="preserve">  </w:t>
      </w:r>
      <w:r>
        <w:rPr>
          <w:noProof/>
        </w:rPr>
        <w:t>3</w:t>
      </w:r>
      <w:r>
        <w:t>.</w:t>
      </w:r>
      <w:r>
        <w:rPr>
          <w:noProof/>
        </w:rPr>
        <w:t>5</w:t>
      </w:r>
      <w:r>
        <w:rPr>
          <w:lang w:val="uk-UA"/>
        </w:rPr>
        <w:fldChar w:fldCharType="end"/>
      </w:r>
      <w:r>
        <w:rPr>
          <w:lang w:val="uk-UA"/>
        </w:rPr>
        <w:t xml:space="preserve"> можна побачити відображення матриці </w:t>
      </w:r>
      <m:oMath>
        <m:r>
          <w:rPr>
            <w:rFonts w:ascii="Cambria Math" w:hAnsi="Cambria Math"/>
            <w:lang w:val="uk-UA"/>
          </w:rPr>
          <m:t>M</m:t>
        </m:r>
      </m:oMath>
      <w:r>
        <w:rPr>
          <w:lang w:val="uk-UA"/>
        </w:rPr>
        <w:t xml:space="preserve">, а саме абсолютні значення амплітуд спектру для частот кожної ноти. З цього малюнку чітко видно, що грає 3тя нота 3тої октави, так як вона є найнизькочастотним максимумом. Однак її гармоніка, що знаходиться на 4тій октаві 3тій ноті має вищу амплітуду. </w:t>
      </w:r>
    </w:p>
    <w:p w14:paraId="2D910E27" w14:textId="0CABA22B" w:rsidR="007A09EE" w:rsidRDefault="007A09EE" w:rsidP="007A09EE">
      <w:pPr>
        <w:pStyle w:val="afc"/>
      </w:pPr>
      <w:r w:rsidRPr="007A09EE">
        <w:drawing>
          <wp:inline distT="0" distB="0" distL="0" distR="0" wp14:anchorId="2F790445" wp14:editId="5639E662">
            <wp:extent cx="4822066" cy="3686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289" cy="3698576"/>
                    </a:xfrm>
                    <a:prstGeom prst="rect">
                      <a:avLst/>
                    </a:prstGeom>
                  </pic:spPr>
                </pic:pic>
              </a:graphicData>
            </a:graphic>
          </wp:inline>
        </w:drawing>
      </w:r>
    </w:p>
    <w:p w14:paraId="1FFBC481" w14:textId="2108B1B6" w:rsidR="007A09EE" w:rsidRDefault="007A09EE" w:rsidP="007A09EE">
      <w:pPr>
        <w:pStyle w:val="afb"/>
      </w:pPr>
      <w:bookmarkStart w:id="40" w:name="_Ref72945042"/>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5</w:t>
      </w:r>
      <w:r w:rsidR="004C475C">
        <w:fldChar w:fldCharType="end"/>
      </w:r>
      <w:bookmarkEnd w:id="40"/>
      <w:r>
        <w:t xml:space="preserve"> – Матриця М для 3ої ноти 3ої октави</w:t>
      </w:r>
    </w:p>
    <w:p w14:paraId="220FA283" w14:textId="1F8B2610" w:rsidR="007A09EE" w:rsidRDefault="007A09EE" w:rsidP="007A09EE">
      <w:pPr>
        <w:rPr>
          <w:lang w:val="uk-UA"/>
        </w:rPr>
      </w:pPr>
      <w:r>
        <w:rPr>
          <w:lang w:val="uk-UA"/>
        </w:rPr>
        <w:lastRenderedPageBreak/>
        <w:t>Пік на 4тій октаві 10тій ноті можна пояснити тим, що не всі кратні частоти лежать через октаву від базової частоти. Як відомо з теорії нот, частоти нот зростають як показникова функція, в той час як кратні гармоніки знаходяться на фіксованій відстані одна від одної – на частоті базового тону. Таким чином, наприклад нота Ля малої октави – 220Гц, збудить як ноту Ля першої октави – 440Гц, так і ноту Мі першої октави – 660Гц. В цьому і полягає недолік даного класифікатора, він ігнорує кратні частоти що знаходяться не на октаві. Проте, частіше всього найбільша амплітуда припадає на перші 2 гармоніки після основного тону.</w:t>
      </w:r>
    </w:p>
    <w:p w14:paraId="06482B27" w14:textId="5CC8BE89" w:rsidR="007A09EE" w:rsidRDefault="007A09EE" w:rsidP="007A09EE">
      <w:r>
        <w:rPr>
          <w:lang w:val="uk-UA"/>
        </w:rPr>
        <w:t xml:space="preserve">Таким чином, якщо просумувати таку матрицю по октавам отримаємо матрицю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Pr="007A09EE">
        <w:t xml:space="preserve">, </w:t>
      </w:r>
      <w:r>
        <w:rPr>
          <w:lang w:val="uk-UA"/>
        </w:rPr>
        <w:t xml:space="preserve">зображену на </w:t>
      </w:r>
      <w:r>
        <w:rPr>
          <w:lang w:val="uk-UA"/>
        </w:rPr>
        <w:fldChar w:fldCharType="begin"/>
      </w:r>
      <w:r>
        <w:rPr>
          <w:lang w:val="uk-UA"/>
        </w:rPr>
        <w:instrText xml:space="preserve"> REF _Ref72945049 \h </w:instrText>
      </w:r>
      <w:r>
        <w:rPr>
          <w:lang w:val="uk-UA"/>
        </w:rPr>
      </w:r>
      <w:r>
        <w:rPr>
          <w:lang w:val="uk-UA"/>
        </w:rPr>
        <w:fldChar w:fldCharType="separate"/>
      </w:r>
      <w:r>
        <w:t>Рисунк</w:t>
      </w:r>
      <w:r>
        <w:rPr>
          <w:lang w:val="uk-UA"/>
        </w:rPr>
        <w:t>у</w:t>
      </w:r>
      <w:r>
        <w:t xml:space="preserve">  </w:t>
      </w:r>
      <w:r>
        <w:rPr>
          <w:noProof/>
        </w:rPr>
        <w:t>3</w:t>
      </w:r>
      <w:r>
        <w:t>.</w:t>
      </w:r>
      <w:r>
        <w:rPr>
          <w:noProof/>
        </w:rPr>
        <w:t>6</w:t>
      </w:r>
      <w:r>
        <w:rPr>
          <w:lang w:val="uk-UA"/>
        </w:rPr>
        <w:fldChar w:fldCharType="end"/>
      </w:r>
      <w:r>
        <w:rPr>
          <w:lang w:val="uk-UA"/>
        </w:rPr>
        <w:t>.</w:t>
      </w:r>
      <w:r w:rsidR="00D65109">
        <w:rPr>
          <w:lang w:val="uk-UA"/>
        </w:rPr>
        <w:t xml:space="preserve"> Згідно з такою матрицею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пошуком максимуму можна знайти точну ноту, що була в акустичному сигналі. Як видно з зображення, матриця отримала високі, проти нижчі значення амплітуди для найнижчих октав 3ої ноти. Коррекцію рівнів амплітуд в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можна здійснити за допомогою підналаштування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D65109" w:rsidRPr="00D65109">
        <w:t>.</w:t>
      </w:r>
    </w:p>
    <w:p w14:paraId="2813ED81" w14:textId="77777777" w:rsidR="007A09EE" w:rsidRPr="007A09EE" w:rsidRDefault="007A09EE" w:rsidP="007A09EE">
      <w:pPr>
        <w:rPr>
          <w:lang w:val="uk-UA"/>
        </w:rPr>
      </w:pPr>
    </w:p>
    <w:p w14:paraId="00655879" w14:textId="77777777" w:rsidR="007A09EE" w:rsidRPr="007A09EE" w:rsidRDefault="007A09EE" w:rsidP="007A09EE">
      <w:pPr>
        <w:pStyle w:val="afb"/>
        <w:rPr>
          <w:lang w:val="ru-RU" w:eastAsia="en-US"/>
        </w:rPr>
      </w:pPr>
    </w:p>
    <w:p w14:paraId="4AFFBA7A" w14:textId="00419938" w:rsidR="007A09EE" w:rsidRDefault="007A09EE" w:rsidP="007A09EE">
      <w:pPr>
        <w:pStyle w:val="afc"/>
      </w:pPr>
      <w:r w:rsidRPr="007A09EE">
        <w:lastRenderedPageBreak/>
        <w:drawing>
          <wp:inline distT="0" distB="0" distL="0" distR="0" wp14:anchorId="6F9FB80E" wp14:editId="1021934E">
            <wp:extent cx="4419600" cy="340836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86" cy="3414289"/>
                    </a:xfrm>
                    <a:prstGeom prst="rect">
                      <a:avLst/>
                    </a:prstGeom>
                  </pic:spPr>
                </pic:pic>
              </a:graphicData>
            </a:graphic>
          </wp:inline>
        </w:drawing>
      </w:r>
    </w:p>
    <w:p w14:paraId="3AE51858" w14:textId="62AF57EA" w:rsidR="007A09EE" w:rsidRPr="007A09EE" w:rsidRDefault="007A09EE" w:rsidP="007A09EE">
      <w:pPr>
        <w:pStyle w:val="afb"/>
        <w:rPr>
          <w:lang w:val="en-US" w:eastAsia="en-US"/>
        </w:rPr>
      </w:pPr>
      <w:r w:rsidRPr="007A09EE">
        <w:rPr>
          <w:lang w:val="en-US" w:eastAsia="en-US"/>
        </w:rPr>
        <w:drawing>
          <wp:inline distT="0" distB="0" distL="0" distR="0" wp14:anchorId="7BCC8877" wp14:editId="41AA4B18">
            <wp:extent cx="4410075" cy="34010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1488" cy="3409819"/>
                    </a:xfrm>
                    <a:prstGeom prst="rect">
                      <a:avLst/>
                    </a:prstGeom>
                  </pic:spPr>
                </pic:pic>
              </a:graphicData>
            </a:graphic>
          </wp:inline>
        </w:drawing>
      </w:r>
    </w:p>
    <w:p w14:paraId="3D0FBC93" w14:textId="43706F98" w:rsidR="00D65109" w:rsidRPr="00D65109" w:rsidRDefault="007A09EE" w:rsidP="00D65109">
      <w:pPr>
        <w:pStyle w:val="afb"/>
      </w:pPr>
      <w:bookmarkStart w:id="41" w:name="_Ref72945049"/>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6</w:t>
      </w:r>
      <w:r w:rsidR="004C475C">
        <w:fldChar w:fldCharType="end"/>
      </w:r>
      <w:bookmarkEnd w:id="41"/>
      <w:r>
        <w:t xml:space="preserve"> – Зображення матриці </w:t>
      </w:r>
      <w:r>
        <w:rPr>
          <w:lang w:val="en-US"/>
        </w:rPr>
        <w:t>Ms</w:t>
      </w:r>
      <w:r w:rsidRPr="007A09EE">
        <w:rPr>
          <w:lang w:val="ru-RU"/>
        </w:rPr>
        <w:t xml:space="preserve"> </w:t>
      </w:r>
      <w:r>
        <w:t>з чітким виявленням ноти</w:t>
      </w:r>
    </w:p>
    <w:p w14:paraId="32208549" w14:textId="61D5BBD0" w:rsidR="005B39F4" w:rsidRPr="00CD6783" w:rsidRDefault="00D65109" w:rsidP="00CD6783">
      <w:pPr>
        <w:rPr>
          <w:i/>
          <w:lang w:val="uk-UA"/>
        </w:rPr>
      </w:pPr>
      <w:r w:rsidRPr="00D65109">
        <w:rPr>
          <w:lang w:val="uk-UA"/>
        </w:rPr>
        <w:t xml:space="preserve">Прийнявши </w:t>
      </w:r>
      <w:r>
        <w:rPr>
          <w:lang w:val="uk-UA"/>
        </w:rPr>
        <w:t xml:space="preserve">ширину вікна як </w:t>
      </w:r>
      <m:oMath>
        <m:r>
          <w:rPr>
            <w:rFonts w:ascii="Cambria Math" w:hAnsi="Cambria Math"/>
            <w:lang w:val="uk-UA"/>
          </w:rPr>
          <m:t>NFFT=1024</m:t>
        </m:r>
      </m:oMath>
      <w:r w:rsidRPr="00D65109">
        <w:rPr>
          <w:lang w:val="uk-UA"/>
        </w:rPr>
        <w:t>, використовуючи запис з 84ма нотами</w:t>
      </w:r>
      <w:r w:rsidR="00CD6783">
        <w:rPr>
          <w:lang w:val="uk-UA"/>
        </w:rPr>
        <w:t>, де кожна нота звучить рівно 2 секунди,</w:t>
      </w:r>
      <w:r w:rsidRPr="00D65109">
        <w:rPr>
          <w:lang w:val="uk-UA"/>
        </w:rPr>
        <w:t xml:space="preserve"> починаючи з </w:t>
      </w:r>
      <w:r>
        <w:rPr>
          <w:lang w:val="uk-UA"/>
        </w:rPr>
        <w:t xml:space="preserve">контр-октави та закінчуючи четвертою октавою, при частоті дискретизації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=44,1кГц</m:t>
        </m:r>
      </m:oMath>
      <w:r>
        <w:rPr>
          <w:lang w:val="uk-UA"/>
        </w:rPr>
        <w:t>, маємо 86 акустичних сигналів на ноту та 7224 сигналів взагалом.</w:t>
      </w:r>
      <w:r w:rsidR="00CD6783">
        <w:rPr>
          <w:lang w:val="uk-UA"/>
        </w:rPr>
        <w:t xml:space="preserve"> Результат класифікації 7224 сигналів з запису зображений на </w:t>
      </w:r>
      <w:r w:rsidR="00CD6783">
        <w:rPr>
          <w:lang w:val="uk-UA"/>
        </w:rPr>
        <w:fldChar w:fldCharType="begin"/>
      </w:r>
      <w:r w:rsidR="00CD6783">
        <w:rPr>
          <w:lang w:val="uk-UA"/>
        </w:rPr>
        <w:instrText xml:space="preserve"> REF _Ref72946990 \h </w:instrText>
      </w:r>
      <w:r w:rsidR="00CD6783">
        <w:rPr>
          <w:lang w:val="uk-UA"/>
        </w:rPr>
      </w:r>
      <w:r w:rsidR="00CD6783">
        <w:rPr>
          <w:lang w:val="uk-UA"/>
        </w:rPr>
        <w:fldChar w:fldCharType="separate"/>
      </w:r>
      <w:r w:rsidR="00CD6783">
        <w:t>Рисунк</w:t>
      </w:r>
      <w:r w:rsidR="00CD6783">
        <w:rPr>
          <w:lang w:val="uk-UA"/>
        </w:rPr>
        <w:t>у</w:t>
      </w:r>
      <w:r w:rsidR="00CD6783">
        <w:t xml:space="preserve">  </w:t>
      </w:r>
      <w:r w:rsidR="00CD6783">
        <w:rPr>
          <w:noProof/>
        </w:rPr>
        <w:t>3</w:t>
      </w:r>
      <w:r w:rsidR="00CD6783">
        <w:t>.</w:t>
      </w:r>
      <w:r w:rsidR="00CD6783">
        <w:rPr>
          <w:noProof/>
        </w:rPr>
        <w:t>7</w:t>
      </w:r>
      <w:r w:rsidR="00CD6783">
        <w:rPr>
          <w:lang w:val="uk-UA"/>
        </w:rPr>
        <w:fldChar w:fldCharType="end"/>
      </w:r>
      <w:r w:rsidR="00CD6783">
        <w:rPr>
          <w:lang w:val="uk-UA"/>
        </w:rPr>
        <w:t xml:space="preserve">. Синім кольором зображений </w:t>
      </w:r>
      <w:r w:rsidR="00CD6783">
        <w:rPr>
          <w:lang w:val="uk-UA"/>
        </w:rPr>
        <w:lastRenderedPageBreak/>
        <w:t>результат класифікацій, в той час як жовтим зображена реальна нота. Відсоток помилки при такому методі класифікування становить 3</w:t>
      </w:r>
      <w:r w:rsidR="0036487F">
        <w:rPr>
          <w:lang w:val="en-US"/>
        </w:rPr>
        <w:t>2</w:t>
      </w:r>
      <w:r w:rsidR="00CD6783">
        <w:rPr>
          <w:lang w:val="uk-UA"/>
        </w:rPr>
        <w:t>.</w:t>
      </w:r>
      <w:r w:rsidR="0036487F">
        <w:rPr>
          <w:lang w:val="en-US"/>
        </w:rPr>
        <w:t>2</w:t>
      </w:r>
      <w:r w:rsidR="00CD6783">
        <w:rPr>
          <w:lang w:val="uk-UA"/>
        </w:rPr>
        <w:t xml:space="preserve">%. Як видно, більшість помилок припадає на низькі частоти, що може бути пояснено через АЧХ мікрофону, що змінює амплітудні складові спектра та заважає класифікувати. Помилки на високих частотах можуть бути пояснені тим, що всі складові кратних частот на високих октавах прагнуть до нуля, в той час як нижні октави охоплюють в суммі як шум, так і високочастотну ноту. Помилки на високих частотах можуть бути зменшені підлаштовуванням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CD6783" w:rsidRPr="00D65109">
        <w:t>.</w:t>
      </w:r>
    </w:p>
    <w:p w14:paraId="24A60D20" w14:textId="10D0D981" w:rsidR="005B39F4" w:rsidRPr="00CD6783" w:rsidRDefault="00341930" w:rsidP="005B39F4">
      <w:pPr>
        <w:pStyle w:val="afc"/>
        <w:rPr>
          <w:lang w:val="uk-UA"/>
        </w:rPr>
      </w:pPr>
      <w:r w:rsidRPr="00341930">
        <w:drawing>
          <wp:inline distT="0" distB="0" distL="0" distR="0" wp14:anchorId="3734D253" wp14:editId="1FFC989C">
            <wp:extent cx="4191000" cy="3245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7281" cy="3250449"/>
                    </a:xfrm>
                    <a:prstGeom prst="rect">
                      <a:avLst/>
                    </a:prstGeom>
                  </pic:spPr>
                </pic:pic>
              </a:graphicData>
            </a:graphic>
          </wp:inline>
        </w:drawing>
      </w:r>
    </w:p>
    <w:p w14:paraId="6DAD3F12" w14:textId="3F72B655" w:rsidR="00D65109" w:rsidRPr="00D65109" w:rsidRDefault="00D65109" w:rsidP="00D65109">
      <w:pPr>
        <w:pStyle w:val="afb"/>
        <w:rPr>
          <w:lang w:val="ru-RU" w:eastAsia="en-US"/>
        </w:rPr>
      </w:pPr>
      <w:bookmarkStart w:id="42" w:name="_Ref72946990"/>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7</w:t>
      </w:r>
      <w:r w:rsidR="004C475C">
        <w:fldChar w:fldCharType="end"/>
      </w:r>
      <w:bookmarkEnd w:id="42"/>
      <w:r w:rsidRPr="00CD6783">
        <w:t xml:space="preserve"> – </w:t>
      </w:r>
      <w:r>
        <w:t>Результат класифікації емпіричним методом на основі сум октав</w:t>
      </w:r>
      <w:r w:rsidRPr="00D65109">
        <w:rPr>
          <w:lang w:val="ru-RU"/>
        </w:rPr>
        <w:t xml:space="preserve"> </w:t>
      </w:r>
    </w:p>
    <w:p w14:paraId="0C9B446B" w14:textId="2CF11471" w:rsidR="00D91467" w:rsidRPr="007036CB" w:rsidRDefault="00D91467" w:rsidP="00673131">
      <w:pPr>
        <w:pStyle w:val="afc"/>
        <w:rPr>
          <w:noProof w:val="0"/>
          <w:lang w:val="ru-RU"/>
        </w:rPr>
      </w:pPr>
    </w:p>
    <w:p w14:paraId="595B4FA4" w14:textId="1F8D3911" w:rsidR="00054267" w:rsidRPr="00054267" w:rsidRDefault="00076610" w:rsidP="00054267">
      <w:pPr>
        <w:pStyle w:val="20"/>
        <w:rPr>
          <w:lang w:val="uk-UA"/>
        </w:rPr>
      </w:pPr>
      <w:bookmarkStart w:id="43" w:name="_Toc72676931"/>
      <w:r w:rsidRPr="00076610">
        <w:rPr>
          <w:lang w:val="uk-UA"/>
        </w:rPr>
        <w:t xml:space="preserve">Гаусівський наївний </w:t>
      </w:r>
      <w:r>
        <w:rPr>
          <w:lang w:val="uk-UA"/>
        </w:rPr>
        <w:t xml:space="preserve">баєсів </w:t>
      </w:r>
      <w:r w:rsidRPr="00076610">
        <w:rPr>
          <w:lang w:val="uk-UA"/>
        </w:rPr>
        <w:t>класифікатор</w:t>
      </w:r>
      <w:bookmarkEnd w:id="43"/>
    </w:p>
    <w:p w14:paraId="62E46CA0" w14:textId="77777777" w:rsidR="00054267" w:rsidRDefault="00054267" w:rsidP="00054267">
      <w:pPr>
        <w:rPr>
          <w:lang w:val="uk-UA"/>
        </w:rPr>
      </w:pPr>
    </w:p>
    <w:p w14:paraId="1F0B3972" w14:textId="276BD1E1" w:rsidR="00054267" w:rsidRDefault="00054267" w:rsidP="00054267">
      <w:pPr>
        <w:rPr>
          <w:lang w:val="uk-UA"/>
        </w:rPr>
      </w:pPr>
      <w:r>
        <w:rPr>
          <w:lang w:val="uk-UA"/>
        </w:rPr>
        <w:t xml:space="preserve">Гаусів БК – є одним з видів машинного навчання, як і метод </w:t>
      </w:r>
      <w:r>
        <w:rPr>
          <w:lang w:val="en-US"/>
        </w:rPr>
        <w:t>SVM</w:t>
      </w:r>
      <w:r>
        <w:rPr>
          <w:lang w:val="uk-UA"/>
        </w:rPr>
        <w:t xml:space="preserve">, тому при побудові алгоритму такого класифікатора слід підготувати дані для навчання та для тестування. Для всіх класифікаторів, включно з емпіричнми, використовується однаковий аудиофайл запису 84 нот піаніно починаючи з контр-октави та закінчуючи четвертою октавою. Таким чином маючи однакові вхідні дані простіше порівняти вихідні результати класифікаторів. Як було сказано раніше, при </w:t>
      </w:r>
      <w:r>
        <w:rPr>
          <w:lang w:val="uk-UA"/>
        </w:rPr>
        <w:lastRenderedPageBreak/>
        <w:t xml:space="preserve">використанні вікна </w:t>
      </w:r>
      <m:oMath>
        <m:r>
          <w:rPr>
            <w:rFonts w:ascii="Cambria Math" w:hAnsi="Cambria Math"/>
            <w:lang w:val="uk-UA"/>
          </w:rPr>
          <m:t>NFFT=1024</m:t>
        </m:r>
      </m:oMath>
      <w:r w:rsidRPr="00054267">
        <w:t xml:space="preserve"> </w:t>
      </w:r>
      <w:r>
        <w:t>ма</w:t>
      </w:r>
      <w:r>
        <w:rPr>
          <w:lang w:val="uk-UA"/>
        </w:rPr>
        <w:t>ємо 7224 акустичних сигналів. Розбиваючи ці дані на тренувальні та тестові як 7</w:t>
      </w:r>
      <w:r w:rsidRPr="00054267">
        <w:t xml:space="preserve">:3 </w:t>
      </w:r>
      <w:r>
        <w:rPr>
          <w:lang w:val="uk-UA"/>
        </w:rPr>
        <w:t xml:space="preserve">маємо </w:t>
      </w:r>
      <w:r w:rsidRPr="00054267">
        <w:rPr>
          <w:lang w:val="uk-UA"/>
        </w:rPr>
        <w:t>5057</w:t>
      </w:r>
      <w:r>
        <w:rPr>
          <w:lang w:val="uk-UA"/>
        </w:rPr>
        <w:t xml:space="preserve"> сигналів для навчання та </w:t>
      </w:r>
      <w:r w:rsidRPr="00054267">
        <w:rPr>
          <w:lang w:val="uk-UA"/>
        </w:rPr>
        <w:t>2167</w:t>
      </w:r>
      <w:r>
        <w:rPr>
          <w:lang w:val="uk-UA"/>
        </w:rPr>
        <w:t xml:space="preserve"> </w:t>
      </w:r>
      <w:r>
        <w:t>сигнал</w:t>
      </w:r>
      <w:r>
        <w:rPr>
          <w:lang w:val="uk-UA"/>
        </w:rPr>
        <w:t>ів для тренування. Повний алгоритм такого класифікатора наведен в Додатку Б.</w:t>
      </w:r>
    </w:p>
    <w:p w14:paraId="767D2641" w14:textId="77777777" w:rsidR="003C3B45" w:rsidRDefault="003C3B45" w:rsidP="00054267">
      <w:pPr>
        <w:rPr>
          <w:lang w:val="uk-UA"/>
        </w:rPr>
      </w:pPr>
      <w:r>
        <w:rPr>
          <w:lang w:val="uk-UA"/>
        </w:rPr>
        <w:t>Першим підходом до застосування БК було обрання вектора ознак як абсолютні значення спектру сигналів. Таким чином для кожної з 84 нот БК побудував гаусівський розподіл, а саме – знайшов математичне очікування та дисперсію для кожного спектрального відліку. Таким чином, якщо спектральний відлік знаходиться під Гаусівським колоколом, тобто близько до середнього арифметичного, то ймовірність належності сигналу до відповідного класу висока. Таким чином, якщо перевіряється сигнал на ноту Ля першої октави, но значення спектральних відліків ноти До першої октави мають бути близькими до нуля. Відповідно, якщо сигнал має ноту До першої октави, то вірогідність цього відліку буде близитись до нуля, що згідно формулі (1.3) приблизить загальну вірогідність належності сигналу до класу Ля першої октави до нуля.</w:t>
      </w:r>
    </w:p>
    <w:p w14:paraId="62D6C778" w14:textId="636A329E" w:rsidR="003C3B45" w:rsidRDefault="003C3B45" w:rsidP="00054267">
      <w:pPr>
        <w:rPr>
          <w:lang w:val="uk-UA"/>
        </w:rPr>
      </w:pPr>
      <w:r>
        <w:rPr>
          <w:lang w:val="uk-UA"/>
        </w:rPr>
        <w:t>Було прийнято рішенно до нормалізування спектру перед обробкою таким чином, щоб сумма всіх відліків була рівна одиниці. Це невілює вплив зміни гучності ноти, залишаючи зміну відношення гармонік незмінним. Таким чином було отримано підвищення точності класифікації.</w:t>
      </w:r>
      <w:r w:rsidR="00192F8C">
        <w:rPr>
          <w:lang w:val="uk-UA"/>
        </w:rPr>
        <w:t xml:space="preserve"> </w:t>
      </w:r>
    </w:p>
    <w:p w14:paraId="3BBCA047" w14:textId="768AD31E" w:rsidR="003C3B45" w:rsidRDefault="003C3B45" w:rsidP="00054267">
      <w:pPr>
        <w:rPr>
          <w:lang w:val="uk-UA"/>
        </w:rPr>
      </w:pPr>
      <w:r>
        <w:rPr>
          <w:lang w:val="uk-UA"/>
        </w:rPr>
        <w:t xml:space="preserve">Також, в силу того що зі збільшенням частоти збільшується і коефіцієнт затухання, і якщо при низькооктавних нотах в спектрі можна виявити десяток кратних гармонік, для нот 4тої-5тої октави можна виявити 2-3 кратні гармоніки. Тому було вирішено подавати в класифікатор лише де-яку частину спектру. Оскільки в даному записі максимальна частота ноти це 3951Гц, то було вирішено обрізати спектр до </w:t>
      </w:r>
      <w:r w:rsidR="0024578B" w:rsidRPr="0024578B">
        <w:t>4</w:t>
      </w:r>
      <w:r>
        <w:rPr>
          <w:lang w:val="uk-UA"/>
        </w:rPr>
        <w:t xml:space="preserve">кГц. Слід зауважити, що додавання інтерполяції в спектр значно збільшило кількість спектральних відліків, що мають бути пораховані в гаусівських розподілах, тобто це значно збільшило час класифікації, проте якість класифікування збільшилася. </w:t>
      </w:r>
      <w:r w:rsidR="00192F8C">
        <w:rPr>
          <w:lang w:val="uk-UA"/>
        </w:rPr>
        <w:t xml:space="preserve">На </w:t>
      </w:r>
      <w:r w:rsidR="00192F8C">
        <w:rPr>
          <w:lang w:val="uk-UA"/>
        </w:rPr>
        <w:fldChar w:fldCharType="begin"/>
      </w:r>
      <w:r w:rsidR="00192F8C">
        <w:rPr>
          <w:lang w:val="uk-UA"/>
        </w:rPr>
        <w:instrText xml:space="preserve"> REF _Ref73048295 \h </w:instrText>
      </w:r>
      <w:r w:rsidR="00192F8C">
        <w:rPr>
          <w:lang w:val="uk-UA"/>
        </w:rPr>
      </w:r>
      <w:r w:rsidR="00192F8C">
        <w:rPr>
          <w:lang w:val="uk-UA"/>
        </w:rPr>
        <w:fldChar w:fldCharType="separate"/>
      </w:r>
      <w:r w:rsidR="00192F8C">
        <w:t xml:space="preserve">Рисунку  </w:t>
      </w:r>
      <w:r w:rsidR="00192F8C">
        <w:rPr>
          <w:noProof/>
        </w:rPr>
        <w:t>3</w:t>
      </w:r>
      <w:r w:rsidR="00192F8C">
        <w:t>.</w:t>
      </w:r>
      <w:r w:rsidR="00192F8C">
        <w:rPr>
          <w:noProof/>
        </w:rPr>
        <w:t>8</w:t>
      </w:r>
      <w:r w:rsidR="00192F8C">
        <w:rPr>
          <w:lang w:val="uk-UA"/>
        </w:rPr>
        <w:fldChar w:fldCharType="end"/>
      </w:r>
      <w:r w:rsidR="00192F8C">
        <w:rPr>
          <w:lang w:val="uk-UA"/>
        </w:rPr>
        <w:t xml:space="preserve"> можна побачити розподіл дисперсій для кожної ноти відповідно до кожного відліку спектру.</w:t>
      </w:r>
    </w:p>
    <w:p w14:paraId="39D4C13A" w14:textId="77777777" w:rsidR="00192F8C" w:rsidRDefault="00192F8C" w:rsidP="00192F8C">
      <w:pPr>
        <w:pStyle w:val="afc"/>
      </w:pPr>
      <w:r w:rsidRPr="0024578B">
        <w:lastRenderedPageBreak/>
        <w:drawing>
          <wp:inline distT="0" distB="0" distL="0" distR="0" wp14:anchorId="1F8B8CDD" wp14:editId="47A7B75A">
            <wp:extent cx="2980266" cy="213133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8953" cy="2144701"/>
                    </a:xfrm>
                    <a:prstGeom prst="rect">
                      <a:avLst/>
                    </a:prstGeom>
                  </pic:spPr>
                </pic:pic>
              </a:graphicData>
            </a:graphic>
          </wp:inline>
        </w:drawing>
      </w:r>
      <w:r w:rsidRPr="0024578B">
        <w:drawing>
          <wp:inline distT="0" distB="0" distL="0" distR="0" wp14:anchorId="0831D2F6" wp14:editId="7A76E3FB">
            <wp:extent cx="2760134" cy="2129151"/>
            <wp:effectExtent l="0" t="0" r="254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89" cy="2138142"/>
                    </a:xfrm>
                    <a:prstGeom prst="rect">
                      <a:avLst/>
                    </a:prstGeom>
                  </pic:spPr>
                </pic:pic>
              </a:graphicData>
            </a:graphic>
          </wp:inline>
        </w:drawing>
      </w:r>
    </w:p>
    <w:p w14:paraId="030D8C87" w14:textId="7C1508EB" w:rsidR="00192F8C" w:rsidRPr="00192F8C" w:rsidRDefault="00192F8C" w:rsidP="00192F8C">
      <w:pPr>
        <w:pStyle w:val="afb"/>
        <w:rPr>
          <w:lang w:val="ru-RU" w:eastAsia="en-US"/>
        </w:rPr>
      </w:pPr>
      <w:bookmarkStart w:id="44" w:name="_Ref73048295"/>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8</w:t>
      </w:r>
      <w:r w:rsidR="004C475C">
        <w:fldChar w:fldCharType="end"/>
      </w:r>
      <w:bookmarkEnd w:id="44"/>
      <w:r>
        <w:t xml:space="preserve"> – Зображення </w:t>
      </w:r>
      <w:r>
        <w:rPr>
          <w:lang w:val="ru-RU"/>
        </w:rPr>
        <w:t>дисперс</w:t>
      </w:r>
      <w:r>
        <w:t>ії для кожного відліку спектру для 84 к</w:t>
      </w:r>
      <w:r w:rsidR="00E3780E">
        <w:rPr>
          <w:lang w:val="ru-RU"/>
        </w:rPr>
        <w:t>л</w:t>
      </w:r>
      <w:r>
        <w:t xml:space="preserve">асифікації </w:t>
      </w:r>
    </w:p>
    <w:p w14:paraId="4D594E1E" w14:textId="77777777" w:rsidR="003C3B45" w:rsidRDefault="003C3B45" w:rsidP="00054267">
      <w:pPr>
        <w:rPr>
          <w:lang w:val="uk-UA"/>
        </w:rPr>
      </w:pPr>
      <w:r>
        <w:rPr>
          <w:lang w:val="uk-UA"/>
        </w:rPr>
        <w:t>В додаток було знайдено, що використання віконних функцій значно змешнило пульсації, що були визвані боковими пелюстками сінку, що в свою чергу зменшило коливання більшої кількості відліків спектру та покращило якість класифікації. В даній роботі було використано вікно Хаммінгу, що зменшує рівні бокових пелюсток більше ніж на -40дБ.</w:t>
      </w:r>
    </w:p>
    <w:p w14:paraId="762AA6A4" w14:textId="16148ADF" w:rsidR="003C3B45" w:rsidRPr="0024578B" w:rsidRDefault="003C3B45" w:rsidP="00054267">
      <w:pPr>
        <w:rPr>
          <w:lang w:val="uk-UA"/>
        </w:rPr>
      </w:pPr>
      <w:r>
        <w:rPr>
          <w:lang w:val="uk-UA"/>
        </w:rPr>
        <w:t xml:space="preserve"> </w:t>
      </w:r>
      <w:r w:rsidR="00D47ED9">
        <w:rPr>
          <w:lang w:val="uk-UA"/>
        </w:rPr>
        <w:t xml:space="preserve">Основним недоліком такого методу є величезні затрати часу. Час на підрахунок одного гаусу в </w:t>
      </w:r>
      <w:r w:rsidR="00D47ED9">
        <w:rPr>
          <w:lang w:val="en-US"/>
        </w:rPr>
        <w:t>MATLAB</w:t>
      </w:r>
      <w:r w:rsidR="00D47ED9" w:rsidRPr="00D47ED9">
        <w:t xml:space="preserve"> </w:t>
      </w:r>
      <w:r w:rsidR="00D47ED9">
        <w:rPr>
          <w:lang w:val="uk-UA"/>
        </w:rPr>
        <w:t xml:space="preserve">становить приблизно </w:t>
      </w:r>
      <m:oMath>
        <m:r>
          <w:rPr>
            <w:rFonts w:ascii="Cambria Math" w:hAnsi="Cambria Math"/>
            <w:lang w:val="uk-UA"/>
          </w:rPr>
          <m:t>0,008</m:t>
        </m:r>
        <m:r>
          <w:rPr>
            <w:rFonts w:ascii="Cambria Math" w:hAnsi="Cambria Math"/>
            <w:lang w:val="uk-UA"/>
          </w:rPr>
          <m:t>с</m:t>
        </m:r>
      </m:oMath>
      <w:r w:rsidR="00D47ED9">
        <w:t xml:space="preserve">. </w:t>
      </w:r>
      <w:r w:rsidR="00C844BE">
        <w:rPr>
          <w:lang w:val="uk-UA"/>
        </w:rPr>
        <w:t xml:space="preserve">Тестовий набір сигналів складається з </w:t>
      </w:r>
      <w:r w:rsidR="00C844BE" w:rsidRPr="00054267">
        <w:rPr>
          <w:lang w:val="uk-UA"/>
        </w:rPr>
        <w:t>2167</w:t>
      </w:r>
      <w:r w:rsidR="00C844BE">
        <w:rPr>
          <w:lang w:val="uk-UA"/>
        </w:rPr>
        <w:t xml:space="preserve">. Для кожного з сигналів підраховуються вірогідності належності до одного з 84 класів. При підрахунку вірогідності належності до одного класу треба порахувати стільки гаусівських функцій, скільки відліків спектру подається на вхі, після чого всі ці значення перемножаться. Було вирішено подавати спектр до </w:t>
      </w:r>
      <w:r w:rsidR="0024578B" w:rsidRPr="0024578B">
        <w:t>4</w:t>
      </w:r>
      <w:r w:rsidR="00C844BE">
        <w:rPr>
          <w:lang w:val="uk-UA"/>
        </w:rPr>
        <w:t xml:space="preserve">кГц, отже, якщо подати першу </w:t>
      </w:r>
      <m:oMath>
        <m:f>
          <m:fPr>
            <m:ctrlPr>
              <w:rPr>
                <w:rFonts w:ascii="Cambria Math" w:hAnsi="Cambria Math"/>
                <w:i/>
                <w:lang w:val="uk-UA"/>
              </w:rPr>
            </m:ctrlPr>
          </m:fPr>
          <m:num>
            <m:r>
              <w:rPr>
                <w:rFonts w:ascii="Cambria Math" w:hAnsi="Cambria Math"/>
                <w:lang w:val="uk-UA"/>
              </w:rPr>
              <m:t>1</m:t>
            </m:r>
          </m:num>
          <m:den>
            <m:r>
              <w:rPr>
                <w:rFonts w:ascii="Cambria Math" w:hAnsi="Cambria Math"/>
                <w:lang w:val="uk-UA"/>
              </w:rPr>
              <m:t>11</m:t>
            </m:r>
          </m:den>
        </m:f>
      </m:oMath>
      <w:r w:rsidR="00C844BE">
        <w:rPr>
          <w:lang w:val="uk-UA"/>
        </w:rPr>
        <w:t xml:space="preserve"> інтерпольованого спектру, отримаємо </w:t>
      </w:r>
      <w:r w:rsidR="0024578B" w:rsidRPr="0024578B">
        <w:t>4009</w:t>
      </w:r>
      <w:r w:rsidR="00C844BE">
        <w:rPr>
          <w:lang w:val="uk-UA"/>
        </w:rPr>
        <w:t xml:space="preserve"> відліків відповідно до максимальної частоти – </w:t>
      </w:r>
      <w:r w:rsidR="0024578B" w:rsidRPr="0024578B">
        <w:t>4</w:t>
      </w:r>
      <w:r w:rsidR="00C844BE">
        <w:rPr>
          <w:lang w:val="uk-UA"/>
        </w:rPr>
        <w:t>кГц. Отже кількість Гаусівських функцій що будуть підраховані</w:t>
      </w:r>
    </w:p>
    <w:p w14:paraId="20C3F398" w14:textId="29E3E96E" w:rsidR="00C844BE" w:rsidRPr="00C109A9" w:rsidRDefault="00C844BE" w:rsidP="00054267">
      <w:pPr>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m:t>
          </m:r>
          <m:r>
            <m:rPr>
              <m:sty m:val="p"/>
            </m:rPr>
            <w:rPr>
              <w:rFonts w:ascii="Cambria Math" w:hAnsi="Cambria Math"/>
            </w:rPr>
            <m:t>4009</m:t>
          </m:r>
          <m:r>
            <m:rPr>
              <m:sty m:val="p"/>
            </m:rPr>
            <w:rPr>
              <w:rFonts w:ascii="Cambria Math" w:hAnsi="Cambria Math"/>
              <w:lang w:val="uk-UA"/>
            </w:rPr>
            <m:t>*</m:t>
          </m:r>
          <m:r>
            <m:rPr>
              <m:sty m:val="p"/>
            </m:rPr>
            <w:rPr>
              <w:rFonts w:ascii="Cambria Math" w:hAnsi="Cambria Math"/>
              <w:lang w:val="uk-UA"/>
            </w:rPr>
            <m:t>84</m:t>
          </m:r>
          <m:r>
            <m:rPr>
              <m:sty m:val="p"/>
            </m:rPr>
            <w:rPr>
              <w:rFonts w:ascii="Cambria Math" w:hAnsi="Cambria Math"/>
              <w:lang w:val="uk-UA"/>
            </w:rPr>
            <m:t>*</m:t>
          </m:r>
          <m:r>
            <m:rPr>
              <m:sty m:val="p"/>
            </m:rPr>
            <w:rPr>
              <w:rFonts w:ascii="Cambria Math" w:hAnsi="Cambria Math"/>
              <w:lang w:val="uk-UA"/>
            </w:rPr>
            <m:t>2167</m:t>
          </m:r>
          <m:r>
            <m:rPr>
              <m:sty m:val="p"/>
            </m:rPr>
            <w:rPr>
              <w:rFonts w:ascii="Cambria Math"/>
              <w:lang w:val="uk-UA"/>
            </w:rPr>
            <m:t>=</m:t>
          </m:r>
          <m:r>
            <m:rPr>
              <m:sty m:val="p"/>
            </m:rPr>
            <w:rPr>
              <w:rFonts w:ascii="Cambria Math"/>
              <w:lang w:val="uk-UA"/>
            </w:rPr>
            <m:t>729</m:t>
          </m:r>
          <m:r>
            <m:rPr>
              <m:sty m:val="p"/>
            </m:rPr>
            <w:rPr>
              <w:rFonts w:ascii="Cambria Math"/>
              <w:lang w:val="uk-UA"/>
            </w:rPr>
            <m:t xml:space="preserve"> </m:t>
          </m:r>
          <m:r>
            <m:rPr>
              <m:sty m:val="p"/>
            </m:rPr>
            <w:rPr>
              <w:rFonts w:ascii="Cambria Math"/>
              <w:lang w:val="uk-UA"/>
            </w:rPr>
            <m:t>750</m:t>
          </m:r>
          <m:r>
            <m:rPr>
              <m:sty m:val="p"/>
            </m:rPr>
            <w:rPr>
              <w:rFonts w:ascii="Cambria Math"/>
              <w:lang w:val="uk-UA"/>
            </w:rPr>
            <m:t xml:space="preserve"> </m:t>
          </m:r>
          <m:r>
            <m:rPr>
              <m:sty m:val="p"/>
            </m:rPr>
            <w:rPr>
              <w:rFonts w:ascii="Cambria Math"/>
              <w:lang w:val="uk-UA"/>
            </w:rPr>
            <m:t>252</m:t>
          </m:r>
          <m:r>
            <m:rPr>
              <m:sty m:val="p"/>
            </m:rPr>
            <w:rPr>
              <w:rFonts w:ascii="Cambria Math"/>
              <w:lang w:val="uk-UA"/>
            </w:rPr>
            <m:t xml:space="preserve">                      </m:t>
          </m:r>
          <m:r>
            <m:rPr>
              <m:sty m:val="p"/>
            </m:rPr>
            <w:rPr>
              <w:rFonts w:ascii="Cambria Math" w:hAnsi="Cambria Math"/>
              <w:lang w:val="uk-UA"/>
            </w:rPr>
            <m:t xml:space="preserve"> </m:t>
          </m:r>
          <m:r>
            <m:rPr>
              <m:sty m:val="p"/>
            </m:rPr>
            <w:rPr>
              <w:rFonts w:ascii="Cambria Math" w:hAnsi="Cambria Math"/>
              <w:lang w:val="uk-UA"/>
            </w:rPr>
            <m:t>(1.16)</m:t>
          </m:r>
        </m:oMath>
      </m:oMathPara>
    </w:p>
    <w:p w14:paraId="0B617CB6" w14:textId="111B342B" w:rsidR="00C844BE" w:rsidRDefault="00C844BE" w:rsidP="00054267">
      <w:pPr>
        <w:rPr>
          <w:lang w:val="uk-UA"/>
        </w:rPr>
      </w:pPr>
      <w:r>
        <w:rPr>
          <w:lang w:val="uk-UA"/>
        </w:rPr>
        <w:t xml:space="preserve">Якщо прийняти час виконання підрахунку однієї Гаусівської функції як </w:t>
      </w:r>
      <m:oMath>
        <m:r>
          <w:rPr>
            <w:rFonts w:ascii="Cambria Math" w:hAnsi="Cambria Math"/>
            <w:lang w:val="uk-UA"/>
          </w:rPr>
          <m:t xml:space="preserve"> </m:t>
        </m:r>
        <m:r>
          <w:rPr>
            <w:rFonts w:ascii="Cambria Math" w:hAnsi="Cambria Math"/>
            <w:lang w:val="uk-UA"/>
          </w:rPr>
          <m:t>0,008с</m:t>
        </m:r>
      </m:oMath>
      <w:r>
        <w:rPr>
          <w:lang w:val="uk-UA"/>
        </w:rPr>
        <w:t>, то час затрачений на класифікації тестового пакету</w:t>
      </w:r>
    </w:p>
    <w:p w14:paraId="5228BBBD" w14:textId="5D9A9CCD" w:rsidR="00C844BE" w:rsidRPr="0024578B" w:rsidRDefault="00C844BE" w:rsidP="00054267">
      <w:pPr>
        <w:rPr>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=0,</m:t>
          </m:r>
          <m:r>
            <w:rPr>
              <w:rFonts w:ascii="Cambria Math" w:hAnsi="Cambria Math"/>
              <w:lang w:val="uk-UA"/>
            </w:rPr>
            <m:t>008с</m:t>
          </m:r>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m:t>
          </m:r>
          <m:r>
            <w:rPr>
              <w:rFonts w:ascii="Cambria Math" w:hAnsi="Cambria Math"/>
              <w:lang w:val="uk-UA"/>
            </w:rPr>
            <m:t>1622</m:t>
          </m:r>
          <m:r>
            <w:rPr>
              <w:rFonts w:ascii="Cambria Math" w:hAnsi="Cambria Math"/>
              <w:lang w:val="uk-UA"/>
            </w:rPr>
            <m:t xml:space="preserve"> </m:t>
          </m:r>
          <m:r>
            <w:rPr>
              <w:rFonts w:ascii="Cambria Math" w:hAnsi="Cambria Math"/>
              <w:lang w:val="uk-UA"/>
            </w:rPr>
            <m:t>годин</m:t>
          </m:r>
        </m:oMath>
      </m:oMathPara>
    </w:p>
    <w:p w14:paraId="737588FD" w14:textId="2186D353" w:rsidR="0024578B" w:rsidRDefault="0024578B" w:rsidP="00054267">
      <w:pPr>
        <w:rPr>
          <w:lang w:val="uk-UA"/>
        </w:rPr>
      </w:pPr>
      <w:r>
        <w:rPr>
          <w:lang w:val="uk-UA"/>
        </w:rPr>
        <w:t>Відповідно час на підрахунки для одного сигналу з тестової вибірки</w:t>
      </w:r>
    </w:p>
    <w:p w14:paraId="3FC91DBE" w14:textId="5E7F9D4C" w:rsidR="0024578B" w:rsidRPr="0024578B" w:rsidRDefault="0024578B" w:rsidP="0005426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f>
            <m:fPr>
              <m:ctrlPr>
                <w:rPr>
                  <w:rFonts w:ascii="Cambria Math" w:hAnsi="Cambria Math"/>
                  <w:i/>
                  <w:lang w:val="en-US"/>
                </w:rPr>
              </m:ctrlPr>
            </m:fPr>
            <m:num>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num>
            <m:den>
              <m:r>
                <m:rPr>
                  <m:sty m:val="p"/>
                </m:rPr>
                <w:rPr>
                  <w:rFonts w:ascii="Cambria Math" w:hAnsi="Cambria Math"/>
                  <w:lang w:val="uk-UA"/>
                </w:rPr>
                <m:t>2167</m:t>
              </m:r>
            </m:den>
          </m:f>
          <m:r>
            <w:rPr>
              <w:rFonts w:ascii="Cambria Math" w:hAnsi="Cambria Math"/>
              <w:lang w:val="en-US"/>
            </w:rPr>
            <m:t>=45</m:t>
          </m:r>
          <m:r>
            <w:rPr>
              <w:rFonts w:ascii="Cambria Math" w:hAnsi="Cambria Math"/>
              <w:lang w:val="uk-UA"/>
            </w:rPr>
            <m:t>хв</m:t>
          </m:r>
        </m:oMath>
      </m:oMathPara>
    </w:p>
    <w:p w14:paraId="60C243D4" w14:textId="7F601D48" w:rsidR="0024578B" w:rsidRDefault="0024578B" w:rsidP="0024578B">
      <w:pPr>
        <w:rPr>
          <w:lang w:val="uk-UA"/>
        </w:rPr>
      </w:pPr>
      <w:r>
        <w:rPr>
          <w:lang w:val="uk-UA"/>
        </w:rPr>
        <w:t xml:space="preserve">Було вирішено грубо спростити підрахунки гауса, що зменшить час підрахунку </w:t>
      </w:r>
      <w:r>
        <w:t>в 1300 раз</w:t>
      </w:r>
      <w:r>
        <w:rPr>
          <w:lang w:val="uk-UA"/>
        </w:rPr>
        <w:t xml:space="preserve">ів. Виходячи з провила 3 сігми, яке стрерджує, що вірогідність того що випадкова величина буде відстояти від математичного очікування на число більше за 3 сігми з вірогідністю </w:t>
      </w:r>
      <m:oMath>
        <m:r>
          <w:rPr>
            <w:rFonts w:ascii="Cambria Math" w:hAnsi="Cambria Math"/>
            <w:lang w:val="uk-UA"/>
          </w:rPr>
          <m:t>0.28%</m:t>
        </m:r>
      </m:oMath>
      <w:r w:rsidRPr="0024578B">
        <w:t xml:space="preserve">. </w:t>
      </w:r>
      <w:r>
        <w:t>Було вир</w:t>
      </w:r>
      <w:r>
        <w:rPr>
          <w:lang w:val="uk-UA"/>
        </w:rPr>
        <w:t xml:space="preserve">ішено додати перевірку чи не виходить значення за 3 сігми, якщо виходить – прирівняти вірогідність до </w:t>
      </w:r>
      <m:oMath>
        <m:r>
          <w:rPr>
            <w:rFonts w:ascii="Cambria Math" w:hAnsi="Cambria Math"/>
          </w:rPr>
          <m:t>0.1%</m:t>
        </m:r>
      </m:oMath>
      <w:r w:rsidRPr="0024578B">
        <w:t xml:space="preserve">. </w:t>
      </w:r>
      <w:r>
        <w:t xml:space="preserve">Використовуючи такий </w:t>
      </w:r>
      <w:r>
        <w:rPr>
          <w:lang w:val="uk-UA"/>
        </w:rPr>
        <w:t>підхід було отримано час на класифікацію одного сигналу</w:t>
      </w:r>
    </w:p>
    <w:p w14:paraId="1C61C8E1" w14:textId="17B8CD2A" w:rsidR="0024578B" w:rsidRPr="0024578B" w:rsidRDefault="0024578B" w:rsidP="0024578B">
      <w:pPr>
        <w:rPr>
          <w:i/>
          <w:lang w:val="en-US"/>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r>
            <w:rPr>
              <w:rFonts w:ascii="Cambria Math" w:hAnsi="Cambria Math"/>
              <w:lang w:val="en-US"/>
            </w:rPr>
            <m:t>2с</m:t>
          </m:r>
        </m:oMath>
      </m:oMathPara>
    </w:p>
    <w:p w14:paraId="27A3933C" w14:textId="3CC9295B" w:rsidR="0024578B" w:rsidRDefault="0024578B" w:rsidP="0024578B">
      <w:pPr>
        <w:rPr>
          <w:lang w:val="uk-UA"/>
        </w:rPr>
      </w:pPr>
      <w:r>
        <w:rPr>
          <w:lang w:val="uk-UA"/>
        </w:rPr>
        <w:t>Таким чином тестова вибірка буде підрахована за час</w:t>
      </w:r>
    </w:p>
    <w:p w14:paraId="6AC07570" w14:textId="58B4144F" w:rsidR="0024578B" w:rsidRPr="0024578B" w:rsidRDefault="0024578B" w:rsidP="0024578B">
      <w:pPr>
        <w:rPr>
          <w:i/>
          <w:lang w:val="en-GB"/>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=2с*</m:t>
          </m:r>
          <m:r>
            <m:rPr>
              <m:sty m:val="p"/>
            </m:rPr>
            <w:rPr>
              <w:rFonts w:ascii="Cambria Math" w:hAnsi="Cambria Math"/>
              <w:lang w:val="uk-UA"/>
            </w:rPr>
            <m:t>2167</m:t>
          </m:r>
          <m:r>
            <w:rPr>
              <w:rFonts w:ascii="Cambria Math" w:hAnsi="Cambria Math"/>
              <w:lang w:val="uk-UA"/>
            </w:rPr>
            <m:t>=</m:t>
          </m:r>
          <m:r>
            <w:rPr>
              <w:rFonts w:ascii="Cambria Math" w:hAnsi="Cambria Math"/>
              <w:lang w:val="uk-UA"/>
            </w:rPr>
            <m:t>1</m:t>
          </m:r>
          <m:r>
            <w:rPr>
              <w:rFonts w:ascii="Cambria Math" w:hAnsi="Cambria Math"/>
              <w:lang w:val="uk-UA"/>
            </w:rPr>
            <m:t>год 12хв</m:t>
          </m:r>
        </m:oMath>
      </m:oMathPara>
    </w:p>
    <w:p w14:paraId="49542982" w14:textId="3E0DB80F" w:rsidR="0024578B" w:rsidRDefault="00F309FF" w:rsidP="0024578B">
      <w:pPr>
        <w:rPr>
          <w:lang w:val="uk-UA"/>
        </w:rPr>
      </w:pPr>
      <w:r>
        <w:rPr>
          <w:lang w:val="uk-UA"/>
        </w:rPr>
        <w:t xml:space="preserve">Стовкнувшись з проблемою малих чисел, що вірогідності належності класу настільки малі, що не вкладаються в 8ми байтне число </w:t>
      </w:r>
      <w:r>
        <w:rPr>
          <w:lang w:val="en-US"/>
        </w:rPr>
        <w:t>MATLAB</w:t>
      </w:r>
      <w:r w:rsidRPr="00F309FF">
        <w:rPr>
          <w:lang w:val="en-GB"/>
        </w:rPr>
        <w:t xml:space="preserve">, </w:t>
      </w:r>
      <w:r>
        <w:rPr>
          <w:lang w:val="uk-UA"/>
        </w:rPr>
        <w:t xml:space="preserve">довелося використовувати підхід описаний в формулі (1.4), де добуток ймовірностей був замінений суммою логарифмів. З урахуванням жорсткої апроксимації гауса через перевірку відстані за правилом 3 сігма та послідовним присвоюванням ймовірності </w:t>
      </w:r>
      <m:oMath>
        <m:r>
          <w:rPr>
            <w:rFonts w:ascii="Cambria Math" w:hAnsi="Cambria Math"/>
            <w:lang w:val="uk-UA"/>
          </w:rPr>
          <m:t>0.1%</m:t>
        </m:r>
      </m:oMath>
      <w:r>
        <w:rPr>
          <w:lang w:val="uk-UA"/>
        </w:rPr>
        <w:t>, був застрахований випадок де логарифм видавав бі від’ємну нескінченність.</w:t>
      </w:r>
    </w:p>
    <w:p w14:paraId="0F0793C6" w14:textId="22A7DE1E" w:rsidR="00C109A9" w:rsidRPr="00C109A9" w:rsidRDefault="00C109A9" w:rsidP="0024578B">
      <w:pPr>
        <w:rPr>
          <w:lang w:val="en-US"/>
        </w:rPr>
      </w:pPr>
      <w:r>
        <w:rPr>
          <w:lang w:val="uk-UA"/>
        </w:rPr>
        <w:t xml:space="preserve">Результат класифікування тестової группи сигналів можна побачити на </w:t>
      </w:r>
      <w:r>
        <w:rPr>
          <w:lang w:val="uk-UA"/>
        </w:rPr>
        <w:fldChar w:fldCharType="begin"/>
      </w:r>
      <w:r>
        <w:rPr>
          <w:lang w:val="uk-UA"/>
        </w:rPr>
        <w:instrText xml:space="preserve"> REF _Ref73061358 \h </w:instrText>
      </w:r>
      <w:r>
        <w:rPr>
          <w:lang w:val="uk-UA"/>
        </w:rPr>
      </w:r>
      <w:r>
        <w:rPr>
          <w:lang w:val="uk-UA"/>
        </w:rPr>
        <w:fldChar w:fldCharType="separate"/>
      </w:r>
      <w:r>
        <w:t>Рисунк</w:t>
      </w:r>
      <w:r>
        <w:rPr>
          <w:lang w:val="uk-UA"/>
        </w:rPr>
        <w:t>у</w:t>
      </w:r>
      <w:r>
        <w:t xml:space="preserve">  </w:t>
      </w:r>
      <w:r>
        <w:rPr>
          <w:noProof/>
        </w:rPr>
        <w:t>3</w:t>
      </w:r>
      <w:r>
        <w:t>.</w:t>
      </w:r>
      <w:r>
        <w:rPr>
          <w:noProof/>
        </w:rPr>
        <w:t>9</w:t>
      </w:r>
      <w:r>
        <w:rPr>
          <w:lang w:val="uk-UA"/>
        </w:rPr>
        <w:fldChar w:fldCharType="end"/>
      </w:r>
      <w:r>
        <w:rPr>
          <w:lang w:val="uk-UA"/>
        </w:rPr>
        <w:t xml:space="preserve">. Відсоток помилки становить </w:t>
      </w:r>
      <w:r w:rsidR="00B15E47">
        <w:rPr>
          <w:lang w:val="uk-UA"/>
        </w:rPr>
        <w:t>8</w:t>
      </w:r>
      <w:r>
        <w:rPr>
          <w:lang w:val="uk-UA"/>
        </w:rPr>
        <w:t>.5%. Час на підрахунок становить 56 хвилин.</w:t>
      </w:r>
    </w:p>
    <w:p w14:paraId="373ABAD7" w14:textId="4E004657" w:rsidR="00C109A9" w:rsidRDefault="00C109A9" w:rsidP="00C109A9">
      <w:pPr>
        <w:pStyle w:val="afc"/>
      </w:pPr>
      <w:r w:rsidRPr="00C109A9">
        <w:lastRenderedPageBreak/>
        <w:drawing>
          <wp:inline distT="0" distB="0" distL="0" distR="0" wp14:anchorId="7B9764FF" wp14:editId="4195061B">
            <wp:extent cx="3556000" cy="278788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4781" cy="2802604"/>
                    </a:xfrm>
                    <a:prstGeom prst="rect">
                      <a:avLst/>
                    </a:prstGeom>
                  </pic:spPr>
                </pic:pic>
              </a:graphicData>
            </a:graphic>
          </wp:inline>
        </w:drawing>
      </w:r>
    </w:p>
    <w:p w14:paraId="78685720" w14:textId="40B495C3" w:rsidR="00C109A9" w:rsidRPr="00C109A9" w:rsidRDefault="00C109A9" w:rsidP="00C109A9">
      <w:pPr>
        <w:pStyle w:val="afb"/>
        <w:rPr>
          <w:lang w:eastAsia="en-US"/>
        </w:rPr>
      </w:pPr>
      <w:bookmarkStart w:id="45" w:name="_Ref73061358"/>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9</w:t>
      </w:r>
      <w:r w:rsidR="004C475C">
        <w:fldChar w:fldCharType="end"/>
      </w:r>
      <w:bookmarkEnd w:id="45"/>
      <w:r w:rsidRPr="00C109A9">
        <w:rPr>
          <w:lang w:val="ru-RU"/>
        </w:rPr>
        <w:t xml:space="preserve"> – </w:t>
      </w:r>
      <w:r>
        <w:t>Результат класифікації БК по спектру</w:t>
      </w:r>
    </w:p>
    <w:p w14:paraId="7BF4F4CB" w14:textId="41870CA7" w:rsidR="0024578B" w:rsidRDefault="00C109A9" w:rsidP="0024578B">
      <w:pPr>
        <w:rPr>
          <w:lang w:val="uk-UA"/>
        </w:rPr>
      </w:pPr>
      <w:r>
        <w:rPr>
          <w:lang w:val="uk-UA"/>
        </w:rPr>
        <w:t xml:space="preserve">Згідно формули (1.16) найбільша складова що формує кількість Гаусівських функцій – це довжина вхідного вектору ознак чи спектральних відліків. Було знайдено, що при суміщенні емпіричного методу основаному на суммах октав та формуванні матриці </w:t>
      </w:r>
      <m:oMath>
        <m:r>
          <w:rPr>
            <w:rFonts w:ascii="Cambria Math" w:hAnsi="Cambria Math"/>
            <w:lang w:val="en-US"/>
          </w:rPr>
          <m:t>Ms</m:t>
        </m:r>
      </m:oMath>
      <w:r w:rsidRPr="00C109A9">
        <w:rPr>
          <w:lang w:val="uk-UA"/>
        </w:rPr>
        <w:t xml:space="preserve"> з Гаус</w:t>
      </w:r>
      <w:r>
        <w:rPr>
          <w:lang w:val="uk-UA"/>
        </w:rPr>
        <w:t>івським БК значно збільшується як швидкість виконання класифікації, так і її якість.</w:t>
      </w:r>
    </w:p>
    <w:p w14:paraId="15037AB4" w14:textId="0C5E7F2E" w:rsidR="00C109A9" w:rsidRPr="00496AFE" w:rsidRDefault="00C109A9" w:rsidP="0024578B">
      <w:r>
        <w:rPr>
          <w:lang w:val="uk-UA"/>
        </w:rPr>
        <w:t xml:space="preserve">Збільшення швидкості виконання алгоритму пояснюється тим, що замість 4009 відліків БК приймає лише значення матриці </w:t>
      </w:r>
      <m:oMath>
        <m:r>
          <w:rPr>
            <w:rFonts w:ascii="Cambria Math" w:hAnsi="Cambria Math"/>
            <w:lang w:val="en-US"/>
          </w:rPr>
          <m:t>Ms</m:t>
        </m:r>
      </m:oMath>
      <w:r w:rsidRPr="00C109A9">
        <w:rPr>
          <w:lang w:val="uk-UA"/>
        </w:rPr>
        <w:t xml:space="preserve">, </w:t>
      </w:r>
      <w:r>
        <w:rPr>
          <w:lang w:val="uk-UA"/>
        </w:rPr>
        <w:t xml:space="preserve">яких у свою чергу всього 84. Фактично, використовуючи матрицю </w:t>
      </w:r>
      <m:oMath>
        <m:r>
          <w:rPr>
            <w:rFonts w:ascii="Cambria Math" w:hAnsi="Cambria Math"/>
            <w:lang w:val="en-US"/>
          </w:rPr>
          <m:t>M</m:t>
        </m:r>
      </m:oMath>
      <w:r w:rsidRPr="00C109A9">
        <w:t xml:space="preserve"> </w:t>
      </w:r>
      <w:r>
        <w:rPr>
          <w:lang w:val="uk-UA"/>
        </w:rPr>
        <w:t xml:space="preserve">замість спектру – класифікатор ігнорує всі відліки, що не є фактичними відповідностями до нот, тобто є менш важливими. В той час як використання матриці </w:t>
      </w:r>
      <m:oMath>
        <m:r>
          <w:rPr>
            <w:rFonts w:ascii="Cambria Math" w:hAnsi="Cambria Math"/>
            <w:lang w:val="en-US"/>
          </w:rPr>
          <m:t>Ms</m:t>
        </m:r>
      </m:oMath>
      <w:r>
        <w:rPr>
          <w:lang w:val="uk-UA"/>
        </w:rPr>
        <w:t xml:space="preserve"> замість </w:t>
      </w:r>
      <m:oMath>
        <m:r>
          <w:rPr>
            <w:rFonts w:ascii="Cambria Math" w:hAnsi="Cambria Math"/>
            <w:lang w:val="en-US"/>
          </w:rPr>
          <m:t>M</m:t>
        </m:r>
      </m:oMath>
      <w:r>
        <w:rPr>
          <w:lang w:val="uk-UA"/>
        </w:rPr>
        <w:t xml:space="preserve"> робить визначення ноти набагато точніше для випадків, коли амплітуда основного тону не є глобально максимальною в спектрі серед кратних гармонік. Код реалізації БК основаного на матриці </w:t>
      </w:r>
      <m:oMath>
        <m:r>
          <w:rPr>
            <w:rFonts w:ascii="Cambria Math" w:hAnsi="Cambria Math"/>
            <w:lang w:val="en-US"/>
          </w:rPr>
          <m:t>Ms</m:t>
        </m:r>
      </m:oMath>
      <w:r>
        <w:rPr>
          <w:lang w:val="uk-UA"/>
        </w:rPr>
        <w:t xml:space="preserve"> наведено в Додатку В.</w:t>
      </w:r>
    </w:p>
    <w:p w14:paraId="1369F907" w14:textId="43853715" w:rsidR="003763E8" w:rsidRPr="008B2E48" w:rsidRDefault="00496AFE" w:rsidP="00496AFE">
      <w:pPr>
        <w:rPr>
          <w:lang w:val="uk-UA"/>
        </w:rPr>
      </w:pPr>
      <w:r>
        <w:t>В той час як при тренуванн</w:t>
      </w:r>
      <w:r>
        <w:rPr>
          <w:lang w:val="uk-UA"/>
        </w:rPr>
        <w:t xml:space="preserve">і БК на матриці </w:t>
      </w:r>
      <m:oMath>
        <m:r>
          <w:rPr>
            <w:rFonts w:ascii="Cambria Math" w:hAnsi="Cambria Math"/>
            <w:lang w:val="en-US"/>
          </w:rPr>
          <m:t>M</m:t>
        </m:r>
      </m:oMath>
      <w:r>
        <w:rPr>
          <w:lang w:val="uk-UA"/>
        </w:rPr>
        <w:t xml:space="preserve"> було отримано відсоток помилки 76%, при використанні матриці </w:t>
      </w:r>
      <m:oMath>
        <m:r>
          <w:rPr>
            <w:rFonts w:ascii="Cambria Math" w:hAnsi="Cambria Math"/>
            <w:lang w:val="en-US"/>
          </w:rPr>
          <m:t>Ms</m:t>
        </m:r>
      </m:oMath>
      <w:r>
        <w:rPr>
          <w:lang w:val="uk-UA"/>
        </w:rPr>
        <w:t xml:space="preserve"> маємо результат зображений на РИС1, що відповідає відсотку помилки – 3.3%. </w:t>
      </w:r>
      <w:r w:rsidR="000D3C8E">
        <w:rPr>
          <w:lang w:val="uk-UA"/>
        </w:rPr>
        <w:t xml:space="preserve">Час підрахунків становить 2хв 40с. </w:t>
      </w:r>
      <w:r>
        <w:rPr>
          <w:lang w:val="uk-UA"/>
        </w:rPr>
        <w:t xml:space="preserve">Отже поєднання емпіричного методу класифікування з класичним Гаусівським БК дало найбільш якісний результат класифікування. Слід зауважити що доцільним підлаштуванням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8B2E48">
        <w:t xml:space="preserve"> </w:t>
      </w:r>
      <w:r w:rsidR="008B2E48">
        <w:rPr>
          <w:lang w:val="uk-UA"/>
        </w:rPr>
        <w:t>відсоток помилки може бути зменшиний.</w:t>
      </w:r>
    </w:p>
    <w:p w14:paraId="3796A6D1" w14:textId="5B0C1EAE" w:rsidR="00496AFE" w:rsidRDefault="00496AFE" w:rsidP="00496AFE">
      <w:pPr>
        <w:pStyle w:val="afc"/>
      </w:pPr>
      <w:r w:rsidRPr="00496AFE">
        <w:lastRenderedPageBreak/>
        <w:drawing>
          <wp:inline distT="0" distB="0" distL="0" distR="0" wp14:anchorId="7B01D7FE" wp14:editId="4C981D67">
            <wp:extent cx="4019550" cy="315130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6370" cy="3164489"/>
                    </a:xfrm>
                    <a:prstGeom prst="rect">
                      <a:avLst/>
                    </a:prstGeom>
                  </pic:spPr>
                </pic:pic>
              </a:graphicData>
            </a:graphic>
          </wp:inline>
        </w:drawing>
      </w:r>
    </w:p>
    <w:p w14:paraId="295802E6" w14:textId="22359D5C" w:rsidR="009E1A49" w:rsidRPr="000D3C8E" w:rsidRDefault="00496AFE" w:rsidP="008B3DCF">
      <w:pPr>
        <w:pStyle w:val="afb"/>
      </w:pPr>
      <w:r>
        <w:t xml:space="preserve">Рисунок  </w:t>
      </w:r>
      <w:r w:rsidR="004C475C">
        <w:fldChar w:fldCharType="begin"/>
      </w:r>
      <w:r w:rsidR="004C475C">
        <w:instrText xml:space="preserve"> STYLEREF 1 \s </w:instrText>
      </w:r>
      <w:r w:rsidR="004C475C">
        <w:fldChar w:fldCharType="separate"/>
      </w:r>
      <w:r w:rsidR="004C475C">
        <w:rPr>
          <w:noProof/>
        </w:rPr>
        <w:t>3</w:t>
      </w:r>
      <w:r w:rsidR="004C475C">
        <w:fldChar w:fldCharType="end"/>
      </w:r>
      <w:r w:rsidR="004C475C">
        <w:t>.</w:t>
      </w:r>
      <w:r w:rsidR="004C475C">
        <w:fldChar w:fldCharType="begin"/>
      </w:r>
      <w:r w:rsidR="004C475C">
        <w:instrText xml:space="preserve"> SEQ Рисунок_ \* ARABIC \s 1 </w:instrText>
      </w:r>
      <w:r w:rsidR="004C475C">
        <w:fldChar w:fldCharType="separate"/>
      </w:r>
      <w:r w:rsidR="004C475C">
        <w:rPr>
          <w:noProof/>
        </w:rPr>
        <w:t>10</w:t>
      </w:r>
      <w:r w:rsidR="004C475C">
        <w:fldChar w:fldCharType="end"/>
      </w:r>
      <w:r>
        <w:t xml:space="preserve"> – Результат класифікації БК по матриці </w:t>
      </w:r>
      <w:r>
        <w:rPr>
          <w:lang w:val="en-US"/>
        </w:rPr>
        <w:t>Ms</w:t>
      </w:r>
    </w:p>
    <w:p w14:paraId="556D48B8" w14:textId="77777777" w:rsidR="008B3DCF" w:rsidRPr="008B3DCF" w:rsidRDefault="008B3DCF" w:rsidP="008B3DCF">
      <w:pPr>
        <w:rPr>
          <w:lang w:eastAsia="en-US"/>
        </w:rPr>
      </w:pPr>
    </w:p>
    <w:p w14:paraId="6D1F8F2C" w14:textId="45C72CB9" w:rsidR="00253022" w:rsidRPr="001E624C" w:rsidRDefault="00253022" w:rsidP="00253022">
      <w:pPr>
        <w:pStyle w:val="20"/>
        <w:rPr>
          <w:lang w:val="uk-UA"/>
        </w:rPr>
      </w:pPr>
      <w:bookmarkStart w:id="46" w:name="_Toc72676932"/>
      <w:r w:rsidRPr="001E624C">
        <w:rPr>
          <w:lang w:val="uk-UA"/>
        </w:rPr>
        <w:t>SVM класифікатор</w:t>
      </w:r>
      <w:bookmarkEnd w:id="46"/>
    </w:p>
    <w:p w14:paraId="28F42017" w14:textId="22419CF0" w:rsidR="00253022" w:rsidRDefault="000D3C8E" w:rsidP="00D65109">
      <w:pPr>
        <w:rPr>
          <w:lang w:val="uk-UA"/>
        </w:rPr>
      </w:pPr>
      <w:r>
        <w:rPr>
          <w:lang w:val="uk-UA"/>
        </w:rPr>
        <w:t>SVM, так само як і Гаусів БК є видом машинного навчання. підхід до тренування та навчання такого класифікатора абсолютно тотожній до БК. На вхід класифікатора подавалися 4009 відліків спектру, відношення тренувальних данних до тестових 7</w:t>
      </w:r>
      <w:r w:rsidRPr="00054267">
        <w:t>:3</w:t>
      </w:r>
      <w:r>
        <w:rPr>
          <w:lang w:val="uk-UA"/>
        </w:rPr>
        <w:t>, спектри пронормовані так, щоб сумма відліків була рівна одиниці.</w:t>
      </w:r>
    </w:p>
    <w:p w14:paraId="28F00D33" w14:textId="7AEBFF01" w:rsidR="005E2075" w:rsidRDefault="005E2075" w:rsidP="00D65109">
      <w:pPr>
        <w:rPr>
          <w:lang w:val="uk-UA"/>
        </w:rPr>
      </w:pPr>
      <w:r>
        <w:rPr>
          <w:lang w:val="uk-UA"/>
        </w:rPr>
        <w:t xml:space="preserve">Замість побудови Гаусівських функцій класифікатор </w:t>
      </w:r>
      <w:r>
        <w:rPr>
          <w:lang w:val="en-US"/>
        </w:rPr>
        <w:t>SVM</w:t>
      </w:r>
      <w:r w:rsidRPr="005E2075">
        <w:rPr>
          <w:lang w:val="uk-UA"/>
        </w:rPr>
        <w:t xml:space="preserve"> побуду</w:t>
      </w:r>
      <w:r>
        <w:rPr>
          <w:lang w:val="uk-UA"/>
        </w:rPr>
        <w:t xml:space="preserve">є ряд бінарних класифікаторів точок 4009 мірного простору. </w:t>
      </w:r>
      <w:r w:rsidR="004C475C">
        <w:rPr>
          <w:lang w:val="uk-UA"/>
        </w:rPr>
        <w:t xml:space="preserve">Класифікатор </w:t>
      </w:r>
      <w:r w:rsidR="004C475C">
        <w:rPr>
          <w:lang w:val="en-US"/>
        </w:rPr>
        <w:t>SVM</w:t>
      </w:r>
      <w:r w:rsidR="004C475C">
        <w:rPr>
          <w:lang w:val="uk-UA"/>
        </w:rPr>
        <w:t xml:space="preserve"> на основі спектральних відліків тренерувався 4хв 46с, прокласифікував тестовий ряд сигналів за 1хв 28с, проте показав якість в 86% помилок.</w:t>
      </w:r>
    </w:p>
    <w:p w14:paraId="10329BC4" w14:textId="02ACCBAB" w:rsidR="004C475C" w:rsidRDefault="004C475C" w:rsidP="004C475C">
      <w:pPr>
        <w:rPr>
          <w:lang w:val="uk-UA"/>
        </w:rPr>
      </w:pPr>
      <w:r>
        <w:rPr>
          <w:lang w:val="uk-UA"/>
        </w:rPr>
        <w:t xml:space="preserve">Застосування емпірично виведеної матриці </w:t>
      </w:r>
      <m:oMath>
        <m:r>
          <w:rPr>
            <w:rFonts w:ascii="Cambria Math" w:hAnsi="Cambria Math"/>
            <w:lang w:val="en-US"/>
          </w:rPr>
          <m:t>Ms</m:t>
        </m:r>
      </m:oMath>
      <w:r w:rsidRPr="004C475C">
        <w:t xml:space="preserve"> </w:t>
      </w:r>
      <w:r>
        <w:rPr>
          <w:lang w:val="uk-UA"/>
        </w:rPr>
        <w:t>для навчання та класифікування не змінило вихідні характеристики.</w:t>
      </w:r>
      <w:r w:rsidRPr="004C475C">
        <w:t xml:space="preserve"> </w:t>
      </w:r>
      <w:r>
        <w:rPr>
          <w:lang w:val="uk-UA"/>
        </w:rPr>
        <w:t xml:space="preserve">Час навчання становить 25с, час класифікації ряду тестових сигналів становить 6с, але відсоток помилок 87%. Результат </w:t>
      </w:r>
      <w:r>
        <w:t>класиф</w:t>
      </w:r>
      <w:r>
        <w:rPr>
          <w:lang w:val="uk-UA"/>
        </w:rPr>
        <w:t xml:space="preserve">ікації таким класифікатором можна побачити на </w:t>
      </w:r>
      <w:r>
        <w:rPr>
          <w:lang w:val="uk-UA"/>
        </w:rPr>
        <w:fldChar w:fldCharType="begin"/>
      </w:r>
      <w:r>
        <w:rPr>
          <w:lang w:val="uk-UA"/>
        </w:rPr>
        <w:instrText xml:space="preserve"> REF _Ref73068418 \h </w:instrText>
      </w:r>
      <w:r>
        <w:rPr>
          <w:lang w:val="uk-UA"/>
        </w:rPr>
      </w:r>
      <w:r>
        <w:rPr>
          <w:lang w:val="uk-UA"/>
        </w:rPr>
        <w:fldChar w:fldCharType="separate"/>
      </w:r>
      <w:r>
        <w:t>Рисунк</w:t>
      </w:r>
      <w:r>
        <w:rPr>
          <w:lang w:val="uk-UA"/>
        </w:rPr>
        <w:t>у</w:t>
      </w:r>
      <w:r>
        <w:t xml:space="preserve">  </w:t>
      </w:r>
      <w:r>
        <w:rPr>
          <w:noProof/>
        </w:rPr>
        <w:t>3</w:t>
      </w:r>
      <w:r>
        <w:t>.</w:t>
      </w:r>
      <w:r>
        <w:rPr>
          <w:noProof/>
        </w:rPr>
        <w:t>11</w:t>
      </w:r>
      <w:r>
        <w:rPr>
          <w:lang w:val="uk-UA"/>
        </w:rPr>
        <w:fldChar w:fldCharType="end"/>
      </w:r>
      <w:r>
        <w:rPr>
          <w:lang w:val="uk-UA"/>
        </w:rPr>
        <w:t xml:space="preserve">. Пояснити такий результат можна тим, що в реалізації класифікатору була використана вбудована в </w:t>
      </w:r>
      <w:r>
        <w:rPr>
          <w:lang w:val="en-US"/>
        </w:rPr>
        <w:t>MATLAB</w:t>
      </w:r>
      <w:r w:rsidRPr="004C475C">
        <w:rPr>
          <w:lang w:val="uk-UA"/>
        </w:rPr>
        <w:t xml:space="preserve"> функцыя навчання </w:t>
      </w:r>
      <w:r>
        <w:rPr>
          <w:lang w:val="en-GB"/>
        </w:rPr>
        <w:t>SVM</w:t>
      </w:r>
      <w:r w:rsidRPr="004C475C">
        <w:rPr>
          <w:lang w:val="uk-UA"/>
        </w:rPr>
        <w:t xml:space="preserve"> модел</w:t>
      </w:r>
      <w:r>
        <w:rPr>
          <w:lang w:val="uk-UA"/>
        </w:rPr>
        <w:t>і і можливо не була підібрана така ядрова функція, яка б надавала можливість якісної класифікації.</w:t>
      </w:r>
    </w:p>
    <w:p w14:paraId="008E5864" w14:textId="7A6A366B" w:rsidR="004C475C" w:rsidRDefault="004C475C" w:rsidP="004C475C">
      <w:pPr>
        <w:pStyle w:val="afc"/>
      </w:pPr>
      <w:r w:rsidRPr="004C475C">
        <w:lastRenderedPageBreak/>
        <w:drawing>
          <wp:inline distT="0" distB="0" distL="0" distR="0" wp14:anchorId="57B6A3A0" wp14:editId="390D2AA0">
            <wp:extent cx="3829050" cy="3001950"/>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3873" cy="3013571"/>
                    </a:xfrm>
                    <a:prstGeom prst="rect">
                      <a:avLst/>
                    </a:prstGeom>
                  </pic:spPr>
                </pic:pic>
              </a:graphicData>
            </a:graphic>
          </wp:inline>
        </w:drawing>
      </w:r>
    </w:p>
    <w:p w14:paraId="136B7BBC" w14:textId="5830156D" w:rsidR="004C475C" w:rsidRDefault="004C475C" w:rsidP="004C475C">
      <w:pPr>
        <w:pStyle w:val="afb"/>
        <w:rPr>
          <w:lang w:val="en-US"/>
        </w:rPr>
      </w:pPr>
      <w:bookmarkStart w:id="47" w:name="_Ref7306841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11</w:t>
      </w:r>
      <w:r>
        <w:fldChar w:fldCharType="end"/>
      </w:r>
      <w:bookmarkEnd w:id="47"/>
      <w:r>
        <w:t xml:space="preserve"> – Результат</w:t>
      </w:r>
      <w:r w:rsidRPr="004C475C">
        <w:t xml:space="preserve"> </w:t>
      </w:r>
      <w:r>
        <w:t xml:space="preserve">класифікації </w:t>
      </w:r>
      <w:r>
        <w:rPr>
          <w:lang w:val="en-US"/>
        </w:rPr>
        <w:t>SVM</w:t>
      </w:r>
      <w:r>
        <w:t xml:space="preserve"> по матриці </w:t>
      </w:r>
      <w:r>
        <w:rPr>
          <w:lang w:val="en-US"/>
        </w:rPr>
        <w:t>Ms</w:t>
      </w:r>
    </w:p>
    <w:p w14:paraId="3A0E0B08" w14:textId="77777777" w:rsidR="004C475C" w:rsidRPr="004C475C" w:rsidRDefault="004C475C" w:rsidP="004C475C">
      <w:pPr>
        <w:rPr>
          <w:lang w:val="en-US"/>
        </w:rPr>
      </w:pPr>
    </w:p>
    <w:p w14:paraId="0BA79618" w14:textId="77777777" w:rsidR="005E2075" w:rsidRDefault="005E2075" w:rsidP="00D65109">
      <w:pPr>
        <w:rPr>
          <w:lang w:val="uk-UA"/>
        </w:rPr>
      </w:pPr>
    </w:p>
    <w:p w14:paraId="3735C9F8" w14:textId="77777777" w:rsidR="005E2075" w:rsidRDefault="005E2075" w:rsidP="00D65109">
      <w:pPr>
        <w:rPr>
          <w:lang w:val="uk-UA"/>
        </w:rPr>
      </w:pPr>
    </w:p>
    <w:p w14:paraId="6495459A" w14:textId="772238D0" w:rsidR="00054267" w:rsidRDefault="00054267" w:rsidP="00054267">
      <w:pPr>
        <w:pStyle w:val="aff6"/>
        <w:numPr>
          <w:ilvl w:val="0"/>
          <w:numId w:val="0"/>
        </w:numPr>
      </w:pPr>
      <w:r>
        <w:lastRenderedPageBreak/>
        <w:t>Додаток А</w:t>
      </w:r>
    </w:p>
    <w:p w14:paraId="50F4861C" w14:textId="5332A2C0" w:rsidR="00054267" w:rsidRPr="007036CB" w:rsidRDefault="008E4F9D" w:rsidP="00054267">
      <w:pPr>
        <w:ind w:firstLine="0"/>
        <w:jc w:val="center"/>
        <w:rPr>
          <w:lang w:val="uk-UA" w:eastAsia="en-US"/>
        </w:rPr>
      </w:pPr>
      <w:r>
        <w:rPr>
          <w:lang w:val="uk-UA" w:eastAsia="en-US"/>
        </w:rPr>
        <w:t>К</w:t>
      </w:r>
      <w:r w:rsidR="00054267">
        <w:rPr>
          <w:lang w:val="uk-UA" w:eastAsia="en-US"/>
        </w:rPr>
        <w:t xml:space="preserve">од </w:t>
      </w:r>
      <w:r w:rsidR="00054267">
        <w:rPr>
          <w:lang w:val="en-US" w:eastAsia="en-US"/>
        </w:rPr>
        <w:t>MATLAB</w:t>
      </w:r>
      <w:r w:rsidR="00054267" w:rsidRPr="000D3C8E">
        <w:rPr>
          <w:lang w:val="uk-UA" w:eastAsia="en-US"/>
        </w:rPr>
        <w:t xml:space="preserve"> </w:t>
      </w:r>
      <w:r w:rsidR="00054267">
        <w:rPr>
          <w:lang w:val="uk-UA" w:eastAsia="en-US"/>
        </w:rPr>
        <w:t xml:space="preserve">з реалізацією емпіричного методу класифікування за матрицею </w:t>
      </w:r>
      <w:r w:rsidR="00054267">
        <w:rPr>
          <w:lang w:val="en-US" w:eastAsia="en-US"/>
        </w:rPr>
        <w:t>Ms</w:t>
      </w:r>
    </w:p>
    <w:p w14:paraId="4F494354" w14:textId="77777777" w:rsidR="00FF6877" w:rsidRPr="00FF6877" w:rsidRDefault="00FF6877" w:rsidP="00FF6877">
      <w:pPr>
        <w:shd w:val="clear" w:color="auto" w:fill="F7F7F7"/>
        <w:spacing w:line="259" w:lineRule="atLeast"/>
        <w:ind w:firstLine="0"/>
        <w:jc w:val="left"/>
        <w:rPr>
          <w:rFonts w:ascii="Consolas" w:hAnsi="Consolas"/>
          <w:color w:val="000000"/>
          <w:sz w:val="21"/>
          <w:szCs w:val="21"/>
          <w:lang w:val="uk-UA" w:eastAsia="en-US"/>
        </w:rPr>
      </w:pPr>
      <w:r>
        <w:rPr>
          <w:rStyle w:val="sc3ad16310"/>
          <w:rFonts w:ascii="Consolas" w:eastAsiaTheme="majorEastAsia" w:hAnsi="Consolas"/>
          <w:color w:val="000000"/>
          <w:sz w:val="21"/>
          <w:szCs w:val="21"/>
        </w:rPr>
        <w:t>clear</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48A8C8DA"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Pr>
          <w:rStyle w:val="sc3ad16310"/>
          <w:rFonts w:ascii="Consolas" w:eastAsiaTheme="majorEastAsia" w:hAnsi="Consolas"/>
          <w:color w:val="000000"/>
          <w:sz w:val="21"/>
          <w:szCs w:val="21"/>
        </w:rPr>
        <w:t>close</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0E2E3D26"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uk-UA"/>
        </w:rPr>
      </w:pPr>
    </w:p>
    <w:p w14:paraId="1EEC8823"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sidRPr="00FF6877">
        <w:rPr>
          <w:rStyle w:val="sc3ad163151"/>
          <w:rFonts w:ascii="Consolas" w:hAnsi="Consolas"/>
          <w:sz w:val="21"/>
          <w:szCs w:val="21"/>
          <w:lang w:val="uk-UA"/>
        </w:rPr>
        <w:t>% 1. Завантаження сигналу з послідовних 84 нот</w:t>
      </w:r>
    </w:p>
    <w:p w14:paraId="732F7C6E"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Завантаження музичного запису 88 нот в змінну z</w:t>
      </w:r>
    </w:p>
    <w:p w14:paraId="7FC5805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 = </w:t>
      </w:r>
      <w:r w:rsidRPr="00FF6877">
        <w:rPr>
          <w:rStyle w:val="sc3ad163141"/>
          <w:rFonts w:ascii="Consolas" w:hAnsi="Consolas"/>
          <w:sz w:val="21"/>
          <w:szCs w:val="21"/>
          <w:lang w:val="en-US"/>
        </w:rPr>
        <w:t>"D:\Desktop\Studie\Diploma\GIT Matlab\Audio data\wav"</w:t>
      </w:r>
      <w:r w:rsidRPr="00FF6877">
        <w:rPr>
          <w:rStyle w:val="sc3ad16310"/>
          <w:rFonts w:ascii="Consolas" w:eastAsiaTheme="majorEastAsia" w:hAnsi="Consolas"/>
          <w:color w:val="000000"/>
          <w:sz w:val="21"/>
          <w:szCs w:val="21"/>
          <w:lang w:val="en-US"/>
        </w:rPr>
        <w:t>;</w:t>
      </w:r>
    </w:p>
    <w:p w14:paraId="56DA927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path1 = path + </w:t>
      </w:r>
      <w:r w:rsidRPr="00FF6877">
        <w:rPr>
          <w:rStyle w:val="sc3ad163141"/>
          <w:rFonts w:ascii="Consolas" w:hAnsi="Consolas"/>
          <w:sz w:val="21"/>
          <w:szCs w:val="21"/>
          <w:lang w:val="en-US"/>
        </w:rPr>
        <w:t>"\Sasha\Steinway Grand Piano 70.wav"</w:t>
      </w:r>
      <w:r w:rsidRPr="00FF6877">
        <w:rPr>
          <w:rStyle w:val="sc3ad16310"/>
          <w:rFonts w:ascii="Consolas" w:eastAsiaTheme="majorEastAsia" w:hAnsi="Consolas"/>
          <w:color w:val="000000"/>
          <w:sz w:val="21"/>
          <w:szCs w:val="21"/>
          <w:lang w:val="en-US"/>
        </w:rPr>
        <w:t>;</w:t>
      </w:r>
    </w:p>
    <w:p w14:paraId="1A31532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Fs] = audioread(path1);</w:t>
      </w:r>
    </w:p>
    <w:p w14:paraId="7150691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z = y(:,1);</w:t>
      </w:r>
    </w:p>
    <w:p w14:paraId="34DC9AB5" w14:textId="04CB7A3A"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path</w:t>
      </w:r>
      <w:r w:rsidR="00B15E47">
        <w:rPr>
          <w:rStyle w:val="sc3ad163141"/>
          <w:rFonts w:ascii="Consolas" w:hAnsi="Consolas"/>
          <w:sz w:val="21"/>
          <w:szCs w:val="21"/>
          <w:lang w:val="en-US"/>
        </w:rPr>
        <w:t xml:space="preserve"> path1</w:t>
      </w:r>
      <w:r w:rsidRPr="00FF6877">
        <w:rPr>
          <w:rStyle w:val="sc3ad163141"/>
          <w:rFonts w:ascii="Consolas" w:hAnsi="Consolas"/>
          <w:sz w:val="21"/>
          <w:szCs w:val="21"/>
          <w:lang w:val="en-US"/>
        </w:rPr>
        <w:t xml:space="preserve"> y </w:t>
      </w:r>
    </w:p>
    <w:p w14:paraId="0E27D545"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292D5E6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  = 84;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нот</w:t>
      </w:r>
    </w:p>
    <w:p w14:paraId="4C8C7BC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NFFT   = 1024;                  </w:t>
      </w:r>
      <w:r w:rsidRPr="00FF6877">
        <w:rPr>
          <w:rStyle w:val="sc3ad163151"/>
          <w:rFonts w:ascii="Consolas" w:hAnsi="Consolas"/>
          <w:sz w:val="21"/>
          <w:szCs w:val="21"/>
          <w:lang w:val="en-US"/>
        </w:rPr>
        <w:t xml:space="preserve">% </w:t>
      </w:r>
      <w:r>
        <w:rPr>
          <w:rStyle w:val="sc3ad163151"/>
          <w:rFonts w:ascii="Consolas" w:hAnsi="Consolas"/>
          <w:sz w:val="21"/>
          <w:szCs w:val="21"/>
        </w:rPr>
        <w:t>Ширина</w:t>
      </w:r>
      <w:r w:rsidRPr="00FF6877">
        <w:rPr>
          <w:rStyle w:val="sc3ad163151"/>
          <w:rFonts w:ascii="Consolas" w:hAnsi="Consolas"/>
          <w:sz w:val="21"/>
          <w:szCs w:val="21"/>
          <w:lang w:val="en-US"/>
        </w:rPr>
        <w:t xml:space="preserve"> </w:t>
      </w:r>
      <w:r>
        <w:rPr>
          <w:rStyle w:val="sc3ad163151"/>
          <w:rFonts w:ascii="Consolas" w:hAnsi="Consolas"/>
          <w:sz w:val="21"/>
          <w:szCs w:val="21"/>
        </w:rPr>
        <w:t>вікна</w:t>
      </w:r>
    </w:p>
    <w:p w14:paraId="44763925" w14:textId="5C7D4DB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lang w:val="en-US"/>
        </w:rPr>
        <w:t xml:space="preserve">N_zero = Fs - NFFT;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067B19D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Zer    = zeros(N_zero, 1);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3B9ACE9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      = floor(2/(NFFT/Fs));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сигналів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однієї</w:t>
      </w:r>
      <w:r w:rsidRPr="00FF6877">
        <w:rPr>
          <w:rStyle w:val="sc3ad163151"/>
          <w:rFonts w:ascii="Consolas" w:hAnsi="Consolas"/>
          <w:sz w:val="21"/>
          <w:szCs w:val="21"/>
          <w:lang w:val="en-US"/>
        </w:rPr>
        <w:t xml:space="preserve"> </w:t>
      </w:r>
      <w:r>
        <w:rPr>
          <w:rStyle w:val="sc3ad163151"/>
          <w:rFonts w:ascii="Consolas" w:hAnsi="Consolas"/>
          <w:sz w:val="21"/>
          <w:szCs w:val="21"/>
        </w:rPr>
        <w:t>ноти</w:t>
      </w:r>
      <w:r w:rsidRPr="00FF6877">
        <w:rPr>
          <w:rStyle w:val="sc3ad163151"/>
          <w:rFonts w:ascii="Consolas" w:hAnsi="Consolas"/>
          <w:sz w:val="21"/>
          <w:szCs w:val="21"/>
          <w:lang w:val="en-US"/>
        </w:rPr>
        <w:t xml:space="preserve">  </w:t>
      </w:r>
    </w:p>
    <w:p w14:paraId="3CF4DC10"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8AB1DCB"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reshape(z,4*Fs,[]);      </w:t>
      </w:r>
      <w:r>
        <w:rPr>
          <w:rStyle w:val="sc3ad163151"/>
          <w:rFonts w:ascii="Consolas" w:hAnsi="Consolas"/>
          <w:sz w:val="21"/>
          <w:szCs w:val="21"/>
        </w:rPr>
        <w:t>% Відокремлюю кожну ноту по рядкам</w:t>
      </w:r>
    </w:p>
    <w:p w14:paraId="77A2AF43"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data(1:(N*NFFT),:);      </w:t>
      </w:r>
      <w:r>
        <w:rPr>
          <w:rStyle w:val="sc3ad163151"/>
          <w:rFonts w:ascii="Consolas" w:hAnsi="Consolas"/>
          <w:sz w:val="21"/>
          <w:szCs w:val="21"/>
        </w:rPr>
        <w:t>% Округлюю кількість семплів для зручності</w:t>
      </w:r>
    </w:p>
    <w:p w14:paraId="372A983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 1:87);           </w:t>
      </w:r>
      <w:r>
        <w:rPr>
          <w:rStyle w:val="sc3ad163151"/>
          <w:rFonts w:ascii="Consolas" w:hAnsi="Consolas"/>
          <w:sz w:val="21"/>
          <w:szCs w:val="21"/>
        </w:rPr>
        <w:t>% Забираю зайву ноту До 5тої октави</w:t>
      </w:r>
    </w:p>
    <w:p w14:paraId="781E985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data(:,4:end);           </w:t>
      </w:r>
      <w:r>
        <w:rPr>
          <w:rStyle w:val="sc3ad163151"/>
          <w:rFonts w:ascii="Consolas" w:hAnsi="Consolas"/>
          <w:sz w:val="21"/>
          <w:szCs w:val="21"/>
        </w:rPr>
        <w:t>% Откидываю первые 3 ноты суб-контр октавы</w:t>
      </w:r>
    </w:p>
    <w:p w14:paraId="48C77FC6"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clear </w:t>
      </w:r>
      <w:r>
        <w:rPr>
          <w:rStyle w:val="sc3ad163141"/>
          <w:rFonts w:ascii="Consolas" w:hAnsi="Consolas"/>
          <w:sz w:val="21"/>
          <w:szCs w:val="21"/>
        </w:rPr>
        <w:t>z</w:t>
      </w:r>
    </w:p>
    <w:p w14:paraId="287DA912" w14:textId="77777777" w:rsidR="00FF6877" w:rsidRDefault="00FF6877" w:rsidP="00FF6877">
      <w:pPr>
        <w:shd w:val="clear" w:color="auto" w:fill="F7F7F7"/>
        <w:spacing w:after="240" w:line="259" w:lineRule="atLeast"/>
        <w:ind w:firstLine="0"/>
        <w:rPr>
          <w:rFonts w:ascii="Consolas" w:hAnsi="Consolas"/>
          <w:color w:val="000000"/>
          <w:sz w:val="21"/>
          <w:szCs w:val="21"/>
        </w:rPr>
      </w:pPr>
    </w:p>
    <w:p w14:paraId="77CBDEB8"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2. Формування таблиці частот що відповідають 84 нотам</w:t>
      </w:r>
    </w:p>
    <w:p w14:paraId="632C281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Tab_F_1 = [65.41  69.3  73.42  77.78  82.41  87.31  92.5  98  103.83  110  116.54  123.47];</w:t>
      </w:r>
    </w:p>
    <w:p w14:paraId="300BB05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k = 2.^(0:6) / 2;</w:t>
      </w:r>
    </w:p>
    <w:p w14:paraId="4B7897E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 = k' .* repmat(Tab_F_1, 7, 1);</w:t>
      </w:r>
    </w:p>
    <w:p w14:paraId="6C6754E6" w14:textId="369B929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Indexes = floor(Tab_F);     </w:t>
      </w:r>
      <w:r>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Таблиця</w:t>
      </w:r>
      <w:r w:rsidRPr="00FF6877">
        <w:rPr>
          <w:rStyle w:val="sc3ad163151"/>
          <w:rFonts w:ascii="Consolas" w:hAnsi="Consolas"/>
          <w:sz w:val="21"/>
          <w:szCs w:val="21"/>
          <w:lang w:val="en-US"/>
        </w:rPr>
        <w:t xml:space="preserve"> </w:t>
      </w:r>
      <w:r>
        <w:rPr>
          <w:rStyle w:val="sc3ad163151"/>
          <w:rFonts w:ascii="Consolas" w:hAnsi="Consolas"/>
          <w:sz w:val="21"/>
          <w:szCs w:val="21"/>
        </w:rPr>
        <w:t>індексів</w:t>
      </w:r>
      <w:r w:rsidRPr="00FF6877">
        <w:rPr>
          <w:rStyle w:val="sc3ad163151"/>
          <w:rFonts w:ascii="Consolas" w:hAnsi="Consolas"/>
          <w:sz w:val="21"/>
          <w:szCs w:val="21"/>
          <w:lang w:val="en-US"/>
        </w:rPr>
        <w:t xml:space="preserve"> </w:t>
      </w:r>
      <w:r>
        <w:rPr>
          <w:rStyle w:val="sc3ad163151"/>
          <w:rFonts w:ascii="Consolas" w:hAnsi="Consolas"/>
          <w:sz w:val="21"/>
          <w:szCs w:val="21"/>
        </w:rPr>
        <w:t>нот</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інтерпольованого</w:t>
      </w:r>
      <w:r w:rsidRPr="00FF6877">
        <w:rPr>
          <w:rStyle w:val="sc3ad163151"/>
          <w:rFonts w:ascii="Consolas" w:hAnsi="Consolas"/>
          <w:sz w:val="21"/>
          <w:szCs w:val="21"/>
          <w:lang w:val="en-US"/>
        </w:rPr>
        <w:t xml:space="preserve"> </w:t>
      </w:r>
      <w:r>
        <w:rPr>
          <w:rStyle w:val="sc3ad163151"/>
          <w:rFonts w:ascii="Consolas" w:hAnsi="Consolas"/>
          <w:sz w:val="21"/>
          <w:szCs w:val="21"/>
        </w:rPr>
        <w:t>спектру</w:t>
      </w:r>
    </w:p>
    <w:p w14:paraId="5330E44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Tab_F_1 Tab_F k</w:t>
      </w:r>
    </w:p>
    <w:p w14:paraId="15B35BC8"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CD4BA2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3. Підготовка матриць M, V, Ms</w:t>
      </w:r>
    </w:p>
    <w:p w14:paraId="27F67AB5" w14:textId="3783B4AF"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M </w:t>
      </w:r>
      <w:r w:rsidR="00F72CD6">
        <w:rPr>
          <w:rStyle w:val="sc3ad16310"/>
          <w:rFonts w:ascii="Consolas" w:eastAsiaTheme="majorEastAsia" w:hAnsi="Consolas"/>
          <w:color w:val="000000"/>
          <w:sz w:val="21"/>
          <w:szCs w:val="21"/>
          <w:lang w:val="uk-UA"/>
        </w:rPr>
        <w:t xml:space="preserve"> </w:t>
      </w:r>
      <w:r>
        <w:rPr>
          <w:rStyle w:val="sc3ad16310"/>
          <w:rFonts w:ascii="Consolas" w:eastAsiaTheme="majorEastAsia" w:hAnsi="Consolas"/>
          <w:color w:val="000000"/>
          <w:sz w:val="21"/>
          <w:szCs w:val="21"/>
        </w:rPr>
        <w:t>= zeros(7, 12);</w:t>
      </w:r>
    </w:p>
    <w:p w14:paraId="35CE33F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Ms = M;</w:t>
      </w:r>
    </w:p>
    <w:p w14:paraId="42AD60A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v1 = [1 1 1 1 1 1 1 ] * 1/7;</w:t>
      </w:r>
    </w:p>
    <w:p w14:paraId="1060D3A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v2 = [0 1 1 1 1 1 1 ] * 1/6;</w:t>
      </w:r>
    </w:p>
    <w:p w14:paraId="6DA4C5B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v3 = [0 0 1 1 1 1 1 ] * 1/5;</w:t>
      </w:r>
    </w:p>
    <w:p w14:paraId="65412C8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v4 = [0 0 0 1 1 1 1 ] * 1/4;</w:t>
      </w:r>
    </w:p>
    <w:p w14:paraId="10573D3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v5 = [0 0 0 0 1 1 1 ] * 1/3; </w:t>
      </w:r>
    </w:p>
    <w:p w14:paraId="7DD3796F"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v6 = [0 0 0 0 0 1 1 ] * 1/2;</w:t>
      </w:r>
    </w:p>
    <w:p w14:paraId="34E6821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v7 = [0 0 0 0 0 0 1 ];</w:t>
      </w:r>
    </w:p>
    <w:p w14:paraId="0A19CCC8" w14:textId="573F6E9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[v1; v2; v3; v4; v5; v6; v7];</w:t>
      </w:r>
    </w:p>
    <w:p w14:paraId="1AD1C40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v1 v2 v3 v4 v5 v6 v7</w:t>
      </w:r>
    </w:p>
    <w:p w14:paraId="7C597922"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0F890996"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4. Формування вектору міток Y</w:t>
      </w:r>
    </w:p>
    <w:p w14:paraId="17417944"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lastRenderedPageBreak/>
        <w:t>Y = 1:NOTES;</w:t>
      </w:r>
    </w:p>
    <w:p w14:paraId="45D5DAE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repmat(Y, N, 1);</w:t>
      </w:r>
    </w:p>
    <w:p w14:paraId="383BA86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reshape(Y, 1, [])';</w:t>
      </w:r>
    </w:p>
    <w:p w14:paraId="63B88B79"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39CB9E2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51"/>
          <w:rFonts w:ascii="Consolas" w:hAnsi="Consolas"/>
          <w:sz w:val="21"/>
          <w:szCs w:val="21"/>
          <w:lang w:val="en-US"/>
        </w:rPr>
        <w:t xml:space="preserve">% 5. </w:t>
      </w:r>
      <w:r>
        <w:rPr>
          <w:rStyle w:val="sc3ad163151"/>
          <w:rFonts w:ascii="Consolas" w:hAnsi="Consolas"/>
          <w:sz w:val="21"/>
          <w:szCs w:val="21"/>
        </w:rPr>
        <w:t>Використання</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класифікатору</w:t>
      </w:r>
    </w:p>
    <w:p w14:paraId="537F78BD" w14:textId="43752BD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p_error </w:t>
      </w:r>
      <w:r w:rsidR="00F72CD6">
        <w:rPr>
          <w:rStyle w:val="sc3ad16310"/>
          <w:rFonts w:ascii="Consolas" w:eastAsiaTheme="majorEastAsia" w:hAnsi="Consolas"/>
          <w:color w:val="000000"/>
          <w:sz w:val="21"/>
          <w:szCs w:val="21"/>
          <w:lang w:val="uk-UA"/>
        </w:rPr>
        <w:t xml:space="preserve">  </w:t>
      </w:r>
      <w:r w:rsidR="00F72CD6">
        <w:rPr>
          <w:rStyle w:val="sc3ad16310"/>
          <w:rFonts w:ascii="Consolas" w:eastAsiaTheme="majorEastAsia" w:hAnsi="Consolas"/>
          <w:color w:val="000000"/>
          <w:sz w:val="21"/>
          <w:szCs w:val="21"/>
          <w:lang w:val="en-US"/>
        </w:rPr>
        <w:t xml:space="preserve">= 0;                    </w:t>
      </w:r>
      <w:r w:rsidRPr="00FF6877">
        <w:rPr>
          <w:rStyle w:val="sc3ad163151"/>
          <w:rFonts w:ascii="Consolas" w:hAnsi="Consolas"/>
          <w:sz w:val="21"/>
          <w:szCs w:val="21"/>
          <w:lang w:val="en-US"/>
        </w:rPr>
        <w:t xml:space="preserve">% </w:t>
      </w:r>
      <w:r>
        <w:rPr>
          <w:rStyle w:val="sc3ad163151"/>
          <w:rFonts w:ascii="Consolas" w:hAnsi="Consolas"/>
          <w:sz w:val="21"/>
          <w:szCs w:val="21"/>
        </w:rPr>
        <w:t>Змінна</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зберігання</w:t>
      </w:r>
      <w:r w:rsidRPr="00FF6877">
        <w:rPr>
          <w:rStyle w:val="sc3ad163151"/>
          <w:rFonts w:ascii="Consolas" w:hAnsi="Consolas"/>
          <w:sz w:val="21"/>
          <w:szCs w:val="21"/>
          <w:lang w:val="en-US"/>
        </w:rPr>
        <w:t xml:space="preserve"> </w:t>
      </w:r>
      <w:r>
        <w:rPr>
          <w:rStyle w:val="sc3ad163151"/>
          <w:rFonts w:ascii="Consolas" w:hAnsi="Consolas"/>
          <w:sz w:val="21"/>
          <w:szCs w:val="21"/>
        </w:rPr>
        <w:t>кількості</w:t>
      </w:r>
      <w:r w:rsidRPr="00FF6877">
        <w:rPr>
          <w:rStyle w:val="sc3ad163151"/>
          <w:rFonts w:ascii="Consolas" w:hAnsi="Consolas"/>
          <w:sz w:val="21"/>
          <w:szCs w:val="21"/>
          <w:lang w:val="en-US"/>
        </w:rPr>
        <w:t xml:space="preserve"> </w:t>
      </w:r>
      <w:r>
        <w:rPr>
          <w:rStyle w:val="sc3ad163151"/>
          <w:rFonts w:ascii="Consolas" w:hAnsi="Consolas"/>
          <w:sz w:val="21"/>
          <w:szCs w:val="21"/>
        </w:rPr>
        <w:t>помилок</w:t>
      </w:r>
    </w:p>
    <w:p w14:paraId="5C47CF7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notes_lin = zeros(1, N*NOTES);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запису</w:t>
      </w:r>
      <w:r w:rsidRPr="00FF6877">
        <w:rPr>
          <w:rStyle w:val="sc3ad163151"/>
          <w:rFonts w:ascii="Consolas" w:hAnsi="Consolas"/>
          <w:sz w:val="21"/>
          <w:szCs w:val="21"/>
          <w:lang w:val="en-US"/>
        </w:rPr>
        <w:t xml:space="preserve"> </w:t>
      </w:r>
      <w:r>
        <w:rPr>
          <w:rStyle w:val="sc3ad163151"/>
          <w:rFonts w:ascii="Consolas" w:hAnsi="Consolas"/>
          <w:sz w:val="21"/>
          <w:szCs w:val="21"/>
        </w:rPr>
        <w:t>результатів</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класифікації</w:t>
      </w:r>
    </w:p>
    <w:p w14:paraId="49EDE14A"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45E8B96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i = 1:NOTES</w:t>
      </w:r>
    </w:p>
    <w:p w14:paraId="0C1DCFB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j = 1:N</w:t>
      </w:r>
    </w:p>
    <w:p w14:paraId="6EB60F1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596D07D8"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51"/>
          <w:rFonts w:ascii="Consolas" w:hAnsi="Consolas"/>
          <w:sz w:val="21"/>
          <w:szCs w:val="21"/>
        </w:rPr>
        <w:t>% Обирається сигнал довжиною в NFFT з data</w:t>
      </w:r>
    </w:p>
    <w:p w14:paraId="46D2CF4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n1 = (j-1)*NFFT + 1;                 </w:t>
      </w:r>
    </w:p>
    <w:p w14:paraId="20676AA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n2 = (j)*NFFT; </w:t>
      </w:r>
    </w:p>
    <w:p w14:paraId="3A746768" w14:textId="011FA58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S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data(n1:n2, i);</w:t>
      </w:r>
    </w:p>
    <w:p w14:paraId="1EAFE49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5CE1263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До</w:t>
      </w:r>
      <w:r w:rsidRPr="00FF6877">
        <w:rPr>
          <w:rStyle w:val="sc3ad163151"/>
          <w:rFonts w:ascii="Consolas" w:hAnsi="Consolas"/>
          <w:sz w:val="21"/>
          <w:szCs w:val="21"/>
          <w:lang w:val="en-US"/>
        </w:rPr>
        <w:t xml:space="preserve"> </w:t>
      </w:r>
      <w:r>
        <w:rPr>
          <w:rStyle w:val="sc3ad163151"/>
          <w:rFonts w:ascii="Consolas" w:hAnsi="Consolas"/>
          <w:sz w:val="21"/>
          <w:szCs w:val="21"/>
        </w:rPr>
        <w:t>сигналу</w:t>
      </w:r>
      <w:r w:rsidRPr="00FF6877">
        <w:rPr>
          <w:rStyle w:val="sc3ad163151"/>
          <w:rFonts w:ascii="Consolas" w:hAnsi="Consolas"/>
          <w:sz w:val="21"/>
          <w:szCs w:val="21"/>
          <w:lang w:val="en-US"/>
        </w:rPr>
        <w:t xml:space="preserve"> </w:t>
      </w:r>
      <w:r>
        <w:rPr>
          <w:rStyle w:val="sc3ad163151"/>
          <w:rFonts w:ascii="Consolas" w:hAnsi="Consolas"/>
          <w:sz w:val="21"/>
          <w:szCs w:val="21"/>
        </w:rPr>
        <w:t>додаються</w:t>
      </w:r>
      <w:r w:rsidRPr="00FF6877">
        <w:rPr>
          <w:rStyle w:val="sc3ad163151"/>
          <w:rFonts w:ascii="Consolas" w:hAnsi="Consolas"/>
          <w:sz w:val="21"/>
          <w:szCs w:val="21"/>
          <w:lang w:val="en-US"/>
        </w:rPr>
        <w:t xml:space="preserve"> </w:t>
      </w:r>
      <w:r>
        <w:rPr>
          <w:rStyle w:val="sc3ad163151"/>
          <w:rFonts w:ascii="Consolas" w:hAnsi="Consolas"/>
          <w:sz w:val="21"/>
          <w:szCs w:val="21"/>
        </w:rPr>
        <w:t>нулі</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44849A2C"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0"/>
          <w:rFonts w:ascii="Consolas" w:eastAsiaTheme="majorEastAsia" w:hAnsi="Consolas"/>
          <w:color w:val="000000"/>
          <w:sz w:val="21"/>
          <w:szCs w:val="21"/>
        </w:rPr>
        <w:t>S2 = vertcat(Zer, S);</w:t>
      </w:r>
    </w:p>
    <w:p w14:paraId="2E1B63AD"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p>
    <w:p w14:paraId="6BCBA795"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спектр та підраховується матриця Ms</w:t>
      </w:r>
    </w:p>
    <w:p w14:paraId="7EE8E0C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Spec = abs(fft(S2));        </w:t>
      </w:r>
    </w:p>
    <w:p w14:paraId="47036664" w14:textId="361F193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M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xml:space="preserve">= Spec(Indexes);         </w:t>
      </w:r>
    </w:p>
    <w:p w14:paraId="687BE42A" w14:textId="24DD0E65" w:rsidR="00FF6877" w:rsidRPr="00F72CD6"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72CD6">
        <w:rPr>
          <w:rStyle w:val="sc3ad16310"/>
          <w:rFonts w:ascii="Consolas" w:eastAsiaTheme="majorEastAsia" w:hAnsi="Consolas"/>
          <w:color w:val="000000"/>
          <w:sz w:val="21"/>
          <w:szCs w:val="21"/>
          <w:lang w:val="en-US"/>
        </w:rPr>
        <w:t>Ms</w:t>
      </w:r>
      <w:r w:rsidR="00F72CD6">
        <w:rPr>
          <w:rStyle w:val="sc3ad16310"/>
          <w:rFonts w:ascii="Consolas" w:eastAsiaTheme="majorEastAsia" w:hAnsi="Consolas"/>
          <w:color w:val="000000"/>
          <w:sz w:val="21"/>
          <w:szCs w:val="21"/>
          <w:lang w:val="uk-UA"/>
        </w:rPr>
        <w:t xml:space="preserve">   </w:t>
      </w:r>
      <w:r w:rsidRPr="00F72CD6">
        <w:rPr>
          <w:rStyle w:val="sc3ad16310"/>
          <w:rFonts w:ascii="Consolas" w:eastAsiaTheme="majorEastAsia" w:hAnsi="Consolas"/>
          <w:color w:val="000000"/>
          <w:sz w:val="21"/>
          <w:szCs w:val="21"/>
          <w:lang w:val="en-US"/>
        </w:rPr>
        <w:t>= V * M;</w:t>
      </w:r>
    </w:p>
    <w:p w14:paraId="73ED174A" w14:textId="77777777" w:rsidR="00FF6877" w:rsidRPr="00F72CD6" w:rsidRDefault="00FF6877" w:rsidP="00FF6877">
      <w:pPr>
        <w:shd w:val="clear" w:color="auto" w:fill="F7F7F7"/>
        <w:spacing w:line="259" w:lineRule="atLeast"/>
        <w:ind w:firstLine="0"/>
        <w:rPr>
          <w:rFonts w:ascii="Consolas" w:hAnsi="Consolas"/>
          <w:color w:val="000000"/>
          <w:sz w:val="21"/>
          <w:szCs w:val="21"/>
          <w:lang w:val="en-US"/>
        </w:rPr>
      </w:pPr>
      <w:r w:rsidRPr="00F72CD6">
        <w:rPr>
          <w:rStyle w:val="sc3ad16310"/>
          <w:rFonts w:ascii="Consolas" w:eastAsiaTheme="majorEastAsia" w:hAnsi="Consolas"/>
          <w:color w:val="000000"/>
          <w:sz w:val="21"/>
          <w:szCs w:val="21"/>
          <w:lang w:val="en-US"/>
        </w:rPr>
        <w:t xml:space="preserve">        </w:t>
      </w:r>
    </w:p>
    <w:p w14:paraId="69A371A2" w14:textId="77777777" w:rsidR="00FF6877" w:rsidRDefault="00FF6877" w:rsidP="00FF6877">
      <w:pPr>
        <w:shd w:val="clear" w:color="auto" w:fill="F7F7F7"/>
        <w:spacing w:line="259" w:lineRule="atLeast"/>
        <w:ind w:firstLine="0"/>
        <w:rPr>
          <w:rFonts w:ascii="Consolas" w:hAnsi="Consolas"/>
          <w:color w:val="000000"/>
          <w:sz w:val="21"/>
          <w:szCs w:val="21"/>
        </w:rPr>
      </w:pPr>
      <w:r w:rsidRPr="00F72CD6">
        <w:rPr>
          <w:rStyle w:val="sc3ad16310"/>
          <w:rFonts w:ascii="Consolas" w:eastAsiaTheme="majorEastAsia" w:hAnsi="Consolas"/>
          <w:color w:val="000000"/>
          <w:sz w:val="21"/>
          <w:szCs w:val="21"/>
          <w:lang w:val="en-US"/>
        </w:rPr>
        <w:t xml:space="preserve">        </w:t>
      </w:r>
      <w:r>
        <w:rPr>
          <w:rStyle w:val="sc3ad163151"/>
          <w:rFonts w:ascii="Consolas" w:hAnsi="Consolas"/>
          <w:sz w:val="21"/>
          <w:szCs w:val="21"/>
        </w:rPr>
        <w:t>% Знаходиться індекс максимального елемента матриці Ms та</w:t>
      </w:r>
    </w:p>
    <w:p w14:paraId="3E4B4884"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визначається нота, що записується в вектор notes_lin</w:t>
      </w:r>
    </w:p>
    <w:p w14:paraId="6929C2A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ar_ind = N*(i-1) + j;</w:t>
      </w:r>
    </w:p>
    <w:p w14:paraId="021E2EB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 Ind] = max(Ms',[],[1 2], </w:t>
      </w:r>
      <w:r w:rsidRPr="00FF6877">
        <w:rPr>
          <w:rStyle w:val="sc3ad163141"/>
          <w:rFonts w:ascii="Consolas" w:hAnsi="Consolas"/>
          <w:sz w:val="21"/>
          <w:szCs w:val="21"/>
          <w:lang w:val="en-US"/>
        </w:rPr>
        <w:t>'linear'</w:t>
      </w:r>
      <w:r w:rsidRPr="00FF6877">
        <w:rPr>
          <w:rStyle w:val="sc3ad16310"/>
          <w:rFonts w:ascii="Consolas" w:eastAsiaTheme="majorEastAsia" w:hAnsi="Consolas"/>
          <w:color w:val="000000"/>
          <w:sz w:val="21"/>
          <w:szCs w:val="21"/>
          <w:lang w:val="en-US"/>
        </w:rPr>
        <w:t xml:space="preserve">);   </w:t>
      </w:r>
    </w:p>
    <w:p w14:paraId="5AF290A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notes_lin(ar_ind) = Ind;         </w:t>
      </w:r>
    </w:p>
    <w:p w14:paraId="26A4014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7CD2E56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if </w:t>
      </w:r>
      <w:r w:rsidRPr="00FF6877">
        <w:rPr>
          <w:rStyle w:val="sc3ad16310"/>
          <w:rFonts w:ascii="Consolas" w:eastAsiaTheme="majorEastAsia" w:hAnsi="Consolas"/>
          <w:color w:val="000000"/>
          <w:sz w:val="21"/>
          <w:szCs w:val="21"/>
          <w:lang w:val="en-US"/>
        </w:rPr>
        <w:t>Ind ~= Y(ar_ind)</w:t>
      </w:r>
    </w:p>
    <w:p w14:paraId="41B67E2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p_error = p_error + 1;</w:t>
      </w:r>
    </w:p>
    <w:p w14:paraId="11115AF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r w:rsidRPr="00FF6877">
        <w:rPr>
          <w:rStyle w:val="sc3ad16310"/>
          <w:rFonts w:ascii="Consolas" w:eastAsiaTheme="majorEastAsia" w:hAnsi="Consolas"/>
          <w:color w:val="000000"/>
          <w:sz w:val="21"/>
          <w:szCs w:val="21"/>
          <w:lang w:val="en-US"/>
        </w:rPr>
        <w:t xml:space="preserve">   </w:t>
      </w:r>
    </w:p>
    <w:p w14:paraId="61DC225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p>
    <w:p w14:paraId="551EC85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end</w:t>
      </w:r>
    </w:p>
    <w:p w14:paraId="18F96052"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31F0D6A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figure</w:t>
      </w:r>
    </w:p>
    <w:p w14:paraId="7F6856C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plot(notes_lin)</w:t>
      </w:r>
    </w:p>
    <w:p w14:paraId="60D514E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hold </w:t>
      </w:r>
      <w:r w:rsidRPr="00FF6877">
        <w:rPr>
          <w:rStyle w:val="sc3ad163141"/>
          <w:rFonts w:ascii="Consolas" w:hAnsi="Consolas"/>
          <w:sz w:val="21"/>
          <w:szCs w:val="21"/>
          <w:lang w:val="en-US"/>
        </w:rPr>
        <w:t>on</w:t>
      </w:r>
    </w:p>
    <w:p w14:paraId="698F1C28"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plot(Y)</w:t>
      </w:r>
    </w:p>
    <w:p w14:paraId="3238269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ylim([0, 84])</w:t>
      </w:r>
    </w:p>
    <w:p w14:paraId="2F2E2715"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89E268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p_error = 100 * p_error / (N*NOTES);</w:t>
      </w:r>
    </w:p>
    <w:p w14:paraId="0637B62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disp(</w:t>
      </w:r>
      <w:r w:rsidRPr="00FF6877">
        <w:rPr>
          <w:rStyle w:val="sc3ad163141"/>
          <w:rFonts w:ascii="Consolas" w:hAnsi="Consolas"/>
          <w:sz w:val="21"/>
          <w:szCs w:val="21"/>
          <w:lang w:val="en-US"/>
        </w:rPr>
        <w:t xml:space="preserve">'Error rate: ' </w:t>
      </w:r>
      <w:r w:rsidRPr="00FF6877">
        <w:rPr>
          <w:rStyle w:val="sc3ad16310"/>
          <w:rFonts w:ascii="Consolas" w:eastAsiaTheme="majorEastAsia" w:hAnsi="Consolas"/>
          <w:color w:val="000000"/>
          <w:sz w:val="21"/>
          <w:szCs w:val="21"/>
          <w:lang w:val="en-US"/>
        </w:rPr>
        <w:t xml:space="preserve">+ string(p_error) + </w:t>
      </w:r>
      <w:r w:rsidRPr="00FF6877">
        <w:rPr>
          <w:rStyle w:val="sc3ad163141"/>
          <w:rFonts w:ascii="Consolas" w:hAnsi="Consolas"/>
          <w:sz w:val="21"/>
          <w:szCs w:val="21"/>
          <w:lang w:val="en-US"/>
        </w:rPr>
        <w:t>'%'</w:t>
      </w:r>
      <w:r w:rsidRPr="00FF6877">
        <w:rPr>
          <w:rStyle w:val="sc3ad16310"/>
          <w:rFonts w:ascii="Consolas" w:eastAsiaTheme="majorEastAsia" w:hAnsi="Consolas"/>
          <w:color w:val="000000"/>
          <w:sz w:val="21"/>
          <w:szCs w:val="21"/>
          <w:lang w:val="en-US"/>
        </w:rPr>
        <w:t>)</w:t>
      </w:r>
    </w:p>
    <w:p w14:paraId="16A5175B" w14:textId="225290E4" w:rsidR="008E4F9D" w:rsidRPr="007036CB" w:rsidRDefault="00FF6877" w:rsidP="00FF6877">
      <w:pPr>
        <w:spacing w:after="200" w:line="276" w:lineRule="auto"/>
        <w:ind w:firstLine="0"/>
        <w:jc w:val="left"/>
        <w:rPr>
          <w:lang w:val="uk-UA" w:eastAsia="en-US"/>
        </w:rPr>
      </w:pPr>
      <w:r w:rsidRPr="007036CB">
        <w:rPr>
          <w:lang w:val="uk-UA" w:eastAsia="en-US"/>
        </w:rPr>
        <w:t xml:space="preserve"> </w:t>
      </w:r>
      <w:r w:rsidR="008E4F9D" w:rsidRPr="007036CB">
        <w:rPr>
          <w:lang w:val="uk-UA" w:eastAsia="en-US"/>
        </w:rPr>
        <w:br w:type="page"/>
      </w:r>
    </w:p>
    <w:p w14:paraId="567DC4CA" w14:textId="60E117CA" w:rsidR="008E4F9D" w:rsidRPr="007036CB" w:rsidRDefault="008E4F9D" w:rsidP="008E4F9D">
      <w:pPr>
        <w:pStyle w:val="aff6"/>
        <w:numPr>
          <w:ilvl w:val="0"/>
          <w:numId w:val="0"/>
        </w:numPr>
      </w:pPr>
      <w:r>
        <w:lastRenderedPageBreak/>
        <w:t xml:space="preserve">Додаток </w:t>
      </w:r>
      <w:r w:rsidRPr="007036CB">
        <w:t>Б</w:t>
      </w:r>
    </w:p>
    <w:p w14:paraId="31F36535" w14:textId="1602A1C6" w:rsidR="008E4F9D" w:rsidRPr="00496AFE" w:rsidRDefault="008E4F9D" w:rsidP="008E4F9D">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з реалізацією Гуасівського БК</w:t>
      </w:r>
      <w:r w:rsidR="00331740">
        <w:rPr>
          <w:lang w:val="uk-UA" w:eastAsia="en-US"/>
        </w:rPr>
        <w:t xml:space="preserve"> на основі </w:t>
      </w:r>
      <w:r w:rsidR="00C109A9">
        <w:rPr>
          <w:lang w:val="uk-UA" w:eastAsia="en-US"/>
        </w:rPr>
        <w:t>спектру</w:t>
      </w:r>
    </w:p>
    <w:p w14:paraId="44C47338" w14:textId="77777777" w:rsidR="00F72CD6" w:rsidRPr="00F72CD6" w:rsidRDefault="00F72CD6" w:rsidP="00F72CD6">
      <w:pPr>
        <w:shd w:val="clear" w:color="auto" w:fill="F7F7F7"/>
        <w:spacing w:line="259" w:lineRule="atLeast"/>
        <w:ind w:firstLine="0"/>
        <w:jc w:val="left"/>
        <w:rPr>
          <w:rFonts w:ascii="Consolas" w:hAnsi="Consolas"/>
          <w:color w:val="000000"/>
          <w:sz w:val="21"/>
          <w:szCs w:val="21"/>
          <w:lang w:val="uk-UA" w:eastAsia="en-US"/>
        </w:rPr>
      </w:pPr>
      <w:r>
        <w:rPr>
          <w:rStyle w:val="s7b36e7b00"/>
          <w:rFonts w:ascii="Consolas" w:eastAsiaTheme="majorEastAsia" w:hAnsi="Consolas"/>
          <w:color w:val="000000"/>
          <w:sz w:val="21"/>
          <w:szCs w:val="21"/>
        </w:rPr>
        <w:t>clear</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3F85051C"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Pr>
          <w:rStyle w:val="s7b36e7b00"/>
          <w:rFonts w:ascii="Consolas" w:eastAsiaTheme="majorEastAsia" w:hAnsi="Consolas"/>
          <w:color w:val="000000"/>
          <w:sz w:val="21"/>
          <w:szCs w:val="21"/>
        </w:rPr>
        <w:t>close</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6D21E4E0"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uk-UA"/>
        </w:rPr>
      </w:pPr>
    </w:p>
    <w:p w14:paraId="4856602F"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sidRPr="00F72CD6">
        <w:rPr>
          <w:rStyle w:val="s7b36e7b051"/>
          <w:rFonts w:ascii="Consolas" w:hAnsi="Consolas"/>
          <w:sz w:val="21"/>
          <w:szCs w:val="21"/>
          <w:lang w:val="uk-UA"/>
        </w:rPr>
        <w:t>% 1. Завантаження сигналу з послідовних 84 нот</w:t>
      </w:r>
    </w:p>
    <w:p w14:paraId="34B4B9D3"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Завантаження музичного запису 88 нот в змінну z</w:t>
      </w:r>
    </w:p>
    <w:p w14:paraId="1449A9D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 = </w:t>
      </w:r>
      <w:r w:rsidRPr="00F72CD6">
        <w:rPr>
          <w:rStyle w:val="s7b36e7b041"/>
          <w:rFonts w:ascii="Consolas" w:hAnsi="Consolas"/>
          <w:sz w:val="21"/>
          <w:szCs w:val="21"/>
          <w:lang w:val="en-US"/>
        </w:rPr>
        <w:t>"D:\Desktop\Studie\Diploma\GIT Matlab\Audio data\wav"</w:t>
      </w:r>
      <w:r w:rsidRPr="00F72CD6">
        <w:rPr>
          <w:rStyle w:val="s7b36e7b00"/>
          <w:rFonts w:ascii="Consolas" w:eastAsiaTheme="majorEastAsia" w:hAnsi="Consolas"/>
          <w:color w:val="000000"/>
          <w:sz w:val="21"/>
          <w:szCs w:val="21"/>
          <w:lang w:val="en-US"/>
        </w:rPr>
        <w:t>;</w:t>
      </w:r>
    </w:p>
    <w:p w14:paraId="6904B2C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path1 = path + </w:t>
      </w:r>
      <w:r w:rsidRPr="00F72CD6">
        <w:rPr>
          <w:rStyle w:val="s7b36e7b041"/>
          <w:rFonts w:ascii="Consolas" w:hAnsi="Consolas"/>
          <w:sz w:val="21"/>
          <w:szCs w:val="21"/>
          <w:lang w:val="en-US"/>
        </w:rPr>
        <w:t>"\Sasha\Steinway Grand Piano 70.wav"</w:t>
      </w:r>
      <w:r w:rsidRPr="00F72CD6">
        <w:rPr>
          <w:rStyle w:val="s7b36e7b00"/>
          <w:rFonts w:ascii="Consolas" w:eastAsiaTheme="majorEastAsia" w:hAnsi="Consolas"/>
          <w:color w:val="000000"/>
          <w:sz w:val="21"/>
          <w:szCs w:val="21"/>
          <w:lang w:val="en-US"/>
        </w:rPr>
        <w:t>;</w:t>
      </w:r>
    </w:p>
    <w:p w14:paraId="744B862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Fs] = audioread(path1);</w:t>
      </w:r>
    </w:p>
    <w:p w14:paraId="1066B52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z = y(:,1);</w:t>
      </w:r>
    </w:p>
    <w:p w14:paraId="4F3F6B8F" w14:textId="16A60992"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path</w:t>
      </w:r>
      <w:r w:rsidR="00B15E47">
        <w:rPr>
          <w:rStyle w:val="s7b36e7b041"/>
          <w:rFonts w:ascii="Consolas" w:hAnsi="Consolas"/>
          <w:sz w:val="21"/>
          <w:szCs w:val="21"/>
          <w:lang w:val="en-US"/>
        </w:rPr>
        <w:t xml:space="preserve"> path1</w:t>
      </w:r>
      <w:r w:rsidRPr="00F72CD6">
        <w:rPr>
          <w:rStyle w:val="s7b36e7b041"/>
          <w:rFonts w:ascii="Consolas" w:hAnsi="Consolas"/>
          <w:sz w:val="21"/>
          <w:szCs w:val="21"/>
          <w:lang w:val="en-US"/>
        </w:rPr>
        <w:t xml:space="preserve"> y </w:t>
      </w:r>
    </w:p>
    <w:p w14:paraId="4F0E2C1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6DBEFBD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NOTES  = 84;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нот</w:t>
      </w:r>
    </w:p>
    <w:p w14:paraId="52D181B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NFFT   = 1024;                  </w:t>
      </w:r>
      <w:r w:rsidRPr="00F72CD6">
        <w:rPr>
          <w:rStyle w:val="s7b36e7b051"/>
          <w:rFonts w:ascii="Consolas" w:hAnsi="Consolas"/>
          <w:sz w:val="21"/>
          <w:szCs w:val="21"/>
          <w:lang w:val="en-US"/>
        </w:rPr>
        <w:t xml:space="preserve">% </w:t>
      </w:r>
      <w:r>
        <w:rPr>
          <w:rStyle w:val="s7b36e7b051"/>
          <w:rFonts w:ascii="Consolas" w:hAnsi="Consolas"/>
          <w:sz w:val="21"/>
          <w:szCs w:val="21"/>
        </w:rPr>
        <w:t>Ширина</w:t>
      </w:r>
      <w:r w:rsidRPr="00F72CD6">
        <w:rPr>
          <w:rStyle w:val="s7b36e7b051"/>
          <w:rFonts w:ascii="Consolas" w:hAnsi="Consolas"/>
          <w:sz w:val="21"/>
          <w:szCs w:val="21"/>
          <w:lang w:val="en-US"/>
        </w:rPr>
        <w:t xml:space="preserve"> </w:t>
      </w:r>
      <w:r>
        <w:rPr>
          <w:rStyle w:val="s7b36e7b051"/>
          <w:rFonts w:ascii="Consolas" w:hAnsi="Consolas"/>
          <w:sz w:val="21"/>
          <w:szCs w:val="21"/>
        </w:rPr>
        <w:t>вікна</w:t>
      </w:r>
    </w:p>
    <w:p w14:paraId="4A6A0BF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N_zero = Fs - NFFT;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нулів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6158FAC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      = floor(2/(NFFT/Fs));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однієї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r w:rsidRPr="00F72CD6">
        <w:rPr>
          <w:rStyle w:val="s7b36e7b051"/>
          <w:rFonts w:ascii="Consolas" w:hAnsi="Consolas"/>
          <w:sz w:val="21"/>
          <w:szCs w:val="21"/>
          <w:lang w:val="en-US"/>
        </w:rPr>
        <w:t xml:space="preserve">  </w:t>
      </w:r>
    </w:p>
    <w:p w14:paraId="2D9AC45F"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ds     = 11;                    </w:t>
      </w:r>
      <w:r>
        <w:rPr>
          <w:rStyle w:val="s7b36e7b051"/>
          <w:rFonts w:ascii="Consolas" w:hAnsi="Consolas"/>
          <w:sz w:val="21"/>
          <w:szCs w:val="21"/>
        </w:rPr>
        <w:t>% В скільки разів обрізати спектр</w:t>
      </w:r>
    </w:p>
    <w:p w14:paraId="256C3CF1"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446AA78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reshape(z,4*Fs,[]);      </w:t>
      </w:r>
      <w:r>
        <w:rPr>
          <w:rStyle w:val="s7b36e7b051"/>
          <w:rFonts w:ascii="Consolas" w:hAnsi="Consolas"/>
          <w:sz w:val="21"/>
          <w:szCs w:val="21"/>
        </w:rPr>
        <w:t>% Відокремлюю кожну ноту по рядкам</w:t>
      </w:r>
    </w:p>
    <w:p w14:paraId="4AA9551C"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data(1:(N*NFFT),:);      </w:t>
      </w:r>
      <w:r>
        <w:rPr>
          <w:rStyle w:val="s7b36e7b051"/>
          <w:rFonts w:ascii="Consolas" w:hAnsi="Consolas"/>
          <w:sz w:val="21"/>
          <w:szCs w:val="21"/>
        </w:rPr>
        <w:t>% Округлюю кількість семплів для зручності</w:t>
      </w:r>
    </w:p>
    <w:p w14:paraId="5D32EB1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 1:87);           </w:t>
      </w:r>
      <w:r>
        <w:rPr>
          <w:rStyle w:val="s7b36e7b051"/>
          <w:rFonts w:ascii="Consolas" w:hAnsi="Consolas"/>
          <w:sz w:val="21"/>
          <w:szCs w:val="21"/>
        </w:rPr>
        <w:t>% Забираю зайву ноту До 5тої октави</w:t>
      </w:r>
    </w:p>
    <w:p w14:paraId="0570A121"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data(:,4:end);           </w:t>
      </w:r>
      <w:r>
        <w:rPr>
          <w:rStyle w:val="s7b36e7b051"/>
          <w:rFonts w:ascii="Consolas" w:hAnsi="Consolas"/>
          <w:sz w:val="21"/>
          <w:szCs w:val="21"/>
        </w:rPr>
        <w:t>% Откидываю первые 3 ноты суб-контр октавы</w:t>
      </w:r>
    </w:p>
    <w:p w14:paraId="2D8C8501" w14:textId="1D191537" w:rsidR="00F72CD6" w:rsidRDefault="00F72CD6" w:rsidP="00B15E47">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clear </w:t>
      </w:r>
      <w:r>
        <w:rPr>
          <w:rStyle w:val="s7b36e7b041"/>
          <w:rFonts w:ascii="Consolas" w:hAnsi="Consolas"/>
          <w:sz w:val="21"/>
          <w:szCs w:val="21"/>
        </w:rPr>
        <w:t>z</w:t>
      </w:r>
    </w:p>
    <w:p w14:paraId="664FA94F" w14:textId="77777777" w:rsidR="00B15E47" w:rsidRPr="00B15E47" w:rsidRDefault="00B15E47" w:rsidP="00B15E47">
      <w:pPr>
        <w:shd w:val="clear" w:color="auto" w:fill="F7F7F7"/>
        <w:spacing w:line="259" w:lineRule="atLeast"/>
        <w:ind w:firstLine="0"/>
        <w:rPr>
          <w:rFonts w:ascii="Consolas" w:hAnsi="Consolas"/>
          <w:color w:val="000000"/>
          <w:sz w:val="21"/>
          <w:szCs w:val="21"/>
        </w:rPr>
      </w:pPr>
    </w:p>
    <w:p w14:paraId="02D735B5" w14:textId="599E1463"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xml:space="preserve">% </w:t>
      </w:r>
      <w:r w:rsidR="00B15E47" w:rsidRPr="00B15E47">
        <w:rPr>
          <w:rStyle w:val="s7b36e7b051"/>
          <w:rFonts w:ascii="Consolas" w:hAnsi="Consolas"/>
          <w:sz w:val="21"/>
          <w:szCs w:val="21"/>
        </w:rPr>
        <w:t>2</w:t>
      </w:r>
      <w:r>
        <w:rPr>
          <w:rStyle w:val="s7b36e7b051"/>
          <w:rFonts w:ascii="Consolas" w:hAnsi="Consolas"/>
          <w:sz w:val="21"/>
          <w:szCs w:val="21"/>
        </w:rPr>
        <w:t>. Формування вектору міток Y та вектору об'єктів X</w:t>
      </w:r>
    </w:p>
    <w:p w14:paraId="1534190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 zeros(N*NOTES, 1);</w:t>
      </w:r>
    </w:p>
    <w:p w14:paraId="0AB0E4D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 = zeros([N*NOTES, NFFT+N_zero]);    </w:t>
      </w:r>
      <w:r w:rsidRPr="00F72CD6">
        <w:rPr>
          <w:rStyle w:val="s7b36e7b051"/>
          <w:rFonts w:ascii="Consolas" w:hAnsi="Consolas"/>
          <w:sz w:val="21"/>
          <w:szCs w:val="21"/>
          <w:lang w:val="en-US"/>
        </w:rPr>
        <w:t xml:space="preserve">% </w:t>
      </w:r>
      <w:r>
        <w:rPr>
          <w:rStyle w:val="s7b36e7b051"/>
          <w:rFonts w:ascii="Consolas" w:hAnsi="Consolas"/>
          <w:sz w:val="21"/>
          <w:szCs w:val="21"/>
        </w:rPr>
        <w:t>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інтерполяцією</w:t>
      </w:r>
    </w:p>
    <w:p w14:paraId="3F478E3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X = zeros([N*NOTES, NFFT]);         % </w:t>
      </w:r>
      <w:r>
        <w:rPr>
          <w:rStyle w:val="s7b36e7b051"/>
          <w:rFonts w:ascii="Consolas" w:hAnsi="Consolas"/>
          <w:sz w:val="21"/>
          <w:szCs w:val="21"/>
        </w:rPr>
        <w:t>Без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37273E07"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778363E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k=1:NOTES</w:t>
      </w:r>
    </w:p>
    <w:p w14:paraId="069CEBE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N1 = N * (k-1) + 1;</w:t>
      </w:r>
    </w:p>
    <w:p w14:paraId="4D12424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N2 = N1 + N - 1;</w:t>
      </w:r>
    </w:p>
    <w:p w14:paraId="5084627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reshape(data(:,k),NFFT,N)';</w:t>
      </w:r>
    </w:p>
    <w:p w14:paraId="01C291E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0640B8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Використовую</w:t>
      </w:r>
      <w:r w:rsidRPr="00F72CD6">
        <w:rPr>
          <w:rStyle w:val="s7b36e7b051"/>
          <w:rFonts w:ascii="Consolas" w:hAnsi="Consolas"/>
          <w:sz w:val="21"/>
          <w:szCs w:val="21"/>
          <w:lang w:val="en-US"/>
        </w:rPr>
        <w:t xml:space="preserve"> </w:t>
      </w:r>
      <w:r>
        <w:rPr>
          <w:rStyle w:val="s7b36e7b051"/>
          <w:rFonts w:ascii="Consolas" w:hAnsi="Consolas"/>
          <w:sz w:val="21"/>
          <w:szCs w:val="21"/>
        </w:rPr>
        <w:t>віконну</w:t>
      </w:r>
      <w:r w:rsidRPr="00F72CD6">
        <w:rPr>
          <w:rStyle w:val="s7b36e7b051"/>
          <w:rFonts w:ascii="Consolas" w:hAnsi="Consolas"/>
          <w:sz w:val="21"/>
          <w:szCs w:val="21"/>
          <w:lang w:val="en-US"/>
        </w:rPr>
        <w:t xml:space="preserve"> </w:t>
      </w:r>
      <w:r>
        <w:rPr>
          <w:rStyle w:val="s7b36e7b051"/>
          <w:rFonts w:ascii="Consolas" w:hAnsi="Consolas"/>
          <w:sz w:val="21"/>
          <w:szCs w:val="21"/>
        </w:rPr>
        <w:t>функцію</w:t>
      </w:r>
      <w:r w:rsidRPr="00F72CD6">
        <w:rPr>
          <w:rStyle w:val="s7b36e7b051"/>
          <w:rFonts w:ascii="Consolas" w:hAnsi="Consolas"/>
          <w:sz w:val="21"/>
          <w:szCs w:val="21"/>
          <w:lang w:val="en-US"/>
        </w:rPr>
        <w:t xml:space="preserve"> </w:t>
      </w:r>
      <w:r>
        <w:rPr>
          <w:rStyle w:val="s7b36e7b051"/>
          <w:rFonts w:ascii="Consolas" w:hAnsi="Consolas"/>
          <w:sz w:val="21"/>
          <w:szCs w:val="21"/>
        </w:rPr>
        <w:t>Хаммінгу</w:t>
      </w:r>
    </w:p>
    <w:p w14:paraId="391A43B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h = hamming(NFFT)';</w:t>
      </w:r>
    </w:p>
    <w:p w14:paraId="3FA5550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notes .* h;</w:t>
      </w:r>
    </w:p>
    <w:p w14:paraId="44BC675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0AD5D82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X(N1:N2, 1:NFFT) = notes;</w:t>
      </w:r>
    </w:p>
    <w:p w14:paraId="48D28F6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Y(N1:N2) = k;</w:t>
      </w:r>
    </w:p>
    <w:p w14:paraId="50D3916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5F7EA883"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9137FFC" w14:textId="11F88AC4" w:rsidR="00F72CD6" w:rsidRPr="00B15E47" w:rsidRDefault="00F72CD6" w:rsidP="00F72CD6">
      <w:pPr>
        <w:shd w:val="clear" w:color="auto" w:fill="F7F7F7"/>
        <w:spacing w:line="259" w:lineRule="atLeast"/>
        <w:ind w:firstLine="0"/>
        <w:rPr>
          <w:rFonts w:ascii="Consolas" w:hAnsi="Consolas"/>
          <w:color w:val="000000"/>
          <w:sz w:val="21"/>
          <w:szCs w:val="21"/>
        </w:rPr>
      </w:pPr>
      <w:r w:rsidRPr="00B15E47">
        <w:rPr>
          <w:rStyle w:val="s7b36e7b051"/>
          <w:rFonts w:ascii="Consolas" w:hAnsi="Consolas"/>
          <w:sz w:val="21"/>
          <w:szCs w:val="21"/>
        </w:rPr>
        <w:t xml:space="preserve">% </w:t>
      </w:r>
      <w:r w:rsidR="00B15E47" w:rsidRPr="00B15E47">
        <w:rPr>
          <w:rStyle w:val="s7b36e7b051"/>
          <w:rFonts w:ascii="Consolas" w:hAnsi="Consolas"/>
          <w:sz w:val="21"/>
          <w:szCs w:val="21"/>
        </w:rPr>
        <w:t>3</w:t>
      </w:r>
      <w:r w:rsidRPr="00B15E47">
        <w:rPr>
          <w:rStyle w:val="s7b36e7b051"/>
          <w:rFonts w:ascii="Consolas" w:hAnsi="Consolas"/>
          <w:sz w:val="21"/>
          <w:szCs w:val="21"/>
        </w:rPr>
        <w:t xml:space="preserve">. </w:t>
      </w:r>
      <w:r>
        <w:rPr>
          <w:rStyle w:val="s7b36e7b051"/>
          <w:rFonts w:ascii="Consolas" w:hAnsi="Consolas"/>
          <w:sz w:val="21"/>
          <w:szCs w:val="21"/>
        </w:rPr>
        <w:t>Розділяю</w:t>
      </w:r>
      <w:r w:rsidRPr="00B15E47">
        <w:rPr>
          <w:rStyle w:val="s7b36e7b051"/>
          <w:rFonts w:ascii="Consolas" w:hAnsi="Consolas"/>
          <w:sz w:val="21"/>
          <w:szCs w:val="21"/>
        </w:rPr>
        <w:t xml:space="preserve"> </w:t>
      </w:r>
      <w:r>
        <w:rPr>
          <w:rStyle w:val="s7b36e7b051"/>
          <w:rFonts w:ascii="Consolas" w:hAnsi="Consolas"/>
          <w:sz w:val="21"/>
          <w:szCs w:val="21"/>
        </w:rPr>
        <w:t>дані</w:t>
      </w:r>
      <w:r w:rsidRPr="00B15E47">
        <w:rPr>
          <w:rStyle w:val="s7b36e7b051"/>
          <w:rFonts w:ascii="Consolas" w:hAnsi="Consolas"/>
          <w:sz w:val="21"/>
          <w:szCs w:val="21"/>
        </w:rPr>
        <w:t xml:space="preserve"> </w:t>
      </w:r>
      <w:r>
        <w:rPr>
          <w:rStyle w:val="s7b36e7b051"/>
          <w:rFonts w:ascii="Consolas" w:hAnsi="Consolas"/>
          <w:sz w:val="21"/>
          <w:szCs w:val="21"/>
        </w:rPr>
        <w:t>на</w:t>
      </w:r>
      <w:r w:rsidRPr="00B15E47">
        <w:rPr>
          <w:rStyle w:val="s7b36e7b051"/>
          <w:rFonts w:ascii="Consolas" w:hAnsi="Consolas"/>
          <w:sz w:val="21"/>
          <w:szCs w:val="21"/>
        </w:rPr>
        <w:t xml:space="preserve"> </w:t>
      </w:r>
      <w:r>
        <w:rPr>
          <w:rStyle w:val="s7b36e7b051"/>
          <w:rFonts w:ascii="Consolas" w:hAnsi="Consolas"/>
          <w:sz w:val="21"/>
          <w:szCs w:val="21"/>
        </w:rPr>
        <w:t>тренувальні</w:t>
      </w:r>
      <w:r w:rsidRPr="00B15E47">
        <w:rPr>
          <w:rStyle w:val="s7b36e7b051"/>
          <w:rFonts w:ascii="Consolas" w:hAnsi="Consolas"/>
          <w:sz w:val="21"/>
          <w:szCs w:val="21"/>
        </w:rPr>
        <w:t xml:space="preserve"> </w:t>
      </w:r>
      <w:r>
        <w:rPr>
          <w:rStyle w:val="s7b36e7b051"/>
          <w:rFonts w:ascii="Consolas" w:hAnsi="Consolas"/>
          <w:sz w:val="21"/>
          <w:szCs w:val="21"/>
        </w:rPr>
        <w:t>та</w:t>
      </w:r>
      <w:r w:rsidRPr="00B15E47">
        <w:rPr>
          <w:rStyle w:val="s7b36e7b051"/>
          <w:rFonts w:ascii="Consolas" w:hAnsi="Consolas"/>
          <w:sz w:val="21"/>
          <w:szCs w:val="21"/>
        </w:rPr>
        <w:t xml:space="preserve"> </w:t>
      </w:r>
      <w:r>
        <w:rPr>
          <w:rStyle w:val="s7b36e7b051"/>
          <w:rFonts w:ascii="Consolas" w:hAnsi="Consolas"/>
          <w:sz w:val="21"/>
          <w:szCs w:val="21"/>
        </w:rPr>
        <w:t>тестові</w:t>
      </w:r>
    </w:p>
    <w:p w14:paraId="1C21AA9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cv = cvpartition(Y,</w:t>
      </w:r>
      <w:r w:rsidRPr="00F72CD6">
        <w:rPr>
          <w:rStyle w:val="s7b36e7b041"/>
          <w:rFonts w:ascii="Consolas" w:hAnsi="Consolas"/>
          <w:sz w:val="21"/>
          <w:szCs w:val="21"/>
          <w:lang w:val="en-US"/>
        </w:rPr>
        <w:t>'HoldOut'</w:t>
      </w:r>
      <w:r w:rsidRPr="00F72CD6">
        <w:rPr>
          <w:rStyle w:val="s7b36e7b00"/>
          <w:rFonts w:ascii="Consolas" w:eastAsiaTheme="majorEastAsia" w:hAnsi="Consolas"/>
          <w:color w:val="000000"/>
          <w:sz w:val="21"/>
          <w:szCs w:val="21"/>
          <w:lang w:val="en-US"/>
        </w:rPr>
        <w:t>,0.30);</w:t>
      </w:r>
    </w:p>
    <w:p w14:paraId="5299ED4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trainInds = training(cv);</w:t>
      </w:r>
    </w:p>
    <w:p w14:paraId="7630536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testInds  = test(cv);</w:t>
      </w:r>
    </w:p>
    <w:p w14:paraId="36FD2A88"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9556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XTrain = X(trainInds,:);</w:t>
      </w:r>
    </w:p>
    <w:p w14:paraId="4BF296C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YTrain = Y(trainInds);</w:t>
      </w:r>
    </w:p>
    <w:p w14:paraId="348E3ED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  = X(testInds,:);</w:t>
      </w:r>
    </w:p>
    <w:p w14:paraId="500E421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YTest  = Y(testInds);</w:t>
      </w:r>
    </w:p>
    <w:p w14:paraId="4E0AEAE3" w14:textId="0DA4E761"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trainInds testInds X Y</w:t>
      </w:r>
      <w:r w:rsidR="00B15E47">
        <w:rPr>
          <w:rStyle w:val="s7b36e7b041"/>
          <w:rFonts w:ascii="Consolas" w:hAnsi="Consolas"/>
          <w:sz w:val="21"/>
          <w:szCs w:val="21"/>
          <w:lang w:val="en-US"/>
        </w:rPr>
        <w:t xml:space="preserve"> data</w:t>
      </w:r>
    </w:p>
    <w:p w14:paraId="13E1E195"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B97BFCF" w14:textId="471954C8"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4</w:t>
      </w:r>
      <w:r w:rsidRPr="00F72CD6">
        <w:rPr>
          <w:rStyle w:val="s7b36e7b051"/>
          <w:rFonts w:ascii="Consolas" w:hAnsi="Consolas"/>
          <w:sz w:val="21"/>
          <w:szCs w:val="21"/>
          <w:lang w:val="en-US"/>
        </w:rPr>
        <w:t xml:space="preserve">. </w:t>
      </w:r>
      <w:r>
        <w:rPr>
          <w:rStyle w:val="s7b36e7b051"/>
          <w:rFonts w:ascii="Consolas" w:hAnsi="Consolas"/>
          <w:sz w:val="21"/>
          <w:szCs w:val="21"/>
        </w:rPr>
        <w:t>Проводжу</w:t>
      </w:r>
      <w:r w:rsidRPr="00F72CD6">
        <w:rPr>
          <w:rStyle w:val="s7b36e7b051"/>
          <w:rFonts w:ascii="Consolas" w:hAnsi="Consolas"/>
          <w:sz w:val="21"/>
          <w:szCs w:val="21"/>
          <w:lang w:val="en-US"/>
        </w:rPr>
        <w:t xml:space="preserve"> </w:t>
      </w:r>
      <w:r>
        <w:rPr>
          <w:rStyle w:val="s7b36e7b051"/>
          <w:rFonts w:ascii="Consolas" w:hAnsi="Consolas"/>
          <w:sz w:val="21"/>
          <w:szCs w:val="21"/>
        </w:rPr>
        <w:t>попередню</w:t>
      </w:r>
      <w:r w:rsidRPr="00F72CD6">
        <w:rPr>
          <w:rStyle w:val="s7b36e7b051"/>
          <w:rFonts w:ascii="Consolas" w:hAnsi="Consolas"/>
          <w:sz w:val="21"/>
          <w:szCs w:val="21"/>
          <w:lang w:val="en-US"/>
        </w:rPr>
        <w:t xml:space="preserve"> </w:t>
      </w:r>
      <w:r>
        <w:rPr>
          <w:rStyle w:val="s7b36e7b051"/>
          <w:rFonts w:ascii="Consolas" w:hAnsi="Consolas"/>
          <w:sz w:val="21"/>
          <w:szCs w:val="21"/>
        </w:rPr>
        <w:t>обробку</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p>
    <w:p w14:paraId="67A6484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[STest, MTest]   = size(XTest);</w:t>
      </w:r>
    </w:p>
    <w:p w14:paraId="712EE091"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[STrain, MTrain] = size(XTrain);</w:t>
      </w:r>
    </w:p>
    <w:p w14:paraId="2E6A1DA7"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380056A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Переводжу сигнали в частотний домен</w:t>
      </w:r>
    </w:p>
    <w:p w14:paraId="0008127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XTest_spec  = abs(fft(XTest'))';</w:t>
      </w:r>
    </w:p>
    <w:p w14:paraId="50BA217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XTrain_spec = abs(fft(XTrain'))';</w:t>
      </w:r>
    </w:p>
    <w:p w14:paraId="0FA3E80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E09CC7C"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Кількість відліків спектру після обрізання в векторах</w:t>
      </w:r>
    </w:p>
    <w:p w14:paraId="78F6666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vtest  = floor(1:MTest/ds);          </w:t>
      </w:r>
    </w:p>
    <w:p w14:paraId="1FC3171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vtrain = floor(1:MTrain/ds);</w:t>
      </w:r>
    </w:p>
    <w:p w14:paraId="1A5ABF6E"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66E972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Обрізаю</w:t>
      </w:r>
      <w:r w:rsidRPr="00F72CD6">
        <w:rPr>
          <w:rStyle w:val="s7b36e7b051"/>
          <w:rFonts w:ascii="Consolas" w:hAnsi="Consolas"/>
          <w:sz w:val="21"/>
          <w:szCs w:val="21"/>
          <w:lang w:val="en-US"/>
        </w:rPr>
        <w:t xml:space="preserve"> </w:t>
      </w:r>
      <w:r>
        <w:rPr>
          <w:rStyle w:val="s7b36e7b051"/>
          <w:rFonts w:ascii="Consolas" w:hAnsi="Consolas"/>
          <w:sz w:val="21"/>
          <w:szCs w:val="21"/>
        </w:rPr>
        <w:t>спектри</w:t>
      </w:r>
      <w:r w:rsidRPr="00F72CD6">
        <w:rPr>
          <w:rStyle w:val="s7b36e7b051"/>
          <w:rFonts w:ascii="Consolas" w:hAnsi="Consolas"/>
          <w:sz w:val="21"/>
          <w:szCs w:val="21"/>
          <w:lang w:val="en-US"/>
        </w:rPr>
        <w:t xml:space="preserve"> </w:t>
      </w:r>
      <w:r>
        <w:rPr>
          <w:rStyle w:val="s7b36e7b051"/>
          <w:rFonts w:ascii="Consolas" w:hAnsi="Consolas"/>
          <w:sz w:val="21"/>
          <w:szCs w:val="21"/>
        </w:rPr>
        <w:t>в</w:t>
      </w:r>
      <w:r w:rsidRPr="00F72CD6">
        <w:rPr>
          <w:rStyle w:val="s7b36e7b051"/>
          <w:rFonts w:ascii="Consolas" w:hAnsi="Consolas"/>
          <w:sz w:val="21"/>
          <w:szCs w:val="21"/>
          <w:lang w:val="en-US"/>
        </w:rPr>
        <w:t xml:space="preserve"> ds </w:t>
      </w:r>
      <w:r>
        <w:rPr>
          <w:rStyle w:val="s7b36e7b051"/>
          <w:rFonts w:ascii="Consolas" w:hAnsi="Consolas"/>
          <w:sz w:val="21"/>
          <w:szCs w:val="21"/>
        </w:rPr>
        <w:t>разів</w:t>
      </w:r>
    </w:p>
    <w:p w14:paraId="7BA9BC3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zeros([STest, length(vtest)]);</w:t>
      </w:r>
    </w:p>
    <w:p w14:paraId="39A645E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zeros([STrain, length(vtrain)]);</w:t>
      </w:r>
    </w:p>
    <w:p w14:paraId="3AD5549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vtest)  = XTest_spec(:, vtest);</w:t>
      </w:r>
    </w:p>
    <w:p w14:paraId="2519EC6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vtest) = XTrain_spec(:, vtest);</w:t>
      </w:r>
    </w:p>
    <w:p w14:paraId="6E8E3DC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61E59EE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Нормалізація</w:t>
      </w:r>
      <w:r w:rsidRPr="00F72CD6">
        <w:rPr>
          <w:rStyle w:val="s7b36e7b051"/>
          <w:rFonts w:ascii="Consolas" w:hAnsi="Consolas"/>
          <w:sz w:val="21"/>
          <w:szCs w:val="21"/>
          <w:lang w:val="en-US"/>
        </w:rPr>
        <w:t xml:space="preserve"> </w:t>
      </w:r>
      <w:r>
        <w:rPr>
          <w:rStyle w:val="s7b36e7b051"/>
          <w:rFonts w:ascii="Consolas" w:hAnsi="Consolas"/>
          <w:sz w:val="21"/>
          <w:szCs w:val="21"/>
        </w:rPr>
        <w:t>спектрів</w:t>
      </w:r>
    </w:p>
    <w:p w14:paraId="410E4EC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XTest_ds ./ sum(XTest_ds, 2);</w:t>
      </w:r>
    </w:p>
    <w:p w14:paraId="5CEFEA2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XTrain_ds ./ sum(XTrain_ds, 2);</w:t>
      </w:r>
    </w:p>
    <w:p w14:paraId="7AF5A75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XTrain XTest XTest_spec XTrain_spec</w:t>
      </w:r>
    </w:p>
    <w:p w14:paraId="3D209229"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5941087" w14:textId="06036059"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5</w:t>
      </w:r>
      <w:r w:rsidRPr="00F72CD6">
        <w:rPr>
          <w:rStyle w:val="s7b36e7b051"/>
          <w:rFonts w:ascii="Consolas" w:hAnsi="Consolas"/>
          <w:sz w:val="21"/>
          <w:szCs w:val="21"/>
          <w:lang w:val="en-US"/>
        </w:rPr>
        <w:t xml:space="preserve">. </w:t>
      </w:r>
      <w:r>
        <w:rPr>
          <w:rStyle w:val="s7b36e7b051"/>
          <w:rFonts w:ascii="Consolas" w:hAnsi="Consolas"/>
          <w:sz w:val="21"/>
          <w:szCs w:val="21"/>
        </w:rPr>
        <w:t>Знаходження</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параметрів</w:t>
      </w:r>
      <w:r w:rsidRPr="00F72CD6">
        <w:rPr>
          <w:rStyle w:val="s7b36e7b051"/>
          <w:rFonts w:ascii="Consolas" w:hAnsi="Consolas"/>
          <w:sz w:val="21"/>
          <w:szCs w:val="21"/>
          <w:lang w:val="en-US"/>
        </w:rPr>
        <w:t xml:space="preserve"> </w:t>
      </w:r>
      <w:r>
        <w:rPr>
          <w:rStyle w:val="s7b36e7b051"/>
          <w:rFonts w:ascii="Consolas" w:hAnsi="Consolas"/>
          <w:sz w:val="21"/>
          <w:szCs w:val="21"/>
        </w:rPr>
        <w:t>Гаусівських</w:t>
      </w:r>
      <w:r w:rsidRPr="00F72CD6">
        <w:rPr>
          <w:rStyle w:val="s7b36e7b051"/>
          <w:rFonts w:ascii="Consolas" w:hAnsi="Consolas"/>
          <w:sz w:val="21"/>
          <w:szCs w:val="21"/>
          <w:lang w:val="en-US"/>
        </w:rPr>
        <w:t xml:space="preserve"> </w:t>
      </w:r>
      <w:r>
        <w:rPr>
          <w:rStyle w:val="s7b36e7b051"/>
          <w:rFonts w:ascii="Consolas" w:hAnsi="Consolas"/>
          <w:sz w:val="21"/>
          <w:szCs w:val="21"/>
        </w:rPr>
        <w:t>розподілів</w:t>
      </w:r>
    </w:p>
    <w:p w14:paraId="3C4AD88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mean_ds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мат</w:t>
      </w:r>
      <w:r w:rsidRPr="00F72CD6">
        <w:rPr>
          <w:rStyle w:val="s7b36e7b051"/>
          <w:rFonts w:ascii="Consolas" w:hAnsi="Consolas"/>
          <w:sz w:val="21"/>
          <w:szCs w:val="21"/>
          <w:lang w:val="en-US"/>
        </w:rPr>
        <w:t xml:space="preserve"> </w:t>
      </w:r>
      <w:r>
        <w:rPr>
          <w:rStyle w:val="s7b36e7b051"/>
          <w:rFonts w:ascii="Consolas" w:hAnsi="Consolas"/>
          <w:sz w:val="21"/>
          <w:szCs w:val="21"/>
        </w:rPr>
        <w:t>очікувань</w:t>
      </w:r>
    </w:p>
    <w:p w14:paraId="1E61391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std_ds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дисперсій</w:t>
      </w:r>
    </w:p>
    <w:p w14:paraId="12D8DC5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num_notes = 1 : NOTES</w:t>
      </w:r>
    </w:p>
    <w:p w14:paraId="248A928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Отримую</w:t>
      </w:r>
      <w:r w:rsidRPr="00F72CD6">
        <w:rPr>
          <w:rStyle w:val="s7b36e7b051"/>
          <w:rFonts w:ascii="Consolas" w:hAnsi="Consolas"/>
          <w:sz w:val="21"/>
          <w:szCs w:val="21"/>
          <w:lang w:val="en-US"/>
        </w:rPr>
        <w:t xml:space="preserve"> </w:t>
      </w:r>
      <w:r>
        <w:rPr>
          <w:rStyle w:val="s7b36e7b051"/>
          <w:rFonts w:ascii="Consolas" w:hAnsi="Consolas"/>
          <w:sz w:val="21"/>
          <w:szCs w:val="21"/>
        </w:rPr>
        <w:t>всі</w:t>
      </w:r>
      <w:r w:rsidRPr="00F72CD6">
        <w:rPr>
          <w:rStyle w:val="s7b36e7b051"/>
          <w:rFonts w:ascii="Consolas" w:hAnsi="Consolas"/>
          <w:sz w:val="21"/>
          <w:szCs w:val="21"/>
          <w:lang w:val="en-US"/>
        </w:rPr>
        <w:t xml:space="preserve"> </w:t>
      </w:r>
      <w:r>
        <w:rPr>
          <w:rStyle w:val="s7b36e7b051"/>
          <w:rFonts w:ascii="Consolas" w:hAnsi="Consolas"/>
          <w:sz w:val="21"/>
          <w:szCs w:val="21"/>
        </w:rPr>
        <w:t>сигнали</w:t>
      </w:r>
      <w:r w:rsidRPr="00F72CD6">
        <w:rPr>
          <w:rStyle w:val="s7b36e7b051"/>
          <w:rFonts w:ascii="Consolas" w:hAnsi="Consolas"/>
          <w:sz w:val="21"/>
          <w:szCs w:val="21"/>
          <w:lang w:val="en-US"/>
        </w:rPr>
        <w:t xml:space="preserve">, </w:t>
      </w:r>
      <w:r>
        <w:rPr>
          <w:rStyle w:val="s7b36e7b051"/>
          <w:rFonts w:ascii="Consolas" w:hAnsi="Consolas"/>
          <w:sz w:val="21"/>
          <w:szCs w:val="21"/>
        </w:rPr>
        <w:t>що</w:t>
      </w:r>
      <w:r w:rsidRPr="00F72CD6">
        <w:rPr>
          <w:rStyle w:val="s7b36e7b051"/>
          <w:rFonts w:ascii="Consolas" w:hAnsi="Consolas"/>
          <w:sz w:val="21"/>
          <w:szCs w:val="21"/>
          <w:lang w:val="en-US"/>
        </w:rPr>
        <w:t xml:space="preserve"> </w:t>
      </w:r>
      <w:r>
        <w:rPr>
          <w:rStyle w:val="s7b36e7b051"/>
          <w:rFonts w:ascii="Consolas" w:hAnsi="Consolas"/>
          <w:sz w:val="21"/>
          <w:szCs w:val="21"/>
        </w:rPr>
        <w:t>належать</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заданої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7325495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ind   = find(YTrain==num_notes);</w:t>
      </w:r>
    </w:p>
    <w:p w14:paraId="787AB2A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X_cur = XTrain_ds(ind, :);</w:t>
      </w:r>
    </w:p>
    <w:p w14:paraId="162528E9"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Знаходжу мат очікування та дисперсію окремих відліків по сигналам</w:t>
      </w:r>
    </w:p>
    <w:p w14:paraId="2A9F1D9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mean_ds(:,num_notes) = mean(X_cur,1)';</w:t>
      </w:r>
    </w:p>
    <w:p w14:paraId="353E93A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std_ds(:,num_notes)  = std(X_cur,1,1)';</w:t>
      </w:r>
    </w:p>
    <w:p w14:paraId="3CB436A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68A27B17"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3C58FEF1" w14:textId="27F076B3"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6</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Використання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класифікатору</w:t>
      </w:r>
    </w:p>
    <w:p w14:paraId="0F46DDB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p_error  = 0;                   </w:t>
      </w:r>
      <w:r w:rsidRPr="00F72CD6">
        <w:rPr>
          <w:rStyle w:val="s7b36e7b051"/>
          <w:rFonts w:ascii="Consolas" w:hAnsi="Consolas"/>
          <w:sz w:val="21"/>
          <w:szCs w:val="21"/>
          <w:lang w:val="en-US"/>
        </w:rPr>
        <w:t xml:space="preserve">% </w:t>
      </w:r>
      <w:r>
        <w:rPr>
          <w:rStyle w:val="s7b36e7b051"/>
          <w:rFonts w:ascii="Consolas" w:hAnsi="Consolas"/>
          <w:sz w:val="21"/>
          <w:szCs w:val="21"/>
        </w:rPr>
        <w:t>Змінна</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зберігання</w:t>
      </w:r>
      <w:r w:rsidRPr="00F72CD6">
        <w:rPr>
          <w:rStyle w:val="s7b36e7b051"/>
          <w:rFonts w:ascii="Consolas" w:hAnsi="Consolas"/>
          <w:sz w:val="21"/>
          <w:szCs w:val="21"/>
          <w:lang w:val="en-US"/>
        </w:rPr>
        <w:t xml:space="preserve"> </w:t>
      </w:r>
      <w:r>
        <w:rPr>
          <w:rStyle w:val="s7b36e7b051"/>
          <w:rFonts w:ascii="Consolas" w:hAnsi="Consolas"/>
          <w:sz w:val="21"/>
          <w:szCs w:val="21"/>
        </w:rPr>
        <w:t>кількості</w:t>
      </w:r>
      <w:r w:rsidRPr="00F72CD6">
        <w:rPr>
          <w:rStyle w:val="s7b36e7b051"/>
          <w:rFonts w:ascii="Consolas" w:hAnsi="Consolas"/>
          <w:sz w:val="21"/>
          <w:szCs w:val="21"/>
          <w:lang w:val="en-US"/>
        </w:rPr>
        <w:t xml:space="preserve"> </w:t>
      </w:r>
      <w:r>
        <w:rPr>
          <w:rStyle w:val="s7b36e7b051"/>
          <w:rFonts w:ascii="Consolas" w:hAnsi="Consolas"/>
          <w:sz w:val="21"/>
          <w:szCs w:val="21"/>
        </w:rPr>
        <w:t>помилок</w:t>
      </w:r>
    </w:p>
    <w:p w14:paraId="2CB490F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my_notes = zeros([STest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запису</w:t>
      </w:r>
      <w:r w:rsidRPr="00F72CD6">
        <w:rPr>
          <w:rStyle w:val="s7b36e7b051"/>
          <w:rFonts w:ascii="Consolas" w:hAnsi="Consolas"/>
          <w:sz w:val="21"/>
          <w:szCs w:val="21"/>
          <w:lang w:val="en-US"/>
        </w:rPr>
        <w:t xml:space="preserve"> </w:t>
      </w:r>
      <w:r>
        <w:rPr>
          <w:rStyle w:val="s7b36e7b051"/>
          <w:rFonts w:ascii="Consolas" w:hAnsi="Consolas"/>
          <w:sz w:val="21"/>
          <w:szCs w:val="21"/>
        </w:rPr>
        <w:t>результатів</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262A4B9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j = 1:STest</w:t>
      </w:r>
    </w:p>
    <w:p w14:paraId="3FA3B7D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06D0FCA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test_sig = XTest_ds(j, :);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сигнал</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1A79D0C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test_label = YTest(j);          </w:t>
      </w:r>
      <w:r w:rsidRPr="00F72CD6">
        <w:rPr>
          <w:rStyle w:val="s7b36e7b051"/>
          <w:rFonts w:ascii="Consolas" w:hAnsi="Consolas"/>
          <w:sz w:val="21"/>
          <w:szCs w:val="21"/>
          <w:lang w:val="en-US"/>
        </w:rPr>
        <w:t xml:space="preserve">% </w:t>
      </w:r>
      <w:r>
        <w:rPr>
          <w:rStyle w:val="s7b36e7b051"/>
          <w:rFonts w:ascii="Consolas" w:hAnsi="Consolas"/>
          <w:sz w:val="21"/>
          <w:szCs w:val="21"/>
        </w:rPr>
        <w:t>Запам</w:t>
      </w:r>
      <w:r w:rsidRPr="00F72CD6">
        <w:rPr>
          <w:rStyle w:val="s7b36e7b051"/>
          <w:rFonts w:ascii="Consolas" w:hAnsi="Consolas"/>
          <w:sz w:val="21"/>
          <w:szCs w:val="21"/>
          <w:lang w:val="en-US"/>
        </w:rPr>
        <w:t>'</w:t>
      </w:r>
      <w:r>
        <w:rPr>
          <w:rStyle w:val="s7b36e7b051"/>
          <w:rFonts w:ascii="Consolas" w:hAnsi="Consolas"/>
          <w:sz w:val="21"/>
          <w:szCs w:val="21"/>
        </w:rPr>
        <w:t>ятовується</w:t>
      </w:r>
      <w:r w:rsidRPr="00F72CD6">
        <w:rPr>
          <w:rStyle w:val="s7b36e7b051"/>
          <w:rFonts w:ascii="Consolas" w:hAnsi="Consolas"/>
          <w:sz w:val="21"/>
          <w:szCs w:val="21"/>
          <w:lang w:val="en-US"/>
        </w:rPr>
        <w:t xml:space="preserve"> </w:t>
      </w:r>
      <w:r>
        <w:rPr>
          <w:rStyle w:val="s7b36e7b051"/>
          <w:rFonts w:ascii="Consolas" w:hAnsi="Consolas"/>
          <w:sz w:val="21"/>
          <w:szCs w:val="21"/>
        </w:rPr>
        <w:t>його</w:t>
      </w:r>
      <w:r w:rsidRPr="00F72CD6">
        <w:rPr>
          <w:rStyle w:val="s7b36e7b051"/>
          <w:rFonts w:ascii="Consolas" w:hAnsi="Consolas"/>
          <w:sz w:val="21"/>
          <w:szCs w:val="21"/>
          <w:lang w:val="en-US"/>
        </w:rPr>
        <w:t xml:space="preserve"> </w:t>
      </w:r>
      <w:r>
        <w:rPr>
          <w:rStyle w:val="s7b36e7b051"/>
          <w:rFonts w:ascii="Consolas" w:hAnsi="Consolas"/>
          <w:sz w:val="21"/>
          <w:szCs w:val="21"/>
        </w:rPr>
        <w:t>мітка</w:t>
      </w:r>
    </w:p>
    <w:p w14:paraId="4E4A9BD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 xml:space="preserve">    </w:t>
      </w:r>
    </w:p>
    <w:p w14:paraId="1F4A2AA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Prob_note = ones([NOTES,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вірогідності</w:t>
      </w:r>
      <w:r w:rsidRPr="00F72CD6">
        <w:rPr>
          <w:rStyle w:val="s7b36e7b051"/>
          <w:rFonts w:ascii="Consolas" w:hAnsi="Consolas"/>
          <w:sz w:val="21"/>
          <w:szCs w:val="21"/>
          <w:lang w:val="en-US"/>
        </w:rPr>
        <w:t xml:space="preserve"> </w:t>
      </w:r>
      <w:r>
        <w:rPr>
          <w:rStyle w:val="s7b36e7b051"/>
          <w:rFonts w:ascii="Consolas" w:hAnsi="Consolas"/>
          <w:sz w:val="21"/>
          <w:szCs w:val="21"/>
        </w:rPr>
        <w:t>належності</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кожної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7B53197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3E03D68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i = 1:NOTES</w:t>
      </w:r>
    </w:p>
    <w:p w14:paraId="344A924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BD96F7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 = 1:length(vtrain)</w:t>
      </w:r>
    </w:p>
    <w:p w14:paraId="4F96671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57FD0FE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 = test_sig(k);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відлік</w:t>
      </w:r>
      <w:r w:rsidRPr="00F72CD6">
        <w:rPr>
          <w:rStyle w:val="s7b36e7b051"/>
          <w:rFonts w:ascii="Consolas" w:hAnsi="Consolas"/>
          <w:sz w:val="21"/>
          <w:szCs w:val="21"/>
          <w:lang w:val="en-US"/>
        </w:rPr>
        <w:t xml:space="preserve"> </w:t>
      </w:r>
      <w:r>
        <w:rPr>
          <w:rStyle w:val="s7b36e7b051"/>
          <w:rFonts w:ascii="Consolas" w:hAnsi="Consolas"/>
          <w:sz w:val="21"/>
          <w:szCs w:val="21"/>
        </w:rPr>
        <w:t>сигналу</w:t>
      </w:r>
    </w:p>
    <w:p w14:paraId="22570B9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std_cur = std_ds(k, i);    </w:t>
      </w:r>
      <w:r w:rsidRPr="00F72CD6">
        <w:rPr>
          <w:rStyle w:val="s7b36e7b051"/>
          <w:rFonts w:ascii="Consolas" w:hAnsi="Consolas"/>
          <w:sz w:val="21"/>
          <w:szCs w:val="21"/>
          <w:lang w:val="en-US"/>
        </w:rPr>
        <w:t xml:space="preserve">% </w:t>
      </w:r>
      <w:r>
        <w:rPr>
          <w:rStyle w:val="s7b36e7b051"/>
          <w:rFonts w:ascii="Consolas" w:hAnsi="Consolas"/>
          <w:sz w:val="21"/>
          <w:szCs w:val="21"/>
        </w:rPr>
        <w:t>Беруться</w:t>
      </w:r>
      <w:r w:rsidRPr="00F72CD6">
        <w:rPr>
          <w:rStyle w:val="s7b36e7b051"/>
          <w:rFonts w:ascii="Consolas" w:hAnsi="Consolas"/>
          <w:sz w:val="21"/>
          <w:szCs w:val="21"/>
          <w:lang w:val="en-US"/>
        </w:rPr>
        <w:t xml:space="preserve"> </w:t>
      </w:r>
      <w:r>
        <w:rPr>
          <w:rStyle w:val="s7b36e7b051"/>
          <w:rFonts w:ascii="Consolas" w:hAnsi="Consolas"/>
          <w:sz w:val="21"/>
          <w:szCs w:val="21"/>
        </w:rPr>
        <w:t>відповідні</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параметри</w:t>
      </w:r>
      <w:r w:rsidRPr="00F72CD6">
        <w:rPr>
          <w:rStyle w:val="s7b36e7b051"/>
          <w:rFonts w:ascii="Consolas" w:hAnsi="Consolas"/>
          <w:sz w:val="21"/>
          <w:szCs w:val="21"/>
          <w:lang w:val="en-US"/>
        </w:rPr>
        <w:t xml:space="preserve"> </w:t>
      </w:r>
      <w:r>
        <w:rPr>
          <w:rStyle w:val="s7b36e7b051"/>
          <w:rFonts w:ascii="Consolas" w:hAnsi="Consolas"/>
          <w:sz w:val="21"/>
          <w:szCs w:val="21"/>
        </w:rPr>
        <w:t>Гаусу</w:t>
      </w:r>
    </w:p>
    <w:p w14:paraId="0065A74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mean_cur = mean_ds(k, i);  </w:t>
      </w:r>
      <w:r w:rsidRPr="00F72CD6">
        <w:rPr>
          <w:rStyle w:val="s7b36e7b051"/>
          <w:rFonts w:ascii="Consolas" w:hAnsi="Consolas"/>
          <w:sz w:val="21"/>
          <w:szCs w:val="21"/>
          <w:lang w:val="en-US"/>
        </w:rPr>
        <w:t xml:space="preserve">% </w:t>
      </w:r>
    </w:p>
    <w:p w14:paraId="56CF4AC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6975658D"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Використовується грубе апроксимування Гаусу для великих</w:t>
      </w:r>
    </w:p>
    <w:p w14:paraId="57C5BA99"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відстаней від математичного очікування</w:t>
      </w:r>
    </w:p>
    <w:p w14:paraId="57945A65"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 xml:space="preserve">if </w:t>
      </w:r>
      <w:r>
        <w:rPr>
          <w:rStyle w:val="s7b36e7b00"/>
          <w:rFonts w:ascii="Consolas" w:eastAsiaTheme="majorEastAsia" w:hAnsi="Consolas"/>
          <w:color w:val="000000"/>
          <w:sz w:val="21"/>
          <w:szCs w:val="21"/>
        </w:rPr>
        <w:t>abs(x-mean_cur) &gt; 3*std_cur</w:t>
      </w:r>
    </w:p>
    <w:p w14:paraId="715CB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p = 0.001;</w:t>
      </w:r>
    </w:p>
    <w:p w14:paraId="0C7ADF4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else</w:t>
      </w:r>
    </w:p>
    <w:p w14:paraId="60D36D7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 = gaussmf(x, [std_cur mean_cur]);</w:t>
      </w:r>
    </w:p>
    <w:p w14:paraId="2A1C7369"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2084478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0DB9E636"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Знаходяться вірогідності для кожної ноти</w:t>
      </w:r>
    </w:p>
    <w:p w14:paraId="2FC14E0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 xml:space="preserve">Prob_note(i) = Prob_note(i) + log(p); </w:t>
      </w:r>
    </w:p>
    <w:p w14:paraId="25DA528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439D00E6"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79385B0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020A30AF"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end</w:t>
      </w:r>
    </w:p>
    <w:p w14:paraId="5BFA6225"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2F94049B"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Обирається нота за максимальною вірогідністю</w:t>
      </w:r>
    </w:p>
    <w:p w14:paraId="5C816CA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note = find(Prob_note==max(Prob_note));</w:t>
      </w:r>
    </w:p>
    <w:p w14:paraId="6C31FAF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5474B2D6"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У випадку декількох максимумів - обирається перший</w:t>
      </w:r>
    </w:p>
    <w:p w14:paraId="1BFD9A1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my_notes(j) = note(1);</w:t>
      </w:r>
    </w:p>
    <w:p w14:paraId="6B0CBF0A"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6309D14D"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перевірка на помилковий результат</w:t>
      </w:r>
    </w:p>
    <w:p w14:paraId="0AAF5BC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61"/>
          <w:rFonts w:ascii="Consolas" w:hAnsi="Consolas"/>
          <w:sz w:val="21"/>
          <w:szCs w:val="21"/>
          <w:lang w:val="en-US"/>
        </w:rPr>
        <w:t xml:space="preserve">if </w:t>
      </w:r>
      <w:r w:rsidRPr="00F72CD6">
        <w:rPr>
          <w:rStyle w:val="s7b36e7b00"/>
          <w:rFonts w:ascii="Consolas" w:eastAsiaTheme="majorEastAsia" w:hAnsi="Consolas"/>
          <w:color w:val="000000"/>
          <w:sz w:val="21"/>
          <w:szCs w:val="21"/>
          <w:lang w:val="en-US"/>
        </w:rPr>
        <w:t>my_notes(j) ~= YTest(j)</w:t>
      </w:r>
    </w:p>
    <w:p w14:paraId="045FBA5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p_error = p_error + 1;</w:t>
      </w:r>
    </w:p>
    <w:p w14:paraId="677CF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end</w:t>
      </w:r>
      <w:r w:rsidRPr="00F72CD6">
        <w:rPr>
          <w:rStyle w:val="s7b36e7b00"/>
          <w:rFonts w:ascii="Consolas" w:eastAsiaTheme="majorEastAsia" w:hAnsi="Consolas"/>
          <w:color w:val="000000"/>
          <w:sz w:val="21"/>
          <w:szCs w:val="21"/>
          <w:lang w:val="en-US"/>
        </w:rPr>
        <w:t xml:space="preserve">  </w:t>
      </w:r>
    </w:p>
    <w:p w14:paraId="3FB20D4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CB3CC6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08B4ADE9"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680831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figure</w:t>
      </w:r>
    </w:p>
    <w:p w14:paraId="5B329D3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plot(YTest)</w:t>
      </w:r>
    </w:p>
    <w:p w14:paraId="3FC725B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on</w:t>
      </w:r>
    </w:p>
    <w:p w14:paraId="55FEE7A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plot(my_notes)</w:t>
      </w:r>
    </w:p>
    <w:p w14:paraId="2F09A30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off</w:t>
      </w:r>
    </w:p>
    <w:p w14:paraId="1FC0D1BD"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433AF2F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p_error = 100 * p_error / STest;</w:t>
      </w:r>
    </w:p>
    <w:p w14:paraId="478897A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disp(</w:t>
      </w:r>
      <w:r w:rsidRPr="00F72CD6">
        <w:rPr>
          <w:rStyle w:val="s7b36e7b041"/>
          <w:rFonts w:ascii="Consolas" w:hAnsi="Consolas"/>
          <w:sz w:val="21"/>
          <w:szCs w:val="21"/>
          <w:lang w:val="en-US"/>
        </w:rPr>
        <w:t xml:space="preserve">'Error rate: ' </w:t>
      </w:r>
      <w:r w:rsidRPr="00F72CD6">
        <w:rPr>
          <w:rStyle w:val="s7b36e7b00"/>
          <w:rFonts w:ascii="Consolas" w:eastAsiaTheme="majorEastAsia" w:hAnsi="Consolas"/>
          <w:color w:val="000000"/>
          <w:sz w:val="21"/>
          <w:szCs w:val="21"/>
          <w:lang w:val="en-US"/>
        </w:rPr>
        <w:t xml:space="preserve">+ string(p_error) + </w:t>
      </w:r>
      <w:r w:rsidRPr="00F72CD6">
        <w:rPr>
          <w:rStyle w:val="s7b36e7b041"/>
          <w:rFonts w:ascii="Consolas" w:hAnsi="Consolas"/>
          <w:sz w:val="21"/>
          <w:szCs w:val="21"/>
          <w:lang w:val="en-US"/>
        </w:rPr>
        <w:t>'%'</w:t>
      </w:r>
      <w:r w:rsidRPr="00F72CD6">
        <w:rPr>
          <w:rStyle w:val="s7b36e7b00"/>
          <w:rFonts w:ascii="Consolas" w:eastAsiaTheme="majorEastAsia" w:hAnsi="Consolas"/>
          <w:color w:val="000000"/>
          <w:sz w:val="21"/>
          <w:szCs w:val="21"/>
          <w:lang w:val="en-US"/>
        </w:rPr>
        <w:t>)</w:t>
      </w:r>
    </w:p>
    <w:p w14:paraId="006EEB09" w14:textId="5E2E7692" w:rsidR="00C109A9" w:rsidRPr="00496AFE" w:rsidRDefault="00F72CD6" w:rsidP="00F72CD6">
      <w:pPr>
        <w:spacing w:after="200" w:line="276" w:lineRule="auto"/>
        <w:ind w:firstLine="0"/>
        <w:jc w:val="left"/>
        <w:rPr>
          <w:lang w:val="uk-UA" w:eastAsia="en-US"/>
        </w:rPr>
      </w:pPr>
      <w:r w:rsidRPr="00496AFE">
        <w:rPr>
          <w:lang w:val="uk-UA" w:eastAsia="en-US"/>
        </w:rPr>
        <w:t xml:space="preserve"> </w:t>
      </w:r>
      <w:r w:rsidR="00C109A9" w:rsidRPr="00496AFE">
        <w:rPr>
          <w:lang w:val="uk-UA" w:eastAsia="en-US"/>
        </w:rPr>
        <w:br w:type="page"/>
      </w:r>
    </w:p>
    <w:p w14:paraId="3CC91166" w14:textId="50C5F717" w:rsidR="00C109A9" w:rsidRPr="007036CB" w:rsidRDefault="00C109A9" w:rsidP="00C109A9">
      <w:pPr>
        <w:pStyle w:val="aff6"/>
        <w:numPr>
          <w:ilvl w:val="0"/>
          <w:numId w:val="0"/>
        </w:numPr>
      </w:pPr>
      <w:r>
        <w:lastRenderedPageBreak/>
        <w:t>Додаток В</w:t>
      </w:r>
    </w:p>
    <w:p w14:paraId="08AD3885" w14:textId="77777777" w:rsidR="00C109A9" w:rsidRPr="008B3DCF" w:rsidRDefault="00C109A9" w:rsidP="00C109A9">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 xml:space="preserve">з реалізацією Гуасівського БК на основі емпіричного методу з матрицею </w:t>
      </w:r>
      <w:r>
        <w:rPr>
          <w:lang w:val="en-US" w:eastAsia="en-US"/>
        </w:rPr>
        <w:t>Ms</w:t>
      </w:r>
    </w:p>
    <w:p w14:paraId="35D51DC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4BE489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198D2418"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uk-UA" w:eastAsia="en-US"/>
        </w:rPr>
      </w:pPr>
    </w:p>
    <w:p w14:paraId="56AE67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28009"/>
          <w:sz w:val="21"/>
          <w:szCs w:val="21"/>
          <w:lang w:val="uk-UA" w:eastAsia="en-US"/>
        </w:rPr>
        <w:t>% 1. Завантаження сигналу з послідовних 84 нот</w:t>
      </w:r>
    </w:p>
    <w:p w14:paraId="7BB2C41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1418A2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1012AF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37D184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7BC583C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14:paraId="635D5B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0F7FF783"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B47237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14:paraId="3328AC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14:paraId="3A68D8E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14:paraId="6355F87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14:paraId="7429282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14:paraId="69F6018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1DA4D1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571890C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64761EA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228274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01B4E8C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1452A0E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40F2FDB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44FBE00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14:paraId="0DCEF74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14:paraId="57F19DE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14:paraId="6B44C1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14:paraId="47C6DA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32AF78F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0C103B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57B81E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14:paraId="4D72511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359DE81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14:paraId="05DDF3E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14:paraId="2EE1CEB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14:paraId="27C308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14:paraId="002A43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14:paraId="706CBBB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14:paraId="166A9ED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14:paraId="135BB4D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403521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514D4898"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CE6D35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5E45E46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14:paraId="3A5827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14:paraId="62F6CC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14:paraId="3116BE7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096EA1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14:paraId="489EAFD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0ACDD7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15C1D92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14:paraId="48B4D62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5C87A0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5A31D3F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14:paraId="449E44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14:paraId="06C0BAF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AD2670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14:paraId="64C87A8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14:paraId="7A122D5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663473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9AEE6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55D797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4AC9359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2418CF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14:paraId="66E0E4D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CB7F82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14:paraId="18B7C72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5D6045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14:paraId="514FEA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14:paraId="01E7D5F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3607104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809826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2FDCF39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14:paraId="4A792AC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256B5FC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346FBD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75381B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14:paraId="048BB5D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14:paraId="7ECCA14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B54BB6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4CA6FD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14:paraId="3D6238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14:paraId="7C27CA7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D8FBB6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2E146B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14:paraId="60636F7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14:paraId="61B8BDD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14:paraId="0757BA2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14:paraId="4B8C090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642721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lastRenderedPageBreak/>
        <w:t>% Нормалізація спектрів</w:t>
      </w:r>
    </w:p>
    <w:p w14:paraId="4E1F80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XTest_ds ./ sum(XTest_ds, 2);</w:t>
      </w:r>
    </w:p>
    <w:p w14:paraId="29820B3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XTrain_ds ./ sum(XTrain_ds, 2);</w:t>
      </w:r>
    </w:p>
    <w:p w14:paraId="7CF4DF1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591EA82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826C34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Знаходження параметрів Гаусівських розподілів матриць </w:t>
      </w:r>
      <w:r w:rsidRPr="00446C5C">
        <w:rPr>
          <w:rFonts w:ascii="Consolas" w:hAnsi="Consolas"/>
          <w:color w:val="028009"/>
          <w:sz w:val="21"/>
          <w:szCs w:val="21"/>
          <w:lang w:val="en-US" w:eastAsia="en-US"/>
        </w:rPr>
        <w:t>Ms</w:t>
      </w:r>
    </w:p>
    <w:p w14:paraId="521D669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мат очікувань</w:t>
      </w:r>
    </w:p>
    <w:p w14:paraId="4CF5576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дисперсій</w:t>
      </w:r>
    </w:p>
    <w:p w14:paraId="7B267B6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E5A1E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NOTES</w:t>
      </w:r>
    </w:p>
    <w:p w14:paraId="3253D1B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Отримую всі сигнали, що належать до заданої ноти</w:t>
      </w:r>
    </w:p>
    <w:p w14:paraId="54A1D51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ind = find(YTrain==i); </w:t>
      </w:r>
    </w:p>
    <w:p w14:paraId="5F78AB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X_note = XTrain_ds(ind, :);</w:t>
      </w:r>
    </w:p>
    <w:p w14:paraId="334E6C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6299B1F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Ncuts = length(ind);</w:t>
      </w:r>
    </w:p>
    <w:p w14:paraId="3D4D884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temp_M = zeros([Ncuts 7 12]);</w:t>
      </w:r>
    </w:p>
    <w:p w14:paraId="6272F2E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1:Ncuts</w:t>
      </w:r>
    </w:p>
    <w:p w14:paraId="6EDE38B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X_note(k, :);       </w:t>
      </w:r>
      <w:r w:rsidRPr="00446C5C">
        <w:rPr>
          <w:rFonts w:ascii="Consolas" w:hAnsi="Consolas"/>
          <w:color w:val="028009"/>
          <w:sz w:val="21"/>
          <w:szCs w:val="21"/>
          <w:lang w:val="en-US" w:eastAsia="en-US"/>
        </w:rPr>
        <w:t xml:space="preserve">% Обираю єдиний сигнал даної ноти     </w:t>
      </w:r>
    </w:p>
    <w:p w14:paraId="5E330E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Отримаю матрицю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цього сигналу</w:t>
      </w:r>
    </w:p>
    <w:p w14:paraId="67B140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16076A0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k</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Зберігаю матриці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обраної ноти в масив</w:t>
      </w:r>
    </w:p>
    <w:p w14:paraId="357A3B9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2D4E106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Отримую параметри Гаусівських розподілів</w:t>
      </w:r>
    </w:p>
    <w:p w14:paraId="26D786B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xml:space="preserve">% Зі збережених матриць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обраної ноти </w:t>
      </w:r>
    </w:p>
    <w:p w14:paraId="3557479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end</w:t>
      </w:r>
    </w:p>
    <w:p w14:paraId="7063098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2727D4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8. Використання класифікатору</w:t>
      </w:r>
    </w:p>
    <w:p w14:paraId="1D3CED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error</w:t>
      </w:r>
      <w:r w:rsidRPr="00446C5C">
        <w:rPr>
          <w:rFonts w:ascii="Consolas" w:hAnsi="Consolas"/>
          <w:color w:val="000000"/>
          <w:sz w:val="21"/>
          <w:szCs w:val="21"/>
          <w:lang w:eastAsia="en-US"/>
        </w:rPr>
        <w:t xml:space="preserve">  = 0;                   </w:t>
      </w:r>
      <w:r w:rsidRPr="00446C5C">
        <w:rPr>
          <w:rFonts w:ascii="Consolas" w:hAnsi="Consolas"/>
          <w:color w:val="028009"/>
          <w:sz w:val="21"/>
          <w:szCs w:val="21"/>
          <w:lang w:eastAsia="en-US"/>
        </w:rPr>
        <w:t>% Змінна для зберігання кількості помилок</w:t>
      </w:r>
    </w:p>
    <w:p w14:paraId="457C9A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STest</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для запису результатів класифікації</w:t>
      </w:r>
    </w:p>
    <w:p w14:paraId="5830F19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STest</w:t>
      </w:r>
    </w:p>
    <w:p w14:paraId="68B0603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51688A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sig</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28009"/>
          <w:sz w:val="21"/>
          <w:szCs w:val="21"/>
          <w:lang w:eastAsia="en-US"/>
        </w:rPr>
        <w:t>% Обирається єдиний сигнал для класифікації</w:t>
      </w:r>
    </w:p>
    <w:p w14:paraId="3291880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label</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YTest</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Запам'ятовується його мітка</w:t>
      </w:r>
    </w:p>
    <w:p w14:paraId="141B3CE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73FBEF4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 = test_sig(Indexes);          </w:t>
      </w:r>
      <w:r w:rsidRPr="00446C5C">
        <w:rPr>
          <w:rFonts w:ascii="Consolas" w:hAnsi="Consolas"/>
          <w:color w:val="028009"/>
          <w:sz w:val="21"/>
          <w:szCs w:val="21"/>
          <w:lang w:val="en-US" w:eastAsia="en-US"/>
        </w:rPr>
        <w:t>% Отримую матрицю Ms</w:t>
      </w:r>
      <w:r w:rsidRPr="00446C5C">
        <w:rPr>
          <w:rFonts w:ascii="Consolas" w:hAnsi="Consolas"/>
          <w:color w:val="028009"/>
          <w:sz w:val="21"/>
          <w:szCs w:val="21"/>
          <w:lang w:eastAsia="en-US"/>
        </w:rPr>
        <w:t xml:space="preserve"> для обраного сигналу</w:t>
      </w:r>
    </w:p>
    <w:p w14:paraId="2318ACE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04ADCF7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AFDE9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Prob</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ones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вірогідності належності до кожної ноти</w:t>
      </w:r>
    </w:p>
    <w:p w14:paraId="19FCF71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8A0EC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1:NOTES</w:t>
      </w:r>
    </w:p>
    <w:p w14:paraId="70942F7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FEE98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1:(7*12)</w:t>
      </w:r>
    </w:p>
    <w:p w14:paraId="7F6C2B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3D0DB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 = Ms(k);                </w:t>
      </w:r>
      <w:r w:rsidRPr="00446C5C">
        <w:rPr>
          <w:rFonts w:ascii="Consolas" w:hAnsi="Consolas"/>
          <w:color w:val="028009"/>
          <w:sz w:val="21"/>
          <w:szCs w:val="21"/>
          <w:lang w:val="en-US" w:eastAsia="en-US"/>
        </w:rPr>
        <w:t>% Обирається відлік матриці Ms</w:t>
      </w:r>
    </w:p>
    <w:p w14:paraId="2E7BFF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std_cur  = std_M(i, k);   </w:t>
      </w:r>
      <w:r w:rsidRPr="00446C5C">
        <w:rPr>
          <w:rFonts w:ascii="Consolas" w:hAnsi="Consolas"/>
          <w:color w:val="028009"/>
          <w:sz w:val="21"/>
          <w:szCs w:val="21"/>
          <w:lang w:val="en-US" w:eastAsia="en-US"/>
        </w:rPr>
        <w:t>% Беруться відповідні параметри Гаусу</w:t>
      </w:r>
    </w:p>
    <w:p w14:paraId="65F2DE8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mean_cur = mean_M(i, k);  </w:t>
      </w:r>
      <w:r w:rsidRPr="00446C5C">
        <w:rPr>
          <w:rFonts w:ascii="Consolas" w:hAnsi="Consolas"/>
          <w:color w:val="028009"/>
          <w:sz w:val="21"/>
          <w:szCs w:val="21"/>
          <w:lang w:val="en-US" w:eastAsia="en-US"/>
        </w:rPr>
        <w:t xml:space="preserve">% </w:t>
      </w:r>
    </w:p>
    <w:p w14:paraId="31506D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577AE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Рахується гаусівський розподіл</w:t>
      </w:r>
    </w:p>
    <w:p w14:paraId="0B5F2C3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 = gaussmf(m, [std_cur mean_cur]);</w:t>
      </w:r>
    </w:p>
    <w:p w14:paraId="5D2FC46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0C8E3A0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Знаходиться вірогідність належності до кожної ноти</w:t>
      </w:r>
    </w:p>
    <w:p w14:paraId="4755B2A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lastRenderedPageBreak/>
        <w:t xml:space="preserve">            </w:t>
      </w:r>
      <w:r w:rsidRPr="00446C5C">
        <w:rPr>
          <w:rFonts w:ascii="Consolas" w:hAnsi="Consolas"/>
          <w:color w:val="000000"/>
          <w:sz w:val="21"/>
          <w:szCs w:val="21"/>
          <w:lang w:val="en-US" w:eastAsia="en-US"/>
        </w:rPr>
        <w:t>Prob_note(i) = Prob_note(i) * p;</w:t>
      </w:r>
    </w:p>
    <w:p w14:paraId="3DB397C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2DD2380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74BB7D9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57CDF40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31799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Обирається нота за максимальною вірогідністю</w:t>
      </w:r>
    </w:p>
    <w:p w14:paraId="0B5DC9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note = find(Prob_note==max(Prob_note));</w:t>
      </w:r>
    </w:p>
    <w:p w14:paraId="280E742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4D8B87A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У випадку декількох максимумів - обирається перший</w:t>
      </w:r>
    </w:p>
    <w:p w14:paraId="7CE049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(1);</w:t>
      </w:r>
    </w:p>
    <w:p w14:paraId="437AC93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5885CA6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перевірка на помилковий результат</w:t>
      </w:r>
    </w:p>
    <w:p w14:paraId="1FB284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my_notes(j) ~= test_label</w:t>
      </w:r>
    </w:p>
    <w:p w14:paraId="1E8738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447D3CA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r w:rsidRPr="00446C5C">
        <w:rPr>
          <w:rFonts w:ascii="Consolas" w:hAnsi="Consolas"/>
          <w:color w:val="000000"/>
          <w:sz w:val="21"/>
          <w:szCs w:val="21"/>
          <w:lang w:val="en-US" w:eastAsia="en-US"/>
        </w:rPr>
        <w:t xml:space="preserve">  </w:t>
      </w:r>
    </w:p>
    <w:p w14:paraId="138CEA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0035E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3C46CED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37A51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068AAA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14:paraId="10CA7C4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430E003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plot(my_notes)</w:t>
      </w:r>
      <w:bookmarkStart w:id="48" w:name="_GoBack"/>
      <w:bookmarkEnd w:id="48"/>
    </w:p>
    <w:p w14:paraId="0B2B0AB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0D469B99"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8CBE7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 / STest;</w:t>
      </w:r>
    </w:p>
    <w:p w14:paraId="718BEF3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p w14:paraId="1484915B" w14:textId="77777777" w:rsidR="00C109A9" w:rsidRPr="00446C5C" w:rsidRDefault="00C109A9" w:rsidP="008E4F9D">
      <w:pPr>
        <w:ind w:firstLine="0"/>
        <w:jc w:val="left"/>
        <w:rPr>
          <w:lang w:val="en-US" w:eastAsia="en-US"/>
        </w:rPr>
      </w:pPr>
    </w:p>
    <w:p w14:paraId="6B5443B4" w14:textId="77777777" w:rsidR="008E4F9D" w:rsidRPr="008B3DCF" w:rsidRDefault="008E4F9D">
      <w:pPr>
        <w:spacing w:after="200" w:line="276" w:lineRule="auto"/>
        <w:ind w:firstLine="0"/>
        <w:jc w:val="left"/>
        <w:rPr>
          <w:lang w:val="uk-UA" w:eastAsia="en-US"/>
        </w:rPr>
      </w:pPr>
      <w:r w:rsidRPr="008B3DCF">
        <w:rPr>
          <w:lang w:val="uk-UA" w:eastAsia="en-US"/>
        </w:rPr>
        <w:br w:type="page"/>
      </w:r>
    </w:p>
    <w:p w14:paraId="1AB634A6" w14:textId="36D57D8D" w:rsidR="008E4F9D" w:rsidRPr="008B3DCF" w:rsidRDefault="008E4F9D" w:rsidP="008E4F9D">
      <w:pPr>
        <w:pStyle w:val="aff6"/>
        <w:numPr>
          <w:ilvl w:val="0"/>
          <w:numId w:val="0"/>
        </w:numPr>
      </w:pPr>
      <w:r>
        <w:lastRenderedPageBreak/>
        <w:t xml:space="preserve">Додаток </w:t>
      </w:r>
      <w:r w:rsidR="00C109A9" w:rsidRPr="008B3DCF">
        <w:t>Г</w:t>
      </w:r>
    </w:p>
    <w:p w14:paraId="5B0E7947" w14:textId="5E937DCA" w:rsidR="008E4F9D" w:rsidRPr="00446C5C" w:rsidRDefault="008E4F9D" w:rsidP="008E4F9D">
      <w:pPr>
        <w:ind w:firstLine="0"/>
        <w:jc w:val="center"/>
        <w:rPr>
          <w:lang w:eastAsia="en-US"/>
        </w:rPr>
      </w:pPr>
      <w:r>
        <w:rPr>
          <w:lang w:val="uk-UA" w:eastAsia="en-US"/>
        </w:rPr>
        <w:t xml:space="preserve">Код </w:t>
      </w:r>
      <w:r>
        <w:rPr>
          <w:lang w:val="en-US" w:eastAsia="en-US"/>
        </w:rPr>
        <w:t>MATLAB</w:t>
      </w:r>
      <w:r w:rsidRPr="008B3DCF">
        <w:rPr>
          <w:lang w:val="uk-UA" w:eastAsia="en-US"/>
        </w:rPr>
        <w:t xml:space="preserve"> </w:t>
      </w:r>
      <w:r>
        <w:rPr>
          <w:lang w:val="uk-UA" w:eastAsia="en-US"/>
        </w:rPr>
        <w:t xml:space="preserve">з використанням </w:t>
      </w:r>
      <w:r>
        <w:rPr>
          <w:lang w:val="en-US" w:eastAsia="en-US"/>
        </w:rPr>
        <w:t>SVM</w:t>
      </w:r>
      <w:r w:rsidR="00446C5C">
        <w:rPr>
          <w:lang w:val="uk-UA" w:eastAsia="en-US"/>
        </w:rPr>
        <w:t xml:space="preserve"> на матриці </w:t>
      </w:r>
      <w:r w:rsidR="00446C5C">
        <w:rPr>
          <w:lang w:val="en-US" w:eastAsia="en-US"/>
        </w:rPr>
        <w:t>Ms</w:t>
      </w:r>
    </w:p>
    <w:p w14:paraId="1489F47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0B73ADC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6FDE940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48E0D1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1. Завантаження сигналу з послідовних 84 нот</w:t>
      </w:r>
    </w:p>
    <w:p w14:paraId="73CC49F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7F3EE55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2AF04B0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5F7B86C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20EECA2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14:paraId="03CDFAA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1016CE1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5EDED6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14:paraId="23B94B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14:paraId="1683179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14:paraId="3E2D9C7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14:paraId="76D8E83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14:paraId="7A521F8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3B91A22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5D0710C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731B953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0438EA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1690AF0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47970C10"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8B692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5F30B65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14:paraId="6AD012A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14:paraId="4B69665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14:paraId="2587FC3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14:paraId="6CE4617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107BD9A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A5920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48314FC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14:paraId="26CE3F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5178A2D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14:paraId="1C0B460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14:paraId="778B52E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14:paraId="36F8AD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14:paraId="7D36467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14:paraId="263A92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14:paraId="3006E33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14:paraId="1347ECD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49565DA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1153D68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85A442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lastRenderedPageBreak/>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19F6363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14:paraId="158B65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14:paraId="1FAE9C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14:paraId="08BA6D2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2F952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14:paraId="61E929D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48F78B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5BB932B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14:paraId="6ADC95B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B6951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025613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14:paraId="3B2D16F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14:paraId="4BD74C6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1D9B55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14:paraId="6B3D242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14:paraId="23A063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5B0C76EC"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83B326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620A284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3AB844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4A1D1D8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14:paraId="5A02F5C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E9B811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14:paraId="6EB38F1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79845ED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14:paraId="6637F6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14:paraId="0BE9886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1923D24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E45EFD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2C0ED7F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14:paraId="50809FF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718569C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63891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63290B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14:paraId="38AB4A1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14:paraId="1E46930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48417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2A907C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14:paraId="0416E3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14:paraId="7D22822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2FE9395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214A7B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14:paraId="415E98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14:paraId="64FA3D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14:paraId="6F1FAA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14:paraId="2CEFAD9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1E423B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Нормалізація спектрів</w:t>
      </w:r>
    </w:p>
    <w:p w14:paraId="283A3E5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lastRenderedPageBreak/>
        <w:t>XTest_ds  = XTest_ds ./ sum(XTest_ds, 2);</w:t>
      </w:r>
    </w:p>
    <w:p w14:paraId="5D75EE1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XTrain_ds ./ sum(XTrain_ds, 2);</w:t>
      </w:r>
    </w:p>
    <w:p w14:paraId="103CB7F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046A21A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699A9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Формую тренувальні та тестові матриці </w:t>
      </w:r>
      <w:r w:rsidRPr="00446C5C">
        <w:rPr>
          <w:rFonts w:ascii="Consolas" w:hAnsi="Consolas"/>
          <w:color w:val="028009"/>
          <w:sz w:val="21"/>
          <w:szCs w:val="21"/>
          <w:lang w:val="en-US" w:eastAsia="en-US"/>
        </w:rPr>
        <w:t>Ms</w:t>
      </w:r>
    </w:p>
    <w:p w14:paraId="0008AFA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1:STrain</w:t>
      </w:r>
    </w:p>
    <w:p w14:paraId="684761D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XTrain_ds(i, :);        </w:t>
      </w:r>
      <w:r w:rsidRPr="00446C5C">
        <w:rPr>
          <w:rFonts w:ascii="Consolas" w:hAnsi="Consolas"/>
          <w:color w:val="028009"/>
          <w:sz w:val="21"/>
          <w:szCs w:val="21"/>
          <w:lang w:val="en-US" w:eastAsia="en-US"/>
        </w:rPr>
        <w:t>% Обираю єдиний тренувальний сигнал</w:t>
      </w:r>
    </w:p>
    <w:p w14:paraId="1580B26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 = x(Indexes);             </w:t>
      </w:r>
      <w:r w:rsidRPr="00446C5C">
        <w:rPr>
          <w:rFonts w:ascii="Consolas" w:hAnsi="Consolas"/>
          <w:color w:val="028009"/>
          <w:sz w:val="21"/>
          <w:szCs w:val="21"/>
          <w:lang w:val="en-US" w:eastAsia="en-US"/>
        </w:rPr>
        <w:t>% Заповнюю матрицю Ms</w:t>
      </w:r>
    </w:p>
    <w:p w14:paraId="0549A76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Ms_Train(i, :, :) = V * M;  </w:t>
      </w:r>
      <w:r w:rsidRPr="00446C5C">
        <w:rPr>
          <w:rFonts w:ascii="Consolas" w:hAnsi="Consolas"/>
          <w:color w:val="028009"/>
          <w:sz w:val="21"/>
          <w:szCs w:val="21"/>
          <w:lang w:val="en-US" w:eastAsia="en-US"/>
        </w:rPr>
        <w:t>%</w:t>
      </w:r>
    </w:p>
    <w:p w14:paraId="75A745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D2BA6D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EACB36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14:paraId="426BC88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XTest_ds(i, :);         </w:t>
      </w:r>
      <w:r w:rsidRPr="00446C5C">
        <w:rPr>
          <w:rFonts w:ascii="Consolas" w:hAnsi="Consolas"/>
          <w:color w:val="028009"/>
          <w:sz w:val="21"/>
          <w:szCs w:val="21"/>
          <w:lang w:val="en-US" w:eastAsia="en-US"/>
        </w:rPr>
        <w:t>% Обираю єдиний тестовий сигнал</w:t>
      </w:r>
    </w:p>
    <w:p w14:paraId="3BF8561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Заповнюю матрицю </w:t>
      </w:r>
      <w:r w:rsidRPr="00446C5C">
        <w:rPr>
          <w:rFonts w:ascii="Consolas" w:hAnsi="Consolas"/>
          <w:color w:val="028009"/>
          <w:sz w:val="21"/>
          <w:szCs w:val="21"/>
          <w:lang w:val="en-US" w:eastAsia="en-US"/>
        </w:rPr>
        <w:t>Ms</w:t>
      </w:r>
    </w:p>
    <w:p w14:paraId="410B2D3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Ms_Test(i, :, :) = V * M;   </w:t>
      </w:r>
      <w:r w:rsidRPr="00446C5C">
        <w:rPr>
          <w:rFonts w:ascii="Consolas" w:hAnsi="Consolas"/>
          <w:color w:val="028009"/>
          <w:sz w:val="21"/>
          <w:szCs w:val="21"/>
          <w:lang w:val="en-US" w:eastAsia="en-US"/>
        </w:rPr>
        <w:t>%</w:t>
      </w:r>
    </w:p>
    <w:p w14:paraId="64D2325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6EE1A5D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1A332F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Ms_Train = reshape(Ms_Train, [STrain, 7*12]);   </w:t>
      </w:r>
      <w:r w:rsidRPr="00446C5C">
        <w:rPr>
          <w:rFonts w:ascii="Consolas" w:hAnsi="Consolas"/>
          <w:color w:val="028009"/>
          <w:sz w:val="21"/>
          <w:szCs w:val="21"/>
          <w:lang w:val="en-US" w:eastAsia="en-US"/>
        </w:rPr>
        <w:t>% Перетворення матриці в вектор ознак</w:t>
      </w:r>
    </w:p>
    <w:p w14:paraId="4CE636A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Ms_Test  = reshape(Ms_Test, [STest, 7*12]);     </w:t>
      </w:r>
      <w:r w:rsidRPr="00446C5C">
        <w:rPr>
          <w:rFonts w:ascii="Consolas" w:hAnsi="Consolas"/>
          <w:color w:val="028009"/>
          <w:sz w:val="21"/>
          <w:szCs w:val="21"/>
          <w:lang w:val="en-US" w:eastAsia="en-US"/>
        </w:rPr>
        <w:t>%</w:t>
      </w:r>
    </w:p>
    <w:p w14:paraId="36CC264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0E511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8. Використання класифікатору</w:t>
      </w:r>
    </w:p>
    <w:p w14:paraId="7ED6FC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Mdl_freq = fitcecoc(Ms_Train,YTrain);           </w:t>
      </w:r>
      <w:r w:rsidRPr="00446C5C">
        <w:rPr>
          <w:rFonts w:ascii="Consolas" w:hAnsi="Consolas"/>
          <w:color w:val="028009"/>
          <w:sz w:val="21"/>
          <w:szCs w:val="21"/>
          <w:lang w:val="en-US" w:eastAsia="en-US"/>
        </w:rPr>
        <w:t>% Навчання моделі</w:t>
      </w:r>
    </w:p>
    <w:p w14:paraId="1893BA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label    = predict(Mdl_freq,Ms_Test);           </w:t>
      </w:r>
      <w:r w:rsidRPr="00446C5C">
        <w:rPr>
          <w:rFonts w:ascii="Consolas" w:hAnsi="Consolas"/>
          <w:color w:val="028009"/>
          <w:sz w:val="21"/>
          <w:szCs w:val="21"/>
          <w:lang w:val="en-US" w:eastAsia="en-US"/>
        </w:rPr>
        <w:t>% Класифікування</w:t>
      </w:r>
    </w:p>
    <w:p w14:paraId="76588815"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D6996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16C906D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14:paraId="391722D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47A084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plot(label)</w:t>
      </w:r>
    </w:p>
    <w:p w14:paraId="740E89E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6CCD77CC"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2179CA5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0;</w:t>
      </w:r>
    </w:p>
    <w:p w14:paraId="58534CF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14:paraId="0EBD24E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YTest(i) ~= label(i)</w:t>
      </w:r>
    </w:p>
    <w:p w14:paraId="093E9FF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428AC67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60EC2B2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5F4151C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p_error/STest;</w:t>
      </w:r>
    </w:p>
    <w:p w14:paraId="67EB703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p w14:paraId="41B4512A" w14:textId="77777777" w:rsidR="008E4F9D" w:rsidRPr="00446C5C" w:rsidRDefault="008E4F9D" w:rsidP="008E4F9D">
      <w:pPr>
        <w:ind w:firstLine="0"/>
        <w:jc w:val="left"/>
        <w:rPr>
          <w:lang w:val="en-US" w:eastAsia="en-US"/>
        </w:rPr>
      </w:pPr>
    </w:p>
    <w:p w14:paraId="08D595F4" w14:textId="77777777" w:rsidR="00054267" w:rsidRPr="008B3DCF" w:rsidRDefault="00054267" w:rsidP="008E4F9D">
      <w:pPr>
        <w:ind w:firstLine="0"/>
        <w:jc w:val="left"/>
        <w:rPr>
          <w:lang w:val="uk-UA" w:eastAsia="en-US"/>
        </w:rPr>
      </w:pPr>
    </w:p>
    <w:p w14:paraId="4D9C1018" w14:textId="77777777" w:rsidR="00054267" w:rsidRDefault="00054267" w:rsidP="008B3DCF">
      <w:pPr>
        <w:pStyle w:val="aff6"/>
        <w:numPr>
          <w:ilvl w:val="0"/>
          <w:numId w:val="0"/>
        </w:numPr>
        <w:jc w:val="both"/>
      </w:pPr>
    </w:p>
    <w:p w14:paraId="124080B7" w14:textId="6E5F7A87" w:rsidR="007838B7" w:rsidRPr="001E624C" w:rsidRDefault="007838B7" w:rsidP="00EC6968">
      <w:pPr>
        <w:rPr>
          <w:lang w:val="uk-UA"/>
        </w:rPr>
      </w:pPr>
      <w:r w:rsidRPr="001E624C">
        <w:rPr>
          <w:lang w:val="uk-UA"/>
        </w:rPr>
        <w:t>References</w:t>
      </w:r>
    </w:p>
    <w:p w14:paraId="0CA88434" w14:textId="2C327637" w:rsidR="005C164E" w:rsidRPr="001E624C" w:rsidRDefault="00BD7917" w:rsidP="005C164E">
      <w:pPr>
        <w:rPr>
          <w:lang w:val="uk-UA"/>
        </w:rPr>
      </w:pPr>
      <w:r w:rsidRPr="001E624C">
        <w:rPr>
          <w:lang w:val="uk-UA"/>
        </w:rPr>
        <w:t xml:space="preserve"> </w:t>
      </w:r>
      <w:r w:rsidR="005C164E" w:rsidRPr="001E624C">
        <w:rPr>
          <w:lang w:val="uk-UA"/>
        </w:rPr>
        <w:t>[5]</w:t>
      </w:r>
      <w:r w:rsidR="00503AD0" w:rsidRPr="001E624C">
        <w:rPr>
          <w:lang w:val="uk-UA"/>
        </w:rPr>
        <w:t xml:space="preserve"> Статья про тона инструментов</w:t>
      </w:r>
    </w:p>
    <w:p w14:paraId="30F7E611" w14:textId="3C3EAF75" w:rsidR="00503AD0" w:rsidRPr="001E624C" w:rsidRDefault="00F451FF" w:rsidP="005C164E">
      <w:pPr>
        <w:rPr>
          <w:lang w:val="uk-UA"/>
        </w:rPr>
      </w:pPr>
      <w:hyperlink r:id="rId43" w:history="1">
        <w:r w:rsidR="00503AD0" w:rsidRPr="001E624C">
          <w:rPr>
            <w:rStyle w:val="afa"/>
            <w:lang w:val="uk-UA"/>
          </w:rPr>
          <w:t>http://information-technology.ru/sci-pop-articles/23-physics/268-kak-poluchayut-raznye-tona</w:t>
        </w:r>
      </w:hyperlink>
    </w:p>
    <w:p w14:paraId="4EDD1375" w14:textId="49686A89" w:rsidR="00503AD0" w:rsidRPr="001E624C" w:rsidRDefault="00503AD0" w:rsidP="005C164E">
      <w:pPr>
        <w:rPr>
          <w:lang w:val="uk-UA"/>
        </w:rPr>
      </w:pPr>
      <w:r w:rsidRPr="001E624C">
        <w:rPr>
          <w:lang w:val="uk-UA"/>
        </w:rPr>
        <w:t xml:space="preserve">[6] </w:t>
      </w:r>
      <w:r w:rsidR="00F47F94" w:rsidRPr="001E624C">
        <w:rPr>
          <w:lang w:val="uk-UA"/>
        </w:rPr>
        <w:t>Пособие – «Колебание струны». Математическая физика</w:t>
      </w:r>
    </w:p>
    <w:p w14:paraId="79017EBF" w14:textId="6BFD46D2" w:rsidR="00F47F94" w:rsidRPr="001E624C" w:rsidRDefault="00F451FF" w:rsidP="005C164E">
      <w:pPr>
        <w:rPr>
          <w:rStyle w:val="afa"/>
          <w:rFonts w:eastAsia="Calibri"/>
          <w:lang w:val="uk-UA"/>
        </w:rPr>
      </w:pPr>
      <w:hyperlink r:id="rId44" w:history="1">
        <w:r w:rsidR="00F47F94" w:rsidRPr="001E624C">
          <w:rPr>
            <w:rStyle w:val="afa"/>
            <w:rFonts w:eastAsia="Calibri"/>
            <w:lang w:val="uk-UA"/>
          </w:rPr>
          <w:t>http://gukitkafmi.narod.ru/files/INShitov/string.pdf</w:t>
        </w:r>
      </w:hyperlink>
    </w:p>
    <w:p w14:paraId="6E92D687" w14:textId="7A4FCAD5" w:rsidR="00F47F94" w:rsidRPr="001E624C" w:rsidRDefault="00F47F94" w:rsidP="005C164E">
      <w:pPr>
        <w:rPr>
          <w:lang w:val="uk-UA"/>
        </w:rPr>
      </w:pPr>
      <w:r w:rsidRPr="001E624C">
        <w:rPr>
          <w:lang w:val="uk-UA"/>
        </w:rPr>
        <w:t xml:space="preserve">[7] </w:t>
      </w:r>
      <w:r w:rsidR="003D47A1" w:rsidRPr="001E624C">
        <w:rPr>
          <w:lang w:val="uk-UA"/>
        </w:rPr>
        <w:t xml:space="preserve">Учебник – Музыкальная акустика, Ирина Алдошина и Рой Приттс </w:t>
      </w:r>
    </w:p>
    <w:p w14:paraId="7C024382" w14:textId="6ACA6BB8" w:rsidR="00CE4591" w:rsidRPr="001E624C" w:rsidRDefault="00057D7D" w:rsidP="005C164E">
      <w:pPr>
        <w:rPr>
          <w:lang w:val="uk-UA"/>
        </w:rPr>
      </w:pPr>
      <w:r w:rsidRPr="001E624C">
        <w:rPr>
          <w:lang w:val="uk-UA"/>
        </w:rPr>
        <w:t xml:space="preserve"> </w:t>
      </w:r>
      <w:r w:rsidR="00CE4591" w:rsidRPr="001E624C">
        <w:rPr>
          <w:lang w:val="uk-UA"/>
        </w:rPr>
        <w:t xml:space="preserve">[8] Регрессионный анализ – </w:t>
      </w:r>
    </w:p>
    <w:p w14:paraId="488892F2" w14:textId="7DE4CFE1" w:rsidR="00CE4591" w:rsidRPr="001E624C" w:rsidRDefault="00F451FF" w:rsidP="005C164E">
      <w:pPr>
        <w:rPr>
          <w:lang w:val="uk-UA"/>
        </w:rPr>
      </w:pPr>
      <w:hyperlink r:id="rId45" w:history="1">
        <w:r w:rsidR="00CE4591" w:rsidRPr="001E624C">
          <w:rPr>
            <w:rStyle w:val="afa"/>
            <w:lang w:val="uk-UA"/>
          </w:rPr>
          <w:t>https://ru.wikipedia.org/wiki/%D0%A0%D0%B5%D0%B3%D1%80%D0%B5%D1%81%D1%81%D0%B8%D0%BE%D0%BD%D0%BD%D1%8B%D0%B9_%D0%B0%D0%BD%D0%B0%D0%BB%D0%B8%D0%B7</w:t>
        </w:r>
      </w:hyperlink>
    </w:p>
    <w:p w14:paraId="2E2E499A" w14:textId="149A4188" w:rsidR="00CE4591" w:rsidRPr="001E624C" w:rsidRDefault="00CE4591" w:rsidP="005C164E">
      <w:pPr>
        <w:rPr>
          <w:lang w:val="uk-UA"/>
        </w:rPr>
      </w:pPr>
      <w:r w:rsidRPr="001E624C">
        <w:rPr>
          <w:lang w:val="uk-UA"/>
        </w:rPr>
        <w:t xml:space="preserve">[9] </w:t>
      </w:r>
      <w:r w:rsidR="00A2089D" w:rsidRPr="001E624C">
        <w:rPr>
          <w:lang w:val="uk-UA"/>
        </w:rPr>
        <w:t>Метод опорных векторов –</w:t>
      </w:r>
    </w:p>
    <w:p w14:paraId="707AB4A3" w14:textId="1BEBFACE" w:rsidR="00A2089D" w:rsidRPr="001E624C" w:rsidRDefault="00F451FF" w:rsidP="005C164E">
      <w:pPr>
        <w:rPr>
          <w:lang w:val="uk-UA"/>
        </w:rPr>
      </w:pPr>
      <w:hyperlink r:id="rId46" w:anchor=":~:text=%D0%9C%D0%B5%D1%82%D0%BE%D0%B4%20%D0%BE%D0%BF%D0%BE%D1%80%D0%BD%D1%8B%D1%85%20%D0%B2%D0%B5%D0%BA%D1%82%D0%BE%D1%80%D0%BE%D0%B2%20(%D0%B0%D0%BD%D0%B3%D0%BB.,%D1%80%D0%B0%D0%B7%D0%B4%D0%B5%D0%BB%D1%8F%D1%8E%D1%89%D0%B5%D0%B9%20%D0%BE%D0%B1%D1%8A%D0%" w:history="1">
        <w:r w:rsidR="00A2089D" w:rsidRPr="001E624C">
          <w:rPr>
            <w:rStyle w:val="afa"/>
            <w:lang w:val="uk-UA"/>
          </w:rPr>
          <w:t>https://neerc.ifmo.ru/wiki/index.php?title=%D0%9C%D0%B5%D1%82%D0%BE%D0%B4_%D0%BE%D0%BF%D0%BE%D1%80%D0%BD%D1%8B%D1%85_%D0%B2%D0%B5%D0%BA%D1%82%D0%BE%D1%80%D0%BE%D0%B2_(SVM)#:~:text=%D0%9C%D0%B5%D1%82%D0%BE%D0%B4%20%D0%BE%D0%BF%D0%BE%D1%80%D0%BD%D1%8B%D1%85%20%D0%B2%D0%B5%D0%BA%D1%82%D0%BE%D1%80%D0%BE%D0%B2%20(%D0%B0%D0%BD%D0%B3%D0%BB.,%D1%80%D0%B0%D0%B7%D0%B4%D0%B5%D0%BB%D1%8F%D1%8E%D1%89%D0%B5%D0%B9%20%D0%BE%D0%B1%D1%8A%D0%B5%D0%BA%D1%82%D1%8B%20%D0%B2%D1%8B%D0%B1%D0%BE%D1%80%D0%BA%D0%B8%20%D0%BE%D0%BF%D1%82%D0%B8%D0%BC%D0%B0%D0%BB%D1%8C%D0%BD%D1%8B%D0%BC%20%D1%81%D0%BF%D0%BE%D1%81%D0%BE%D0%B1%D0%BE%D0%BC</w:t>
        </w:r>
      </w:hyperlink>
      <w:r w:rsidR="00A2089D" w:rsidRPr="001E624C">
        <w:rPr>
          <w:lang w:val="uk-UA"/>
        </w:rPr>
        <w:t>.</w:t>
      </w:r>
    </w:p>
    <w:p w14:paraId="473D6474" w14:textId="26EDEE54" w:rsidR="007820D9" w:rsidRDefault="00BD7917" w:rsidP="005C164E">
      <w:pPr>
        <w:rPr>
          <w:lang w:val="uk-UA"/>
        </w:rPr>
      </w:pPr>
      <w:r w:rsidRPr="00C5696C">
        <w:t xml:space="preserve"> </w:t>
      </w:r>
      <w:r w:rsidR="00C5696C" w:rsidRPr="00C5696C">
        <w:t>[</w:t>
      </w:r>
      <w:r w:rsidR="00C5696C">
        <w:rPr>
          <w:lang w:val="uk-UA"/>
        </w:rPr>
        <w:t>12</w:t>
      </w:r>
      <w:r w:rsidR="00C5696C" w:rsidRPr="00C5696C">
        <w:t>]</w:t>
      </w:r>
      <w:r w:rsidR="00C5696C">
        <w:rPr>
          <w:lang w:val="uk-UA"/>
        </w:rPr>
        <w:t xml:space="preserve"> Гаусовський класифікатор – </w:t>
      </w:r>
    </w:p>
    <w:p w14:paraId="3AD61644" w14:textId="71C01496" w:rsidR="00C5696C" w:rsidRDefault="00F451FF" w:rsidP="005C164E">
      <w:pPr>
        <w:rPr>
          <w:lang w:val="uk-UA"/>
        </w:rPr>
      </w:pPr>
      <w:hyperlink r:id="rId47" w:history="1">
        <w:r w:rsidR="00C5696C" w:rsidRPr="006577E1">
          <w:rPr>
            <w:rStyle w:val="afa"/>
            <w:lang w:val="uk-UA"/>
          </w:rPr>
          <w:t>https://learnmachinelearning.wikia.org/ru/wiki/%D0%93%D0%B0%D1%83%D1%81%D1%81%D0%BE%D0%B2_%D0%BA%D0%BB%D0%B0%D1%81%D1%81%D0%B8%D1%84%D0%B8%D0%BA%D0%B0%D1%82%D0%BE%D1%80</w:t>
        </w:r>
      </w:hyperlink>
    </w:p>
    <w:p w14:paraId="26983499" w14:textId="5A1C5202" w:rsidR="005F729B" w:rsidRPr="005F729B" w:rsidRDefault="005F729B" w:rsidP="005C164E">
      <w:pPr>
        <w:rPr>
          <w:lang w:val="uk-UA"/>
        </w:rPr>
      </w:pPr>
      <w:r w:rsidRPr="003E3779">
        <w:lastRenderedPageBreak/>
        <w:t xml:space="preserve">[13] </w:t>
      </w:r>
      <w:r>
        <w:t>База данних для касиф</w:t>
      </w:r>
      <w:r>
        <w:rPr>
          <w:lang w:val="uk-UA"/>
        </w:rPr>
        <w:t>ікування вина</w:t>
      </w:r>
    </w:p>
    <w:p w14:paraId="55B47F07" w14:textId="370AEC5B" w:rsidR="005F729B" w:rsidRPr="003E3779" w:rsidRDefault="00F451FF" w:rsidP="005C164E">
      <w:hyperlink r:id="rId48" w:history="1">
        <w:r w:rsidR="005F729B" w:rsidRPr="006577E1">
          <w:rPr>
            <w:rStyle w:val="afa"/>
            <w:lang w:val="en-US"/>
          </w:rPr>
          <w:t>https</w:t>
        </w:r>
        <w:r w:rsidR="005F729B" w:rsidRPr="003E3779">
          <w:rPr>
            <w:rStyle w:val="afa"/>
          </w:rPr>
          <w:t>://</w:t>
        </w:r>
        <w:r w:rsidR="005F729B" w:rsidRPr="006577E1">
          <w:rPr>
            <w:rStyle w:val="afa"/>
            <w:lang w:val="en-US"/>
          </w:rPr>
          <w:t>archive</w:t>
        </w:r>
        <w:r w:rsidR="005F729B" w:rsidRPr="003E3779">
          <w:rPr>
            <w:rStyle w:val="afa"/>
          </w:rPr>
          <w:t>.</w:t>
        </w:r>
        <w:r w:rsidR="005F729B" w:rsidRPr="006577E1">
          <w:rPr>
            <w:rStyle w:val="afa"/>
            <w:lang w:val="en-US"/>
          </w:rPr>
          <w:t>ics</w:t>
        </w:r>
        <w:r w:rsidR="005F729B" w:rsidRPr="003E3779">
          <w:rPr>
            <w:rStyle w:val="afa"/>
          </w:rPr>
          <w:t>.</w:t>
        </w:r>
        <w:r w:rsidR="005F729B" w:rsidRPr="006577E1">
          <w:rPr>
            <w:rStyle w:val="afa"/>
            <w:lang w:val="en-US"/>
          </w:rPr>
          <w:t>uci</w:t>
        </w:r>
        <w:r w:rsidR="005F729B" w:rsidRPr="003E3779">
          <w:rPr>
            <w:rStyle w:val="afa"/>
          </w:rPr>
          <w:t>.</w:t>
        </w:r>
        <w:r w:rsidR="005F729B" w:rsidRPr="006577E1">
          <w:rPr>
            <w:rStyle w:val="afa"/>
            <w:lang w:val="en-US"/>
          </w:rPr>
          <w:t>edu</w:t>
        </w:r>
        <w:r w:rsidR="005F729B" w:rsidRPr="003E3779">
          <w:rPr>
            <w:rStyle w:val="afa"/>
          </w:rPr>
          <w:t>/</w:t>
        </w:r>
        <w:r w:rsidR="005F729B" w:rsidRPr="006577E1">
          <w:rPr>
            <w:rStyle w:val="afa"/>
            <w:lang w:val="en-US"/>
          </w:rPr>
          <w:t>ml</w:t>
        </w:r>
        <w:r w:rsidR="005F729B" w:rsidRPr="003E3779">
          <w:rPr>
            <w:rStyle w:val="afa"/>
          </w:rPr>
          <w:t>/</w:t>
        </w:r>
        <w:r w:rsidR="005F729B" w:rsidRPr="006577E1">
          <w:rPr>
            <w:rStyle w:val="afa"/>
            <w:lang w:val="en-US"/>
          </w:rPr>
          <w:t>datasets</w:t>
        </w:r>
        <w:r w:rsidR="005F729B" w:rsidRPr="003E3779">
          <w:rPr>
            <w:rStyle w:val="afa"/>
          </w:rPr>
          <w:t>/</w:t>
        </w:r>
        <w:r w:rsidR="005F729B" w:rsidRPr="006577E1">
          <w:rPr>
            <w:rStyle w:val="afa"/>
            <w:lang w:val="en-US"/>
          </w:rPr>
          <w:t>Wine</w:t>
        </w:r>
      </w:hyperlink>
      <w:r w:rsidR="005F729B" w:rsidRPr="003E3779">
        <w:t xml:space="preserve"> </w:t>
      </w:r>
    </w:p>
    <w:p w14:paraId="79B9434C" w14:textId="42D2F123" w:rsidR="00C5696C" w:rsidRPr="005F729B" w:rsidRDefault="005F729B" w:rsidP="005C164E">
      <w:pPr>
        <w:rPr>
          <w:lang w:val="uk-UA"/>
        </w:rPr>
      </w:pPr>
      <w:r w:rsidRPr="005F729B">
        <w:t xml:space="preserve">[14] </w:t>
      </w:r>
      <w:r>
        <w:t>Ста</w:t>
      </w:r>
      <w:r>
        <w:rPr>
          <w:lang w:val="uk-UA"/>
        </w:rPr>
        <w:t>ття про застосування Байесівського класифікатора</w:t>
      </w:r>
    </w:p>
    <w:p w14:paraId="34D8A4E6" w14:textId="7319A009" w:rsidR="007838B7" w:rsidRDefault="00F451FF" w:rsidP="00EC6968">
      <w:hyperlink r:id="rId49" w:history="1">
        <w:r w:rsidR="005F729B" w:rsidRPr="006577E1">
          <w:rPr>
            <w:rStyle w:val="afa"/>
            <w:lang w:val="en-US"/>
          </w:rPr>
          <w:t>https</w:t>
        </w:r>
        <w:r w:rsidR="005F729B" w:rsidRPr="005F729B">
          <w:rPr>
            <w:rStyle w:val="afa"/>
          </w:rPr>
          <w:t>://</w:t>
        </w:r>
        <w:r w:rsidR="005F729B" w:rsidRPr="006577E1">
          <w:rPr>
            <w:rStyle w:val="afa"/>
            <w:lang w:val="en-US"/>
          </w:rPr>
          <w:t>blog</w:t>
        </w:r>
        <w:r w:rsidR="005F729B" w:rsidRPr="005F729B">
          <w:rPr>
            <w:rStyle w:val="afa"/>
          </w:rPr>
          <w:t>.</w:t>
        </w:r>
        <w:r w:rsidR="005F729B" w:rsidRPr="006577E1">
          <w:rPr>
            <w:rStyle w:val="afa"/>
            <w:lang w:val="en-US"/>
          </w:rPr>
          <w:t>uiam</w:t>
        </w:r>
        <w:r w:rsidR="005F729B" w:rsidRPr="005F729B">
          <w:rPr>
            <w:rStyle w:val="afa"/>
          </w:rPr>
          <w:t>.</w:t>
        </w:r>
        <w:r w:rsidR="005F729B" w:rsidRPr="006577E1">
          <w:rPr>
            <w:rStyle w:val="afa"/>
            <w:lang w:val="en-US"/>
          </w:rPr>
          <w:t>sk</w:t>
        </w:r>
        <w:r w:rsidR="005F729B" w:rsidRPr="005F729B">
          <w:rPr>
            <w:rStyle w:val="afa"/>
          </w:rPr>
          <w:t>/</w:t>
        </w:r>
        <w:r w:rsidR="005F729B" w:rsidRPr="006577E1">
          <w:rPr>
            <w:rStyle w:val="afa"/>
            <w:lang w:val="en-US"/>
          </w:rPr>
          <w:t>the</w:t>
        </w:r>
        <w:r w:rsidR="005F729B" w:rsidRPr="005F729B">
          <w:rPr>
            <w:rStyle w:val="afa"/>
          </w:rPr>
          <w:t>-</w:t>
        </w:r>
        <w:r w:rsidR="005F729B" w:rsidRPr="006577E1">
          <w:rPr>
            <w:rStyle w:val="afa"/>
            <w:lang w:val="en-US"/>
          </w:rPr>
          <w:t>naive</w:t>
        </w:r>
        <w:r w:rsidR="005F729B" w:rsidRPr="005F729B">
          <w:rPr>
            <w:rStyle w:val="afa"/>
          </w:rPr>
          <w:t>-</w:t>
        </w:r>
        <w:r w:rsidR="005F729B" w:rsidRPr="006577E1">
          <w:rPr>
            <w:rStyle w:val="afa"/>
            <w:lang w:val="en-US"/>
          </w:rPr>
          <w:t>probability</w:t>
        </w:r>
        <w:r w:rsidR="005F729B" w:rsidRPr="005F729B">
          <w:rPr>
            <w:rStyle w:val="afa"/>
          </w:rPr>
          <w:t>-</w:t>
        </w:r>
        <w:r w:rsidR="005F729B" w:rsidRPr="006577E1">
          <w:rPr>
            <w:rStyle w:val="afa"/>
            <w:lang w:val="en-US"/>
          </w:rPr>
          <w:t>is</w:t>
        </w:r>
        <w:r w:rsidR="005F729B" w:rsidRPr="005F729B">
          <w:rPr>
            <w:rStyle w:val="afa"/>
          </w:rPr>
          <w:t>-</w:t>
        </w:r>
        <w:r w:rsidR="005F729B" w:rsidRPr="006577E1">
          <w:rPr>
            <w:rStyle w:val="afa"/>
            <w:lang w:val="en-US"/>
          </w:rPr>
          <w:t>an</w:t>
        </w:r>
        <w:r w:rsidR="005F729B" w:rsidRPr="005F729B">
          <w:rPr>
            <w:rStyle w:val="afa"/>
          </w:rPr>
          <w:t>-</w:t>
        </w:r>
        <w:r w:rsidR="005F729B" w:rsidRPr="006577E1">
          <w:rPr>
            <w:rStyle w:val="afa"/>
            <w:lang w:val="en-US"/>
          </w:rPr>
          <w:t>expert</w:t>
        </w:r>
        <w:r w:rsidR="005F729B" w:rsidRPr="005F729B">
          <w:rPr>
            <w:rStyle w:val="afa"/>
          </w:rPr>
          <w:t>/</w:t>
        </w:r>
      </w:hyperlink>
      <w:r w:rsidR="005F729B" w:rsidRPr="005F729B">
        <w:t xml:space="preserve"> </w:t>
      </w:r>
    </w:p>
    <w:p w14:paraId="0E296B36" w14:textId="5B94B149" w:rsidR="00B610F6" w:rsidRDefault="00B610F6" w:rsidP="00EC6968">
      <w:pPr>
        <w:rPr>
          <w:lang w:val="en-US"/>
        </w:rPr>
      </w:pPr>
      <w:r>
        <w:rPr>
          <w:lang w:val="en-US"/>
        </w:rPr>
        <w:t xml:space="preserve">[15] SVM – </w:t>
      </w:r>
    </w:p>
    <w:p w14:paraId="798F41EB" w14:textId="237C3CB8" w:rsidR="00B610F6" w:rsidRDefault="00F451FF" w:rsidP="00EC6968">
      <w:pPr>
        <w:rPr>
          <w:lang w:val="en-US"/>
        </w:rPr>
      </w:pPr>
      <w:hyperlink r:id="rId50" w:history="1">
        <w:r w:rsidR="00B610F6" w:rsidRPr="00A74F4F">
          <w:rPr>
            <w:rStyle w:val="afa"/>
            <w:lang w:val="en-US"/>
          </w:rPr>
          <w:t>https://uk.wikipedia.org/wiki/%D0%9C%D0%B5%D1%82%D0%BE%D0%B4_%D0%BE%D0%BF%D0%BE%D1%80%D0%BD%D0%B8%D1%85_%D0%B2%D0%B5%D0%BA%D1%82%D0%BE%D1%80%D1%96%D0%B2</w:t>
        </w:r>
      </w:hyperlink>
    </w:p>
    <w:p w14:paraId="0DBA74DC" w14:textId="60918FB0" w:rsidR="00B610F6" w:rsidRPr="0012356F" w:rsidRDefault="0012356F" w:rsidP="00EC6968">
      <w:r w:rsidRPr="0012356F">
        <w:t xml:space="preserve">[16] </w:t>
      </w:r>
      <w:r>
        <w:t xml:space="preserve">Стаття про використання </w:t>
      </w:r>
      <w:r>
        <w:rPr>
          <w:lang w:val="en-US"/>
        </w:rPr>
        <w:t>SVM</w:t>
      </w:r>
      <w:r w:rsidRPr="0012356F">
        <w:t xml:space="preserve"> </w:t>
      </w:r>
      <w:r>
        <w:t>на мов</w:t>
      </w:r>
      <w:r>
        <w:rPr>
          <w:lang w:val="uk-UA"/>
        </w:rPr>
        <w:t xml:space="preserve">і </w:t>
      </w:r>
      <w:r>
        <w:rPr>
          <w:lang w:val="en-US"/>
        </w:rPr>
        <w:t>R</w:t>
      </w:r>
      <w:r w:rsidRPr="0012356F">
        <w:t xml:space="preserve"> – </w:t>
      </w:r>
    </w:p>
    <w:p w14:paraId="7CF021F8" w14:textId="2002AA26" w:rsidR="0012356F" w:rsidRDefault="00F451FF" w:rsidP="00EC6968">
      <w:hyperlink r:id="rId51" w:history="1">
        <w:r w:rsidR="0012356F" w:rsidRPr="007412AD">
          <w:rPr>
            <w:rStyle w:val="afa"/>
          </w:rPr>
          <w:t>https://www.listendata.com/2017/01/support-vector-machine-in-r-tutorial.html</w:t>
        </w:r>
      </w:hyperlink>
    </w:p>
    <w:p w14:paraId="7F4A8F81" w14:textId="3603E931" w:rsidR="00843F7F" w:rsidRPr="00843F7F" w:rsidRDefault="00843F7F" w:rsidP="00EC6968">
      <w:r w:rsidRPr="00843F7F">
        <w:t xml:space="preserve">[17] </w:t>
      </w:r>
      <w:r>
        <w:rPr>
          <w:lang w:val="uk-UA"/>
        </w:rPr>
        <w:t xml:space="preserve">Емпіричне порівняння методів багатокласової класифікації </w:t>
      </w:r>
      <w:r>
        <w:rPr>
          <w:lang w:val="en-US"/>
        </w:rPr>
        <w:t>SVM</w:t>
      </w:r>
      <w:r w:rsidRPr="00843F7F">
        <w:t xml:space="preserve"> – </w:t>
      </w:r>
    </w:p>
    <w:p w14:paraId="40B15192" w14:textId="7A71FA03" w:rsidR="00843F7F" w:rsidRDefault="00F451FF" w:rsidP="00EC6968">
      <w:pPr>
        <w:rPr>
          <w:lang w:val="uk-UA"/>
        </w:rPr>
      </w:pPr>
      <w:hyperlink r:id="rId52" w:history="1">
        <w:r w:rsidR="00843F7F" w:rsidRPr="007412AD">
          <w:rPr>
            <w:rStyle w:val="afa"/>
            <w:lang w:val="uk-UA"/>
          </w:rPr>
          <w:t>http://www.keerthis.com/multiclass_mcs_kaibo_05.pdf</w:t>
        </w:r>
      </w:hyperlink>
    </w:p>
    <w:p w14:paraId="23FC12C8" w14:textId="68D53DFF" w:rsidR="0012356F" w:rsidRDefault="00843F7F" w:rsidP="00EC6968">
      <w:pPr>
        <w:rPr>
          <w:lang w:val="uk-UA"/>
        </w:rPr>
      </w:pPr>
      <w:r w:rsidRPr="00843F7F">
        <w:rPr>
          <w:lang w:val="uk-UA"/>
        </w:rPr>
        <w:t>[18]</w:t>
      </w:r>
      <w:r>
        <w:rPr>
          <w:lang w:val="uk-UA"/>
        </w:rPr>
        <w:t xml:space="preserve"> Дослідження порівняння методів багатокласової класифікації </w:t>
      </w:r>
      <w:r>
        <w:rPr>
          <w:lang w:val="en-US"/>
        </w:rPr>
        <w:t>SVM</w:t>
      </w:r>
      <w:r w:rsidRPr="00843F7F">
        <w:rPr>
          <w:lang w:val="uk-UA"/>
        </w:rPr>
        <w:t xml:space="preserve"> –</w:t>
      </w:r>
    </w:p>
    <w:p w14:paraId="57B85F50" w14:textId="22013F62" w:rsidR="00843F7F" w:rsidRDefault="00F451FF" w:rsidP="00EC6968">
      <w:pPr>
        <w:rPr>
          <w:lang w:val="uk-UA"/>
        </w:rPr>
      </w:pPr>
      <w:hyperlink r:id="rId53" w:history="1">
        <w:r w:rsidR="00843F7F" w:rsidRPr="007412AD">
          <w:rPr>
            <w:rStyle w:val="afa"/>
            <w:lang w:val="uk-UA"/>
          </w:rPr>
          <w:t>https://www.jmlr.org/papers/volume5/rifkin04a/rifkin04a.pdf</w:t>
        </w:r>
      </w:hyperlink>
    </w:p>
    <w:p w14:paraId="4C642AA4" w14:textId="77777777" w:rsidR="00843F7F" w:rsidRPr="00843F7F" w:rsidRDefault="00843F7F" w:rsidP="00EC6968">
      <w:pPr>
        <w:rPr>
          <w:lang w:val="uk-UA"/>
        </w:rPr>
      </w:pPr>
    </w:p>
    <w:sectPr w:rsidR="00843F7F" w:rsidRPr="00843F7F" w:rsidSect="00F07455">
      <w:headerReference w:type="default" r:id="rId54"/>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B75AC" w14:textId="77777777" w:rsidR="00565C93" w:rsidRDefault="00565C93" w:rsidP="00443BB0">
      <w:pPr>
        <w:spacing w:line="240" w:lineRule="auto"/>
      </w:pPr>
      <w:r>
        <w:separator/>
      </w:r>
    </w:p>
  </w:endnote>
  <w:endnote w:type="continuationSeparator" w:id="0">
    <w:p w14:paraId="580A2B0D" w14:textId="77777777" w:rsidR="00565C93" w:rsidRDefault="00565C93"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EBA43" w14:textId="77777777" w:rsidR="00565C93" w:rsidRDefault="00565C93" w:rsidP="00443BB0">
      <w:pPr>
        <w:spacing w:line="240" w:lineRule="auto"/>
      </w:pPr>
      <w:r>
        <w:separator/>
      </w:r>
    </w:p>
  </w:footnote>
  <w:footnote w:type="continuationSeparator" w:id="0">
    <w:p w14:paraId="372FC30E" w14:textId="77777777" w:rsidR="00565C93" w:rsidRDefault="00565C93" w:rsidP="00443B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09681"/>
      <w:docPartObj>
        <w:docPartGallery w:val="Page Numbers (Top of Page)"/>
        <w:docPartUnique/>
      </w:docPartObj>
    </w:sdtPr>
    <w:sdtContent>
      <w:p w14:paraId="509CC26D" w14:textId="00ED9A37" w:rsidR="00F72CD6" w:rsidRDefault="00F72CD6">
        <w:pPr>
          <w:pStyle w:val="af5"/>
          <w:jc w:val="right"/>
        </w:pPr>
        <w:r>
          <w:fldChar w:fldCharType="begin"/>
        </w:r>
        <w:r>
          <w:instrText>PAGE   \* MERGEFORMAT</w:instrText>
        </w:r>
        <w:r>
          <w:fldChar w:fldCharType="separate"/>
        </w:r>
        <w:r w:rsidR="00D32787" w:rsidRPr="00D32787">
          <w:rPr>
            <w:noProof/>
            <w:lang w:val="uk-UA"/>
          </w:rPr>
          <w:t>56</w:t>
        </w:r>
        <w:r>
          <w:fldChar w:fldCharType="end"/>
        </w:r>
      </w:p>
    </w:sdtContent>
  </w:sdt>
  <w:p w14:paraId="6302C350" w14:textId="77777777" w:rsidR="00F72CD6" w:rsidRDefault="00F72CD6">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8" w15:restartNumberingAfterBreak="0">
    <w:nsid w:val="4E4B4DD0"/>
    <w:multiLevelType w:val="multilevel"/>
    <w:tmpl w:val="C1BCDA24"/>
    <w:numStyleLink w:val="a3"/>
  </w:abstractNum>
  <w:abstractNum w:abstractNumId="9"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76A35"/>
    <w:multiLevelType w:val="hybridMultilevel"/>
    <w:tmpl w:val="8568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0C5081B"/>
    <w:multiLevelType w:val="multilevel"/>
    <w:tmpl w:val="04090025"/>
    <w:lvl w:ilvl="0">
      <w:start w:val="1"/>
      <w:numFmt w:val="decimal"/>
      <w:pStyle w:val="1"/>
      <w:lvlText w:val="%1"/>
      <w:lvlJc w:val="left"/>
      <w:pPr>
        <w:ind w:left="432" w:hanging="432"/>
      </w:pPr>
      <w:rPr>
        <w:rFonts w:hint="default"/>
        <w:b/>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w w:val="10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9"/>
  </w:num>
  <w:num w:numId="3">
    <w:abstractNumId w:val="13"/>
  </w:num>
  <w:num w:numId="4">
    <w:abstractNumId w:val="7"/>
  </w:num>
  <w:num w:numId="5">
    <w:abstractNumId w:val="6"/>
  </w:num>
  <w:num w:numId="6">
    <w:abstractNumId w:val="2"/>
  </w:num>
  <w:num w:numId="7">
    <w:abstractNumId w:val="0"/>
  </w:num>
  <w:num w:numId="8">
    <w:abstractNumId w:val="1"/>
  </w:num>
  <w:num w:numId="9">
    <w:abstractNumId w:val="5"/>
  </w:num>
  <w:num w:numId="10">
    <w:abstractNumId w:val="4"/>
  </w:num>
  <w:num w:numId="11">
    <w:abstractNumId w:val="3"/>
  </w:num>
  <w:num w:numId="12">
    <w:abstractNumId w:val="8"/>
  </w:num>
  <w:num w:numId="13">
    <w:abstractNumId w:val="10"/>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6E1"/>
    <w:rsid w:val="00012637"/>
    <w:rsid w:val="000139D7"/>
    <w:rsid w:val="00014681"/>
    <w:rsid w:val="00050390"/>
    <w:rsid w:val="00054267"/>
    <w:rsid w:val="000571D1"/>
    <w:rsid w:val="00057CC3"/>
    <w:rsid w:val="00057D7D"/>
    <w:rsid w:val="00057F6C"/>
    <w:rsid w:val="00067567"/>
    <w:rsid w:val="00076610"/>
    <w:rsid w:val="00086C9B"/>
    <w:rsid w:val="00094C72"/>
    <w:rsid w:val="00095842"/>
    <w:rsid w:val="00097B33"/>
    <w:rsid w:val="000B5C95"/>
    <w:rsid w:val="000D32DF"/>
    <w:rsid w:val="000D3A2F"/>
    <w:rsid w:val="000D3C8E"/>
    <w:rsid w:val="000D3E39"/>
    <w:rsid w:val="000E2D8D"/>
    <w:rsid w:val="000E2DF0"/>
    <w:rsid w:val="000E4AE9"/>
    <w:rsid w:val="000E4D1B"/>
    <w:rsid w:val="000F3AFD"/>
    <w:rsid w:val="000F418B"/>
    <w:rsid w:val="000F6732"/>
    <w:rsid w:val="00110451"/>
    <w:rsid w:val="0012356F"/>
    <w:rsid w:val="001269E5"/>
    <w:rsid w:val="00126ABB"/>
    <w:rsid w:val="00126E4E"/>
    <w:rsid w:val="0012738F"/>
    <w:rsid w:val="001353EA"/>
    <w:rsid w:val="001371D6"/>
    <w:rsid w:val="0014610F"/>
    <w:rsid w:val="00153A16"/>
    <w:rsid w:val="00153F34"/>
    <w:rsid w:val="00175749"/>
    <w:rsid w:val="00175AE6"/>
    <w:rsid w:val="0018784D"/>
    <w:rsid w:val="00190139"/>
    <w:rsid w:val="00190227"/>
    <w:rsid w:val="00192F8C"/>
    <w:rsid w:val="001A1FA7"/>
    <w:rsid w:val="001A6012"/>
    <w:rsid w:val="001B69C7"/>
    <w:rsid w:val="001B7D0F"/>
    <w:rsid w:val="001C2D09"/>
    <w:rsid w:val="001C7702"/>
    <w:rsid w:val="001D3C42"/>
    <w:rsid w:val="001D7267"/>
    <w:rsid w:val="001E2E75"/>
    <w:rsid w:val="001E3CAA"/>
    <w:rsid w:val="001E624C"/>
    <w:rsid w:val="001F23E7"/>
    <w:rsid w:val="001F7DDF"/>
    <w:rsid w:val="002005A2"/>
    <w:rsid w:val="002139EF"/>
    <w:rsid w:val="002147D7"/>
    <w:rsid w:val="00231DD4"/>
    <w:rsid w:val="002333F8"/>
    <w:rsid w:val="00242B2A"/>
    <w:rsid w:val="0024578B"/>
    <w:rsid w:val="00252BCD"/>
    <w:rsid w:val="00253022"/>
    <w:rsid w:val="00262FD3"/>
    <w:rsid w:val="00263004"/>
    <w:rsid w:val="00276419"/>
    <w:rsid w:val="00276800"/>
    <w:rsid w:val="00284358"/>
    <w:rsid w:val="002965FF"/>
    <w:rsid w:val="002A3A92"/>
    <w:rsid w:val="002A478C"/>
    <w:rsid w:val="002B336C"/>
    <w:rsid w:val="002B3A4E"/>
    <w:rsid w:val="002C111C"/>
    <w:rsid w:val="002C76E6"/>
    <w:rsid w:val="002D509F"/>
    <w:rsid w:val="002E2135"/>
    <w:rsid w:val="002E5F11"/>
    <w:rsid w:val="002F4EEC"/>
    <w:rsid w:val="002F7D0A"/>
    <w:rsid w:val="00301561"/>
    <w:rsid w:val="00306C28"/>
    <w:rsid w:val="00314615"/>
    <w:rsid w:val="00320CFF"/>
    <w:rsid w:val="00330324"/>
    <w:rsid w:val="00331740"/>
    <w:rsid w:val="00341930"/>
    <w:rsid w:val="003551AC"/>
    <w:rsid w:val="0036487F"/>
    <w:rsid w:val="00365267"/>
    <w:rsid w:val="0037090A"/>
    <w:rsid w:val="003763E8"/>
    <w:rsid w:val="00381300"/>
    <w:rsid w:val="00384AED"/>
    <w:rsid w:val="00390C2F"/>
    <w:rsid w:val="003A6117"/>
    <w:rsid w:val="003B11A1"/>
    <w:rsid w:val="003B2084"/>
    <w:rsid w:val="003C0D94"/>
    <w:rsid w:val="003C1E64"/>
    <w:rsid w:val="003C3AE5"/>
    <w:rsid w:val="003C3B45"/>
    <w:rsid w:val="003D2F21"/>
    <w:rsid w:val="003D47A1"/>
    <w:rsid w:val="003D5086"/>
    <w:rsid w:val="003E0D75"/>
    <w:rsid w:val="003E3779"/>
    <w:rsid w:val="003E7089"/>
    <w:rsid w:val="003F156E"/>
    <w:rsid w:val="003F372E"/>
    <w:rsid w:val="003F51EB"/>
    <w:rsid w:val="004064C2"/>
    <w:rsid w:val="00406C57"/>
    <w:rsid w:val="00406D0A"/>
    <w:rsid w:val="00412E66"/>
    <w:rsid w:val="004212AB"/>
    <w:rsid w:val="00443642"/>
    <w:rsid w:val="00443BB0"/>
    <w:rsid w:val="00446C5C"/>
    <w:rsid w:val="00452C9B"/>
    <w:rsid w:val="00453795"/>
    <w:rsid w:val="00456E80"/>
    <w:rsid w:val="004651CF"/>
    <w:rsid w:val="0046686C"/>
    <w:rsid w:val="00481919"/>
    <w:rsid w:val="00490E5C"/>
    <w:rsid w:val="00492F9F"/>
    <w:rsid w:val="00494AC2"/>
    <w:rsid w:val="00496AFE"/>
    <w:rsid w:val="00497900"/>
    <w:rsid w:val="004B279D"/>
    <w:rsid w:val="004B3503"/>
    <w:rsid w:val="004C2AB4"/>
    <w:rsid w:val="004C3353"/>
    <w:rsid w:val="004C475C"/>
    <w:rsid w:val="004D6E06"/>
    <w:rsid w:val="004F734C"/>
    <w:rsid w:val="004F7D4A"/>
    <w:rsid w:val="00502A32"/>
    <w:rsid w:val="00503AD0"/>
    <w:rsid w:val="0051041B"/>
    <w:rsid w:val="005109B5"/>
    <w:rsid w:val="005132AA"/>
    <w:rsid w:val="00515C2D"/>
    <w:rsid w:val="005235D8"/>
    <w:rsid w:val="00540579"/>
    <w:rsid w:val="00547A79"/>
    <w:rsid w:val="00555FEF"/>
    <w:rsid w:val="005635D9"/>
    <w:rsid w:val="00565C93"/>
    <w:rsid w:val="005747F8"/>
    <w:rsid w:val="00576ECF"/>
    <w:rsid w:val="00581E38"/>
    <w:rsid w:val="00583D9D"/>
    <w:rsid w:val="005903A2"/>
    <w:rsid w:val="00591917"/>
    <w:rsid w:val="005A30CB"/>
    <w:rsid w:val="005A31D8"/>
    <w:rsid w:val="005A4E2C"/>
    <w:rsid w:val="005A64D7"/>
    <w:rsid w:val="005B39F4"/>
    <w:rsid w:val="005C040B"/>
    <w:rsid w:val="005C164E"/>
    <w:rsid w:val="005C328D"/>
    <w:rsid w:val="005C5E93"/>
    <w:rsid w:val="005D1986"/>
    <w:rsid w:val="005D2FE8"/>
    <w:rsid w:val="005E2075"/>
    <w:rsid w:val="005E2688"/>
    <w:rsid w:val="005F23E2"/>
    <w:rsid w:val="005F3E5D"/>
    <w:rsid w:val="005F4B9A"/>
    <w:rsid w:val="005F729B"/>
    <w:rsid w:val="005F749A"/>
    <w:rsid w:val="0061702C"/>
    <w:rsid w:val="006230ED"/>
    <w:rsid w:val="00635492"/>
    <w:rsid w:val="006439A5"/>
    <w:rsid w:val="0064638C"/>
    <w:rsid w:val="006517CC"/>
    <w:rsid w:val="00652BC1"/>
    <w:rsid w:val="006645D6"/>
    <w:rsid w:val="00665077"/>
    <w:rsid w:val="00672A30"/>
    <w:rsid w:val="00673131"/>
    <w:rsid w:val="00675DC6"/>
    <w:rsid w:val="006803F0"/>
    <w:rsid w:val="006815EC"/>
    <w:rsid w:val="00683D95"/>
    <w:rsid w:val="006B7EA2"/>
    <w:rsid w:val="006C4CEB"/>
    <w:rsid w:val="006C70A8"/>
    <w:rsid w:val="006D155E"/>
    <w:rsid w:val="006D2625"/>
    <w:rsid w:val="006D3C1B"/>
    <w:rsid w:val="006D5966"/>
    <w:rsid w:val="006F35D6"/>
    <w:rsid w:val="00702F1C"/>
    <w:rsid w:val="007036CB"/>
    <w:rsid w:val="007103D1"/>
    <w:rsid w:val="00713B57"/>
    <w:rsid w:val="00714A14"/>
    <w:rsid w:val="00714BFE"/>
    <w:rsid w:val="007176C9"/>
    <w:rsid w:val="0071784B"/>
    <w:rsid w:val="0072121B"/>
    <w:rsid w:val="00721A4F"/>
    <w:rsid w:val="007304A5"/>
    <w:rsid w:val="00735785"/>
    <w:rsid w:val="007368BE"/>
    <w:rsid w:val="00747A94"/>
    <w:rsid w:val="0075217E"/>
    <w:rsid w:val="00761398"/>
    <w:rsid w:val="00763D29"/>
    <w:rsid w:val="0076414F"/>
    <w:rsid w:val="00766DCE"/>
    <w:rsid w:val="00770DD0"/>
    <w:rsid w:val="00777A26"/>
    <w:rsid w:val="007820D9"/>
    <w:rsid w:val="007831BA"/>
    <w:rsid w:val="007838B7"/>
    <w:rsid w:val="007A01BD"/>
    <w:rsid w:val="007A09EE"/>
    <w:rsid w:val="007A20CB"/>
    <w:rsid w:val="007A3949"/>
    <w:rsid w:val="007A41F9"/>
    <w:rsid w:val="007B008E"/>
    <w:rsid w:val="007B05C8"/>
    <w:rsid w:val="007B14E9"/>
    <w:rsid w:val="007B4C37"/>
    <w:rsid w:val="007B710F"/>
    <w:rsid w:val="007D1568"/>
    <w:rsid w:val="007D513D"/>
    <w:rsid w:val="007D550D"/>
    <w:rsid w:val="007D5C6E"/>
    <w:rsid w:val="007D6FCF"/>
    <w:rsid w:val="007E24B1"/>
    <w:rsid w:val="007E31A0"/>
    <w:rsid w:val="007F5597"/>
    <w:rsid w:val="007F71DD"/>
    <w:rsid w:val="00803E3B"/>
    <w:rsid w:val="008072E4"/>
    <w:rsid w:val="008160E5"/>
    <w:rsid w:val="00817E69"/>
    <w:rsid w:val="008230D5"/>
    <w:rsid w:val="008264BE"/>
    <w:rsid w:val="00831F7B"/>
    <w:rsid w:val="00833E5E"/>
    <w:rsid w:val="00834254"/>
    <w:rsid w:val="0084048C"/>
    <w:rsid w:val="00843F7F"/>
    <w:rsid w:val="00846DF4"/>
    <w:rsid w:val="008677AA"/>
    <w:rsid w:val="0087032C"/>
    <w:rsid w:val="00880F16"/>
    <w:rsid w:val="00885D12"/>
    <w:rsid w:val="00887C26"/>
    <w:rsid w:val="00890630"/>
    <w:rsid w:val="00891C16"/>
    <w:rsid w:val="0089254C"/>
    <w:rsid w:val="008A26D3"/>
    <w:rsid w:val="008A4688"/>
    <w:rsid w:val="008A4743"/>
    <w:rsid w:val="008A68A7"/>
    <w:rsid w:val="008A68D7"/>
    <w:rsid w:val="008B080F"/>
    <w:rsid w:val="008B2270"/>
    <w:rsid w:val="008B2E48"/>
    <w:rsid w:val="008B3DCF"/>
    <w:rsid w:val="008B70F7"/>
    <w:rsid w:val="008C0919"/>
    <w:rsid w:val="008C12E2"/>
    <w:rsid w:val="008C3FB3"/>
    <w:rsid w:val="008D2B14"/>
    <w:rsid w:val="008E469C"/>
    <w:rsid w:val="008E4F9D"/>
    <w:rsid w:val="008F3D7E"/>
    <w:rsid w:val="008F467E"/>
    <w:rsid w:val="00900A75"/>
    <w:rsid w:val="00916043"/>
    <w:rsid w:val="00925217"/>
    <w:rsid w:val="00925D2E"/>
    <w:rsid w:val="00926A4E"/>
    <w:rsid w:val="009273EC"/>
    <w:rsid w:val="00933268"/>
    <w:rsid w:val="009467CA"/>
    <w:rsid w:val="0094713F"/>
    <w:rsid w:val="00952890"/>
    <w:rsid w:val="009544A8"/>
    <w:rsid w:val="009550AB"/>
    <w:rsid w:val="00966B44"/>
    <w:rsid w:val="00974B23"/>
    <w:rsid w:val="009815E0"/>
    <w:rsid w:val="009C28A9"/>
    <w:rsid w:val="009C764D"/>
    <w:rsid w:val="009C7DAC"/>
    <w:rsid w:val="009D1744"/>
    <w:rsid w:val="009D1BD3"/>
    <w:rsid w:val="009D1F77"/>
    <w:rsid w:val="009E1A49"/>
    <w:rsid w:val="009E4286"/>
    <w:rsid w:val="009E441D"/>
    <w:rsid w:val="009F1AEB"/>
    <w:rsid w:val="009F26B2"/>
    <w:rsid w:val="00A01A14"/>
    <w:rsid w:val="00A11A4E"/>
    <w:rsid w:val="00A12050"/>
    <w:rsid w:val="00A2089D"/>
    <w:rsid w:val="00A27217"/>
    <w:rsid w:val="00A330B6"/>
    <w:rsid w:val="00A353C3"/>
    <w:rsid w:val="00A36576"/>
    <w:rsid w:val="00A374CB"/>
    <w:rsid w:val="00A428C4"/>
    <w:rsid w:val="00A5683D"/>
    <w:rsid w:val="00A601F7"/>
    <w:rsid w:val="00A665B5"/>
    <w:rsid w:val="00A85653"/>
    <w:rsid w:val="00A90F1D"/>
    <w:rsid w:val="00AA04C3"/>
    <w:rsid w:val="00AA63B3"/>
    <w:rsid w:val="00AA6C88"/>
    <w:rsid w:val="00AB5FBF"/>
    <w:rsid w:val="00AC2349"/>
    <w:rsid w:val="00AC24B1"/>
    <w:rsid w:val="00AC4085"/>
    <w:rsid w:val="00AE4FC5"/>
    <w:rsid w:val="00AF0934"/>
    <w:rsid w:val="00AF42DF"/>
    <w:rsid w:val="00B00A2F"/>
    <w:rsid w:val="00B1132F"/>
    <w:rsid w:val="00B12716"/>
    <w:rsid w:val="00B15E47"/>
    <w:rsid w:val="00B2385A"/>
    <w:rsid w:val="00B245CC"/>
    <w:rsid w:val="00B24D67"/>
    <w:rsid w:val="00B256F6"/>
    <w:rsid w:val="00B25E12"/>
    <w:rsid w:val="00B3073B"/>
    <w:rsid w:val="00B37E4A"/>
    <w:rsid w:val="00B4318F"/>
    <w:rsid w:val="00B4391D"/>
    <w:rsid w:val="00B43925"/>
    <w:rsid w:val="00B56A5F"/>
    <w:rsid w:val="00B610F6"/>
    <w:rsid w:val="00B743D7"/>
    <w:rsid w:val="00B74EBF"/>
    <w:rsid w:val="00B75E76"/>
    <w:rsid w:val="00B76898"/>
    <w:rsid w:val="00BA6CE3"/>
    <w:rsid w:val="00BC12E5"/>
    <w:rsid w:val="00BC335B"/>
    <w:rsid w:val="00BC3789"/>
    <w:rsid w:val="00BD2AA8"/>
    <w:rsid w:val="00BD4616"/>
    <w:rsid w:val="00BD7917"/>
    <w:rsid w:val="00BF0992"/>
    <w:rsid w:val="00BF753C"/>
    <w:rsid w:val="00C005DC"/>
    <w:rsid w:val="00C03A86"/>
    <w:rsid w:val="00C04323"/>
    <w:rsid w:val="00C05941"/>
    <w:rsid w:val="00C109A9"/>
    <w:rsid w:val="00C2338D"/>
    <w:rsid w:val="00C2348E"/>
    <w:rsid w:val="00C2520D"/>
    <w:rsid w:val="00C2658F"/>
    <w:rsid w:val="00C267D7"/>
    <w:rsid w:val="00C3345B"/>
    <w:rsid w:val="00C3546A"/>
    <w:rsid w:val="00C47706"/>
    <w:rsid w:val="00C538E2"/>
    <w:rsid w:val="00C55E4A"/>
    <w:rsid w:val="00C5696C"/>
    <w:rsid w:val="00C61AFD"/>
    <w:rsid w:val="00C674A9"/>
    <w:rsid w:val="00C67EF6"/>
    <w:rsid w:val="00C844BE"/>
    <w:rsid w:val="00C86EE2"/>
    <w:rsid w:val="00C95598"/>
    <w:rsid w:val="00CA2DC8"/>
    <w:rsid w:val="00CA3F6C"/>
    <w:rsid w:val="00CB221C"/>
    <w:rsid w:val="00CB4D65"/>
    <w:rsid w:val="00CC0372"/>
    <w:rsid w:val="00CC1F4B"/>
    <w:rsid w:val="00CC2019"/>
    <w:rsid w:val="00CC411A"/>
    <w:rsid w:val="00CD45BD"/>
    <w:rsid w:val="00CD6783"/>
    <w:rsid w:val="00CE2BF0"/>
    <w:rsid w:val="00CE4591"/>
    <w:rsid w:val="00CF3A53"/>
    <w:rsid w:val="00CF60DB"/>
    <w:rsid w:val="00CF6BBA"/>
    <w:rsid w:val="00D0599B"/>
    <w:rsid w:val="00D12245"/>
    <w:rsid w:val="00D166E1"/>
    <w:rsid w:val="00D211E7"/>
    <w:rsid w:val="00D25D51"/>
    <w:rsid w:val="00D316FF"/>
    <w:rsid w:val="00D32787"/>
    <w:rsid w:val="00D32F5C"/>
    <w:rsid w:val="00D350A5"/>
    <w:rsid w:val="00D4184A"/>
    <w:rsid w:val="00D47DA0"/>
    <w:rsid w:val="00D47ED9"/>
    <w:rsid w:val="00D65109"/>
    <w:rsid w:val="00D8252C"/>
    <w:rsid w:val="00D858C4"/>
    <w:rsid w:val="00D9098C"/>
    <w:rsid w:val="00D90F88"/>
    <w:rsid w:val="00D91467"/>
    <w:rsid w:val="00D9595E"/>
    <w:rsid w:val="00DB15FF"/>
    <w:rsid w:val="00DC20CA"/>
    <w:rsid w:val="00DD172A"/>
    <w:rsid w:val="00DD2FDC"/>
    <w:rsid w:val="00DE37DD"/>
    <w:rsid w:val="00DF22C6"/>
    <w:rsid w:val="00DF5CAD"/>
    <w:rsid w:val="00DF6878"/>
    <w:rsid w:val="00E03032"/>
    <w:rsid w:val="00E12FBB"/>
    <w:rsid w:val="00E32C03"/>
    <w:rsid w:val="00E34308"/>
    <w:rsid w:val="00E3780E"/>
    <w:rsid w:val="00E42EC3"/>
    <w:rsid w:val="00E460AC"/>
    <w:rsid w:val="00E666F4"/>
    <w:rsid w:val="00E66812"/>
    <w:rsid w:val="00E67DDB"/>
    <w:rsid w:val="00E70A29"/>
    <w:rsid w:val="00E72307"/>
    <w:rsid w:val="00E763F7"/>
    <w:rsid w:val="00E9464C"/>
    <w:rsid w:val="00E96185"/>
    <w:rsid w:val="00EA35EB"/>
    <w:rsid w:val="00EB605A"/>
    <w:rsid w:val="00EC1388"/>
    <w:rsid w:val="00EC3081"/>
    <w:rsid w:val="00EC6968"/>
    <w:rsid w:val="00ED2387"/>
    <w:rsid w:val="00ED6F32"/>
    <w:rsid w:val="00ED7172"/>
    <w:rsid w:val="00EE79B9"/>
    <w:rsid w:val="00EF6FAC"/>
    <w:rsid w:val="00EF7CE3"/>
    <w:rsid w:val="00F07455"/>
    <w:rsid w:val="00F10FC7"/>
    <w:rsid w:val="00F140C6"/>
    <w:rsid w:val="00F22120"/>
    <w:rsid w:val="00F306BB"/>
    <w:rsid w:val="00F309FF"/>
    <w:rsid w:val="00F3398D"/>
    <w:rsid w:val="00F36072"/>
    <w:rsid w:val="00F36ABE"/>
    <w:rsid w:val="00F43762"/>
    <w:rsid w:val="00F451FF"/>
    <w:rsid w:val="00F452BE"/>
    <w:rsid w:val="00F47F94"/>
    <w:rsid w:val="00F521DA"/>
    <w:rsid w:val="00F6391E"/>
    <w:rsid w:val="00F63D0E"/>
    <w:rsid w:val="00F70D61"/>
    <w:rsid w:val="00F72CD6"/>
    <w:rsid w:val="00F74276"/>
    <w:rsid w:val="00F93018"/>
    <w:rsid w:val="00F9386B"/>
    <w:rsid w:val="00FA1EF4"/>
    <w:rsid w:val="00FA5515"/>
    <w:rsid w:val="00FA6B67"/>
    <w:rsid w:val="00FB13E5"/>
    <w:rsid w:val="00FB6CC7"/>
    <w:rsid w:val="00FC4DF9"/>
    <w:rsid w:val="00FE1E82"/>
    <w:rsid w:val="00FE67A7"/>
    <w:rsid w:val="00FE6A55"/>
    <w:rsid w:val="00FF36B1"/>
    <w:rsid w:val="00FF6877"/>
    <w:rsid w:val="00FF75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851"/>
  <w15:docId w15:val="{CB772109-1173-4EDA-A9D6-67849669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7"/>
    <w:next w:val="a7"/>
    <w:link w:val="10"/>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20">
    <w:name w:val="heading 2"/>
    <w:basedOn w:val="a7"/>
    <w:next w:val="a7"/>
    <w:link w:val="21"/>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3">
    <w:name w:val="heading 3"/>
    <w:basedOn w:val="20"/>
    <w:next w:val="a7"/>
    <w:link w:val="30"/>
    <w:unhideWhenUsed/>
    <w:qFormat/>
    <w:rsid w:val="005D2FE8"/>
    <w:pPr>
      <w:numPr>
        <w:ilvl w:val="2"/>
      </w:numPr>
      <w:outlineLvl w:val="2"/>
    </w:pPr>
    <w:rPr>
      <w:szCs w:val="24"/>
    </w:rPr>
  </w:style>
  <w:style w:type="paragraph" w:styleId="4">
    <w:name w:val="heading 4"/>
    <w:basedOn w:val="a7"/>
    <w:next w:val="a7"/>
    <w:link w:val="40"/>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7"/>
    <w:next w:val="a7"/>
    <w:link w:val="50"/>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7"/>
    <w:next w:val="a7"/>
    <w:link w:val="60"/>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7">
    <w:name w:val="heading 7"/>
    <w:basedOn w:val="a7"/>
    <w:next w:val="a7"/>
    <w:link w:val="70"/>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8">
    <w:name w:val="heading 8"/>
    <w:basedOn w:val="a7"/>
    <w:next w:val="a7"/>
    <w:link w:val="80"/>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9">
    <w:name w:val="heading 9"/>
    <w:basedOn w:val="a7"/>
    <w:next w:val="a7"/>
    <w:link w:val="90"/>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60">
    <w:name w:val="Заголовок 6 Знак"/>
    <w:basedOn w:val="a8"/>
    <w:link w:val="6"/>
    <w:rsid w:val="00D166E1"/>
    <w:rPr>
      <w:rFonts w:ascii="Times New Roman" w:eastAsia="Calibri" w:hAnsi="Times New Roman" w:cs="Times New Roman"/>
      <w:i/>
      <w:sz w:val="28"/>
      <w:szCs w:val="20"/>
      <w:lang w:val="ru-RU" w:eastAsia="ru-RU"/>
    </w:rPr>
  </w:style>
  <w:style w:type="character" w:customStyle="1" w:styleId="70">
    <w:name w:val="Заголовок 7 Знак"/>
    <w:basedOn w:val="a8"/>
    <w:link w:val="7"/>
    <w:semiHidden/>
    <w:rsid w:val="00D166E1"/>
    <w:rPr>
      <w:rFonts w:ascii="Arial" w:eastAsia="Calibri" w:hAnsi="Arial" w:cs="Times New Roman"/>
      <w:sz w:val="20"/>
      <w:szCs w:val="20"/>
      <w:lang w:val="ru-RU" w:eastAsia="ru-RU"/>
    </w:rPr>
  </w:style>
  <w:style w:type="character" w:customStyle="1" w:styleId="80">
    <w:name w:val="Заголовок 8 Знак"/>
    <w:basedOn w:val="a8"/>
    <w:link w:val="8"/>
    <w:rsid w:val="00D166E1"/>
    <w:rPr>
      <w:rFonts w:ascii="Arial" w:eastAsia="Calibri" w:hAnsi="Arial" w:cs="Times New Roman"/>
      <w:i/>
      <w:sz w:val="20"/>
      <w:szCs w:val="20"/>
      <w:lang w:val="ru-RU" w:eastAsia="ru-RU"/>
    </w:rPr>
  </w:style>
  <w:style w:type="paragraph" w:styleId="ab">
    <w:name w:val="Subtitle"/>
    <w:basedOn w:val="a7"/>
    <w:link w:val="ac"/>
    <w:qFormat/>
    <w:rsid w:val="00D166E1"/>
    <w:pPr>
      <w:spacing w:line="240" w:lineRule="auto"/>
      <w:ind w:left="1416" w:hanging="1416"/>
      <w:jc w:val="center"/>
    </w:pPr>
    <w:rPr>
      <w:rFonts w:eastAsia="Calibri"/>
      <w:sz w:val="40"/>
      <w:szCs w:val="20"/>
    </w:rPr>
  </w:style>
  <w:style w:type="character" w:customStyle="1" w:styleId="ac">
    <w:name w:val="Подзаголовок Знак"/>
    <w:basedOn w:val="a8"/>
    <w:link w:val="ab"/>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d">
    <w:name w:val="footnote text"/>
    <w:basedOn w:val="a7"/>
    <w:link w:val="ae"/>
    <w:uiPriority w:val="99"/>
    <w:semiHidden/>
    <w:unhideWhenUsed/>
    <w:rsid w:val="00443BB0"/>
    <w:pPr>
      <w:spacing w:line="240" w:lineRule="auto"/>
    </w:pPr>
    <w:rPr>
      <w:sz w:val="20"/>
      <w:szCs w:val="20"/>
    </w:rPr>
  </w:style>
  <w:style w:type="character" w:customStyle="1" w:styleId="ae">
    <w:name w:val="Текст сноски Знак"/>
    <w:basedOn w:val="a8"/>
    <w:link w:val="ad"/>
    <w:uiPriority w:val="99"/>
    <w:semiHidden/>
    <w:rsid w:val="00443BB0"/>
    <w:rPr>
      <w:rFonts w:ascii="Calibri" w:eastAsia="Times New Roman" w:hAnsi="Calibri" w:cs="Times New Roman"/>
      <w:sz w:val="20"/>
      <w:szCs w:val="20"/>
      <w:lang w:val="ru-RU" w:eastAsia="ru-RU"/>
    </w:rPr>
  </w:style>
  <w:style w:type="character" w:styleId="af">
    <w:name w:val="footnote reference"/>
    <w:basedOn w:val="a8"/>
    <w:uiPriority w:val="99"/>
    <w:semiHidden/>
    <w:unhideWhenUsed/>
    <w:rsid w:val="00443BB0"/>
    <w:rPr>
      <w:vertAlign w:val="superscript"/>
    </w:rPr>
  </w:style>
  <w:style w:type="paragraph" w:styleId="af0">
    <w:name w:val="List Paragraph"/>
    <w:basedOn w:val="a7"/>
    <w:uiPriority w:val="34"/>
    <w:qFormat/>
    <w:rsid w:val="007B05C8"/>
    <w:pPr>
      <w:ind w:left="720"/>
      <w:contextualSpacing/>
    </w:pPr>
  </w:style>
  <w:style w:type="paragraph" w:styleId="af1">
    <w:name w:val="Balloon Text"/>
    <w:basedOn w:val="a7"/>
    <w:link w:val="af2"/>
    <w:uiPriority w:val="99"/>
    <w:semiHidden/>
    <w:unhideWhenUsed/>
    <w:rsid w:val="00126E4E"/>
    <w:pPr>
      <w:spacing w:line="240" w:lineRule="auto"/>
    </w:pPr>
    <w:rPr>
      <w:rFonts w:ascii="Tahoma" w:hAnsi="Tahoma" w:cs="Tahoma"/>
      <w:sz w:val="16"/>
      <w:szCs w:val="16"/>
    </w:rPr>
  </w:style>
  <w:style w:type="character" w:customStyle="1" w:styleId="af2">
    <w:name w:val="Текст выноски Знак"/>
    <w:basedOn w:val="a8"/>
    <w:link w:val="af1"/>
    <w:uiPriority w:val="99"/>
    <w:semiHidden/>
    <w:rsid w:val="00126E4E"/>
    <w:rPr>
      <w:rFonts w:ascii="Tahoma" w:eastAsia="Times New Roman" w:hAnsi="Tahoma" w:cs="Tahoma"/>
      <w:sz w:val="16"/>
      <w:szCs w:val="16"/>
      <w:lang w:val="ru-RU" w:eastAsia="ru-RU"/>
    </w:rPr>
  </w:style>
  <w:style w:type="table" w:styleId="af3">
    <w:name w:val="Table Grid"/>
    <w:basedOn w:val="a9"/>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8"/>
    <w:link w:val="1"/>
    <w:uiPriority w:val="9"/>
    <w:rsid w:val="00AC2349"/>
    <w:rPr>
      <w:rFonts w:ascii="Times New Roman" w:eastAsiaTheme="majorEastAsia" w:hAnsi="Times New Roman" w:cstheme="majorBidi"/>
      <w:b/>
      <w:caps/>
      <w:sz w:val="32"/>
      <w:szCs w:val="32"/>
      <w:lang w:val="ru-RU" w:eastAsia="ru-RU"/>
    </w:rPr>
  </w:style>
  <w:style w:type="paragraph" w:styleId="af4">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styleId="-11">
    <w:name w:val="Grid Table 1 Light Accent 1"/>
    <w:basedOn w:val="a9"/>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4">
    <w:name w:val="Grid Table 1 Light Accent 4"/>
    <w:basedOn w:val="a9"/>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41">
    <w:name w:val="Grid Table 4 Accent 1"/>
    <w:basedOn w:val="a9"/>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
    <w:name w:val="Grid Table 1 Light"/>
    <w:basedOn w:val="a9"/>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header"/>
    <w:basedOn w:val="a7"/>
    <w:link w:val="af6"/>
    <w:uiPriority w:val="99"/>
    <w:unhideWhenUsed/>
    <w:rsid w:val="005F749A"/>
    <w:pPr>
      <w:tabs>
        <w:tab w:val="center" w:pos="4819"/>
        <w:tab w:val="right" w:pos="9639"/>
      </w:tabs>
      <w:spacing w:line="240" w:lineRule="auto"/>
    </w:pPr>
  </w:style>
  <w:style w:type="character" w:customStyle="1" w:styleId="af6">
    <w:name w:val="Верхний колонтитул Знак"/>
    <w:basedOn w:val="a8"/>
    <w:link w:val="af5"/>
    <w:uiPriority w:val="99"/>
    <w:rsid w:val="005F749A"/>
    <w:rPr>
      <w:rFonts w:ascii="Times New Roman" w:eastAsia="Times New Roman" w:hAnsi="Times New Roman" w:cs="Times New Roman"/>
      <w:sz w:val="28"/>
      <w:lang w:val="ru-RU" w:eastAsia="ru-RU"/>
    </w:rPr>
  </w:style>
  <w:style w:type="paragraph" w:styleId="af7">
    <w:name w:val="footer"/>
    <w:basedOn w:val="a7"/>
    <w:link w:val="af8"/>
    <w:uiPriority w:val="99"/>
    <w:unhideWhenUsed/>
    <w:rsid w:val="005F749A"/>
    <w:pPr>
      <w:tabs>
        <w:tab w:val="center" w:pos="4819"/>
        <w:tab w:val="right" w:pos="9639"/>
      </w:tabs>
      <w:spacing w:line="240" w:lineRule="auto"/>
    </w:pPr>
  </w:style>
  <w:style w:type="character" w:customStyle="1" w:styleId="af8">
    <w:name w:val="Нижний колонтитул Знак"/>
    <w:basedOn w:val="a8"/>
    <w:link w:val="af7"/>
    <w:uiPriority w:val="99"/>
    <w:rsid w:val="005F749A"/>
    <w:rPr>
      <w:rFonts w:ascii="Times New Roman" w:eastAsia="Times New Roman" w:hAnsi="Times New Roman" w:cs="Times New Roman"/>
      <w:sz w:val="28"/>
      <w:lang w:val="ru-RU" w:eastAsia="ru-RU"/>
    </w:rPr>
  </w:style>
  <w:style w:type="paragraph" w:styleId="af9">
    <w:name w:val="TOC Heading"/>
    <w:basedOn w:val="1"/>
    <w:next w:val="a7"/>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11">
    <w:name w:val="toc 1"/>
    <w:basedOn w:val="a7"/>
    <w:next w:val="a7"/>
    <w:autoRedefine/>
    <w:uiPriority w:val="39"/>
    <w:unhideWhenUsed/>
    <w:rsid w:val="005F749A"/>
    <w:pPr>
      <w:spacing w:after="100"/>
    </w:pPr>
  </w:style>
  <w:style w:type="character" w:styleId="afa">
    <w:name w:val="Hyperlink"/>
    <w:basedOn w:val="a8"/>
    <w:uiPriority w:val="99"/>
    <w:unhideWhenUsed/>
    <w:rsid w:val="005F749A"/>
    <w:rPr>
      <w:color w:val="0000FF" w:themeColor="hyperlink"/>
      <w:u w:val="single"/>
    </w:rPr>
  </w:style>
  <w:style w:type="paragraph" w:customStyle="1" w:styleId="afb">
    <w:name w:val="Підпис до рисунка"/>
    <w:basedOn w:val="a7"/>
    <w:next w:val="a7"/>
    <w:qFormat/>
    <w:rsid w:val="005235D8"/>
    <w:pPr>
      <w:ind w:firstLine="0"/>
      <w:jc w:val="center"/>
    </w:pPr>
    <w:rPr>
      <w:lang w:val="uk-UA"/>
    </w:rPr>
  </w:style>
  <w:style w:type="paragraph" w:customStyle="1" w:styleId="afc">
    <w:name w:val="Рисунок"/>
    <w:basedOn w:val="a7"/>
    <w:next w:val="afb"/>
    <w:qFormat/>
    <w:rsid w:val="005235D8"/>
    <w:pPr>
      <w:keepNext/>
      <w:spacing w:after="200" w:line="276" w:lineRule="auto"/>
      <w:ind w:firstLine="0"/>
      <w:jc w:val="center"/>
    </w:pPr>
    <w:rPr>
      <w:i/>
      <w:noProof/>
      <w:lang w:val="en-US" w:eastAsia="en-US"/>
    </w:rPr>
  </w:style>
  <w:style w:type="paragraph" w:styleId="afd">
    <w:name w:val="caption"/>
    <w:basedOn w:val="a7"/>
    <w:next w:val="a7"/>
    <w:uiPriority w:val="35"/>
    <w:unhideWhenUsed/>
    <w:qFormat/>
    <w:rsid w:val="00492F9F"/>
    <w:pPr>
      <w:spacing w:after="200" w:line="240" w:lineRule="auto"/>
    </w:pPr>
    <w:rPr>
      <w:i/>
      <w:iCs/>
      <w:color w:val="1F497D" w:themeColor="text2"/>
      <w:sz w:val="18"/>
      <w:szCs w:val="18"/>
    </w:rPr>
  </w:style>
  <w:style w:type="paragraph" w:customStyle="1" w:styleId="afe">
    <w:name w:val="Таблиця"/>
    <w:basedOn w:val="a7"/>
    <w:next w:val="a7"/>
    <w:qFormat/>
    <w:rsid w:val="00D4184A"/>
    <w:rPr>
      <w:lang w:val="uk-UA"/>
    </w:rPr>
  </w:style>
  <w:style w:type="paragraph" w:customStyle="1" w:styleId="aff">
    <w:name w:val="Підпис до таблиці"/>
    <w:basedOn w:val="afe"/>
    <w:next w:val="a7"/>
    <w:qFormat/>
    <w:rsid w:val="00D4184A"/>
    <w:pPr>
      <w:keepNext/>
      <w:ind w:firstLine="562"/>
    </w:pPr>
  </w:style>
  <w:style w:type="character" w:customStyle="1" w:styleId="21">
    <w:name w:val="Заголовок 2 Знак"/>
    <w:basedOn w:val="a8"/>
    <w:link w:val="20"/>
    <w:uiPriority w:val="9"/>
    <w:rsid w:val="00330324"/>
    <w:rPr>
      <w:rFonts w:ascii="Times New Roman" w:eastAsiaTheme="majorEastAsia" w:hAnsi="Times New Roman" w:cstheme="majorBidi"/>
      <w:b/>
      <w:sz w:val="28"/>
      <w:szCs w:val="26"/>
      <w:lang w:val="ru-RU" w:eastAsia="ru-RU"/>
    </w:rPr>
  </w:style>
  <w:style w:type="character" w:customStyle="1" w:styleId="30">
    <w:name w:val="Заголовок 3 Знак"/>
    <w:basedOn w:val="a8"/>
    <w:link w:val="3"/>
    <w:rsid w:val="005D2FE8"/>
    <w:rPr>
      <w:rFonts w:ascii="Times New Roman" w:eastAsiaTheme="majorEastAsia" w:hAnsi="Times New Roman" w:cstheme="majorBidi"/>
      <w:b/>
      <w:sz w:val="28"/>
      <w:szCs w:val="24"/>
      <w:lang w:val="ru-RU" w:eastAsia="ru-RU"/>
    </w:rPr>
  </w:style>
  <w:style w:type="paragraph" w:styleId="22">
    <w:name w:val="toc 2"/>
    <w:basedOn w:val="a7"/>
    <w:next w:val="a7"/>
    <w:autoRedefine/>
    <w:uiPriority w:val="39"/>
    <w:unhideWhenUsed/>
    <w:rsid w:val="00EA35EB"/>
    <w:pPr>
      <w:spacing w:after="100"/>
      <w:ind w:left="280"/>
    </w:pPr>
  </w:style>
  <w:style w:type="character" w:styleId="aff0">
    <w:name w:val="annotation reference"/>
    <w:basedOn w:val="a8"/>
    <w:uiPriority w:val="99"/>
    <w:semiHidden/>
    <w:unhideWhenUsed/>
    <w:rsid w:val="005C328D"/>
    <w:rPr>
      <w:sz w:val="16"/>
      <w:szCs w:val="16"/>
    </w:rPr>
  </w:style>
  <w:style w:type="paragraph" w:styleId="aff1">
    <w:name w:val="annotation text"/>
    <w:basedOn w:val="a7"/>
    <w:link w:val="aff2"/>
    <w:uiPriority w:val="99"/>
    <w:semiHidden/>
    <w:unhideWhenUsed/>
    <w:rsid w:val="005C328D"/>
    <w:pPr>
      <w:spacing w:line="240" w:lineRule="auto"/>
    </w:pPr>
    <w:rPr>
      <w:sz w:val="20"/>
      <w:szCs w:val="20"/>
    </w:rPr>
  </w:style>
  <w:style w:type="character" w:customStyle="1" w:styleId="aff2">
    <w:name w:val="Текст примечания Знак"/>
    <w:basedOn w:val="a8"/>
    <w:link w:val="aff1"/>
    <w:uiPriority w:val="99"/>
    <w:semiHidden/>
    <w:rsid w:val="005C328D"/>
    <w:rPr>
      <w:rFonts w:ascii="Times New Roman" w:eastAsia="Times New Roman" w:hAnsi="Times New Roman" w:cs="Times New Roman"/>
      <w:sz w:val="20"/>
      <w:szCs w:val="20"/>
      <w:lang w:val="ru-RU" w:eastAsia="ru-RU"/>
    </w:rPr>
  </w:style>
  <w:style w:type="paragraph" w:styleId="aff3">
    <w:name w:val="annotation subject"/>
    <w:basedOn w:val="aff1"/>
    <w:next w:val="aff1"/>
    <w:link w:val="aff4"/>
    <w:uiPriority w:val="99"/>
    <w:semiHidden/>
    <w:unhideWhenUsed/>
    <w:rsid w:val="005C328D"/>
    <w:rPr>
      <w:b/>
      <w:bCs/>
    </w:rPr>
  </w:style>
  <w:style w:type="character" w:customStyle="1" w:styleId="aff4">
    <w:name w:val="Тема примечания Знак"/>
    <w:basedOn w:val="aff2"/>
    <w:link w:val="aff3"/>
    <w:uiPriority w:val="99"/>
    <w:semiHidden/>
    <w:rsid w:val="005C328D"/>
    <w:rPr>
      <w:rFonts w:ascii="Times New Roman" w:eastAsia="Times New Roman" w:hAnsi="Times New Roman" w:cs="Times New Roman"/>
      <w:b/>
      <w:bCs/>
      <w:sz w:val="20"/>
      <w:szCs w:val="20"/>
      <w:lang w:val="ru-RU" w:eastAsia="ru-RU"/>
    </w:rPr>
  </w:style>
  <w:style w:type="paragraph" w:customStyle="1" w:styleId="12">
    <w:name w:val="Шапка1"/>
    <w:basedOn w:val="a7"/>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40">
    <w:name w:val="Заголовок 4 Знак"/>
    <w:basedOn w:val="a8"/>
    <w:link w:val="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50">
    <w:name w:val="Заголовок 5 Знак"/>
    <w:basedOn w:val="a8"/>
    <w:link w:val="5"/>
    <w:rsid w:val="00330324"/>
    <w:rPr>
      <w:rFonts w:asciiTheme="majorHAnsi" w:eastAsiaTheme="majorEastAsia" w:hAnsiTheme="majorHAnsi" w:cstheme="majorBidi"/>
      <w:color w:val="365F91" w:themeColor="accent1" w:themeShade="BF"/>
      <w:sz w:val="28"/>
      <w:lang w:val="ru-RU" w:eastAsia="ru-RU"/>
    </w:rPr>
  </w:style>
  <w:style w:type="character" w:customStyle="1" w:styleId="90">
    <w:name w:val="Заголовок 9 Знак"/>
    <w:basedOn w:val="a8"/>
    <w:link w:val="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1"/>
    <w:next w:val="a7"/>
    <w:link w:val="aff5"/>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ff5">
    <w:name w:val="! Вступ Знак"/>
    <w:basedOn w:val="a8"/>
    <w:link w:val="a4"/>
    <w:rsid w:val="00153A16"/>
    <w:rPr>
      <w:rFonts w:ascii="Times New Roman" w:eastAsiaTheme="majorEastAsia" w:hAnsi="Times New Roman" w:cstheme="majorBidi"/>
      <w:b/>
      <w:bCs/>
      <w:caps/>
      <w:sz w:val="28"/>
      <w:szCs w:val="28"/>
      <w:lang w:val="ru-RU"/>
    </w:rPr>
  </w:style>
  <w:style w:type="paragraph" w:customStyle="1" w:styleId="aff6">
    <w:name w:val="Додаток"/>
    <w:basedOn w:val="a4"/>
    <w:next w:val="a7"/>
    <w:link w:val="aff7"/>
    <w:qFormat/>
    <w:rsid w:val="00ED6F32"/>
    <w:rPr>
      <w:lang w:val="uk-UA"/>
    </w:rPr>
  </w:style>
  <w:style w:type="paragraph" w:customStyle="1" w:styleId="aff8">
    <w:name w:val="Заголовок Додатку"/>
    <w:basedOn w:val="20"/>
    <w:link w:val="aff9"/>
    <w:qFormat/>
    <w:rsid w:val="00ED6F32"/>
    <w:pPr>
      <w:numPr>
        <w:ilvl w:val="0"/>
        <w:numId w:val="0"/>
      </w:numPr>
      <w:ind w:left="432" w:hanging="432"/>
    </w:pPr>
    <w:rPr>
      <w:spacing w:val="-1"/>
    </w:rPr>
  </w:style>
  <w:style w:type="character" w:customStyle="1" w:styleId="aff7">
    <w:name w:val="Додаток Знак"/>
    <w:basedOn w:val="aff5"/>
    <w:link w:val="aff6"/>
    <w:rsid w:val="00ED6F32"/>
    <w:rPr>
      <w:rFonts w:ascii="Times New Roman" w:eastAsiaTheme="majorEastAsia" w:hAnsi="Times New Roman" w:cstheme="majorBidi"/>
      <w:b/>
      <w:bCs/>
      <w:caps/>
      <w:sz w:val="28"/>
      <w:szCs w:val="28"/>
      <w:lang w:val="ru-RU"/>
    </w:rPr>
  </w:style>
  <w:style w:type="paragraph" w:styleId="31">
    <w:name w:val="toc 3"/>
    <w:basedOn w:val="a7"/>
    <w:next w:val="a7"/>
    <w:autoRedefine/>
    <w:uiPriority w:val="39"/>
    <w:unhideWhenUsed/>
    <w:rsid w:val="005D2FE8"/>
    <w:pPr>
      <w:spacing w:after="100"/>
      <w:ind w:left="560"/>
    </w:pPr>
  </w:style>
  <w:style w:type="character" w:customStyle="1" w:styleId="aff9">
    <w:name w:val="Заголовок Додатку Знак"/>
    <w:basedOn w:val="21"/>
    <w:link w:val="aff8"/>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1"/>
    <w:next w:val="a7"/>
    <w:link w:val="affa"/>
    <w:qFormat/>
    <w:rsid w:val="005E2688"/>
    <w:pPr>
      <w:numPr>
        <w:numId w:val="9"/>
      </w:numPr>
    </w:pPr>
  </w:style>
  <w:style w:type="paragraph" w:customStyle="1" w:styleId="a1">
    <w:name w:val="Типу підзаголовок додатку"/>
    <w:basedOn w:val="a0"/>
    <w:link w:val="affb"/>
    <w:qFormat/>
    <w:rsid w:val="005E2688"/>
    <w:pPr>
      <w:numPr>
        <w:ilvl w:val="1"/>
      </w:numPr>
    </w:pPr>
  </w:style>
  <w:style w:type="character" w:customStyle="1" w:styleId="affa">
    <w:name w:val="Типу заголовок додатку Знак"/>
    <w:basedOn w:val="10"/>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fb">
    <w:name w:val="Типу підзаголовок додатку Знак"/>
    <w:basedOn w:val="21"/>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affc">
    <w:name w:val="Placeholder Text"/>
    <w:basedOn w:val="a8"/>
    <w:uiPriority w:val="99"/>
    <w:semiHidden/>
    <w:rsid w:val="00763D29"/>
    <w:rPr>
      <w:color w:val="808080"/>
    </w:rPr>
  </w:style>
  <w:style w:type="paragraph" w:styleId="HTML">
    <w:name w:val="HTML Preformatted"/>
    <w:basedOn w:val="a7"/>
    <w:link w:val="HTML0"/>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8"/>
    <w:link w:val="HTML"/>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fd"/>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fd">
    <w:name w:val="Заголовок ТЗ Знак"/>
    <w:basedOn w:val="affa"/>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fe"/>
    <w:qFormat/>
    <w:rsid w:val="00C55E4A"/>
    <w:pPr>
      <w:numPr>
        <w:ilvl w:val="2"/>
      </w:numPr>
    </w:pPr>
    <w:rPr>
      <w:noProof/>
      <w:lang w:val="uk-UA"/>
    </w:rPr>
  </w:style>
  <w:style w:type="character" w:customStyle="1" w:styleId="affe">
    <w:name w:val="Подзаголовок ТЗ Знак"/>
    <w:basedOn w:val="affd"/>
    <w:link w:val="a6"/>
    <w:rsid w:val="00C55E4A"/>
    <w:rPr>
      <w:rFonts w:ascii="Times New Roman" w:eastAsiaTheme="majorEastAsia" w:hAnsi="Times New Roman" w:cstheme="majorBidi"/>
      <w:b/>
      <w:caps/>
      <w:noProof/>
      <w:sz w:val="32"/>
      <w:szCs w:val="32"/>
      <w:lang w:val="ru-RU" w:eastAsia="ru-RU"/>
    </w:rPr>
  </w:style>
  <w:style w:type="character" w:styleId="afff">
    <w:name w:val="FollowedHyperlink"/>
    <w:basedOn w:val="a8"/>
    <w:uiPriority w:val="99"/>
    <w:semiHidden/>
    <w:unhideWhenUsed/>
    <w:rsid w:val="007838B7"/>
    <w:rPr>
      <w:color w:val="800080" w:themeColor="followedHyperlink"/>
      <w:u w:val="single"/>
    </w:rPr>
  </w:style>
  <w:style w:type="paragraph" w:customStyle="1" w:styleId="afff0">
    <w:name w:val="Зміст"/>
    <w:basedOn w:val="1"/>
    <w:link w:val="afff1"/>
    <w:qFormat/>
    <w:rsid w:val="00153A16"/>
    <w:pPr>
      <w:numPr>
        <w:numId w:val="0"/>
      </w:numPr>
    </w:pPr>
    <w:rPr>
      <w:bCs/>
      <w:caps w:val="0"/>
      <w:sz w:val="48"/>
      <w:szCs w:val="48"/>
      <w:lang w:val="uk-UA"/>
    </w:rPr>
  </w:style>
  <w:style w:type="character" w:customStyle="1" w:styleId="mw-headline">
    <w:name w:val="mw-headline"/>
    <w:basedOn w:val="a8"/>
    <w:rsid w:val="00076610"/>
  </w:style>
  <w:style w:type="character" w:customStyle="1" w:styleId="afff1">
    <w:name w:val="Зміст Знак"/>
    <w:basedOn w:val="10"/>
    <w:link w:val="afff0"/>
    <w:rsid w:val="00153A16"/>
    <w:rPr>
      <w:rFonts w:ascii="Times New Roman" w:eastAsiaTheme="majorEastAsia" w:hAnsi="Times New Roman" w:cstheme="majorBidi"/>
      <w:b/>
      <w:bCs/>
      <w:caps w:val="0"/>
      <w:sz w:val="48"/>
      <w:szCs w:val="48"/>
      <w:lang w:val="ru-RU" w:eastAsia="ru-RU"/>
    </w:rPr>
  </w:style>
  <w:style w:type="character" w:customStyle="1" w:styleId="sc3ad16310">
    <w:name w:val="sc3ad16310"/>
    <w:basedOn w:val="a8"/>
    <w:rsid w:val="00FF6877"/>
  </w:style>
  <w:style w:type="character" w:customStyle="1" w:styleId="sc3ad163141">
    <w:name w:val="sc3ad163141"/>
    <w:basedOn w:val="a8"/>
    <w:rsid w:val="00FF6877"/>
    <w:rPr>
      <w:strike w:val="0"/>
      <w:dstrike w:val="0"/>
      <w:color w:val="AA04F9"/>
      <w:u w:val="none"/>
      <w:effect w:val="none"/>
    </w:rPr>
  </w:style>
  <w:style w:type="character" w:customStyle="1" w:styleId="sc3ad163151">
    <w:name w:val="sc3ad163151"/>
    <w:basedOn w:val="a8"/>
    <w:rsid w:val="00FF6877"/>
    <w:rPr>
      <w:strike w:val="0"/>
      <w:dstrike w:val="0"/>
      <w:color w:val="028009"/>
      <w:u w:val="none"/>
      <w:effect w:val="none"/>
    </w:rPr>
  </w:style>
  <w:style w:type="character" w:customStyle="1" w:styleId="sc3ad163161">
    <w:name w:val="sc3ad163161"/>
    <w:basedOn w:val="a8"/>
    <w:rsid w:val="00FF6877"/>
    <w:rPr>
      <w:strike w:val="0"/>
      <w:dstrike w:val="0"/>
      <w:color w:val="0E00FF"/>
      <w:u w:val="none"/>
      <w:effect w:val="none"/>
    </w:rPr>
  </w:style>
  <w:style w:type="character" w:customStyle="1" w:styleId="s7b36e7b00">
    <w:name w:val="s7b36e7b00"/>
    <w:basedOn w:val="a8"/>
    <w:rsid w:val="00F72CD6"/>
  </w:style>
  <w:style w:type="character" w:customStyle="1" w:styleId="s7b36e7b041">
    <w:name w:val="s7b36e7b041"/>
    <w:basedOn w:val="a8"/>
    <w:rsid w:val="00F72CD6"/>
    <w:rPr>
      <w:strike w:val="0"/>
      <w:dstrike w:val="0"/>
      <w:color w:val="AA04F9"/>
      <w:u w:val="none"/>
      <w:effect w:val="none"/>
    </w:rPr>
  </w:style>
  <w:style w:type="character" w:customStyle="1" w:styleId="s7b36e7b051">
    <w:name w:val="s7b36e7b051"/>
    <w:basedOn w:val="a8"/>
    <w:rsid w:val="00F72CD6"/>
    <w:rPr>
      <w:strike w:val="0"/>
      <w:dstrike w:val="0"/>
      <w:color w:val="028009"/>
      <w:u w:val="none"/>
      <w:effect w:val="none"/>
    </w:rPr>
  </w:style>
  <w:style w:type="character" w:customStyle="1" w:styleId="s7b36e7b061">
    <w:name w:val="s7b36e7b061"/>
    <w:basedOn w:val="a8"/>
    <w:rsid w:val="00F72CD6"/>
    <w:rPr>
      <w:strike w:val="0"/>
      <w:dstrike w:val="0"/>
      <w:color w:val="0E00FF"/>
      <w:u w:val="none"/>
      <w:effect w:val="none"/>
    </w:rPr>
  </w:style>
  <w:style w:type="character" w:customStyle="1" w:styleId="s6568e6140">
    <w:name w:val="s6568e6140"/>
    <w:basedOn w:val="a8"/>
    <w:rsid w:val="00446C5C"/>
  </w:style>
  <w:style w:type="character" w:customStyle="1" w:styleId="s6568e61441">
    <w:name w:val="s6568e61441"/>
    <w:basedOn w:val="a8"/>
    <w:rsid w:val="00446C5C"/>
    <w:rPr>
      <w:strike w:val="0"/>
      <w:dstrike w:val="0"/>
      <w:color w:val="AA04F9"/>
      <w:u w:val="none"/>
      <w:effect w:val="none"/>
    </w:rPr>
  </w:style>
  <w:style w:type="character" w:customStyle="1" w:styleId="s6568e61451">
    <w:name w:val="s6568e61451"/>
    <w:basedOn w:val="a8"/>
    <w:rsid w:val="00446C5C"/>
    <w:rPr>
      <w:strike w:val="0"/>
      <w:dstrike w:val="0"/>
      <w:color w:val="028009"/>
      <w:u w:val="none"/>
      <w:effect w:val="none"/>
    </w:rPr>
  </w:style>
  <w:style w:type="character" w:customStyle="1" w:styleId="s6568e61461">
    <w:name w:val="s6568e61461"/>
    <w:basedOn w:val="a8"/>
    <w:rsid w:val="00446C5C"/>
    <w:rPr>
      <w:strike w:val="0"/>
      <w:dstrike w:val="0"/>
      <w:color w:val="0E00FF"/>
      <w:u w:val="none"/>
      <w:effect w:val="none"/>
    </w:rPr>
  </w:style>
  <w:style w:type="character" w:customStyle="1" w:styleId="s0bc0add80">
    <w:name w:val="s0bc0add80"/>
    <w:basedOn w:val="a8"/>
    <w:rsid w:val="00446C5C"/>
  </w:style>
  <w:style w:type="character" w:customStyle="1" w:styleId="s0bc0add841">
    <w:name w:val="s0bc0add841"/>
    <w:basedOn w:val="a8"/>
    <w:rsid w:val="00446C5C"/>
    <w:rPr>
      <w:strike w:val="0"/>
      <w:dstrike w:val="0"/>
      <w:color w:val="AA04F9"/>
      <w:u w:val="none"/>
      <w:effect w:val="none"/>
    </w:rPr>
  </w:style>
  <w:style w:type="character" w:customStyle="1" w:styleId="s0bc0add851">
    <w:name w:val="s0bc0add851"/>
    <w:basedOn w:val="a8"/>
    <w:rsid w:val="00446C5C"/>
    <w:rPr>
      <w:strike w:val="0"/>
      <w:dstrike w:val="0"/>
      <w:color w:val="028009"/>
      <w:u w:val="none"/>
      <w:effect w:val="none"/>
    </w:rPr>
  </w:style>
  <w:style w:type="character" w:customStyle="1" w:styleId="s0bc0add861">
    <w:name w:val="s0bc0add861"/>
    <w:basedOn w:val="a8"/>
    <w:rsid w:val="00446C5C"/>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1440">
      <w:bodyDiv w:val="1"/>
      <w:marLeft w:val="0"/>
      <w:marRight w:val="0"/>
      <w:marTop w:val="0"/>
      <w:marBottom w:val="0"/>
      <w:divBdr>
        <w:top w:val="none" w:sz="0" w:space="0" w:color="auto"/>
        <w:left w:val="none" w:sz="0" w:space="0" w:color="auto"/>
        <w:bottom w:val="none" w:sz="0" w:space="0" w:color="auto"/>
        <w:right w:val="none" w:sz="0" w:space="0" w:color="auto"/>
      </w:divBdr>
    </w:div>
    <w:div w:id="115635854">
      <w:bodyDiv w:val="1"/>
      <w:marLeft w:val="0"/>
      <w:marRight w:val="0"/>
      <w:marTop w:val="0"/>
      <w:marBottom w:val="0"/>
      <w:divBdr>
        <w:top w:val="none" w:sz="0" w:space="0" w:color="auto"/>
        <w:left w:val="none" w:sz="0" w:space="0" w:color="auto"/>
        <w:bottom w:val="none" w:sz="0" w:space="0" w:color="auto"/>
        <w:right w:val="none" w:sz="0" w:space="0" w:color="auto"/>
      </w:divBdr>
      <w:divsChild>
        <w:div w:id="1644117774">
          <w:marLeft w:val="0"/>
          <w:marRight w:val="0"/>
          <w:marTop w:val="0"/>
          <w:marBottom w:val="0"/>
          <w:divBdr>
            <w:top w:val="none" w:sz="0" w:space="0" w:color="auto"/>
            <w:left w:val="none" w:sz="0" w:space="0" w:color="auto"/>
            <w:bottom w:val="none" w:sz="0" w:space="0" w:color="auto"/>
            <w:right w:val="none" w:sz="0" w:space="0" w:color="auto"/>
          </w:divBdr>
          <w:divsChild>
            <w:div w:id="1245529102">
              <w:marLeft w:val="0"/>
              <w:marRight w:val="0"/>
              <w:marTop w:val="0"/>
              <w:marBottom w:val="0"/>
              <w:divBdr>
                <w:top w:val="none" w:sz="0" w:space="0" w:color="auto"/>
                <w:left w:val="none" w:sz="0" w:space="0" w:color="auto"/>
                <w:bottom w:val="none" w:sz="0" w:space="0" w:color="auto"/>
                <w:right w:val="none" w:sz="0" w:space="0" w:color="auto"/>
              </w:divBdr>
              <w:divsChild>
                <w:div w:id="1677533842">
                  <w:marLeft w:val="0"/>
                  <w:marRight w:val="0"/>
                  <w:marTop w:val="150"/>
                  <w:marBottom w:val="150"/>
                  <w:divBdr>
                    <w:top w:val="none" w:sz="0" w:space="0" w:color="auto"/>
                    <w:left w:val="none" w:sz="0" w:space="0" w:color="auto"/>
                    <w:bottom w:val="none" w:sz="0" w:space="0" w:color="auto"/>
                    <w:right w:val="none" w:sz="0" w:space="0" w:color="auto"/>
                  </w:divBdr>
                  <w:divsChild>
                    <w:div w:id="41028394">
                      <w:marLeft w:val="0"/>
                      <w:marRight w:val="0"/>
                      <w:marTop w:val="0"/>
                      <w:marBottom w:val="0"/>
                      <w:divBdr>
                        <w:top w:val="none" w:sz="0" w:space="0" w:color="auto"/>
                        <w:left w:val="none" w:sz="0" w:space="0" w:color="auto"/>
                        <w:bottom w:val="none" w:sz="0" w:space="0" w:color="auto"/>
                        <w:right w:val="none" w:sz="0" w:space="0" w:color="auto"/>
                      </w:divBdr>
                      <w:divsChild>
                        <w:div w:id="1492451421">
                          <w:marLeft w:val="240"/>
                          <w:marRight w:val="0"/>
                          <w:marTop w:val="0"/>
                          <w:marBottom w:val="0"/>
                          <w:divBdr>
                            <w:top w:val="none" w:sz="0" w:space="0" w:color="auto"/>
                            <w:left w:val="none" w:sz="0" w:space="0" w:color="auto"/>
                            <w:bottom w:val="none" w:sz="0" w:space="0" w:color="auto"/>
                            <w:right w:val="none" w:sz="0" w:space="0" w:color="auto"/>
                          </w:divBdr>
                        </w:div>
                      </w:divsChild>
                    </w:div>
                    <w:div w:id="1003165440">
                      <w:marLeft w:val="0"/>
                      <w:marRight w:val="0"/>
                      <w:marTop w:val="0"/>
                      <w:marBottom w:val="0"/>
                      <w:divBdr>
                        <w:top w:val="none" w:sz="0" w:space="0" w:color="auto"/>
                        <w:left w:val="none" w:sz="0" w:space="0" w:color="auto"/>
                        <w:bottom w:val="none" w:sz="0" w:space="0" w:color="auto"/>
                        <w:right w:val="none" w:sz="0" w:space="0" w:color="auto"/>
                      </w:divBdr>
                      <w:divsChild>
                        <w:div w:id="1750884417">
                          <w:marLeft w:val="240"/>
                          <w:marRight w:val="0"/>
                          <w:marTop w:val="0"/>
                          <w:marBottom w:val="0"/>
                          <w:divBdr>
                            <w:top w:val="none" w:sz="0" w:space="0" w:color="auto"/>
                            <w:left w:val="none" w:sz="0" w:space="0" w:color="auto"/>
                            <w:bottom w:val="none" w:sz="0" w:space="0" w:color="auto"/>
                            <w:right w:val="none" w:sz="0" w:space="0" w:color="auto"/>
                          </w:divBdr>
                        </w:div>
                      </w:divsChild>
                    </w:div>
                    <w:div w:id="1479758895">
                      <w:marLeft w:val="0"/>
                      <w:marRight w:val="0"/>
                      <w:marTop w:val="0"/>
                      <w:marBottom w:val="0"/>
                      <w:divBdr>
                        <w:top w:val="none" w:sz="0" w:space="0" w:color="auto"/>
                        <w:left w:val="none" w:sz="0" w:space="0" w:color="auto"/>
                        <w:bottom w:val="none" w:sz="0" w:space="0" w:color="auto"/>
                        <w:right w:val="none" w:sz="0" w:space="0" w:color="auto"/>
                      </w:divBdr>
                    </w:div>
                    <w:div w:id="77484085">
                      <w:marLeft w:val="0"/>
                      <w:marRight w:val="0"/>
                      <w:marTop w:val="0"/>
                      <w:marBottom w:val="0"/>
                      <w:divBdr>
                        <w:top w:val="none" w:sz="0" w:space="0" w:color="auto"/>
                        <w:left w:val="none" w:sz="0" w:space="0" w:color="auto"/>
                        <w:bottom w:val="none" w:sz="0" w:space="0" w:color="auto"/>
                        <w:right w:val="none" w:sz="0" w:space="0" w:color="auto"/>
                      </w:divBdr>
                      <w:divsChild>
                        <w:div w:id="550388447">
                          <w:marLeft w:val="240"/>
                          <w:marRight w:val="0"/>
                          <w:marTop w:val="0"/>
                          <w:marBottom w:val="0"/>
                          <w:divBdr>
                            <w:top w:val="none" w:sz="0" w:space="0" w:color="auto"/>
                            <w:left w:val="none" w:sz="0" w:space="0" w:color="auto"/>
                            <w:bottom w:val="none" w:sz="0" w:space="0" w:color="auto"/>
                            <w:right w:val="none" w:sz="0" w:space="0" w:color="auto"/>
                          </w:divBdr>
                        </w:div>
                      </w:divsChild>
                    </w:div>
                    <w:div w:id="2131851867">
                      <w:marLeft w:val="0"/>
                      <w:marRight w:val="0"/>
                      <w:marTop w:val="0"/>
                      <w:marBottom w:val="0"/>
                      <w:divBdr>
                        <w:top w:val="none" w:sz="0" w:space="0" w:color="auto"/>
                        <w:left w:val="none" w:sz="0" w:space="0" w:color="auto"/>
                        <w:bottom w:val="none" w:sz="0" w:space="0" w:color="auto"/>
                        <w:right w:val="none" w:sz="0" w:space="0" w:color="auto"/>
                      </w:divBdr>
                      <w:divsChild>
                        <w:div w:id="531765540">
                          <w:marLeft w:val="240"/>
                          <w:marRight w:val="0"/>
                          <w:marTop w:val="0"/>
                          <w:marBottom w:val="0"/>
                          <w:divBdr>
                            <w:top w:val="none" w:sz="0" w:space="0" w:color="auto"/>
                            <w:left w:val="none" w:sz="0" w:space="0" w:color="auto"/>
                            <w:bottom w:val="none" w:sz="0" w:space="0" w:color="auto"/>
                            <w:right w:val="none" w:sz="0" w:space="0" w:color="auto"/>
                          </w:divBdr>
                        </w:div>
                      </w:divsChild>
                    </w:div>
                    <w:div w:id="424811692">
                      <w:marLeft w:val="0"/>
                      <w:marRight w:val="0"/>
                      <w:marTop w:val="0"/>
                      <w:marBottom w:val="0"/>
                      <w:divBdr>
                        <w:top w:val="none" w:sz="0" w:space="0" w:color="auto"/>
                        <w:left w:val="none" w:sz="0" w:space="0" w:color="auto"/>
                        <w:bottom w:val="none" w:sz="0" w:space="0" w:color="auto"/>
                        <w:right w:val="none" w:sz="0" w:space="0" w:color="auto"/>
                      </w:divBdr>
                      <w:divsChild>
                        <w:div w:id="427312804">
                          <w:marLeft w:val="240"/>
                          <w:marRight w:val="0"/>
                          <w:marTop w:val="0"/>
                          <w:marBottom w:val="0"/>
                          <w:divBdr>
                            <w:top w:val="none" w:sz="0" w:space="0" w:color="auto"/>
                            <w:left w:val="none" w:sz="0" w:space="0" w:color="auto"/>
                            <w:bottom w:val="none" w:sz="0" w:space="0" w:color="auto"/>
                            <w:right w:val="none" w:sz="0" w:space="0" w:color="auto"/>
                          </w:divBdr>
                        </w:div>
                      </w:divsChild>
                    </w:div>
                    <w:div w:id="1877423900">
                      <w:marLeft w:val="0"/>
                      <w:marRight w:val="0"/>
                      <w:marTop w:val="0"/>
                      <w:marBottom w:val="0"/>
                      <w:divBdr>
                        <w:top w:val="none" w:sz="0" w:space="0" w:color="auto"/>
                        <w:left w:val="none" w:sz="0" w:space="0" w:color="auto"/>
                        <w:bottom w:val="none" w:sz="0" w:space="0" w:color="auto"/>
                        <w:right w:val="none" w:sz="0" w:space="0" w:color="auto"/>
                      </w:divBdr>
                      <w:divsChild>
                        <w:div w:id="284166391">
                          <w:marLeft w:val="240"/>
                          <w:marRight w:val="0"/>
                          <w:marTop w:val="0"/>
                          <w:marBottom w:val="0"/>
                          <w:divBdr>
                            <w:top w:val="none" w:sz="0" w:space="0" w:color="auto"/>
                            <w:left w:val="none" w:sz="0" w:space="0" w:color="auto"/>
                            <w:bottom w:val="none" w:sz="0" w:space="0" w:color="auto"/>
                            <w:right w:val="none" w:sz="0" w:space="0" w:color="auto"/>
                          </w:divBdr>
                        </w:div>
                      </w:divsChild>
                    </w:div>
                    <w:div w:id="273682272">
                      <w:marLeft w:val="0"/>
                      <w:marRight w:val="0"/>
                      <w:marTop w:val="0"/>
                      <w:marBottom w:val="0"/>
                      <w:divBdr>
                        <w:top w:val="none" w:sz="0" w:space="0" w:color="auto"/>
                        <w:left w:val="none" w:sz="0" w:space="0" w:color="auto"/>
                        <w:bottom w:val="none" w:sz="0" w:space="0" w:color="auto"/>
                        <w:right w:val="none" w:sz="0" w:space="0" w:color="auto"/>
                      </w:divBdr>
                      <w:divsChild>
                        <w:div w:id="858733859">
                          <w:marLeft w:val="240"/>
                          <w:marRight w:val="0"/>
                          <w:marTop w:val="0"/>
                          <w:marBottom w:val="0"/>
                          <w:divBdr>
                            <w:top w:val="none" w:sz="0" w:space="0" w:color="auto"/>
                            <w:left w:val="none" w:sz="0" w:space="0" w:color="auto"/>
                            <w:bottom w:val="none" w:sz="0" w:space="0" w:color="auto"/>
                            <w:right w:val="none" w:sz="0" w:space="0" w:color="auto"/>
                          </w:divBdr>
                        </w:div>
                      </w:divsChild>
                    </w:div>
                    <w:div w:id="95029979">
                      <w:marLeft w:val="0"/>
                      <w:marRight w:val="0"/>
                      <w:marTop w:val="0"/>
                      <w:marBottom w:val="0"/>
                      <w:divBdr>
                        <w:top w:val="none" w:sz="0" w:space="0" w:color="auto"/>
                        <w:left w:val="none" w:sz="0" w:space="0" w:color="auto"/>
                        <w:bottom w:val="none" w:sz="0" w:space="0" w:color="auto"/>
                        <w:right w:val="none" w:sz="0" w:space="0" w:color="auto"/>
                      </w:divBdr>
                      <w:divsChild>
                        <w:div w:id="1955475626">
                          <w:marLeft w:val="240"/>
                          <w:marRight w:val="0"/>
                          <w:marTop w:val="0"/>
                          <w:marBottom w:val="0"/>
                          <w:divBdr>
                            <w:top w:val="none" w:sz="0" w:space="0" w:color="auto"/>
                            <w:left w:val="none" w:sz="0" w:space="0" w:color="auto"/>
                            <w:bottom w:val="none" w:sz="0" w:space="0" w:color="auto"/>
                            <w:right w:val="none" w:sz="0" w:space="0" w:color="auto"/>
                          </w:divBdr>
                        </w:div>
                      </w:divsChild>
                    </w:div>
                    <w:div w:id="1344551493">
                      <w:marLeft w:val="0"/>
                      <w:marRight w:val="0"/>
                      <w:marTop w:val="0"/>
                      <w:marBottom w:val="0"/>
                      <w:divBdr>
                        <w:top w:val="none" w:sz="0" w:space="0" w:color="auto"/>
                        <w:left w:val="none" w:sz="0" w:space="0" w:color="auto"/>
                        <w:bottom w:val="none" w:sz="0" w:space="0" w:color="auto"/>
                        <w:right w:val="none" w:sz="0" w:space="0" w:color="auto"/>
                      </w:divBdr>
                      <w:divsChild>
                        <w:div w:id="2040620038">
                          <w:marLeft w:val="240"/>
                          <w:marRight w:val="0"/>
                          <w:marTop w:val="0"/>
                          <w:marBottom w:val="0"/>
                          <w:divBdr>
                            <w:top w:val="none" w:sz="0" w:space="0" w:color="auto"/>
                            <w:left w:val="none" w:sz="0" w:space="0" w:color="auto"/>
                            <w:bottom w:val="none" w:sz="0" w:space="0" w:color="auto"/>
                            <w:right w:val="none" w:sz="0" w:space="0" w:color="auto"/>
                          </w:divBdr>
                        </w:div>
                      </w:divsChild>
                    </w:div>
                    <w:div w:id="2016228365">
                      <w:marLeft w:val="0"/>
                      <w:marRight w:val="0"/>
                      <w:marTop w:val="0"/>
                      <w:marBottom w:val="0"/>
                      <w:divBdr>
                        <w:top w:val="none" w:sz="0" w:space="0" w:color="auto"/>
                        <w:left w:val="none" w:sz="0" w:space="0" w:color="auto"/>
                        <w:bottom w:val="none" w:sz="0" w:space="0" w:color="auto"/>
                        <w:right w:val="none" w:sz="0" w:space="0" w:color="auto"/>
                      </w:divBdr>
                    </w:div>
                    <w:div w:id="629939319">
                      <w:marLeft w:val="0"/>
                      <w:marRight w:val="0"/>
                      <w:marTop w:val="0"/>
                      <w:marBottom w:val="0"/>
                      <w:divBdr>
                        <w:top w:val="none" w:sz="0" w:space="0" w:color="auto"/>
                        <w:left w:val="none" w:sz="0" w:space="0" w:color="auto"/>
                        <w:bottom w:val="none" w:sz="0" w:space="0" w:color="auto"/>
                        <w:right w:val="none" w:sz="0" w:space="0" w:color="auto"/>
                      </w:divBdr>
                      <w:divsChild>
                        <w:div w:id="1736128897">
                          <w:marLeft w:val="240"/>
                          <w:marRight w:val="0"/>
                          <w:marTop w:val="0"/>
                          <w:marBottom w:val="0"/>
                          <w:divBdr>
                            <w:top w:val="none" w:sz="0" w:space="0" w:color="auto"/>
                            <w:left w:val="none" w:sz="0" w:space="0" w:color="auto"/>
                            <w:bottom w:val="none" w:sz="0" w:space="0" w:color="auto"/>
                            <w:right w:val="none" w:sz="0" w:space="0" w:color="auto"/>
                          </w:divBdr>
                        </w:div>
                      </w:divsChild>
                    </w:div>
                    <w:div w:id="1474907925">
                      <w:marLeft w:val="0"/>
                      <w:marRight w:val="0"/>
                      <w:marTop w:val="0"/>
                      <w:marBottom w:val="0"/>
                      <w:divBdr>
                        <w:top w:val="none" w:sz="0" w:space="0" w:color="auto"/>
                        <w:left w:val="none" w:sz="0" w:space="0" w:color="auto"/>
                        <w:bottom w:val="none" w:sz="0" w:space="0" w:color="auto"/>
                        <w:right w:val="none" w:sz="0" w:space="0" w:color="auto"/>
                      </w:divBdr>
                      <w:divsChild>
                        <w:div w:id="12345760">
                          <w:marLeft w:val="240"/>
                          <w:marRight w:val="0"/>
                          <w:marTop w:val="0"/>
                          <w:marBottom w:val="0"/>
                          <w:divBdr>
                            <w:top w:val="none" w:sz="0" w:space="0" w:color="auto"/>
                            <w:left w:val="none" w:sz="0" w:space="0" w:color="auto"/>
                            <w:bottom w:val="none" w:sz="0" w:space="0" w:color="auto"/>
                            <w:right w:val="none" w:sz="0" w:space="0" w:color="auto"/>
                          </w:divBdr>
                        </w:div>
                      </w:divsChild>
                    </w:div>
                    <w:div w:id="110560059">
                      <w:marLeft w:val="0"/>
                      <w:marRight w:val="0"/>
                      <w:marTop w:val="0"/>
                      <w:marBottom w:val="0"/>
                      <w:divBdr>
                        <w:top w:val="none" w:sz="0" w:space="0" w:color="auto"/>
                        <w:left w:val="none" w:sz="0" w:space="0" w:color="auto"/>
                        <w:bottom w:val="none" w:sz="0" w:space="0" w:color="auto"/>
                        <w:right w:val="none" w:sz="0" w:space="0" w:color="auto"/>
                      </w:divBdr>
                      <w:divsChild>
                        <w:div w:id="153378839">
                          <w:marLeft w:val="240"/>
                          <w:marRight w:val="0"/>
                          <w:marTop w:val="0"/>
                          <w:marBottom w:val="0"/>
                          <w:divBdr>
                            <w:top w:val="none" w:sz="0" w:space="0" w:color="auto"/>
                            <w:left w:val="none" w:sz="0" w:space="0" w:color="auto"/>
                            <w:bottom w:val="none" w:sz="0" w:space="0" w:color="auto"/>
                            <w:right w:val="none" w:sz="0" w:space="0" w:color="auto"/>
                          </w:divBdr>
                        </w:div>
                      </w:divsChild>
                    </w:div>
                    <w:div w:id="1915620578">
                      <w:marLeft w:val="0"/>
                      <w:marRight w:val="0"/>
                      <w:marTop w:val="0"/>
                      <w:marBottom w:val="0"/>
                      <w:divBdr>
                        <w:top w:val="none" w:sz="0" w:space="0" w:color="auto"/>
                        <w:left w:val="none" w:sz="0" w:space="0" w:color="auto"/>
                        <w:bottom w:val="none" w:sz="0" w:space="0" w:color="auto"/>
                        <w:right w:val="none" w:sz="0" w:space="0" w:color="auto"/>
                      </w:divBdr>
                      <w:divsChild>
                        <w:div w:id="2053457404">
                          <w:marLeft w:val="240"/>
                          <w:marRight w:val="0"/>
                          <w:marTop w:val="0"/>
                          <w:marBottom w:val="0"/>
                          <w:divBdr>
                            <w:top w:val="none" w:sz="0" w:space="0" w:color="auto"/>
                            <w:left w:val="none" w:sz="0" w:space="0" w:color="auto"/>
                            <w:bottom w:val="none" w:sz="0" w:space="0" w:color="auto"/>
                            <w:right w:val="none" w:sz="0" w:space="0" w:color="auto"/>
                          </w:divBdr>
                        </w:div>
                      </w:divsChild>
                    </w:div>
                    <w:div w:id="1811316709">
                      <w:marLeft w:val="0"/>
                      <w:marRight w:val="0"/>
                      <w:marTop w:val="0"/>
                      <w:marBottom w:val="0"/>
                      <w:divBdr>
                        <w:top w:val="none" w:sz="0" w:space="0" w:color="auto"/>
                        <w:left w:val="none" w:sz="0" w:space="0" w:color="auto"/>
                        <w:bottom w:val="none" w:sz="0" w:space="0" w:color="auto"/>
                        <w:right w:val="none" w:sz="0" w:space="0" w:color="auto"/>
                      </w:divBdr>
                      <w:divsChild>
                        <w:div w:id="1364163332">
                          <w:marLeft w:val="240"/>
                          <w:marRight w:val="0"/>
                          <w:marTop w:val="0"/>
                          <w:marBottom w:val="0"/>
                          <w:divBdr>
                            <w:top w:val="none" w:sz="0" w:space="0" w:color="auto"/>
                            <w:left w:val="none" w:sz="0" w:space="0" w:color="auto"/>
                            <w:bottom w:val="none" w:sz="0" w:space="0" w:color="auto"/>
                            <w:right w:val="none" w:sz="0" w:space="0" w:color="auto"/>
                          </w:divBdr>
                        </w:div>
                      </w:divsChild>
                    </w:div>
                    <w:div w:id="424427435">
                      <w:marLeft w:val="0"/>
                      <w:marRight w:val="0"/>
                      <w:marTop w:val="0"/>
                      <w:marBottom w:val="0"/>
                      <w:divBdr>
                        <w:top w:val="none" w:sz="0" w:space="0" w:color="auto"/>
                        <w:left w:val="none" w:sz="0" w:space="0" w:color="auto"/>
                        <w:bottom w:val="none" w:sz="0" w:space="0" w:color="auto"/>
                        <w:right w:val="none" w:sz="0" w:space="0" w:color="auto"/>
                      </w:divBdr>
                    </w:div>
                    <w:div w:id="1962685760">
                      <w:marLeft w:val="0"/>
                      <w:marRight w:val="0"/>
                      <w:marTop w:val="0"/>
                      <w:marBottom w:val="0"/>
                      <w:divBdr>
                        <w:top w:val="none" w:sz="0" w:space="0" w:color="auto"/>
                        <w:left w:val="none" w:sz="0" w:space="0" w:color="auto"/>
                        <w:bottom w:val="none" w:sz="0" w:space="0" w:color="auto"/>
                        <w:right w:val="none" w:sz="0" w:space="0" w:color="auto"/>
                      </w:divBdr>
                      <w:divsChild>
                        <w:div w:id="616376379">
                          <w:marLeft w:val="240"/>
                          <w:marRight w:val="0"/>
                          <w:marTop w:val="0"/>
                          <w:marBottom w:val="0"/>
                          <w:divBdr>
                            <w:top w:val="none" w:sz="0" w:space="0" w:color="auto"/>
                            <w:left w:val="none" w:sz="0" w:space="0" w:color="auto"/>
                            <w:bottom w:val="none" w:sz="0" w:space="0" w:color="auto"/>
                            <w:right w:val="none" w:sz="0" w:space="0" w:color="auto"/>
                          </w:divBdr>
                        </w:div>
                      </w:divsChild>
                    </w:div>
                    <w:div w:id="197400028">
                      <w:marLeft w:val="0"/>
                      <w:marRight w:val="0"/>
                      <w:marTop w:val="0"/>
                      <w:marBottom w:val="0"/>
                      <w:divBdr>
                        <w:top w:val="none" w:sz="0" w:space="0" w:color="auto"/>
                        <w:left w:val="none" w:sz="0" w:space="0" w:color="auto"/>
                        <w:bottom w:val="none" w:sz="0" w:space="0" w:color="auto"/>
                        <w:right w:val="none" w:sz="0" w:space="0" w:color="auto"/>
                      </w:divBdr>
                      <w:divsChild>
                        <w:div w:id="1715812463">
                          <w:marLeft w:val="240"/>
                          <w:marRight w:val="0"/>
                          <w:marTop w:val="0"/>
                          <w:marBottom w:val="0"/>
                          <w:divBdr>
                            <w:top w:val="none" w:sz="0" w:space="0" w:color="auto"/>
                            <w:left w:val="none" w:sz="0" w:space="0" w:color="auto"/>
                            <w:bottom w:val="none" w:sz="0" w:space="0" w:color="auto"/>
                            <w:right w:val="none" w:sz="0" w:space="0" w:color="auto"/>
                          </w:divBdr>
                        </w:div>
                      </w:divsChild>
                    </w:div>
                    <w:div w:id="932515972">
                      <w:marLeft w:val="0"/>
                      <w:marRight w:val="0"/>
                      <w:marTop w:val="0"/>
                      <w:marBottom w:val="0"/>
                      <w:divBdr>
                        <w:top w:val="none" w:sz="0" w:space="0" w:color="auto"/>
                        <w:left w:val="none" w:sz="0" w:space="0" w:color="auto"/>
                        <w:bottom w:val="none" w:sz="0" w:space="0" w:color="auto"/>
                        <w:right w:val="none" w:sz="0" w:space="0" w:color="auto"/>
                      </w:divBdr>
                      <w:divsChild>
                        <w:div w:id="726759150">
                          <w:marLeft w:val="240"/>
                          <w:marRight w:val="0"/>
                          <w:marTop w:val="0"/>
                          <w:marBottom w:val="0"/>
                          <w:divBdr>
                            <w:top w:val="none" w:sz="0" w:space="0" w:color="auto"/>
                            <w:left w:val="none" w:sz="0" w:space="0" w:color="auto"/>
                            <w:bottom w:val="none" w:sz="0" w:space="0" w:color="auto"/>
                            <w:right w:val="none" w:sz="0" w:space="0" w:color="auto"/>
                          </w:divBdr>
                        </w:div>
                      </w:divsChild>
                    </w:div>
                    <w:div w:id="355230770">
                      <w:marLeft w:val="0"/>
                      <w:marRight w:val="0"/>
                      <w:marTop w:val="0"/>
                      <w:marBottom w:val="0"/>
                      <w:divBdr>
                        <w:top w:val="none" w:sz="0" w:space="0" w:color="auto"/>
                        <w:left w:val="none" w:sz="0" w:space="0" w:color="auto"/>
                        <w:bottom w:val="none" w:sz="0" w:space="0" w:color="auto"/>
                        <w:right w:val="none" w:sz="0" w:space="0" w:color="auto"/>
                      </w:divBdr>
                      <w:divsChild>
                        <w:div w:id="678387479">
                          <w:marLeft w:val="240"/>
                          <w:marRight w:val="0"/>
                          <w:marTop w:val="0"/>
                          <w:marBottom w:val="0"/>
                          <w:divBdr>
                            <w:top w:val="none" w:sz="0" w:space="0" w:color="auto"/>
                            <w:left w:val="none" w:sz="0" w:space="0" w:color="auto"/>
                            <w:bottom w:val="none" w:sz="0" w:space="0" w:color="auto"/>
                            <w:right w:val="none" w:sz="0" w:space="0" w:color="auto"/>
                          </w:divBdr>
                        </w:div>
                      </w:divsChild>
                    </w:div>
                    <w:div w:id="1646927485">
                      <w:marLeft w:val="0"/>
                      <w:marRight w:val="0"/>
                      <w:marTop w:val="0"/>
                      <w:marBottom w:val="0"/>
                      <w:divBdr>
                        <w:top w:val="none" w:sz="0" w:space="0" w:color="auto"/>
                        <w:left w:val="none" w:sz="0" w:space="0" w:color="auto"/>
                        <w:bottom w:val="none" w:sz="0" w:space="0" w:color="auto"/>
                        <w:right w:val="none" w:sz="0" w:space="0" w:color="auto"/>
                      </w:divBdr>
                      <w:divsChild>
                        <w:div w:id="1862234496">
                          <w:marLeft w:val="240"/>
                          <w:marRight w:val="0"/>
                          <w:marTop w:val="0"/>
                          <w:marBottom w:val="0"/>
                          <w:divBdr>
                            <w:top w:val="none" w:sz="0" w:space="0" w:color="auto"/>
                            <w:left w:val="none" w:sz="0" w:space="0" w:color="auto"/>
                            <w:bottom w:val="none" w:sz="0" w:space="0" w:color="auto"/>
                            <w:right w:val="none" w:sz="0" w:space="0" w:color="auto"/>
                          </w:divBdr>
                        </w:div>
                      </w:divsChild>
                    </w:div>
                    <w:div w:id="1092359411">
                      <w:marLeft w:val="0"/>
                      <w:marRight w:val="0"/>
                      <w:marTop w:val="0"/>
                      <w:marBottom w:val="0"/>
                      <w:divBdr>
                        <w:top w:val="none" w:sz="0" w:space="0" w:color="auto"/>
                        <w:left w:val="none" w:sz="0" w:space="0" w:color="auto"/>
                        <w:bottom w:val="none" w:sz="0" w:space="0" w:color="auto"/>
                        <w:right w:val="none" w:sz="0" w:space="0" w:color="auto"/>
                      </w:divBdr>
                    </w:div>
                    <w:div w:id="1678266590">
                      <w:marLeft w:val="0"/>
                      <w:marRight w:val="0"/>
                      <w:marTop w:val="0"/>
                      <w:marBottom w:val="0"/>
                      <w:divBdr>
                        <w:top w:val="none" w:sz="0" w:space="0" w:color="auto"/>
                        <w:left w:val="none" w:sz="0" w:space="0" w:color="auto"/>
                        <w:bottom w:val="none" w:sz="0" w:space="0" w:color="auto"/>
                        <w:right w:val="none" w:sz="0" w:space="0" w:color="auto"/>
                      </w:divBdr>
                      <w:divsChild>
                        <w:div w:id="1314601100">
                          <w:marLeft w:val="240"/>
                          <w:marRight w:val="0"/>
                          <w:marTop w:val="0"/>
                          <w:marBottom w:val="0"/>
                          <w:divBdr>
                            <w:top w:val="none" w:sz="0" w:space="0" w:color="auto"/>
                            <w:left w:val="none" w:sz="0" w:space="0" w:color="auto"/>
                            <w:bottom w:val="none" w:sz="0" w:space="0" w:color="auto"/>
                            <w:right w:val="none" w:sz="0" w:space="0" w:color="auto"/>
                          </w:divBdr>
                        </w:div>
                      </w:divsChild>
                    </w:div>
                    <w:div w:id="2033220646">
                      <w:marLeft w:val="0"/>
                      <w:marRight w:val="0"/>
                      <w:marTop w:val="0"/>
                      <w:marBottom w:val="0"/>
                      <w:divBdr>
                        <w:top w:val="none" w:sz="0" w:space="0" w:color="auto"/>
                        <w:left w:val="none" w:sz="0" w:space="0" w:color="auto"/>
                        <w:bottom w:val="none" w:sz="0" w:space="0" w:color="auto"/>
                        <w:right w:val="none" w:sz="0" w:space="0" w:color="auto"/>
                      </w:divBdr>
                      <w:divsChild>
                        <w:div w:id="2143884086">
                          <w:marLeft w:val="240"/>
                          <w:marRight w:val="0"/>
                          <w:marTop w:val="0"/>
                          <w:marBottom w:val="0"/>
                          <w:divBdr>
                            <w:top w:val="none" w:sz="0" w:space="0" w:color="auto"/>
                            <w:left w:val="none" w:sz="0" w:space="0" w:color="auto"/>
                            <w:bottom w:val="none" w:sz="0" w:space="0" w:color="auto"/>
                            <w:right w:val="none" w:sz="0" w:space="0" w:color="auto"/>
                          </w:divBdr>
                        </w:div>
                      </w:divsChild>
                    </w:div>
                    <w:div w:id="984550818">
                      <w:marLeft w:val="0"/>
                      <w:marRight w:val="0"/>
                      <w:marTop w:val="0"/>
                      <w:marBottom w:val="0"/>
                      <w:divBdr>
                        <w:top w:val="none" w:sz="0" w:space="0" w:color="auto"/>
                        <w:left w:val="none" w:sz="0" w:space="0" w:color="auto"/>
                        <w:bottom w:val="none" w:sz="0" w:space="0" w:color="auto"/>
                        <w:right w:val="none" w:sz="0" w:space="0" w:color="auto"/>
                      </w:divBdr>
                      <w:divsChild>
                        <w:div w:id="2053578225">
                          <w:marLeft w:val="240"/>
                          <w:marRight w:val="0"/>
                          <w:marTop w:val="0"/>
                          <w:marBottom w:val="0"/>
                          <w:divBdr>
                            <w:top w:val="none" w:sz="0" w:space="0" w:color="auto"/>
                            <w:left w:val="none" w:sz="0" w:space="0" w:color="auto"/>
                            <w:bottom w:val="none" w:sz="0" w:space="0" w:color="auto"/>
                            <w:right w:val="none" w:sz="0" w:space="0" w:color="auto"/>
                          </w:divBdr>
                        </w:div>
                      </w:divsChild>
                    </w:div>
                    <w:div w:id="1216045155">
                      <w:marLeft w:val="0"/>
                      <w:marRight w:val="0"/>
                      <w:marTop w:val="0"/>
                      <w:marBottom w:val="0"/>
                      <w:divBdr>
                        <w:top w:val="none" w:sz="0" w:space="0" w:color="auto"/>
                        <w:left w:val="none" w:sz="0" w:space="0" w:color="auto"/>
                        <w:bottom w:val="none" w:sz="0" w:space="0" w:color="auto"/>
                        <w:right w:val="none" w:sz="0" w:space="0" w:color="auto"/>
                      </w:divBdr>
                      <w:divsChild>
                        <w:div w:id="191110144">
                          <w:marLeft w:val="240"/>
                          <w:marRight w:val="0"/>
                          <w:marTop w:val="0"/>
                          <w:marBottom w:val="0"/>
                          <w:divBdr>
                            <w:top w:val="none" w:sz="0" w:space="0" w:color="auto"/>
                            <w:left w:val="none" w:sz="0" w:space="0" w:color="auto"/>
                            <w:bottom w:val="none" w:sz="0" w:space="0" w:color="auto"/>
                            <w:right w:val="none" w:sz="0" w:space="0" w:color="auto"/>
                          </w:divBdr>
                        </w:div>
                      </w:divsChild>
                    </w:div>
                    <w:div w:id="1594973080">
                      <w:marLeft w:val="0"/>
                      <w:marRight w:val="0"/>
                      <w:marTop w:val="0"/>
                      <w:marBottom w:val="0"/>
                      <w:divBdr>
                        <w:top w:val="none" w:sz="0" w:space="0" w:color="auto"/>
                        <w:left w:val="none" w:sz="0" w:space="0" w:color="auto"/>
                        <w:bottom w:val="none" w:sz="0" w:space="0" w:color="auto"/>
                        <w:right w:val="none" w:sz="0" w:space="0" w:color="auto"/>
                      </w:divBdr>
                      <w:divsChild>
                        <w:div w:id="1551965068">
                          <w:marLeft w:val="240"/>
                          <w:marRight w:val="0"/>
                          <w:marTop w:val="0"/>
                          <w:marBottom w:val="0"/>
                          <w:divBdr>
                            <w:top w:val="none" w:sz="0" w:space="0" w:color="auto"/>
                            <w:left w:val="none" w:sz="0" w:space="0" w:color="auto"/>
                            <w:bottom w:val="none" w:sz="0" w:space="0" w:color="auto"/>
                            <w:right w:val="none" w:sz="0" w:space="0" w:color="auto"/>
                          </w:divBdr>
                        </w:div>
                      </w:divsChild>
                    </w:div>
                    <w:div w:id="1152211550">
                      <w:marLeft w:val="0"/>
                      <w:marRight w:val="0"/>
                      <w:marTop w:val="0"/>
                      <w:marBottom w:val="0"/>
                      <w:divBdr>
                        <w:top w:val="none" w:sz="0" w:space="0" w:color="auto"/>
                        <w:left w:val="none" w:sz="0" w:space="0" w:color="auto"/>
                        <w:bottom w:val="none" w:sz="0" w:space="0" w:color="auto"/>
                        <w:right w:val="none" w:sz="0" w:space="0" w:color="auto"/>
                      </w:divBdr>
                      <w:divsChild>
                        <w:div w:id="62259939">
                          <w:marLeft w:val="240"/>
                          <w:marRight w:val="0"/>
                          <w:marTop w:val="0"/>
                          <w:marBottom w:val="0"/>
                          <w:divBdr>
                            <w:top w:val="none" w:sz="0" w:space="0" w:color="auto"/>
                            <w:left w:val="none" w:sz="0" w:space="0" w:color="auto"/>
                            <w:bottom w:val="none" w:sz="0" w:space="0" w:color="auto"/>
                            <w:right w:val="none" w:sz="0" w:space="0" w:color="auto"/>
                          </w:divBdr>
                        </w:div>
                      </w:divsChild>
                    </w:div>
                    <w:div w:id="1617326531">
                      <w:marLeft w:val="0"/>
                      <w:marRight w:val="0"/>
                      <w:marTop w:val="0"/>
                      <w:marBottom w:val="0"/>
                      <w:divBdr>
                        <w:top w:val="none" w:sz="0" w:space="0" w:color="auto"/>
                        <w:left w:val="none" w:sz="0" w:space="0" w:color="auto"/>
                        <w:bottom w:val="none" w:sz="0" w:space="0" w:color="auto"/>
                        <w:right w:val="none" w:sz="0" w:space="0" w:color="auto"/>
                      </w:divBdr>
                    </w:div>
                    <w:div w:id="1193885836">
                      <w:marLeft w:val="0"/>
                      <w:marRight w:val="0"/>
                      <w:marTop w:val="0"/>
                      <w:marBottom w:val="0"/>
                      <w:divBdr>
                        <w:top w:val="none" w:sz="0" w:space="0" w:color="auto"/>
                        <w:left w:val="none" w:sz="0" w:space="0" w:color="auto"/>
                        <w:bottom w:val="none" w:sz="0" w:space="0" w:color="auto"/>
                        <w:right w:val="none" w:sz="0" w:space="0" w:color="auto"/>
                      </w:divBdr>
                      <w:divsChild>
                        <w:div w:id="1607733798">
                          <w:marLeft w:val="240"/>
                          <w:marRight w:val="0"/>
                          <w:marTop w:val="0"/>
                          <w:marBottom w:val="0"/>
                          <w:divBdr>
                            <w:top w:val="none" w:sz="0" w:space="0" w:color="auto"/>
                            <w:left w:val="none" w:sz="0" w:space="0" w:color="auto"/>
                            <w:bottom w:val="none" w:sz="0" w:space="0" w:color="auto"/>
                            <w:right w:val="none" w:sz="0" w:space="0" w:color="auto"/>
                          </w:divBdr>
                        </w:div>
                      </w:divsChild>
                    </w:div>
                    <w:div w:id="1797983819">
                      <w:marLeft w:val="0"/>
                      <w:marRight w:val="0"/>
                      <w:marTop w:val="0"/>
                      <w:marBottom w:val="0"/>
                      <w:divBdr>
                        <w:top w:val="none" w:sz="0" w:space="0" w:color="auto"/>
                        <w:left w:val="none" w:sz="0" w:space="0" w:color="auto"/>
                        <w:bottom w:val="none" w:sz="0" w:space="0" w:color="auto"/>
                        <w:right w:val="none" w:sz="0" w:space="0" w:color="auto"/>
                      </w:divBdr>
                      <w:divsChild>
                        <w:div w:id="1682927673">
                          <w:marLeft w:val="240"/>
                          <w:marRight w:val="0"/>
                          <w:marTop w:val="0"/>
                          <w:marBottom w:val="0"/>
                          <w:divBdr>
                            <w:top w:val="none" w:sz="0" w:space="0" w:color="auto"/>
                            <w:left w:val="none" w:sz="0" w:space="0" w:color="auto"/>
                            <w:bottom w:val="none" w:sz="0" w:space="0" w:color="auto"/>
                            <w:right w:val="none" w:sz="0" w:space="0" w:color="auto"/>
                          </w:divBdr>
                        </w:div>
                      </w:divsChild>
                    </w:div>
                    <w:div w:id="874538276">
                      <w:marLeft w:val="0"/>
                      <w:marRight w:val="0"/>
                      <w:marTop w:val="0"/>
                      <w:marBottom w:val="0"/>
                      <w:divBdr>
                        <w:top w:val="none" w:sz="0" w:space="0" w:color="auto"/>
                        <w:left w:val="none" w:sz="0" w:space="0" w:color="auto"/>
                        <w:bottom w:val="none" w:sz="0" w:space="0" w:color="auto"/>
                        <w:right w:val="none" w:sz="0" w:space="0" w:color="auto"/>
                      </w:divBdr>
                      <w:divsChild>
                        <w:div w:id="1528986400">
                          <w:marLeft w:val="240"/>
                          <w:marRight w:val="0"/>
                          <w:marTop w:val="0"/>
                          <w:marBottom w:val="0"/>
                          <w:divBdr>
                            <w:top w:val="none" w:sz="0" w:space="0" w:color="auto"/>
                            <w:left w:val="none" w:sz="0" w:space="0" w:color="auto"/>
                            <w:bottom w:val="none" w:sz="0" w:space="0" w:color="auto"/>
                            <w:right w:val="none" w:sz="0" w:space="0" w:color="auto"/>
                          </w:divBdr>
                        </w:div>
                      </w:divsChild>
                    </w:div>
                    <w:div w:id="665935144">
                      <w:marLeft w:val="0"/>
                      <w:marRight w:val="0"/>
                      <w:marTop w:val="0"/>
                      <w:marBottom w:val="0"/>
                      <w:divBdr>
                        <w:top w:val="none" w:sz="0" w:space="0" w:color="auto"/>
                        <w:left w:val="none" w:sz="0" w:space="0" w:color="auto"/>
                        <w:bottom w:val="none" w:sz="0" w:space="0" w:color="auto"/>
                        <w:right w:val="none" w:sz="0" w:space="0" w:color="auto"/>
                      </w:divBdr>
                      <w:divsChild>
                        <w:div w:id="849298938">
                          <w:marLeft w:val="240"/>
                          <w:marRight w:val="0"/>
                          <w:marTop w:val="0"/>
                          <w:marBottom w:val="0"/>
                          <w:divBdr>
                            <w:top w:val="none" w:sz="0" w:space="0" w:color="auto"/>
                            <w:left w:val="none" w:sz="0" w:space="0" w:color="auto"/>
                            <w:bottom w:val="none" w:sz="0" w:space="0" w:color="auto"/>
                            <w:right w:val="none" w:sz="0" w:space="0" w:color="auto"/>
                          </w:divBdr>
                        </w:div>
                      </w:divsChild>
                    </w:div>
                    <w:div w:id="1257399480">
                      <w:marLeft w:val="0"/>
                      <w:marRight w:val="0"/>
                      <w:marTop w:val="0"/>
                      <w:marBottom w:val="0"/>
                      <w:divBdr>
                        <w:top w:val="none" w:sz="0" w:space="0" w:color="auto"/>
                        <w:left w:val="none" w:sz="0" w:space="0" w:color="auto"/>
                        <w:bottom w:val="none" w:sz="0" w:space="0" w:color="auto"/>
                        <w:right w:val="none" w:sz="0" w:space="0" w:color="auto"/>
                      </w:divBdr>
                      <w:divsChild>
                        <w:div w:id="2042314695">
                          <w:marLeft w:val="240"/>
                          <w:marRight w:val="0"/>
                          <w:marTop w:val="0"/>
                          <w:marBottom w:val="0"/>
                          <w:divBdr>
                            <w:top w:val="none" w:sz="0" w:space="0" w:color="auto"/>
                            <w:left w:val="none" w:sz="0" w:space="0" w:color="auto"/>
                            <w:bottom w:val="none" w:sz="0" w:space="0" w:color="auto"/>
                            <w:right w:val="none" w:sz="0" w:space="0" w:color="auto"/>
                          </w:divBdr>
                        </w:div>
                      </w:divsChild>
                    </w:div>
                    <w:div w:id="1649045975">
                      <w:marLeft w:val="0"/>
                      <w:marRight w:val="0"/>
                      <w:marTop w:val="0"/>
                      <w:marBottom w:val="0"/>
                      <w:divBdr>
                        <w:top w:val="none" w:sz="0" w:space="0" w:color="auto"/>
                        <w:left w:val="none" w:sz="0" w:space="0" w:color="auto"/>
                        <w:bottom w:val="none" w:sz="0" w:space="0" w:color="auto"/>
                        <w:right w:val="none" w:sz="0" w:space="0" w:color="auto"/>
                      </w:divBdr>
                      <w:divsChild>
                        <w:div w:id="243998171">
                          <w:marLeft w:val="240"/>
                          <w:marRight w:val="0"/>
                          <w:marTop w:val="0"/>
                          <w:marBottom w:val="0"/>
                          <w:divBdr>
                            <w:top w:val="none" w:sz="0" w:space="0" w:color="auto"/>
                            <w:left w:val="none" w:sz="0" w:space="0" w:color="auto"/>
                            <w:bottom w:val="none" w:sz="0" w:space="0" w:color="auto"/>
                            <w:right w:val="none" w:sz="0" w:space="0" w:color="auto"/>
                          </w:divBdr>
                        </w:div>
                      </w:divsChild>
                    </w:div>
                    <w:div w:id="2110737910">
                      <w:marLeft w:val="0"/>
                      <w:marRight w:val="0"/>
                      <w:marTop w:val="0"/>
                      <w:marBottom w:val="0"/>
                      <w:divBdr>
                        <w:top w:val="none" w:sz="0" w:space="0" w:color="auto"/>
                        <w:left w:val="none" w:sz="0" w:space="0" w:color="auto"/>
                        <w:bottom w:val="none" w:sz="0" w:space="0" w:color="auto"/>
                        <w:right w:val="none" w:sz="0" w:space="0" w:color="auto"/>
                      </w:divBdr>
                      <w:divsChild>
                        <w:div w:id="1729185463">
                          <w:marLeft w:val="240"/>
                          <w:marRight w:val="0"/>
                          <w:marTop w:val="0"/>
                          <w:marBottom w:val="0"/>
                          <w:divBdr>
                            <w:top w:val="none" w:sz="0" w:space="0" w:color="auto"/>
                            <w:left w:val="none" w:sz="0" w:space="0" w:color="auto"/>
                            <w:bottom w:val="none" w:sz="0" w:space="0" w:color="auto"/>
                            <w:right w:val="none" w:sz="0" w:space="0" w:color="auto"/>
                          </w:divBdr>
                        </w:div>
                      </w:divsChild>
                    </w:div>
                    <w:div w:id="139276279">
                      <w:marLeft w:val="0"/>
                      <w:marRight w:val="0"/>
                      <w:marTop w:val="0"/>
                      <w:marBottom w:val="0"/>
                      <w:divBdr>
                        <w:top w:val="none" w:sz="0" w:space="0" w:color="auto"/>
                        <w:left w:val="none" w:sz="0" w:space="0" w:color="auto"/>
                        <w:bottom w:val="none" w:sz="0" w:space="0" w:color="auto"/>
                        <w:right w:val="none" w:sz="0" w:space="0" w:color="auto"/>
                      </w:divBdr>
                      <w:divsChild>
                        <w:div w:id="85083097">
                          <w:marLeft w:val="240"/>
                          <w:marRight w:val="0"/>
                          <w:marTop w:val="0"/>
                          <w:marBottom w:val="0"/>
                          <w:divBdr>
                            <w:top w:val="none" w:sz="0" w:space="0" w:color="auto"/>
                            <w:left w:val="none" w:sz="0" w:space="0" w:color="auto"/>
                            <w:bottom w:val="none" w:sz="0" w:space="0" w:color="auto"/>
                            <w:right w:val="none" w:sz="0" w:space="0" w:color="auto"/>
                          </w:divBdr>
                        </w:div>
                      </w:divsChild>
                    </w:div>
                    <w:div w:id="32965504">
                      <w:marLeft w:val="0"/>
                      <w:marRight w:val="0"/>
                      <w:marTop w:val="0"/>
                      <w:marBottom w:val="0"/>
                      <w:divBdr>
                        <w:top w:val="none" w:sz="0" w:space="0" w:color="auto"/>
                        <w:left w:val="none" w:sz="0" w:space="0" w:color="auto"/>
                        <w:bottom w:val="none" w:sz="0" w:space="0" w:color="auto"/>
                        <w:right w:val="none" w:sz="0" w:space="0" w:color="auto"/>
                      </w:divBdr>
                      <w:divsChild>
                        <w:div w:id="563414680">
                          <w:marLeft w:val="240"/>
                          <w:marRight w:val="0"/>
                          <w:marTop w:val="0"/>
                          <w:marBottom w:val="0"/>
                          <w:divBdr>
                            <w:top w:val="none" w:sz="0" w:space="0" w:color="auto"/>
                            <w:left w:val="none" w:sz="0" w:space="0" w:color="auto"/>
                            <w:bottom w:val="none" w:sz="0" w:space="0" w:color="auto"/>
                            <w:right w:val="none" w:sz="0" w:space="0" w:color="auto"/>
                          </w:divBdr>
                        </w:div>
                      </w:divsChild>
                    </w:div>
                    <w:div w:id="87654080">
                      <w:marLeft w:val="0"/>
                      <w:marRight w:val="0"/>
                      <w:marTop w:val="0"/>
                      <w:marBottom w:val="0"/>
                      <w:divBdr>
                        <w:top w:val="none" w:sz="0" w:space="0" w:color="auto"/>
                        <w:left w:val="none" w:sz="0" w:space="0" w:color="auto"/>
                        <w:bottom w:val="none" w:sz="0" w:space="0" w:color="auto"/>
                        <w:right w:val="none" w:sz="0" w:space="0" w:color="auto"/>
                      </w:divBdr>
                      <w:divsChild>
                        <w:div w:id="1047342724">
                          <w:marLeft w:val="240"/>
                          <w:marRight w:val="0"/>
                          <w:marTop w:val="0"/>
                          <w:marBottom w:val="0"/>
                          <w:divBdr>
                            <w:top w:val="none" w:sz="0" w:space="0" w:color="auto"/>
                            <w:left w:val="none" w:sz="0" w:space="0" w:color="auto"/>
                            <w:bottom w:val="none" w:sz="0" w:space="0" w:color="auto"/>
                            <w:right w:val="none" w:sz="0" w:space="0" w:color="auto"/>
                          </w:divBdr>
                        </w:div>
                      </w:divsChild>
                    </w:div>
                    <w:div w:id="256063317">
                      <w:marLeft w:val="0"/>
                      <w:marRight w:val="0"/>
                      <w:marTop w:val="0"/>
                      <w:marBottom w:val="0"/>
                      <w:divBdr>
                        <w:top w:val="none" w:sz="0" w:space="0" w:color="auto"/>
                        <w:left w:val="none" w:sz="0" w:space="0" w:color="auto"/>
                        <w:bottom w:val="none" w:sz="0" w:space="0" w:color="auto"/>
                        <w:right w:val="none" w:sz="0" w:space="0" w:color="auto"/>
                      </w:divBdr>
                      <w:divsChild>
                        <w:div w:id="695079767">
                          <w:marLeft w:val="240"/>
                          <w:marRight w:val="0"/>
                          <w:marTop w:val="0"/>
                          <w:marBottom w:val="0"/>
                          <w:divBdr>
                            <w:top w:val="none" w:sz="0" w:space="0" w:color="auto"/>
                            <w:left w:val="none" w:sz="0" w:space="0" w:color="auto"/>
                            <w:bottom w:val="none" w:sz="0" w:space="0" w:color="auto"/>
                            <w:right w:val="none" w:sz="0" w:space="0" w:color="auto"/>
                          </w:divBdr>
                        </w:div>
                      </w:divsChild>
                    </w:div>
                    <w:div w:id="860895227">
                      <w:marLeft w:val="0"/>
                      <w:marRight w:val="0"/>
                      <w:marTop w:val="0"/>
                      <w:marBottom w:val="0"/>
                      <w:divBdr>
                        <w:top w:val="none" w:sz="0" w:space="0" w:color="auto"/>
                        <w:left w:val="none" w:sz="0" w:space="0" w:color="auto"/>
                        <w:bottom w:val="none" w:sz="0" w:space="0" w:color="auto"/>
                        <w:right w:val="none" w:sz="0" w:space="0" w:color="auto"/>
                      </w:divBdr>
                      <w:divsChild>
                        <w:div w:id="1231771202">
                          <w:marLeft w:val="240"/>
                          <w:marRight w:val="0"/>
                          <w:marTop w:val="0"/>
                          <w:marBottom w:val="0"/>
                          <w:divBdr>
                            <w:top w:val="none" w:sz="0" w:space="0" w:color="auto"/>
                            <w:left w:val="none" w:sz="0" w:space="0" w:color="auto"/>
                            <w:bottom w:val="none" w:sz="0" w:space="0" w:color="auto"/>
                            <w:right w:val="none" w:sz="0" w:space="0" w:color="auto"/>
                          </w:divBdr>
                        </w:div>
                      </w:divsChild>
                    </w:div>
                    <w:div w:id="968587240">
                      <w:marLeft w:val="0"/>
                      <w:marRight w:val="0"/>
                      <w:marTop w:val="0"/>
                      <w:marBottom w:val="0"/>
                      <w:divBdr>
                        <w:top w:val="none" w:sz="0" w:space="0" w:color="auto"/>
                        <w:left w:val="none" w:sz="0" w:space="0" w:color="auto"/>
                        <w:bottom w:val="none" w:sz="0" w:space="0" w:color="auto"/>
                        <w:right w:val="none" w:sz="0" w:space="0" w:color="auto"/>
                      </w:divBdr>
                    </w:div>
                    <w:div w:id="543759133">
                      <w:marLeft w:val="0"/>
                      <w:marRight w:val="0"/>
                      <w:marTop w:val="0"/>
                      <w:marBottom w:val="0"/>
                      <w:divBdr>
                        <w:top w:val="none" w:sz="0" w:space="0" w:color="auto"/>
                        <w:left w:val="none" w:sz="0" w:space="0" w:color="auto"/>
                        <w:bottom w:val="none" w:sz="0" w:space="0" w:color="auto"/>
                        <w:right w:val="none" w:sz="0" w:space="0" w:color="auto"/>
                      </w:divBdr>
                      <w:divsChild>
                        <w:div w:id="848104413">
                          <w:marLeft w:val="240"/>
                          <w:marRight w:val="0"/>
                          <w:marTop w:val="0"/>
                          <w:marBottom w:val="0"/>
                          <w:divBdr>
                            <w:top w:val="none" w:sz="0" w:space="0" w:color="auto"/>
                            <w:left w:val="none" w:sz="0" w:space="0" w:color="auto"/>
                            <w:bottom w:val="none" w:sz="0" w:space="0" w:color="auto"/>
                            <w:right w:val="none" w:sz="0" w:space="0" w:color="auto"/>
                          </w:divBdr>
                        </w:div>
                      </w:divsChild>
                    </w:div>
                    <w:div w:id="1397313534">
                      <w:marLeft w:val="0"/>
                      <w:marRight w:val="0"/>
                      <w:marTop w:val="0"/>
                      <w:marBottom w:val="0"/>
                      <w:divBdr>
                        <w:top w:val="none" w:sz="0" w:space="0" w:color="auto"/>
                        <w:left w:val="none" w:sz="0" w:space="0" w:color="auto"/>
                        <w:bottom w:val="none" w:sz="0" w:space="0" w:color="auto"/>
                        <w:right w:val="none" w:sz="0" w:space="0" w:color="auto"/>
                      </w:divBdr>
                      <w:divsChild>
                        <w:div w:id="1016225627">
                          <w:marLeft w:val="240"/>
                          <w:marRight w:val="0"/>
                          <w:marTop w:val="0"/>
                          <w:marBottom w:val="0"/>
                          <w:divBdr>
                            <w:top w:val="none" w:sz="0" w:space="0" w:color="auto"/>
                            <w:left w:val="none" w:sz="0" w:space="0" w:color="auto"/>
                            <w:bottom w:val="none" w:sz="0" w:space="0" w:color="auto"/>
                            <w:right w:val="none" w:sz="0" w:space="0" w:color="auto"/>
                          </w:divBdr>
                        </w:div>
                      </w:divsChild>
                    </w:div>
                    <w:div w:id="1267226645">
                      <w:marLeft w:val="0"/>
                      <w:marRight w:val="0"/>
                      <w:marTop w:val="0"/>
                      <w:marBottom w:val="0"/>
                      <w:divBdr>
                        <w:top w:val="none" w:sz="0" w:space="0" w:color="auto"/>
                        <w:left w:val="none" w:sz="0" w:space="0" w:color="auto"/>
                        <w:bottom w:val="none" w:sz="0" w:space="0" w:color="auto"/>
                        <w:right w:val="none" w:sz="0" w:space="0" w:color="auto"/>
                      </w:divBdr>
                      <w:divsChild>
                        <w:div w:id="1491022900">
                          <w:marLeft w:val="240"/>
                          <w:marRight w:val="0"/>
                          <w:marTop w:val="0"/>
                          <w:marBottom w:val="0"/>
                          <w:divBdr>
                            <w:top w:val="none" w:sz="0" w:space="0" w:color="auto"/>
                            <w:left w:val="none" w:sz="0" w:space="0" w:color="auto"/>
                            <w:bottom w:val="none" w:sz="0" w:space="0" w:color="auto"/>
                            <w:right w:val="none" w:sz="0" w:space="0" w:color="auto"/>
                          </w:divBdr>
                        </w:div>
                      </w:divsChild>
                    </w:div>
                    <w:div w:id="1395008430">
                      <w:marLeft w:val="0"/>
                      <w:marRight w:val="0"/>
                      <w:marTop w:val="0"/>
                      <w:marBottom w:val="0"/>
                      <w:divBdr>
                        <w:top w:val="none" w:sz="0" w:space="0" w:color="auto"/>
                        <w:left w:val="none" w:sz="0" w:space="0" w:color="auto"/>
                        <w:bottom w:val="none" w:sz="0" w:space="0" w:color="auto"/>
                        <w:right w:val="none" w:sz="0" w:space="0" w:color="auto"/>
                      </w:divBdr>
                      <w:divsChild>
                        <w:div w:id="931547707">
                          <w:marLeft w:val="240"/>
                          <w:marRight w:val="0"/>
                          <w:marTop w:val="0"/>
                          <w:marBottom w:val="0"/>
                          <w:divBdr>
                            <w:top w:val="none" w:sz="0" w:space="0" w:color="auto"/>
                            <w:left w:val="none" w:sz="0" w:space="0" w:color="auto"/>
                            <w:bottom w:val="none" w:sz="0" w:space="0" w:color="auto"/>
                            <w:right w:val="none" w:sz="0" w:space="0" w:color="auto"/>
                          </w:divBdr>
                        </w:div>
                      </w:divsChild>
                    </w:div>
                    <w:div w:id="1297683389">
                      <w:marLeft w:val="0"/>
                      <w:marRight w:val="0"/>
                      <w:marTop w:val="0"/>
                      <w:marBottom w:val="0"/>
                      <w:divBdr>
                        <w:top w:val="none" w:sz="0" w:space="0" w:color="auto"/>
                        <w:left w:val="none" w:sz="0" w:space="0" w:color="auto"/>
                        <w:bottom w:val="none" w:sz="0" w:space="0" w:color="auto"/>
                        <w:right w:val="none" w:sz="0" w:space="0" w:color="auto"/>
                      </w:divBdr>
                    </w:div>
                    <w:div w:id="1204560688">
                      <w:marLeft w:val="0"/>
                      <w:marRight w:val="0"/>
                      <w:marTop w:val="0"/>
                      <w:marBottom w:val="0"/>
                      <w:divBdr>
                        <w:top w:val="none" w:sz="0" w:space="0" w:color="auto"/>
                        <w:left w:val="none" w:sz="0" w:space="0" w:color="auto"/>
                        <w:bottom w:val="none" w:sz="0" w:space="0" w:color="auto"/>
                        <w:right w:val="none" w:sz="0" w:space="0" w:color="auto"/>
                      </w:divBdr>
                      <w:divsChild>
                        <w:div w:id="1209217479">
                          <w:marLeft w:val="240"/>
                          <w:marRight w:val="0"/>
                          <w:marTop w:val="0"/>
                          <w:marBottom w:val="0"/>
                          <w:divBdr>
                            <w:top w:val="none" w:sz="0" w:space="0" w:color="auto"/>
                            <w:left w:val="none" w:sz="0" w:space="0" w:color="auto"/>
                            <w:bottom w:val="none" w:sz="0" w:space="0" w:color="auto"/>
                            <w:right w:val="none" w:sz="0" w:space="0" w:color="auto"/>
                          </w:divBdr>
                        </w:div>
                      </w:divsChild>
                    </w:div>
                    <w:div w:id="197200358">
                      <w:marLeft w:val="0"/>
                      <w:marRight w:val="0"/>
                      <w:marTop w:val="0"/>
                      <w:marBottom w:val="0"/>
                      <w:divBdr>
                        <w:top w:val="none" w:sz="0" w:space="0" w:color="auto"/>
                        <w:left w:val="none" w:sz="0" w:space="0" w:color="auto"/>
                        <w:bottom w:val="none" w:sz="0" w:space="0" w:color="auto"/>
                        <w:right w:val="none" w:sz="0" w:space="0" w:color="auto"/>
                      </w:divBdr>
                      <w:divsChild>
                        <w:div w:id="202789354">
                          <w:marLeft w:val="240"/>
                          <w:marRight w:val="0"/>
                          <w:marTop w:val="0"/>
                          <w:marBottom w:val="0"/>
                          <w:divBdr>
                            <w:top w:val="none" w:sz="0" w:space="0" w:color="auto"/>
                            <w:left w:val="none" w:sz="0" w:space="0" w:color="auto"/>
                            <w:bottom w:val="none" w:sz="0" w:space="0" w:color="auto"/>
                            <w:right w:val="none" w:sz="0" w:space="0" w:color="auto"/>
                          </w:divBdr>
                        </w:div>
                      </w:divsChild>
                    </w:div>
                    <w:div w:id="2050719128">
                      <w:marLeft w:val="0"/>
                      <w:marRight w:val="0"/>
                      <w:marTop w:val="0"/>
                      <w:marBottom w:val="0"/>
                      <w:divBdr>
                        <w:top w:val="none" w:sz="0" w:space="0" w:color="auto"/>
                        <w:left w:val="none" w:sz="0" w:space="0" w:color="auto"/>
                        <w:bottom w:val="none" w:sz="0" w:space="0" w:color="auto"/>
                        <w:right w:val="none" w:sz="0" w:space="0" w:color="auto"/>
                      </w:divBdr>
                      <w:divsChild>
                        <w:div w:id="1186554303">
                          <w:marLeft w:val="240"/>
                          <w:marRight w:val="0"/>
                          <w:marTop w:val="0"/>
                          <w:marBottom w:val="0"/>
                          <w:divBdr>
                            <w:top w:val="none" w:sz="0" w:space="0" w:color="auto"/>
                            <w:left w:val="none" w:sz="0" w:space="0" w:color="auto"/>
                            <w:bottom w:val="none" w:sz="0" w:space="0" w:color="auto"/>
                            <w:right w:val="none" w:sz="0" w:space="0" w:color="auto"/>
                          </w:divBdr>
                        </w:div>
                      </w:divsChild>
                    </w:div>
                    <w:div w:id="1726218379">
                      <w:marLeft w:val="0"/>
                      <w:marRight w:val="0"/>
                      <w:marTop w:val="0"/>
                      <w:marBottom w:val="0"/>
                      <w:divBdr>
                        <w:top w:val="none" w:sz="0" w:space="0" w:color="auto"/>
                        <w:left w:val="none" w:sz="0" w:space="0" w:color="auto"/>
                        <w:bottom w:val="none" w:sz="0" w:space="0" w:color="auto"/>
                        <w:right w:val="none" w:sz="0" w:space="0" w:color="auto"/>
                      </w:divBdr>
                      <w:divsChild>
                        <w:div w:id="1798061373">
                          <w:marLeft w:val="240"/>
                          <w:marRight w:val="0"/>
                          <w:marTop w:val="0"/>
                          <w:marBottom w:val="0"/>
                          <w:divBdr>
                            <w:top w:val="none" w:sz="0" w:space="0" w:color="auto"/>
                            <w:left w:val="none" w:sz="0" w:space="0" w:color="auto"/>
                            <w:bottom w:val="none" w:sz="0" w:space="0" w:color="auto"/>
                            <w:right w:val="none" w:sz="0" w:space="0" w:color="auto"/>
                          </w:divBdr>
                        </w:div>
                      </w:divsChild>
                    </w:div>
                    <w:div w:id="1216969073">
                      <w:marLeft w:val="0"/>
                      <w:marRight w:val="0"/>
                      <w:marTop w:val="0"/>
                      <w:marBottom w:val="0"/>
                      <w:divBdr>
                        <w:top w:val="none" w:sz="0" w:space="0" w:color="auto"/>
                        <w:left w:val="none" w:sz="0" w:space="0" w:color="auto"/>
                        <w:bottom w:val="none" w:sz="0" w:space="0" w:color="auto"/>
                        <w:right w:val="none" w:sz="0" w:space="0" w:color="auto"/>
                      </w:divBdr>
                      <w:divsChild>
                        <w:div w:id="1543059308">
                          <w:marLeft w:val="240"/>
                          <w:marRight w:val="0"/>
                          <w:marTop w:val="0"/>
                          <w:marBottom w:val="0"/>
                          <w:divBdr>
                            <w:top w:val="none" w:sz="0" w:space="0" w:color="auto"/>
                            <w:left w:val="none" w:sz="0" w:space="0" w:color="auto"/>
                            <w:bottom w:val="none" w:sz="0" w:space="0" w:color="auto"/>
                            <w:right w:val="none" w:sz="0" w:space="0" w:color="auto"/>
                          </w:divBdr>
                        </w:div>
                      </w:divsChild>
                    </w:div>
                    <w:div w:id="727803036">
                      <w:marLeft w:val="0"/>
                      <w:marRight w:val="0"/>
                      <w:marTop w:val="0"/>
                      <w:marBottom w:val="0"/>
                      <w:divBdr>
                        <w:top w:val="none" w:sz="0" w:space="0" w:color="auto"/>
                        <w:left w:val="none" w:sz="0" w:space="0" w:color="auto"/>
                        <w:bottom w:val="none" w:sz="0" w:space="0" w:color="auto"/>
                        <w:right w:val="none" w:sz="0" w:space="0" w:color="auto"/>
                      </w:divBdr>
                      <w:divsChild>
                        <w:div w:id="218052263">
                          <w:marLeft w:val="240"/>
                          <w:marRight w:val="0"/>
                          <w:marTop w:val="0"/>
                          <w:marBottom w:val="0"/>
                          <w:divBdr>
                            <w:top w:val="none" w:sz="0" w:space="0" w:color="auto"/>
                            <w:left w:val="none" w:sz="0" w:space="0" w:color="auto"/>
                            <w:bottom w:val="none" w:sz="0" w:space="0" w:color="auto"/>
                            <w:right w:val="none" w:sz="0" w:space="0" w:color="auto"/>
                          </w:divBdr>
                        </w:div>
                      </w:divsChild>
                    </w:div>
                    <w:div w:id="750276194">
                      <w:marLeft w:val="0"/>
                      <w:marRight w:val="0"/>
                      <w:marTop w:val="0"/>
                      <w:marBottom w:val="0"/>
                      <w:divBdr>
                        <w:top w:val="none" w:sz="0" w:space="0" w:color="auto"/>
                        <w:left w:val="none" w:sz="0" w:space="0" w:color="auto"/>
                        <w:bottom w:val="none" w:sz="0" w:space="0" w:color="auto"/>
                        <w:right w:val="none" w:sz="0" w:space="0" w:color="auto"/>
                      </w:divBdr>
                      <w:divsChild>
                        <w:div w:id="1656911898">
                          <w:marLeft w:val="240"/>
                          <w:marRight w:val="0"/>
                          <w:marTop w:val="0"/>
                          <w:marBottom w:val="0"/>
                          <w:divBdr>
                            <w:top w:val="none" w:sz="0" w:space="0" w:color="auto"/>
                            <w:left w:val="none" w:sz="0" w:space="0" w:color="auto"/>
                            <w:bottom w:val="none" w:sz="0" w:space="0" w:color="auto"/>
                            <w:right w:val="none" w:sz="0" w:space="0" w:color="auto"/>
                          </w:divBdr>
                        </w:div>
                      </w:divsChild>
                    </w:div>
                    <w:div w:id="1047267647">
                      <w:marLeft w:val="0"/>
                      <w:marRight w:val="0"/>
                      <w:marTop w:val="0"/>
                      <w:marBottom w:val="0"/>
                      <w:divBdr>
                        <w:top w:val="none" w:sz="0" w:space="0" w:color="auto"/>
                        <w:left w:val="none" w:sz="0" w:space="0" w:color="auto"/>
                        <w:bottom w:val="none" w:sz="0" w:space="0" w:color="auto"/>
                        <w:right w:val="none" w:sz="0" w:space="0" w:color="auto"/>
                      </w:divBdr>
                      <w:divsChild>
                        <w:div w:id="624459563">
                          <w:marLeft w:val="240"/>
                          <w:marRight w:val="0"/>
                          <w:marTop w:val="0"/>
                          <w:marBottom w:val="0"/>
                          <w:divBdr>
                            <w:top w:val="none" w:sz="0" w:space="0" w:color="auto"/>
                            <w:left w:val="none" w:sz="0" w:space="0" w:color="auto"/>
                            <w:bottom w:val="none" w:sz="0" w:space="0" w:color="auto"/>
                            <w:right w:val="none" w:sz="0" w:space="0" w:color="auto"/>
                          </w:divBdr>
                        </w:div>
                      </w:divsChild>
                    </w:div>
                    <w:div w:id="219168374">
                      <w:marLeft w:val="0"/>
                      <w:marRight w:val="0"/>
                      <w:marTop w:val="0"/>
                      <w:marBottom w:val="0"/>
                      <w:divBdr>
                        <w:top w:val="none" w:sz="0" w:space="0" w:color="auto"/>
                        <w:left w:val="none" w:sz="0" w:space="0" w:color="auto"/>
                        <w:bottom w:val="none" w:sz="0" w:space="0" w:color="auto"/>
                        <w:right w:val="none" w:sz="0" w:space="0" w:color="auto"/>
                      </w:divBdr>
                      <w:divsChild>
                        <w:div w:id="1079134013">
                          <w:marLeft w:val="240"/>
                          <w:marRight w:val="0"/>
                          <w:marTop w:val="0"/>
                          <w:marBottom w:val="0"/>
                          <w:divBdr>
                            <w:top w:val="none" w:sz="0" w:space="0" w:color="auto"/>
                            <w:left w:val="none" w:sz="0" w:space="0" w:color="auto"/>
                            <w:bottom w:val="none" w:sz="0" w:space="0" w:color="auto"/>
                            <w:right w:val="none" w:sz="0" w:space="0" w:color="auto"/>
                          </w:divBdr>
                        </w:div>
                      </w:divsChild>
                    </w:div>
                    <w:div w:id="1254974422">
                      <w:marLeft w:val="0"/>
                      <w:marRight w:val="0"/>
                      <w:marTop w:val="0"/>
                      <w:marBottom w:val="0"/>
                      <w:divBdr>
                        <w:top w:val="none" w:sz="0" w:space="0" w:color="auto"/>
                        <w:left w:val="none" w:sz="0" w:space="0" w:color="auto"/>
                        <w:bottom w:val="none" w:sz="0" w:space="0" w:color="auto"/>
                        <w:right w:val="none" w:sz="0" w:space="0" w:color="auto"/>
                      </w:divBdr>
                      <w:divsChild>
                        <w:div w:id="1214925351">
                          <w:marLeft w:val="240"/>
                          <w:marRight w:val="0"/>
                          <w:marTop w:val="0"/>
                          <w:marBottom w:val="0"/>
                          <w:divBdr>
                            <w:top w:val="none" w:sz="0" w:space="0" w:color="auto"/>
                            <w:left w:val="none" w:sz="0" w:space="0" w:color="auto"/>
                            <w:bottom w:val="none" w:sz="0" w:space="0" w:color="auto"/>
                            <w:right w:val="none" w:sz="0" w:space="0" w:color="auto"/>
                          </w:divBdr>
                        </w:div>
                      </w:divsChild>
                    </w:div>
                    <w:div w:id="17898000">
                      <w:marLeft w:val="0"/>
                      <w:marRight w:val="0"/>
                      <w:marTop w:val="0"/>
                      <w:marBottom w:val="0"/>
                      <w:divBdr>
                        <w:top w:val="none" w:sz="0" w:space="0" w:color="auto"/>
                        <w:left w:val="none" w:sz="0" w:space="0" w:color="auto"/>
                        <w:bottom w:val="none" w:sz="0" w:space="0" w:color="auto"/>
                        <w:right w:val="none" w:sz="0" w:space="0" w:color="auto"/>
                      </w:divBdr>
                      <w:divsChild>
                        <w:div w:id="1008292109">
                          <w:marLeft w:val="240"/>
                          <w:marRight w:val="0"/>
                          <w:marTop w:val="0"/>
                          <w:marBottom w:val="0"/>
                          <w:divBdr>
                            <w:top w:val="none" w:sz="0" w:space="0" w:color="auto"/>
                            <w:left w:val="none" w:sz="0" w:space="0" w:color="auto"/>
                            <w:bottom w:val="none" w:sz="0" w:space="0" w:color="auto"/>
                            <w:right w:val="none" w:sz="0" w:space="0" w:color="auto"/>
                          </w:divBdr>
                        </w:div>
                      </w:divsChild>
                    </w:div>
                    <w:div w:id="736323929">
                      <w:marLeft w:val="0"/>
                      <w:marRight w:val="0"/>
                      <w:marTop w:val="0"/>
                      <w:marBottom w:val="0"/>
                      <w:divBdr>
                        <w:top w:val="none" w:sz="0" w:space="0" w:color="auto"/>
                        <w:left w:val="none" w:sz="0" w:space="0" w:color="auto"/>
                        <w:bottom w:val="none" w:sz="0" w:space="0" w:color="auto"/>
                        <w:right w:val="none" w:sz="0" w:space="0" w:color="auto"/>
                      </w:divBdr>
                      <w:divsChild>
                        <w:div w:id="1558315873">
                          <w:marLeft w:val="240"/>
                          <w:marRight w:val="0"/>
                          <w:marTop w:val="0"/>
                          <w:marBottom w:val="0"/>
                          <w:divBdr>
                            <w:top w:val="none" w:sz="0" w:space="0" w:color="auto"/>
                            <w:left w:val="none" w:sz="0" w:space="0" w:color="auto"/>
                            <w:bottom w:val="none" w:sz="0" w:space="0" w:color="auto"/>
                            <w:right w:val="none" w:sz="0" w:space="0" w:color="auto"/>
                          </w:divBdr>
                        </w:div>
                      </w:divsChild>
                    </w:div>
                    <w:div w:id="800457944">
                      <w:marLeft w:val="0"/>
                      <w:marRight w:val="0"/>
                      <w:marTop w:val="0"/>
                      <w:marBottom w:val="0"/>
                      <w:divBdr>
                        <w:top w:val="none" w:sz="0" w:space="0" w:color="auto"/>
                        <w:left w:val="none" w:sz="0" w:space="0" w:color="auto"/>
                        <w:bottom w:val="none" w:sz="0" w:space="0" w:color="auto"/>
                        <w:right w:val="none" w:sz="0" w:space="0" w:color="auto"/>
                      </w:divBdr>
                    </w:div>
                    <w:div w:id="548372078">
                      <w:marLeft w:val="0"/>
                      <w:marRight w:val="0"/>
                      <w:marTop w:val="0"/>
                      <w:marBottom w:val="0"/>
                      <w:divBdr>
                        <w:top w:val="none" w:sz="0" w:space="0" w:color="auto"/>
                        <w:left w:val="none" w:sz="0" w:space="0" w:color="auto"/>
                        <w:bottom w:val="none" w:sz="0" w:space="0" w:color="auto"/>
                        <w:right w:val="none" w:sz="0" w:space="0" w:color="auto"/>
                      </w:divBdr>
                      <w:divsChild>
                        <w:div w:id="1601836338">
                          <w:marLeft w:val="240"/>
                          <w:marRight w:val="0"/>
                          <w:marTop w:val="0"/>
                          <w:marBottom w:val="0"/>
                          <w:divBdr>
                            <w:top w:val="none" w:sz="0" w:space="0" w:color="auto"/>
                            <w:left w:val="none" w:sz="0" w:space="0" w:color="auto"/>
                            <w:bottom w:val="none" w:sz="0" w:space="0" w:color="auto"/>
                            <w:right w:val="none" w:sz="0" w:space="0" w:color="auto"/>
                          </w:divBdr>
                        </w:div>
                      </w:divsChild>
                    </w:div>
                    <w:div w:id="1747871711">
                      <w:marLeft w:val="0"/>
                      <w:marRight w:val="0"/>
                      <w:marTop w:val="0"/>
                      <w:marBottom w:val="0"/>
                      <w:divBdr>
                        <w:top w:val="none" w:sz="0" w:space="0" w:color="auto"/>
                        <w:left w:val="none" w:sz="0" w:space="0" w:color="auto"/>
                        <w:bottom w:val="none" w:sz="0" w:space="0" w:color="auto"/>
                        <w:right w:val="none" w:sz="0" w:space="0" w:color="auto"/>
                      </w:divBdr>
                      <w:divsChild>
                        <w:div w:id="2140953212">
                          <w:marLeft w:val="240"/>
                          <w:marRight w:val="0"/>
                          <w:marTop w:val="0"/>
                          <w:marBottom w:val="0"/>
                          <w:divBdr>
                            <w:top w:val="none" w:sz="0" w:space="0" w:color="auto"/>
                            <w:left w:val="none" w:sz="0" w:space="0" w:color="auto"/>
                            <w:bottom w:val="none" w:sz="0" w:space="0" w:color="auto"/>
                            <w:right w:val="none" w:sz="0" w:space="0" w:color="auto"/>
                          </w:divBdr>
                        </w:div>
                      </w:divsChild>
                    </w:div>
                    <w:div w:id="780224765">
                      <w:marLeft w:val="0"/>
                      <w:marRight w:val="0"/>
                      <w:marTop w:val="0"/>
                      <w:marBottom w:val="0"/>
                      <w:divBdr>
                        <w:top w:val="none" w:sz="0" w:space="0" w:color="auto"/>
                        <w:left w:val="none" w:sz="0" w:space="0" w:color="auto"/>
                        <w:bottom w:val="none" w:sz="0" w:space="0" w:color="auto"/>
                        <w:right w:val="none" w:sz="0" w:space="0" w:color="auto"/>
                      </w:divBdr>
                      <w:divsChild>
                        <w:div w:id="260064185">
                          <w:marLeft w:val="240"/>
                          <w:marRight w:val="0"/>
                          <w:marTop w:val="0"/>
                          <w:marBottom w:val="0"/>
                          <w:divBdr>
                            <w:top w:val="none" w:sz="0" w:space="0" w:color="auto"/>
                            <w:left w:val="none" w:sz="0" w:space="0" w:color="auto"/>
                            <w:bottom w:val="none" w:sz="0" w:space="0" w:color="auto"/>
                            <w:right w:val="none" w:sz="0" w:space="0" w:color="auto"/>
                          </w:divBdr>
                        </w:div>
                      </w:divsChild>
                    </w:div>
                    <w:div w:id="65614845">
                      <w:marLeft w:val="0"/>
                      <w:marRight w:val="0"/>
                      <w:marTop w:val="0"/>
                      <w:marBottom w:val="0"/>
                      <w:divBdr>
                        <w:top w:val="none" w:sz="0" w:space="0" w:color="auto"/>
                        <w:left w:val="none" w:sz="0" w:space="0" w:color="auto"/>
                        <w:bottom w:val="none" w:sz="0" w:space="0" w:color="auto"/>
                        <w:right w:val="none" w:sz="0" w:space="0" w:color="auto"/>
                      </w:divBdr>
                      <w:divsChild>
                        <w:div w:id="904099958">
                          <w:marLeft w:val="240"/>
                          <w:marRight w:val="0"/>
                          <w:marTop w:val="0"/>
                          <w:marBottom w:val="0"/>
                          <w:divBdr>
                            <w:top w:val="none" w:sz="0" w:space="0" w:color="auto"/>
                            <w:left w:val="none" w:sz="0" w:space="0" w:color="auto"/>
                            <w:bottom w:val="none" w:sz="0" w:space="0" w:color="auto"/>
                            <w:right w:val="none" w:sz="0" w:space="0" w:color="auto"/>
                          </w:divBdr>
                        </w:div>
                      </w:divsChild>
                    </w:div>
                    <w:div w:id="171064927">
                      <w:marLeft w:val="0"/>
                      <w:marRight w:val="0"/>
                      <w:marTop w:val="0"/>
                      <w:marBottom w:val="0"/>
                      <w:divBdr>
                        <w:top w:val="none" w:sz="0" w:space="0" w:color="auto"/>
                        <w:left w:val="none" w:sz="0" w:space="0" w:color="auto"/>
                        <w:bottom w:val="none" w:sz="0" w:space="0" w:color="auto"/>
                        <w:right w:val="none" w:sz="0" w:space="0" w:color="auto"/>
                      </w:divBdr>
                    </w:div>
                    <w:div w:id="1594434003">
                      <w:marLeft w:val="0"/>
                      <w:marRight w:val="0"/>
                      <w:marTop w:val="0"/>
                      <w:marBottom w:val="0"/>
                      <w:divBdr>
                        <w:top w:val="none" w:sz="0" w:space="0" w:color="auto"/>
                        <w:left w:val="none" w:sz="0" w:space="0" w:color="auto"/>
                        <w:bottom w:val="none" w:sz="0" w:space="0" w:color="auto"/>
                        <w:right w:val="none" w:sz="0" w:space="0" w:color="auto"/>
                      </w:divBdr>
                      <w:divsChild>
                        <w:div w:id="1406099969">
                          <w:marLeft w:val="240"/>
                          <w:marRight w:val="0"/>
                          <w:marTop w:val="0"/>
                          <w:marBottom w:val="0"/>
                          <w:divBdr>
                            <w:top w:val="none" w:sz="0" w:space="0" w:color="auto"/>
                            <w:left w:val="none" w:sz="0" w:space="0" w:color="auto"/>
                            <w:bottom w:val="none" w:sz="0" w:space="0" w:color="auto"/>
                            <w:right w:val="none" w:sz="0" w:space="0" w:color="auto"/>
                          </w:divBdr>
                        </w:div>
                      </w:divsChild>
                    </w:div>
                    <w:div w:id="1610429702">
                      <w:marLeft w:val="0"/>
                      <w:marRight w:val="0"/>
                      <w:marTop w:val="0"/>
                      <w:marBottom w:val="0"/>
                      <w:divBdr>
                        <w:top w:val="none" w:sz="0" w:space="0" w:color="auto"/>
                        <w:left w:val="none" w:sz="0" w:space="0" w:color="auto"/>
                        <w:bottom w:val="none" w:sz="0" w:space="0" w:color="auto"/>
                        <w:right w:val="none" w:sz="0" w:space="0" w:color="auto"/>
                      </w:divBdr>
                      <w:divsChild>
                        <w:div w:id="485247464">
                          <w:marLeft w:val="240"/>
                          <w:marRight w:val="0"/>
                          <w:marTop w:val="0"/>
                          <w:marBottom w:val="0"/>
                          <w:divBdr>
                            <w:top w:val="none" w:sz="0" w:space="0" w:color="auto"/>
                            <w:left w:val="none" w:sz="0" w:space="0" w:color="auto"/>
                            <w:bottom w:val="none" w:sz="0" w:space="0" w:color="auto"/>
                            <w:right w:val="none" w:sz="0" w:space="0" w:color="auto"/>
                          </w:divBdr>
                        </w:div>
                      </w:divsChild>
                    </w:div>
                    <w:div w:id="544681833">
                      <w:marLeft w:val="0"/>
                      <w:marRight w:val="0"/>
                      <w:marTop w:val="0"/>
                      <w:marBottom w:val="0"/>
                      <w:divBdr>
                        <w:top w:val="none" w:sz="0" w:space="0" w:color="auto"/>
                        <w:left w:val="none" w:sz="0" w:space="0" w:color="auto"/>
                        <w:bottom w:val="none" w:sz="0" w:space="0" w:color="auto"/>
                        <w:right w:val="none" w:sz="0" w:space="0" w:color="auto"/>
                      </w:divBdr>
                      <w:divsChild>
                        <w:div w:id="1122262193">
                          <w:marLeft w:val="240"/>
                          <w:marRight w:val="0"/>
                          <w:marTop w:val="0"/>
                          <w:marBottom w:val="0"/>
                          <w:divBdr>
                            <w:top w:val="none" w:sz="0" w:space="0" w:color="auto"/>
                            <w:left w:val="none" w:sz="0" w:space="0" w:color="auto"/>
                            <w:bottom w:val="none" w:sz="0" w:space="0" w:color="auto"/>
                            <w:right w:val="none" w:sz="0" w:space="0" w:color="auto"/>
                          </w:divBdr>
                        </w:div>
                      </w:divsChild>
                    </w:div>
                    <w:div w:id="1012297652">
                      <w:marLeft w:val="0"/>
                      <w:marRight w:val="0"/>
                      <w:marTop w:val="0"/>
                      <w:marBottom w:val="0"/>
                      <w:divBdr>
                        <w:top w:val="none" w:sz="0" w:space="0" w:color="auto"/>
                        <w:left w:val="none" w:sz="0" w:space="0" w:color="auto"/>
                        <w:bottom w:val="none" w:sz="0" w:space="0" w:color="auto"/>
                        <w:right w:val="none" w:sz="0" w:space="0" w:color="auto"/>
                      </w:divBdr>
                      <w:divsChild>
                        <w:div w:id="1487084280">
                          <w:marLeft w:val="240"/>
                          <w:marRight w:val="0"/>
                          <w:marTop w:val="0"/>
                          <w:marBottom w:val="0"/>
                          <w:divBdr>
                            <w:top w:val="none" w:sz="0" w:space="0" w:color="auto"/>
                            <w:left w:val="none" w:sz="0" w:space="0" w:color="auto"/>
                            <w:bottom w:val="none" w:sz="0" w:space="0" w:color="auto"/>
                            <w:right w:val="none" w:sz="0" w:space="0" w:color="auto"/>
                          </w:divBdr>
                        </w:div>
                      </w:divsChild>
                    </w:div>
                    <w:div w:id="1648706955">
                      <w:marLeft w:val="0"/>
                      <w:marRight w:val="0"/>
                      <w:marTop w:val="0"/>
                      <w:marBottom w:val="0"/>
                      <w:divBdr>
                        <w:top w:val="none" w:sz="0" w:space="0" w:color="auto"/>
                        <w:left w:val="none" w:sz="0" w:space="0" w:color="auto"/>
                        <w:bottom w:val="none" w:sz="0" w:space="0" w:color="auto"/>
                        <w:right w:val="none" w:sz="0" w:space="0" w:color="auto"/>
                      </w:divBdr>
                      <w:divsChild>
                        <w:div w:id="1868566572">
                          <w:marLeft w:val="240"/>
                          <w:marRight w:val="0"/>
                          <w:marTop w:val="0"/>
                          <w:marBottom w:val="0"/>
                          <w:divBdr>
                            <w:top w:val="none" w:sz="0" w:space="0" w:color="auto"/>
                            <w:left w:val="none" w:sz="0" w:space="0" w:color="auto"/>
                            <w:bottom w:val="none" w:sz="0" w:space="0" w:color="auto"/>
                            <w:right w:val="none" w:sz="0" w:space="0" w:color="auto"/>
                          </w:divBdr>
                        </w:div>
                      </w:divsChild>
                    </w:div>
                    <w:div w:id="123697297">
                      <w:marLeft w:val="0"/>
                      <w:marRight w:val="0"/>
                      <w:marTop w:val="0"/>
                      <w:marBottom w:val="0"/>
                      <w:divBdr>
                        <w:top w:val="none" w:sz="0" w:space="0" w:color="auto"/>
                        <w:left w:val="none" w:sz="0" w:space="0" w:color="auto"/>
                        <w:bottom w:val="none" w:sz="0" w:space="0" w:color="auto"/>
                        <w:right w:val="none" w:sz="0" w:space="0" w:color="auto"/>
                      </w:divBdr>
                    </w:div>
                    <w:div w:id="1014846014">
                      <w:marLeft w:val="0"/>
                      <w:marRight w:val="0"/>
                      <w:marTop w:val="0"/>
                      <w:marBottom w:val="0"/>
                      <w:divBdr>
                        <w:top w:val="none" w:sz="0" w:space="0" w:color="auto"/>
                        <w:left w:val="none" w:sz="0" w:space="0" w:color="auto"/>
                        <w:bottom w:val="none" w:sz="0" w:space="0" w:color="auto"/>
                        <w:right w:val="none" w:sz="0" w:space="0" w:color="auto"/>
                      </w:divBdr>
                      <w:divsChild>
                        <w:div w:id="53168565">
                          <w:marLeft w:val="240"/>
                          <w:marRight w:val="0"/>
                          <w:marTop w:val="0"/>
                          <w:marBottom w:val="0"/>
                          <w:divBdr>
                            <w:top w:val="none" w:sz="0" w:space="0" w:color="auto"/>
                            <w:left w:val="none" w:sz="0" w:space="0" w:color="auto"/>
                            <w:bottom w:val="none" w:sz="0" w:space="0" w:color="auto"/>
                            <w:right w:val="none" w:sz="0" w:space="0" w:color="auto"/>
                          </w:divBdr>
                        </w:div>
                      </w:divsChild>
                    </w:div>
                    <w:div w:id="645818810">
                      <w:marLeft w:val="0"/>
                      <w:marRight w:val="0"/>
                      <w:marTop w:val="0"/>
                      <w:marBottom w:val="0"/>
                      <w:divBdr>
                        <w:top w:val="none" w:sz="0" w:space="0" w:color="auto"/>
                        <w:left w:val="none" w:sz="0" w:space="0" w:color="auto"/>
                        <w:bottom w:val="none" w:sz="0" w:space="0" w:color="auto"/>
                        <w:right w:val="none" w:sz="0" w:space="0" w:color="auto"/>
                      </w:divBdr>
                      <w:divsChild>
                        <w:div w:id="829059604">
                          <w:marLeft w:val="240"/>
                          <w:marRight w:val="0"/>
                          <w:marTop w:val="0"/>
                          <w:marBottom w:val="0"/>
                          <w:divBdr>
                            <w:top w:val="none" w:sz="0" w:space="0" w:color="auto"/>
                            <w:left w:val="none" w:sz="0" w:space="0" w:color="auto"/>
                            <w:bottom w:val="none" w:sz="0" w:space="0" w:color="auto"/>
                            <w:right w:val="none" w:sz="0" w:space="0" w:color="auto"/>
                          </w:divBdr>
                        </w:div>
                      </w:divsChild>
                    </w:div>
                    <w:div w:id="860164685">
                      <w:marLeft w:val="0"/>
                      <w:marRight w:val="0"/>
                      <w:marTop w:val="0"/>
                      <w:marBottom w:val="0"/>
                      <w:divBdr>
                        <w:top w:val="none" w:sz="0" w:space="0" w:color="auto"/>
                        <w:left w:val="none" w:sz="0" w:space="0" w:color="auto"/>
                        <w:bottom w:val="none" w:sz="0" w:space="0" w:color="auto"/>
                        <w:right w:val="none" w:sz="0" w:space="0" w:color="auto"/>
                      </w:divBdr>
                      <w:divsChild>
                        <w:div w:id="684793646">
                          <w:marLeft w:val="240"/>
                          <w:marRight w:val="0"/>
                          <w:marTop w:val="0"/>
                          <w:marBottom w:val="0"/>
                          <w:divBdr>
                            <w:top w:val="none" w:sz="0" w:space="0" w:color="auto"/>
                            <w:left w:val="none" w:sz="0" w:space="0" w:color="auto"/>
                            <w:bottom w:val="none" w:sz="0" w:space="0" w:color="auto"/>
                            <w:right w:val="none" w:sz="0" w:space="0" w:color="auto"/>
                          </w:divBdr>
                        </w:div>
                      </w:divsChild>
                    </w:div>
                    <w:div w:id="404229733">
                      <w:marLeft w:val="0"/>
                      <w:marRight w:val="0"/>
                      <w:marTop w:val="0"/>
                      <w:marBottom w:val="0"/>
                      <w:divBdr>
                        <w:top w:val="none" w:sz="0" w:space="0" w:color="auto"/>
                        <w:left w:val="none" w:sz="0" w:space="0" w:color="auto"/>
                        <w:bottom w:val="none" w:sz="0" w:space="0" w:color="auto"/>
                        <w:right w:val="none" w:sz="0" w:space="0" w:color="auto"/>
                      </w:divBdr>
                    </w:div>
                    <w:div w:id="1282615384">
                      <w:marLeft w:val="0"/>
                      <w:marRight w:val="0"/>
                      <w:marTop w:val="0"/>
                      <w:marBottom w:val="0"/>
                      <w:divBdr>
                        <w:top w:val="none" w:sz="0" w:space="0" w:color="auto"/>
                        <w:left w:val="none" w:sz="0" w:space="0" w:color="auto"/>
                        <w:bottom w:val="none" w:sz="0" w:space="0" w:color="auto"/>
                        <w:right w:val="none" w:sz="0" w:space="0" w:color="auto"/>
                      </w:divBdr>
                      <w:divsChild>
                        <w:div w:id="1419475461">
                          <w:marLeft w:val="240"/>
                          <w:marRight w:val="0"/>
                          <w:marTop w:val="0"/>
                          <w:marBottom w:val="0"/>
                          <w:divBdr>
                            <w:top w:val="none" w:sz="0" w:space="0" w:color="auto"/>
                            <w:left w:val="none" w:sz="0" w:space="0" w:color="auto"/>
                            <w:bottom w:val="none" w:sz="0" w:space="0" w:color="auto"/>
                            <w:right w:val="none" w:sz="0" w:space="0" w:color="auto"/>
                          </w:divBdr>
                        </w:div>
                      </w:divsChild>
                    </w:div>
                    <w:div w:id="281350701">
                      <w:marLeft w:val="0"/>
                      <w:marRight w:val="0"/>
                      <w:marTop w:val="0"/>
                      <w:marBottom w:val="0"/>
                      <w:divBdr>
                        <w:top w:val="none" w:sz="0" w:space="0" w:color="auto"/>
                        <w:left w:val="none" w:sz="0" w:space="0" w:color="auto"/>
                        <w:bottom w:val="none" w:sz="0" w:space="0" w:color="auto"/>
                        <w:right w:val="none" w:sz="0" w:space="0" w:color="auto"/>
                      </w:divBdr>
                      <w:divsChild>
                        <w:div w:id="1011906365">
                          <w:marLeft w:val="240"/>
                          <w:marRight w:val="0"/>
                          <w:marTop w:val="0"/>
                          <w:marBottom w:val="0"/>
                          <w:divBdr>
                            <w:top w:val="none" w:sz="0" w:space="0" w:color="auto"/>
                            <w:left w:val="none" w:sz="0" w:space="0" w:color="auto"/>
                            <w:bottom w:val="none" w:sz="0" w:space="0" w:color="auto"/>
                            <w:right w:val="none" w:sz="0" w:space="0" w:color="auto"/>
                          </w:divBdr>
                        </w:div>
                      </w:divsChild>
                    </w:div>
                    <w:div w:id="2078477930">
                      <w:marLeft w:val="0"/>
                      <w:marRight w:val="0"/>
                      <w:marTop w:val="0"/>
                      <w:marBottom w:val="0"/>
                      <w:divBdr>
                        <w:top w:val="none" w:sz="0" w:space="0" w:color="auto"/>
                        <w:left w:val="none" w:sz="0" w:space="0" w:color="auto"/>
                        <w:bottom w:val="none" w:sz="0" w:space="0" w:color="auto"/>
                        <w:right w:val="none" w:sz="0" w:space="0" w:color="auto"/>
                      </w:divBdr>
                      <w:divsChild>
                        <w:div w:id="1574316311">
                          <w:marLeft w:val="240"/>
                          <w:marRight w:val="0"/>
                          <w:marTop w:val="0"/>
                          <w:marBottom w:val="0"/>
                          <w:divBdr>
                            <w:top w:val="none" w:sz="0" w:space="0" w:color="auto"/>
                            <w:left w:val="none" w:sz="0" w:space="0" w:color="auto"/>
                            <w:bottom w:val="none" w:sz="0" w:space="0" w:color="auto"/>
                            <w:right w:val="none" w:sz="0" w:space="0" w:color="auto"/>
                          </w:divBdr>
                        </w:div>
                      </w:divsChild>
                    </w:div>
                    <w:div w:id="85153172">
                      <w:marLeft w:val="0"/>
                      <w:marRight w:val="0"/>
                      <w:marTop w:val="0"/>
                      <w:marBottom w:val="0"/>
                      <w:divBdr>
                        <w:top w:val="none" w:sz="0" w:space="0" w:color="auto"/>
                        <w:left w:val="none" w:sz="0" w:space="0" w:color="auto"/>
                        <w:bottom w:val="none" w:sz="0" w:space="0" w:color="auto"/>
                        <w:right w:val="none" w:sz="0" w:space="0" w:color="auto"/>
                      </w:divBdr>
                    </w:div>
                    <w:div w:id="1175462475">
                      <w:marLeft w:val="0"/>
                      <w:marRight w:val="0"/>
                      <w:marTop w:val="0"/>
                      <w:marBottom w:val="0"/>
                      <w:divBdr>
                        <w:top w:val="none" w:sz="0" w:space="0" w:color="auto"/>
                        <w:left w:val="none" w:sz="0" w:space="0" w:color="auto"/>
                        <w:bottom w:val="none" w:sz="0" w:space="0" w:color="auto"/>
                        <w:right w:val="none" w:sz="0" w:space="0" w:color="auto"/>
                      </w:divBdr>
                      <w:divsChild>
                        <w:div w:id="930284352">
                          <w:marLeft w:val="240"/>
                          <w:marRight w:val="0"/>
                          <w:marTop w:val="0"/>
                          <w:marBottom w:val="0"/>
                          <w:divBdr>
                            <w:top w:val="none" w:sz="0" w:space="0" w:color="auto"/>
                            <w:left w:val="none" w:sz="0" w:space="0" w:color="auto"/>
                            <w:bottom w:val="none" w:sz="0" w:space="0" w:color="auto"/>
                            <w:right w:val="none" w:sz="0" w:space="0" w:color="auto"/>
                          </w:divBdr>
                        </w:div>
                      </w:divsChild>
                    </w:div>
                    <w:div w:id="1884906381">
                      <w:marLeft w:val="0"/>
                      <w:marRight w:val="0"/>
                      <w:marTop w:val="0"/>
                      <w:marBottom w:val="0"/>
                      <w:divBdr>
                        <w:top w:val="none" w:sz="0" w:space="0" w:color="auto"/>
                        <w:left w:val="none" w:sz="0" w:space="0" w:color="auto"/>
                        <w:bottom w:val="none" w:sz="0" w:space="0" w:color="auto"/>
                        <w:right w:val="none" w:sz="0" w:space="0" w:color="auto"/>
                      </w:divBdr>
                      <w:divsChild>
                        <w:div w:id="939795491">
                          <w:marLeft w:val="240"/>
                          <w:marRight w:val="0"/>
                          <w:marTop w:val="0"/>
                          <w:marBottom w:val="0"/>
                          <w:divBdr>
                            <w:top w:val="none" w:sz="0" w:space="0" w:color="auto"/>
                            <w:left w:val="none" w:sz="0" w:space="0" w:color="auto"/>
                            <w:bottom w:val="none" w:sz="0" w:space="0" w:color="auto"/>
                            <w:right w:val="none" w:sz="0" w:space="0" w:color="auto"/>
                          </w:divBdr>
                        </w:div>
                      </w:divsChild>
                    </w:div>
                    <w:div w:id="1066294657">
                      <w:marLeft w:val="0"/>
                      <w:marRight w:val="0"/>
                      <w:marTop w:val="0"/>
                      <w:marBottom w:val="0"/>
                      <w:divBdr>
                        <w:top w:val="none" w:sz="0" w:space="0" w:color="auto"/>
                        <w:left w:val="none" w:sz="0" w:space="0" w:color="auto"/>
                        <w:bottom w:val="none" w:sz="0" w:space="0" w:color="auto"/>
                        <w:right w:val="none" w:sz="0" w:space="0" w:color="auto"/>
                      </w:divBdr>
                      <w:divsChild>
                        <w:div w:id="781723933">
                          <w:marLeft w:val="240"/>
                          <w:marRight w:val="0"/>
                          <w:marTop w:val="0"/>
                          <w:marBottom w:val="0"/>
                          <w:divBdr>
                            <w:top w:val="none" w:sz="0" w:space="0" w:color="auto"/>
                            <w:left w:val="none" w:sz="0" w:space="0" w:color="auto"/>
                            <w:bottom w:val="none" w:sz="0" w:space="0" w:color="auto"/>
                            <w:right w:val="none" w:sz="0" w:space="0" w:color="auto"/>
                          </w:divBdr>
                        </w:div>
                      </w:divsChild>
                    </w:div>
                    <w:div w:id="1094545565">
                      <w:marLeft w:val="0"/>
                      <w:marRight w:val="0"/>
                      <w:marTop w:val="0"/>
                      <w:marBottom w:val="0"/>
                      <w:divBdr>
                        <w:top w:val="none" w:sz="0" w:space="0" w:color="auto"/>
                        <w:left w:val="none" w:sz="0" w:space="0" w:color="auto"/>
                        <w:bottom w:val="none" w:sz="0" w:space="0" w:color="auto"/>
                        <w:right w:val="none" w:sz="0" w:space="0" w:color="auto"/>
                      </w:divBdr>
                    </w:div>
                    <w:div w:id="826556314">
                      <w:marLeft w:val="0"/>
                      <w:marRight w:val="0"/>
                      <w:marTop w:val="0"/>
                      <w:marBottom w:val="0"/>
                      <w:divBdr>
                        <w:top w:val="none" w:sz="0" w:space="0" w:color="auto"/>
                        <w:left w:val="none" w:sz="0" w:space="0" w:color="auto"/>
                        <w:bottom w:val="none" w:sz="0" w:space="0" w:color="auto"/>
                        <w:right w:val="none" w:sz="0" w:space="0" w:color="auto"/>
                      </w:divBdr>
                      <w:divsChild>
                        <w:div w:id="1923443477">
                          <w:marLeft w:val="240"/>
                          <w:marRight w:val="0"/>
                          <w:marTop w:val="0"/>
                          <w:marBottom w:val="0"/>
                          <w:divBdr>
                            <w:top w:val="none" w:sz="0" w:space="0" w:color="auto"/>
                            <w:left w:val="none" w:sz="0" w:space="0" w:color="auto"/>
                            <w:bottom w:val="none" w:sz="0" w:space="0" w:color="auto"/>
                            <w:right w:val="none" w:sz="0" w:space="0" w:color="auto"/>
                          </w:divBdr>
                        </w:div>
                      </w:divsChild>
                    </w:div>
                    <w:div w:id="1182816263">
                      <w:marLeft w:val="0"/>
                      <w:marRight w:val="0"/>
                      <w:marTop w:val="0"/>
                      <w:marBottom w:val="0"/>
                      <w:divBdr>
                        <w:top w:val="none" w:sz="0" w:space="0" w:color="auto"/>
                        <w:left w:val="none" w:sz="0" w:space="0" w:color="auto"/>
                        <w:bottom w:val="none" w:sz="0" w:space="0" w:color="auto"/>
                        <w:right w:val="none" w:sz="0" w:space="0" w:color="auto"/>
                      </w:divBdr>
                      <w:divsChild>
                        <w:div w:id="581522810">
                          <w:marLeft w:val="240"/>
                          <w:marRight w:val="0"/>
                          <w:marTop w:val="0"/>
                          <w:marBottom w:val="0"/>
                          <w:divBdr>
                            <w:top w:val="none" w:sz="0" w:space="0" w:color="auto"/>
                            <w:left w:val="none" w:sz="0" w:space="0" w:color="auto"/>
                            <w:bottom w:val="none" w:sz="0" w:space="0" w:color="auto"/>
                            <w:right w:val="none" w:sz="0" w:space="0" w:color="auto"/>
                          </w:divBdr>
                        </w:div>
                      </w:divsChild>
                    </w:div>
                    <w:div w:id="600265107">
                      <w:marLeft w:val="0"/>
                      <w:marRight w:val="0"/>
                      <w:marTop w:val="0"/>
                      <w:marBottom w:val="0"/>
                      <w:divBdr>
                        <w:top w:val="none" w:sz="0" w:space="0" w:color="auto"/>
                        <w:left w:val="none" w:sz="0" w:space="0" w:color="auto"/>
                        <w:bottom w:val="none" w:sz="0" w:space="0" w:color="auto"/>
                        <w:right w:val="none" w:sz="0" w:space="0" w:color="auto"/>
                      </w:divBdr>
                      <w:divsChild>
                        <w:div w:id="761223559">
                          <w:marLeft w:val="240"/>
                          <w:marRight w:val="0"/>
                          <w:marTop w:val="0"/>
                          <w:marBottom w:val="0"/>
                          <w:divBdr>
                            <w:top w:val="none" w:sz="0" w:space="0" w:color="auto"/>
                            <w:left w:val="none" w:sz="0" w:space="0" w:color="auto"/>
                            <w:bottom w:val="none" w:sz="0" w:space="0" w:color="auto"/>
                            <w:right w:val="none" w:sz="0" w:space="0" w:color="auto"/>
                          </w:divBdr>
                        </w:div>
                      </w:divsChild>
                    </w:div>
                    <w:div w:id="1527598816">
                      <w:marLeft w:val="0"/>
                      <w:marRight w:val="0"/>
                      <w:marTop w:val="0"/>
                      <w:marBottom w:val="0"/>
                      <w:divBdr>
                        <w:top w:val="none" w:sz="0" w:space="0" w:color="auto"/>
                        <w:left w:val="none" w:sz="0" w:space="0" w:color="auto"/>
                        <w:bottom w:val="none" w:sz="0" w:space="0" w:color="auto"/>
                        <w:right w:val="none" w:sz="0" w:space="0" w:color="auto"/>
                      </w:divBdr>
                      <w:divsChild>
                        <w:div w:id="93325892">
                          <w:marLeft w:val="240"/>
                          <w:marRight w:val="0"/>
                          <w:marTop w:val="0"/>
                          <w:marBottom w:val="0"/>
                          <w:divBdr>
                            <w:top w:val="none" w:sz="0" w:space="0" w:color="auto"/>
                            <w:left w:val="none" w:sz="0" w:space="0" w:color="auto"/>
                            <w:bottom w:val="none" w:sz="0" w:space="0" w:color="auto"/>
                            <w:right w:val="none" w:sz="0" w:space="0" w:color="auto"/>
                          </w:divBdr>
                        </w:div>
                      </w:divsChild>
                    </w:div>
                    <w:div w:id="179664023">
                      <w:marLeft w:val="0"/>
                      <w:marRight w:val="0"/>
                      <w:marTop w:val="0"/>
                      <w:marBottom w:val="0"/>
                      <w:divBdr>
                        <w:top w:val="none" w:sz="0" w:space="0" w:color="auto"/>
                        <w:left w:val="none" w:sz="0" w:space="0" w:color="auto"/>
                        <w:bottom w:val="none" w:sz="0" w:space="0" w:color="auto"/>
                        <w:right w:val="none" w:sz="0" w:space="0" w:color="auto"/>
                      </w:divBdr>
                      <w:divsChild>
                        <w:div w:id="233319107">
                          <w:marLeft w:val="240"/>
                          <w:marRight w:val="0"/>
                          <w:marTop w:val="0"/>
                          <w:marBottom w:val="0"/>
                          <w:divBdr>
                            <w:top w:val="none" w:sz="0" w:space="0" w:color="auto"/>
                            <w:left w:val="none" w:sz="0" w:space="0" w:color="auto"/>
                            <w:bottom w:val="none" w:sz="0" w:space="0" w:color="auto"/>
                            <w:right w:val="none" w:sz="0" w:space="0" w:color="auto"/>
                          </w:divBdr>
                        </w:div>
                      </w:divsChild>
                    </w:div>
                    <w:div w:id="1893618527">
                      <w:marLeft w:val="0"/>
                      <w:marRight w:val="0"/>
                      <w:marTop w:val="0"/>
                      <w:marBottom w:val="0"/>
                      <w:divBdr>
                        <w:top w:val="none" w:sz="0" w:space="0" w:color="auto"/>
                        <w:left w:val="none" w:sz="0" w:space="0" w:color="auto"/>
                        <w:bottom w:val="none" w:sz="0" w:space="0" w:color="auto"/>
                        <w:right w:val="none" w:sz="0" w:space="0" w:color="auto"/>
                      </w:divBdr>
                    </w:div>
                    <w:div w:id="331836089">
                      <w:marLeft w:val="0"/>
                      <w:marRight w:val="0"/>
                      <w:marTop w:val="0"/>
                      <w:marBottom w:val="0"/>
                      <w:divBdr>
                        <w:top w:val="none" w:sz="0" w:space="0" w:color="auto"/>
                        <w:left w:val="none" w:sz="0" w:space="0" w:color="auto"/>
                        <w:bottom w:val="none" w:sz="0" w:space="0" w:color="auto"/>
                        <w:right w:val="none" w:sz="0" w:space="0" w:color="auto"/>
                      </w:divBdr>
                      <w:divsChild>
                        <w:div w:id="247544223">
                          <w:marLeft w:val="240"/>
                          <w:marRight w:val="0"/>
                          <w:marTop w:val="0"/>
                          <w:marBottom w:val="0"/>
                          <w:divBdr>
                            <w:top w:val="none" w:sz="0" w:space="0" w:color="auto"/>
                            <w:left w:val="none" w:sz="0" w:space="0" w:color="auto"/>
                            <w:bottom w:val="none" w:sz="0" w:space="0" w:color="auto"/>
                            <w:right w:val="none" w:sz="0" w:space="0" w:color="auto"/>
                          </w:divBdr>
                        </w:div>
                      </w:divsChild>
                    </w:div>
                    <w:div w:id="647629209">
                      <w:marLeft w:val="0"/>
                      <w:marRight w:val="0"/>
                      <w:marTop w:val="0"/>
                      <w:marBottom w:val="0"/>
                      <w:divBdr>
                        <w:top w:val="none" w:sz="0" w:space="0" w:color="auto"/>
                        <w:left w:val="none" w:sz="0" w:space="0" w:color="auto"/>
                        <w:bottom w:val="none" w:sz="0" w:space="0" w:color="auto"/>
                        <w:right w:val="none" w:sz="0" w:space="0" w:color="auto"/>
                      </w:divBdr>
                      <w:divsChild>
                        <w:div w:id="1490096363">
                          <w:marLeft w:val="240"/>
                          <w:marRight w:val="0"/>
                          <w:marTop w:val="0"/>
                          <w:marBottom w:val="0"/>
                          <w:divBdr>
                            <w:top w:val="none" w:sz="0" w:space="0" w:color="auto"/>
                            <w:left w:val="none" w:sz="0" w:space="0" w:color="auto"/>
                            <w:bottom w:val="none" w:sz="0" w:space="0" w:color="auto"/>
                            <w:right w:val="none" w:sz="0" w:space="0" w:color="auto"/>
                          </w:divBdr>
                        </w:div>
                      </w:divsChild>
                    </w:div>
                    <w:div w:id="1003820829">
                      <w:marLeft w:val="0"/>
                      <w:marRight w:val="0"/>
                      <w:marTop w:val="0"/>
                      <w:marBottom w:val="0"/>
                      <w:divBdr>
                        <w:top w:val="none" w:sz="0" w:space="0" w:color="auto"/>
                        <w:left w:val="none" w:sz="0" w:space="0" w:color="auto"/>
                        <w:bottom w:val="none" w:sz="0" w:space="0" w:color="auto"/>
                        <w:right w:val="none" w:sz="0" w:space="0" w:color="auto"/>
                      </w:divBdr>
                      <w:divsChild>
                        <w:div w:id="1290163054">
                          <w:marLeft w:val="240"/>
                          <w:marRight w:val="0"/>
                          <w:marTop w:val="0"/>
                          <w:marBottom w:val="0"/>
                          <w:divBdr>
                            <w:top w:val="none" w:sz="0" w:space="0" w:color="auto"/>
                            <w:left w:val="none" w:sz="0" w:space="0" w:color="auto"/>
                            <w:bottom w:val="none" w:sz="0" w:space="0" w:color="auto"/>
                            <w:right w:val="none" w:sz="0" w:space="0" w:color="auto"/>
                          </w:divBdr>
                        </w:div>
                      </w:divsChild>
                    </w:div>
                    <w:div w:id="1758289440">
                      <w:marLeft w:val="0"/>
                      <w:marRight w:val="0"/>
                      <w:marTop w:val="0"/>
                      <w:marBottom w:val="0"/>
                      <w:divBdr>
                        <w:top w:val="none" w:sz="0" w:space="0" w:color="auto"/>
                        <w:left w:val="none" w:sz="0" w:space="0" w:color="auto"/>
                        <w:bottom w:val="none" w:sz="0" w:space="0" w:color="auto"/>
                        <w:right w:val="none" w:sz="0" w:space="0" w:color="auto"/>
                      </w:divBdr>
                      <w:divsChild>
                        <w:div w:id="966280276">
                          <w:marLeft w:val="240"/>
                          <w:marRight w:val="0"/>
                          <w:marTop w:val="0"/>
                          <w:marBottom w:val="0"/>
                          <w:divBdr>
                            <w:top w:val="none" w:sz="0" w:space="0" w:color="auto"/>
                            <w:left w:val="none" w:sz="0" w:space="0" w:color="auto"/>
                            <w:bottom w:val="none" w:sz="0" w:space="0" w:color="auto"/>
                            <w:right w:val="none" w:sz="0" w:space="0" w:color="auto"/>
                          </w:divBdr>
                        </w:div>
                      </w:divsChild>
                    </w:div>
                    <w:div w:id="368604046">
                      <w:marLeft w:val="0"/>
                      <w:marRight w:val="0"/>
                      <w:marTop w:val="0"/>
                      <w:marBottom w:val="0"/>
                      <w:divBdr>
                        <w:top w:val="none" w:sz="0" w:space="0" w:color="auto"/>
                        <w:left w:val="none" w:sz="0" w:space="0" w:color="auto"/>
                        <w:bottom w:val="none" w:sz="0" w:space="0" w:color="auto"/>
                        <w:right w:val="none" w:sz="0" w:space="0" w:color="auto"/>
                      </w:divBdr>
                    </w:div>
                    <w:div w:id="1789811241">
                      <w:marLeft w:val="0"/>
                      <w:marRight w:val="0"/>
                      <w:marTop w:val="0"/>
                      <w:marBottom w:val="0"/>
                      <w:divBdr>
                        <w:top w:val="none" w:sz="0" w:space="0" w:color="auto"/>
                        <w:left w:val="none" w:sz="0" w:space="0" w:color="auto"/>
                        <w:bottom w:val="none" w:sz="0" w:space="0" w:color="auto"/>
                        <w:right w:val="none" w:sz="0" w:space="0" w:color="auto"/>
                      </w:divBdr>
                      <w:divsChild>
                        <w:div w:id="934479451">
                          <w:marLeft w:val="240"/>
                          <w:marRight w:val="0"/>
                          <w:marTop w:val="0"/>
                          <w:marBottom w:val="0"/>
                          <w:divBdr>
                            <w:top w:val="none" w:sz="0" w:space="0" w:color="auto"/>
                            <w:left w:val="none" w:sz="0" w:space="0" w:color="auto"/>
                            <w:bottom w:val="none" w:sz="0" w:space="0" w:color="auto"/>
                            <w:right w:val="none" w:sz="0" w:space="0" w:color="auto"/>
                          </w:divBdr>
                        </w:div>
                      </w:divsChild>
                    </w:div>
                    <w:div w:id="868178742">
                      <w:marLeft w:val="0"/>
                      <w:marRight w:val="0"/>
                      <w:marTop w:val="0"/>
                      <w:marBottom w:val="0"/>
                      <w:divBdr>
                        <w:top w:val="none" w:sz="0" w:space="0" w:color="auto"/>
                        <w:left w:val="none" w:sz="0" w:space="0" w:color="auto"/>
                        <w:bottom w:val="none" w:sz="0" w:space="0" w:color="auto"/>
                        <w:right w:val="none" w:sz="0" w:space="0" w:color="auto"/>
                      </w:divBdr>
                      <w:divsChild>
                        <w:div w:id="1793939190">
                          <w:marLeft w:val="240"/>
                          <w:marRight w:val="0"/>
                          <w:marTop w:val="0"/>
                          <w:marBottom w:val="0"/>
                          <w:divBdr>
                            <w:top w:val="none" w:sz="0" w:space="0" w:color="auto"/>
                            <w:left w:val="none" w:sz="0" w:space="0" w:color="auto"/>
                            <w:bottom w:val="none" w:sz="0" w:space="0" w:color="auto"/>
                            <w:right w:val="none" w:sz="0" w:space="0" w:color="auto"/>
                          </w:divBdr>
                        </w:div>
                      </w:divsChild>
                    </w:div>
                    <w:div w:id="590283146">
                      <w:marLeft w:val="0"/>
                      <w:marRight w:val="0"/>
                      <w:marTop w:val="0"/>
                      <w:marBottom w:val="0"/>
                      <w:divBdr>
                        <w:top w:val="none" w:sz="0" w:space="0" w:color="auto"/>
                        <w:left w:val="none" w:sz="0" w:space="0" w:color="auto"/>
                        <w:bottom w:val="none" w:sz="0" w:space="0" w:color="auto"/>
                        <w:right w:val="none" w:sz="0" w:space="0" w:color="auto"/>
                      </w:divBdr>
                      <w:divsChild>
                        <w:div w:id="962735962">
                          <w:marLeft w:val="240"/>
                          <w:marRight w:val="0"/>
                          <w:marTop w:val="0"/>
                          <w:marBottom w:val="0"/>
                          <w:divBdr>
                            <w:top w:val="none" w:sz="0" w:space="0" w:color="auto"/>
                            <w:left w:val="none" w:sz="0" w:space="0" w:color="auto"/>
                            <w:bottom w:val="none" w:sz="0" w:space="0" w:color="auto"/>
                            <w:right w:val="none" w:sz="0" w:space="0" w:color="auto"/>
                          </w:divBdr>
                        </w:div>
                      </w:divsChild>
                    </w:div>
                    <w:div w:id="1477726926">
                      <w:marLeft w:val="0"/>
                      <w:marRight w:val="0"/>
                      <w:marTop w:val="0"/>
                      <w:marBottom w:val="0"/>
                      <w:divBdr>
                        <w:top w:val="none" w:sz="0" w:space="0" w:color="auto"/>
                        <w:left w:val="none" w:sz="0" w:space="0" w:color="auto"/>
                        <w:bottom w:val="none" w:sz="0" w:space="0" w:color="auto"/>
                        <w:right w:val="none" w:sz="0" w:space="0" w:color="auto"/>
                      </w:divBdr>
                      <w:divsChild>
                        <w:div w:id="480662770">
                          <w:marLeft w:val="240"/>
                          <w:marRight w:val="0"/>
                          <w:marTop w:val="0"/>
                          <w:marBottom w:val="0"/>
                          <w:divBdr>
                            <w:top w:val="none" w:sz="0" w:space="0" w:color="auto"/>
                            <w:left w:val="none" w:sz="0" w:space="0" w:color="auto"/>
                            <w:bottom w:val="none" w:sz="0" w:space="0" w:color="auto"/>
                            <w:right w:val="none" w:sz="0" w:space="0" w:color="auto"/>
                          </w:divBdr>
                        </w:div>
                      </w:divsChild>
                    </w:div>
                    <w:div w:id="1412388600">
                      <w:marLeft w:val="0"/>
                      <w:marRight w:val="0"/>
                      <w:marTop w:val="0"/>
                      <w:marBottom w:val="0"/>
                      <w:divBdr>
                        <w:top w:val="none" w:sz="0" w:space="0" w:color="auto"/>
                        <w:left w:val="none" w:sz="0" w:space="0" w:color="auto"/>
                        <w:bottom w:val="none" w:sz="0" w:space="0" w:color="auto"/>
                        <w:right w:val="none" w:sz="0" w:space="0" w:color="auto"/>
                      </w:divBdr>
                      <w:divsChild>
                        <w:div w:id="1218124997">
                          <w:marLeft w:val="240"/>
                          <w:marRight w:val="0"/>
                          <w:marTop w:val="0"/>
                          <w:marBottom w:val="0"/>
                          <w:divBdr>
                            <w:top w:val="none" w:sz="0" w:space="0" w:color="auto"/>
                            <w:left w:val="none" w:sz="0" w:space="0" w:color="auto"/>
                            <w:bottom w:val="none" w:sz="0" w:space="0" w:color="auto"/>
                            <w:right w:val="none" w:sz="0" w:space="0" w:color="auto"/>
                          </w:divBdr>
                        </w:div>
                      </w:divsChild>
                    </w:div>
                    <w:div w:id="2041004840">
                      <w:marLeft w:val="0"/>
                      <w:marRight w:val="0"/>
                      <w:marTop w:val="0"/>
                      <w:marBottom w:val="0"/>
                      <w:divBdr>
                        <w:top w:val="none" w:sz="0" w:space="0" w:color="auto"/>
                        <w:left w:val="none" w:sz="0" w:space="0" w:color="auto"/>
                        <w:bottom w:val="none" w:sz="0" w:space="0" w:color="auto"/>
                        <w:right w:val="none" w:sz="0" w:space="0" w:color="auto"/>
                      </w:divBdr>
                      <w:divsChild>
                        <w:div w:id="112212075">
                          <w:marLeft w:val="240"/>
                          <w:marRight w:val="0"/>
                          <w:marTop w:val="0"/>
                          <w:marBottom w:val="0"/>
                          <w:divBdr>
                            <w:top w:val="none" w:sz="0" w:space="0" w:color="auto"/>
                            <w:left w:val="none" w:sz="0" w:space="0" w:color="auto"/>
                            <w:bottom w:val="none" w:sz="0" w:space="0" w:color="auto"/>
                            <w:right w:val="none" w:sz="0" w:space="0" w:color="auto"/>
                          </w:divBdr>
                        </w:div>
                      </w:divsChild>
                    </w:div>
                    <w:div w:id="1626303302">
                      <w:marLeft w:val="0"/>
                      <w:marRight w:val="0"/>
                      <w:marTop w:val="0"/>
                      <w:marBottom w:val="0"/>
                      <w:divBdr>
                        <w:top w:val="none" w:sz="0" w:space="0" w:color="auto"/>
                        <w:left w:val="none" w:sz="0" w:space="0" w:color="auto"/>
                        <w:bottom w:val="none" w:sz="0" w:space="0" w:color="auto"/>
                        <w:right w:val="none" w:sz="0" w:space="0" w:color="auto"/>
                      </w:divBdr>
                      <w:divsChild>
                        <w:div w:id="1674409538">
                          <w:marLeft w:val="240"/>
                          <w:marRight w:val="0"/>
                          <w:marTop w:val="0"/>
                          <w:marBottom w:val="0"/>
                          <w:divBdr>
                            <w:top w:val="none" w:sz="0" w:space="0" w:color="auto"/>
                            <w:left w:val="none" w:sz="0" w:space="0" w:color="auto"/>
                            <w:bottom w:val="none" w:sz="0" w:space="0" w:color="auto"/>
                            <w:right w:val="none" w:sz="0" w:space="0" w:color="auto"/>
                          </w:divBdr>
                        </w:div>
                      </w:divsChild>
                    </w:div>
                    <w:div w:id="2050564267">
                      <w:marLeft w:val="0"/>
                      <w:marRight w:val="0"/>
                      <w:marTop w:val="0"/>
                      <w:marBottom w:val="0"/>
                      <w:divBdr>
                        <w:top w:val="none" w:sz="0" w:space="0" w:color="auto"/>
                        <w:left w:val="none" w:sz="0" w:space="0" w:color="auto"/>
                        <w:bottom w:val="none" w:sz="0" w:space="0" w:color="auto"/>
                        <w:right w:val="none" w:sz="0" w:space="0" w:color="auto"/>
                      </w:divBdr>
                      <w:divsChild>
                        <w:div w:id="1975673816">
                          <w:marLeft w:val="240"/>
                          <w:marRight w:val="0"/>
                          <w:marTop w:val="0"/>
                          <w:marBottom w:val="0"/>
                          <w:divBdr>
                            <w:top w:val="none" w:sz="0" w:space="0" w:color="auto"/>
                            <w:left w:val="none" w:sz="0" w:space="0" w:color="auto"/>
                            <w:bottom w:val="none" w:sz="0" w:space="0" w:color="auto"/>
                            <w:right w:val="none" w:sz="0" w:space="0" w:color="auto"/>
                          </w:divBdr>
                        </w:div>
                      </w:divsChild>
                    </w:div>
                    <w:div w:id="378165922">
                      <w:marLeft w:val="0"/>
                      <w:marRight w:val="0"/>
                      <w:marTop w:val="0"/>
                      <w:marBottom w:val="0"/>
                      <w:divBdr>
                        <w:top w:val="none" w:sz="0" w:space="0" w:color="auto"/>
                        <w:left w:val="none" w:sz="0" w:space="0" w:color="auto"/>
                        <w:bottom w:val="none" w:sz="0" w:space="0" w:color="auto"/>
                        <w:right w:val="none" w:sz="0" w:space="0" w:color="auto"/>
                      </w:divBdr>
                      <w:divsChild>
                        <w:div w:id="1465124992">
                          <w:marLeft w:val="240"/>
                          <w:marRight w:val="0"/>
                          <w:marTop w:val="0"/>
                          <w:marBottom w:val="0"/>
                          <w:divBdr>
                            <w:top w:val="none" w:sz="0" w:space="0" w:color="auto"/>
                            <w:left w:val="none" w:sz="0" w:space="0" w:color="auto"/>
                            <w:bottom w:val="none" w:sz="0" w:space="0" w:color="auto"/>
                            <w:right w:val="none" w:sz="0" w:space="0" w:color="auto"/>
                          </w:divBdr>
                        </w:div>
                      </w:divsChild>
                    </w:div>
                    <w:div w:id="708383262">
                      <w:marLeft w:val="0"/>
                      <w:marRight w:val="0"/>
                      <w:marTop w:val="0"/>
                      <w:marBottom w:val="0"/>
                      <w:divBdr>
                        <w:top w:val="none" w:sz="0" w:space="0" w:color="auto"/>
                        <w:left w:val="none" w:sz="0" w:space="0" w:color="auto"/>
                        <w:bottom w:val="none" w:sz="0" w:space="0" w:color="auto"/>
                        <w:right w:val="none" w:sz="0" w:space="0" w:color="auto"/>
                      </w:divBdr>
                      <w:divsChild>
                        <w:div w:id="170071676">
                          <w:marLeft w:val="240"/>
                          <w:marRight w:val="0"/>
                          <w:marTop w:val="0"/>
                          <w:marBottom w:val="0"/>
                          <w:divBdr>
                            <w:top w:val="none" w:sz="0" w:space="0" w:color="auto"/>
                            <w:left w:val="none" w:sz="0" w:space="0" w:color="auto"/>
                            <w:bottom w:val="none" w:sz="0" w:space="0" w:color="auto"/>
                            <w:right w:val="none" w:sz="0" w:space="0" w:color="auto"/>
                          </w:divBdr>
                        </w:div>
                      </w:divsChild>
                    </w:div>
                    <w:div w:id="1617444952">
                      <w:marLeft w:val="0"/>
                      <w:marRight w:val="0"/>
                      <w:marTop w:val="0"/>
                      <w:marBottom w:val="0"/>
                      <w:divBdr>
                        <w:top w:val="none" w:sz="0" w:space="0" w:color="auto"/>
                        <w:left w:val="none" w:sz="0" w:space="0" w:color="auto"/>
                        <w:bottom w:val="none" w:sz="0" w:space="0" w:color="auto"/>
                        <w:right w:val="none" w:sz="0" w:space="0" w:color="auto"/>
                      </w:divBdr>
                      <w:divsChild>
                        <w:div w:id="52581581">
                          <w:marLeft w:val="240"/>
                          <w:marRight w:val="0"/>
                          <w:marTop w:val="0"/>
                          <w:marBottom w:val="0"/>
                          <w:divBdr>
                            <w:top w:val="none" w:sz="0" w:space="0" w:color="auto"/>
                            <w:left w:val="none" w:sz="0" w:space="0" w:color="auto"/>
                            <w:bottom w:val="none" w:sz="0" w:space="0" w:color="auto"/>
                            <w:right w:val="none" w:sz="0" w:space="0" w:color="auto"/>
                          </w:divBdr>
                        </w:div>
                      </w:divsChild>
                    </w:div>
                    <w:div w:id="443425153">
                      <w:marLeft w:val="0"/>
                      <w:marRight w:val="0"/>
                      <w:marTop w:val="0"/>
                      <w:marBottom w:val="0"/>
                      <w:divBdr>
                        <w:top w:val="none" w:sz="0" w:space="0" w:color="auto"/>
                        <w:left w:val="none" w:sz="0" w:space="0" w:color="auto"/>
                        <w:bottom w:val="none" w:sz="0" w:space="0" w:color="auto"/>
                        <w:right w:val="none" w:sz="0" w:space="0" w:color="auto"/>
                      </w:divBdr>
                    </w:div>
                    <w:div w:id="452604497">
                      <w:marLeft w:val="0"/>
                      <w:marRight w:val="0"/>
                      <w:marTop w:val="0"/>
                      <w:marBottom w:val="0"/>
                      <w:divBdr>
                        <w:top w:val="none" w:sz="0" w:space="0" w:color="auto"/>
                        <w:left w:val="none" w:sz="0" w:space="0" w:color="auto"/>
                        <w:bottom w:val="none" w:sz="0" w:space="0" w:color="auto"/>
                        <w:right w:val="none" w:sz="0" w:space="0" w:color="auto"/>
                      </w:divBdr>
                      <w:divsChild>
                        <w:div w:id="1881549801">
                          <w:marLeft w:val="240"/>
                          <w:marRight w:val="0"/>
                          <w:marTop w:val="0"/>
                          <w:marBottom w:val="0"/>
                          <w:divBdr>
                            <w:top w:val="none" w:sz="0" w:space="0" w:color="auto"/>
                            <w:left w:val="none" w:sz="0" w:space="0" w:color="auto"/>
                            <w:bottom w:val="none" w:sz="0" w:space="0" w:color="auto"/>
                            <w:right w:val="none" w:sz="0" w:space="0" w:color="auto"/>
                          </w:divBdr>
                        </w:div>
                      </w:divsChild>
                    </w:div>
                    <w:div w:id="1623806871">
                      <w:marLeft w:val="0"/>
                      <w:marRight w:val="0"/>
                      <w:marTop w:val="0"/>
                      <w:marBottom w:val="0"/>
                      <w:divBdr>
                        <w:top w:val="none" w:sz="0" w:space="0" w:color="auto"/>
                        <w:left w:val="none" w:sz="0" w:space="0" w:color="auto"/>
                        <w:bottom w:val="none" w:sz="0" w:space="0" w:color="auto"/>
                        <w:right w:val="none" w:sz="0" w:space="0" w:color="auto"/>
                      </w:divBdr>
                    </w:div>
                    <w:div w:id="1776823314">
                      <w:marLeft w:val="0"/>
                      <w:marRight w:val="0"/>
                      <w:marTop w:val="0"/>
                      <w:marBottom w:val="0"/>
                      <w:divBdr>
                        <w:top w:val="none" w:sz="0" w:space="0" w:color="auto"/>
                        <w:left w:val="none" w:sz="0" w:space="0" w:color="auto"/>
                        <w:bottom w:val="none" w:sz="0" w:space="0" w:color="auto"/>
                        <w:right w:val="none" w:sz="0" w:space="0" w:color="auto"/>
                      </w:divBdr>
                      <w:divsChild>
                        <w:div w:id="1826507771">
                          <w:marLeft w:val="240"/>
                          <w:marRight w:val="0"/>
                          <w:marTop w:val="0"/>
                          <w:marBottom w:val="0"/>
                          <w:divBdr>
                            <w:top w:val="none" w:sz="0" w:space="0" w:color="auto"/>
                            <w:left w:val="none" w:sz="0" w:space="0" w:color="auto"/>
                            <w:bottom w:val="none" w:sz="0" w:space="0" w:color="auto"/>
                            <w:right w:val="none" w:sz="0" w:space="0" w:color="auto"/>
                          </w:divBdr>
                        </w:div>
                      </w:divsChild>
                    </w:div>
                    <w:div w:id="956568941">
                      <w:marLeft w:val="0"/>
                      <w:marRight w:val="0"/>
                      <w:marTop w:val="0"/>
                      <w:marBottom w:val="0"/>
                      <w:divBdr>
                        <w:top w:val="none" w:sz="0" w:space="0" w:color="auto"/>
                        <w:left w:val="none" w:sz="0" w:space="0" w:color="auto"/>
                        <w:bottom w:val="none" w:sz="0" w:space="0" w:color="auto"/>
                        <w:right w:val="none" w:sz="0" w:space="0" w:color="auto"/>
                      </w:divBdr>
                      <w:divsChild>
                        <w:div w:id="1183782555">
                          <w:marLeft w:val="240"/>
                          <w:marRight w:val="0"/>
                          <w:marTop w:val="0"/>
                          <w:marBottom w:val="0"/>
                          <w:divBdr>
                            <w:top w:val="none" w:sz="0" w:space="0" w:color="auto"/>
                            <w:left w:val="none" w:sz="0" w:space="0" w:color="auto"/>
                            <w:bottom w:val="none" w:sz="0" w:space="0" w:color="auto"/>
                            <w:right w:val="none" w:sz="0" w:space="0" w:color="auto"/>
                          </w:divBdr>
                        </w:div>
                      </w:divsChild>
                    </w:div>
                    <w:div w:id="1872264282">
                      <w:marLeft w:val="0"/>
                      <w:marRight w:val="0"/>
                      <w:marTop w:val="0"/>
                      <w:marBottom w:val="0"/>
                      <w:divBdr>
                        <w:top w:val="none" w:sz="0" w:space="0" w:color="auto"/>
                        <w:left w:val="none" w:sz="0" w:space="0" w:color="auto"/>
                        <w:bottom w:val="none" w:sz="0" w:space="0" w:color="auto"/>
                        <w:right w:val="none" w:sz="0" w:space="0" w:color="auto"/>
                      </w:divBdr>
                      <w:divsChild>
                        <w:div w:id="1960404999">
                          <w:marLeft w:val="240"/>
                          <w:marRight w:val="0"/>
                          <w:marTop w:val="0"/>
                          <w:marBottom w:val="0"/>
                          <w:divBdr>
                            <w:top w:val="none" w:sz="0" w:space="0" w:color="auto"/>
                            <w:left w:val="none" w:sz="0" w:space="0" w:color="auto"/>
                            <w:bottom w:val="none" w:sz="0" w:space="0" w:color="auto"/>
                            <w:right w:val="none" w:sz="0" w:space="0" w:color="auto"/>
                          </w:divBdr>
                        </w:div>
                      </w:divsChild>
                    </w:div>
                    <w:div w:id="408697143">
                      <w:marLeft w:val="0"/>
                      <w:marRight w:val="0"/>
                      <w:marTop w:val="0"/>
                      <w:marBottom w:val="0"/>
                      <w:divBdr>
                        <w:top w:val="none" w:sz="0" w:space="0" w:color="auto"/>
                        <w:left w:val="none" w:sz="0" w:space="0" w:color="auto"/>
                        <w:bottom w:val="none" w:sz="0" w:space="0" w:color="auto"/>
                        <w:right w:val="none" w:sz="0" w:space="0" w:color="auto"/>
                      </w:divBdr>
                      <w:divsChild>
                        <w:div w:id="866674062">
                          <w:marLeft w:val="240"/>
                          <w:marRight w:val="0"/>
                          <w:marTop w:val="0"/>
                          <w:marBottom w:val="0"/>
                          <w:divBdr>
                            <w:top w:val="none" w:sz="0" w:space="0" w:color="auto"/>
                            <w:left w:val="none" w:sz="0" w:space="0" w:color="auto"/>
                            <w:bottom w:val="none" w:sz="0" w:space="0" w:color="auto"/>
                            <w:right w:val="none" w:sz="0" w:space="0" w:color="auto"/>
                          </w:divBdr>
                        </w:div>
                      </w:divsChild>
                    </w:div>
                    <w:div w:id="834804492">
                      <w:marLeft w:val="0"/>
                      <w:marRight w:val="0"/>
                      <w:marTop w:val="0"/>
                      <w:marBottom w:val="0"/>
                      <w:divBdr>
                        <w:top w:val="none" w:sz="0" w:space="0" w:color="auto"/>
                        <w:left w:val="none" w:sz="0" w:space="0" w:color="auto"/>
                        <w:bottom w:val="none" w:sz="0" w:space="0" w:color="auto"/>
                        <w:right w:val="none" w:sz="0" w:space="0" w:color="auto"/>
                      </w:divBdr>
                      <w:divsChild>
                        <w:div w:id="374626912">
                          <w:marLeft w:val="240"/>
                          <w:marRight w:val="0"/>
                          <w:marTop w:val="0"/>
                          <w:marBottom w:val="0"/>
                          <w:divBdr>
                            <w:top w:val="none" w:sz="0" w:space="0" w:color="auto"/>
                            <w:left w:val="none" w:sz="0" w:space="0" w:color="auto"/>
                            <w:bottom w:val="none" w:sz="0" w:space="0" w:color="auto"/>
                            <w:right w:val="none" w:sz="0" w:space="0" w:color="auto"/>
                          </w:divBdr>
                        </w:div>
                      </w:divsChild>
                    </w:div>
                    <w:div w:id="354890102">
                      <w:marLeft w:val="0"/>
                      <w:marRight w:val="0"/>
                      <w:marTop w:val="0"/>
                      <w:marBottom w:val="0"/>
                      <w:divBdr>
                        <w:top w:val="none" w:sz="0" w:space="0" w:color="auto"/>
                        <w:left w:val="none" w:sz="0" w:space="0" w:color="auto"/>
                        <w:bottom w:val="none" w:sz="0" w:space="0" w:color="auto"/>
                        <w:right w:val="none" w:sz="0" w:space="0" w:color="auto"/>
                      </w:divBdr>
                      <w:divsChild>
                        <w:div w:id="773138832">
                          <w:marLeft w:val="240"/>
                          <w:marRight w:val="0"/>
                          <w:marTop w:val="0"/>
                          <w:marBottom w:val="0"/>
                          <w:divBdr>
                            <w:top w:val="none" w:sz="0" w:space="0" w:color="auto"/>
                            <w:left w:val="none" w:sz="0" w:space="0" w:color="auto"/>
                            <w:bottom w:val="none" w:sz="0" w:space="0" w:color="auto"/>
                            <w:right w:val="none" w:sz="0" w:space="0" w:color="auto"/>
                          </w:divBdr>
                        </w:div>
                      </w:divsChild>
                    </w:div>
                    <w:div w:id="1313483203">
                      <w:marLeft w:val="0"/>
                      <w:marRight w:val="0"/>
                      <w:marTop w:val="0"/>
                      <w:marBottom w:val="0"/>
                      <w:divBdr>
                        <w:top w:val="none" w:sz="0" w:space="0" w:color="auto"/>
                        <w:left w:val="none" w:sz="0" w:space="0" w:color="auto"/>
                        <w:bottom w:val="none" w:sz="0" w:space="0" w:color="auto"/>
                        <w:right w:val="none" w:sz="0" w:space="0" w:color="auto"/>
                      </w:divBdr>
                      <w:divsChild>
                        <w:div w:id="558982513">
                          <w:marLeft w:val="240"/>
                          <w:marRight w:val="0"/>
                          <w:marTop w:val="0"/>
                          <w:marBottom w:val="0"/>
                          <w:divBdr>
                            <w:top w:val="none" w:sz="0" w:space="0" w:color="auto"/>
                            <w:left w:val="none" w:sz="0" w:space="0" w:color="auto"/>
                            <w:bottom w:val="none" w:sz="0" w:space="0" w:color="auto"/>
                            <w:right w:val="none" w:sz="0" w:space="0" w:color="auto"/>
                          </w:divBdr>
                        </w:div>
                      </w:divsChild>
                    </w:div>
                    <w:div w:id="1454708113">
                      <w:marLeft w:val="0"/>
                      <w:marRight w:val="0"/>
                      <w:marTop w:val="0"/>
                      <w:marBottom w:val="0"/>
                      <w:divBdr>
                        <w:top w:val="none" w:sz="0" w:space="0" w:color="auto"/>
                        <w:left w:val="none" w:sz="0" w:space="0" w:color="auto"/>
                        <w:bottom w:val="none" w:sz="0" w:space="0" w:color="auto"/>
                        <w:right w:val="none" w:sz="0" w:space="0" w:color="auto"/>
                      </w:divBdr>
                      <w:divsChild>
                        <w:div w:id="1036151461">
                          <w:marLeft w:val="240"/>
                          <w:marRight w:val="0"/>
                          <w:marTop w:val="0"/>
                          <w:marBottom w:val="0"/>
                          <w:divBdr>
                            <w:top w:val="none" w:sz="0" w:space="0" w:color="auto"/>
                            <w:left w:val="none" w:sz="0" w:space="0" w:color="auto"/>
                            <w:bottom w:val="none" w:sz="0" w:space="0" w:color="auto"/>
                            <w:right w:val="none" w:sz="0" w:space="0" w:color="auto"/>
                          </w:divBdr>
                        </w:div>
                      </w:divsChild>
                    </w:div>
                    <w:div w:id="1676422786">
                      <w:marLeft w:val="0"/>
                      <w:marRight w:val="0"/>
                      <w:marTop w:val="0"/>
                      <w:marBottom w:val="0"/>
                      <w:divBdr>
                        <w:top w:val="none" w:sz="0" w:space="0" w:color="auto"/>
                        <w:left w:val="none" w:sz="0" w:space="0" w:color="auto"/>
                        <w:bottom w:val="none" w:sz="0" w:space="0" w:color="auto"/>
                        <w:right w:val="none" w:sz="0" w:space="0" w:color="auto"/>
                      </w:divBdr>
                      <w:divsChild>
                        <w:div w:id="1954239123">
                          <w:marLeft w:val="240"/>
                          <w:marRight w:val="0"/>
                          <w:marTop w:val="0"/>
                          <w:marBottom w:val="0"/>
                          <w:divBdr>
                            <w:top w:val="none" w:sz="0" w:space="0" w:color="auto"/>
                            <w:left w:val="none" w:sz="0" w:space="0" w:color="auto"/>
                            <w:bottom w:val="none" w:sz="0" w:space="0" w:color="auto"/>
                            <w:right w:val="none" w:sz="0" w:space="0" w:color="auto"/>
                          </w:divBdr>
                        </w:div>
                      </w:divsChild>
                    </w:div>
                    <w:div w:id="1984505261">
                      <w:marLeft w:val="0"/>
                      <w:marRight w:val="0"/>
                      <w:marTop w:val="0"/>
                      <w:marBottom w:val="0"/>
                      <w:divBdr>
                        <w:top w:val="none" w:sz="0" w:space="0" w:color="auto"/>
                        <w:left w:val="none" w:sz="0" w:space="0" w:color="auto"/>
                        <w:bottom w:val="none" w:sz="0" w:space="0" w:color="auto"/>
                        <w:right w:val="none" w:sz="0" w:space="0" w:color="auto"/>
                      </w:divBdr>
                      <w:divsChild>
                        <w:div w:id="870845887">
                          <w:marLeft w:val="240"/>
                          <w:marRight w:val="0"/>
                          <w:marTop w:val="0"/>
                          <w:marBottom w:val="0"/>
                          <w:divBdr>
                            <w:top w:val="none" w:sz="0" w:space="0" w:color="auto"/>
                            <w:left w:val="none" w:sz="0" w:space="0" w:color="auto"/>
                            <w:bottom w:val="none" w:sz="0" w:space="0" w:color="auto"/>
                            <w:right w:val="none" w:sz="0" w:space="0" w:color="auto"/>
                          </w:divBdr>
                        </w:div>
                      </w:divsChild>
                    </w:div>
                    <w:div w:id="1863862048">
                      <w:marLeft w:val="0"/>
                      <w:marRight w:val="0"/>
                      <w:marTop w:val="0"/>
                      <w:marBottom w:val="0"/>
                      <w:divBdr>
                        <w:top w:val="none" w:sz="0" w:space="0" w:color="auto"/>
                        <w:left w:val="none" w:sz="0" w:space="0" w:color="auto"/>
                        <w:bottom w:val="none" w:sz="0" w:space="0" w:color="auto"/>
                        <w:right w:val="none" w:sz="0" w:space="0" w:color="auto"/>
                      </w:divBdr>
                      <w:divsChild>
                        <w:div w:id="2130007169">
                          <w:marLeft w:val="240"/>
                          <w:marRight w:val="0"/>
                          <w:marTop w:val="0"/>
                          <w:marBottom w:val="0"/>
                          <w:divBdr>
                            <w:top w:val="none" w:sz="0" w:space="0" w:color="auto"/>
                            <w:left w:val="none" w:sz="0" w:space="0" w:color="auto"/>
                            <w:bottom w:val="none" w:sz="0" w:space="0" w:color="auto"/>
                            <w:right w:val="none" w:sz="0" w:space="0" w:color="auto"/>
                          </w:divBdr>
                        </w:div>
                      </w:divsChild>
                    </w:div>
                    <w:div w:id="1352760566">
                      <w:marLeft w:val="0"/>
                      <w:marRight w:val="0"/>
                      <w:marTop w:val="0"/>
                      <w:marBottom w:val="0"/>
                      <w:divBdr>
                        <w:top w:val="none" w:sz="0" w:space="0" w:color="auto"/>
                        <w:left w:val="none" w:sz="0" w:space="0" w:color="auto"/>
                        <w:bottom w:val="none" w:sz="0" w:space="0" w:color="auto"/>
                        <w:right w:val="none" w:sz="0" w:space="0" w:color="auto"/>
                      </w:divBdr>
                      <w:divsChild>
                        <w:div w:id="894970555">
                          <w:marLeft w:val="240"/>
                          <w:marRight w:val="0"/>
                          <w:marTop w:val="0"/>
                          <w:marBottom w:val="0"/>
                          <w:divBdr>
                            <w:top w:val="none" w:sz="0" w:space="0" w:color="auto"/>
                            <w:left w:val="none" w:sz="0" w:space="0" w:color="auto"/>
                            <w:bottom w:val="none" w:sz="0" w:space="0" w:color="auto"/>
                            <w:right w:val="none" w:sz="0" w:space="0" w:color="auto"/>
                          </w:divBdr>
                        </w:div>
                      </w:divsChild>
                    </w:div>
                    <w:div w:id="77097122">
                      <w:marLeft w:val="0"/>
                      <w:marRight w:val="0"/>
                      <w:marTop w:val="0"/>
                      <w:marBottom w:val="0"/>
                      <w:divBdr>
                        <w:top w:val="none" w:sz="0" w:space="0" w:color="auto"/>
                        <w:left w:val="none" w:sz="0" w:space="0" w:color="auto"/>
                        <w:bottom w:val="none" w:sz="0" w:space="0" w:color="auto"/>
                        <w:right w:val="none" w:sz="0" w:space="0" w:color="auto"/>
                      </w:divBdr>
                      <w:divsChild>
                        <w:div w:id="454640388">
                          <w:marLeft w:val="240"/>
                          <w:marRight w:val="0"/>
                          <w:marTop w:val="0"/>
                          <w:marBottom w:val="0"/>
                          <w:divBdr>
                            <w:top w:val="none" w:sz="0" w:space="0" w:color="auto"/>
                            <w:left w:val="none" w:sz="0" w:space="0" w:color="auto"/>
                            <w:bottom w:val="none" w:sz="0" w:space="0" w:color="auto"/>
                            <w:right w:val="none" w:sz="0" w:space="0" w:color="auto"/>
                          </w:divBdr>
                        </w:div>
                      </w:divsChild>
                    </w:div>
                    <w:div w:id="1666978442">
                      <w:marLeft w:val="0"/>
                      <w:marRight w:val="0"/>
                      <w:marTop w:val="0"/>
                      <w:marBottom w:val="0"/>
                      <w:divBdr>
                        <w:top w:val="none" w:sz="0" w:space="0" w:color="auto"/>
                        <w:left w:val="none" w:sz="0" w:space="0" w:color="auto"/>
                        <w:bottom w:val="none" w:sz="0" w:space="0" w:color="auto"/>
                        <w:right w:val="none" w:sz="0" w:space="0" w:color="auto"/>
                      </w:divBdr>
                      <w:divsChild>
                        <w:div w:id="1151754116">
                          <w:marLeft w:val="240"/>
                          <w:marRight w:val="0"/>
                          <w:marTop w:val="0"/>
                          <w:marBottom w:val="0"/>
                          <w:divBdr>
                            <w:top w:val="none" w:sz="0" w:space="0" w:color="auto"/>
                            <w:left w:val="none" w:sz="0" w:space="0" w:color="auto"/>
                            <w:bottom w:val="none" w:sz="0" w:space="0" w:color="auto"/>
                            <w:right w:val="none" w:sz="0" w:space="0" w:color="auto"/>
                          </w:divBdr>
                        </w:div>
                      </w:divsChild>
                    </w:div>
                    <w:div w:id="502285066">
                      <w:marLeft w:val="0"/>
                      <w:marRight w:val="0"/>
                      <w:marTop w:val="0"/>
                      <w:marBottom w:val="0"/>
                      <w:divBdr>
                        <w:top w:val="none" w:sz="0" w:space="0" w:color="auto"/>
                        <w:left w:val="none" w:sz="0" w:space="0" w:color="auto"/>
                        <w:bottom w:val="none" w:sz="0" w:space="0" w:color="auto"/>
                        <w:right w:val="none" w:sz="0" w:space="0" w:color="auto"/>
                      </w:divBdr>
                      <w:divsChild>
                        <w:div w:id="1240598362">
                          <w:marLeft w:val="240"/>
                          <w:marRight w:val="0"/>
                          <w:marTop w:val="0"/>
                          <w:marBottom w:val="0"/>
                          <w:divBdr>
                            <w:top w:val="none" w:sz="0" w:space="0" w:color="auto"/>
                            <w:left w:val="none" w:sz="0" w:space="0" w:color="auto"/>
                            <w:bottom w:val="none" w:sz="0" w:space="0" w:color="auto"/>
                            <w:right w:val="none" w:sz="0" w:space="0" w:color="auto"/>
                          </w:divBdr>
                        </w:div>
                      </w:divsChild>
                    </w:div>
                    <w:div w:id="651758184">
                      <w:marLeft w:val="0"/>
                      <w:marRight w:val="0"/>
                      <w:marTop w:val="0"/>
                      <w:marBottom w:val="0"/>
                      <w:divBdr>
                        <w:top w:val="none" w:sz="0" w:space="0" w:color="auto"/>
                        <w:left w:val="none" w:sz="0" w:space="0" w:color="auto"/>
                        <w:bottom w:val="none" w:sz="0" w:space="0" w:color="auto"/>
                        <w:right w:val="none" w:sz="0" w:space="0" w:color="auto"/>
                      </w:divBdr>
                      <w:divsChild>
                        <w:div w:id="2002148720">
                          <w:marLeft w:val="240"/>
                          <w:marRight w:val="0"/>
                          <w:marTop w:val="0"/>
                          <w:marBottom w:val="0"/>
                          <w:divBdr>
                            <w:top w:val="none" w:sz="0" w:space="0" w:color="auto"/>
                            <w:left w:val="none" w:sz="0" w:space="0" w:color="auto"/>
                            <w:bottom w:val="none" w:sz="0" w:space="0" w:color="auto"/>
                            <w:right w:val="none" w:sz="0" w:space="0" w:color="auto"/>
                          </w:divBdr>
                        </w:div>
                      </w:divsChild>
                    </w:div>
                    <w:div w:id="384526961">
                      <w:marLeft w:val="0"/>
                      <w:marRight w:val="0"/>
                      <w:marTop w:val="0"/>
                      <w:marBottom w:val="0"/>
                      <w:divBdr>
                        <w:top w:val="none" w:sz="0" w:space="0" w:color="auto"/>
                        <w:left w:val="none" w:sz="0" w:space="0" w:color="auto"/>
                        <w:bottom w:val="none" w:sz="0" w:space="0" w:color="auto"/>
                        <w:right w:val="none" w:sz="0" w:space="0" w:color="auto"/>
                      </w:divBdr>
                      <w:divsChild>
                        <w:div w:id="830171828">
                          <w:marLeft w:val="240"/>
                          <w:marRight w:val="0"/>
                          <w:marTop w:val="0"/>
                          <w:marBottom w:val="0"/>
                          <w:divBdr>
                            <w:top w:val="none" w:sz="0" w:space="0" w:color="auto"/>
                            <w:left w:val="none" w:sz="0" w:space="0" w:color="auto"/>
                            <w:bottom w:val="none" w:sz="0" w:space="0" w:color="auto"/>
                            <w:right w:val="none" w:sz="0" w:space="0" w:color="auto"/>
                          </w:divBdr>
                        </w:div>
                      </w:divsChild>
                    </w:div>
                    <w:div w:id="772938871">
                      <w:marLeft w:val="0"/>
                      <w:marRight w:val="0"/>
                      <w:marTop w:val="0"/>
                      <w:marBottom w:val="0"/>
                      <w:divBdr>
                        <w:top w:val="none" w:sz="0" w:space="0" w:color="auto"/>
                        <w:left w:val="none" w:sz="0" w:space="0" w:color="auto"/>
                        <w:bottom w:val="none" w:sz="0" w:space="0" w:color="auto"/>
                        <w:right w:val="none" w:sz="0" w:space="0" w:color="auto"/>
                      </w:divBdr>
                      <w:divsChild>
                        <w:div w:id="441648777">
                          <w:marLeft w:val="240"/>
                          <w:marRight w:val="0"/>
                          <w:marTop w:val="0"/>
                          <w:marBottom w:val="0"/>
                          <w:divBdr>
                            <w:top w:val="none" w:sz="0" w:space="0" w:color="auto"/>
                            <w:left w:val="none" w:sz="0" w:space="0" w:color="auto"/>
                            <w:bottom w:val="none" w:sz="0" w:space="0" w:color="auto"/>
                            <w:right w:val="none" w:sz="0" w:space="0" w:color="auto"/>
                          </w:divBdr>
                        </w:div>
                      </w:divsChild>
                    </w:div>
                    <w:div w:id="1132134799">
                      <w:marLeft w:val="0"/>
                      <w:marRight w:val="0"/>
                      <w:marTop w:val="0"/>
                      <w:marBottom w:val="0"/>
                      <w:divBdr>
                        <w:top w:val="none" w:sz="0" w:space="0" w:color="auto"/>
                        <w:left w:val="none" w:sz="0" w:space="0" w:color="auto"/>
                        <w:bottom w:val="none" w:sz="0" w:space="0" w:color="auto"/>
                        <w:right w:val="none" w:sz="0" w:space="0" w:color="auto"/>
                      </w:divBdr>
                      <w:divsChild>
                        <w:div w:id="441002802">
                          <w:marLeft w:val="240"/>
                          <w:marRight w:val="0"/>
                          <w:marTop w:val="0"/>
                          <w:marBottom w:val="0"/>
                          <w:divBdr>
                            <w:top w:val="none" w:sz="0" w:space="0" w:color="auto"/>
                            <w:left w:val="none" w:sz="0" w:space="0" w:color="auto"/>
                            <w:bottom w:val="none" w:sz="0" w:space="0" w:color="auto"/>
                            <w:right w:val="none" w:sz="0" w:space="0" w:color="auto"/>
                          </w:divBdr>
                        </w:div>
                      </w:divsChild>
                    </w:div>
                    <w:div w:id="1830242759">
                      <w:marLeft w:val="0"/>
                      <w:marRight w:val="0"/>
                      <w:marTop w:val="0"/>
                      <w:marBottom w:val="0"/>
                      <w:divBdr>
                        <w:top w:val="none" w:sz="0" w:space="0" w:color="auto"/>
                        <w:left w:val="none" w:sz="0" w:space="0" w:color="auto"/>
                        <w:bottom w:val="none" w:sz="0" w:space="0" w:color="auto"/>
                        <w:right w:val="none" w:sz="0" w:space="0" w:color="auto"/>
                      </w:divBdr>
                      <w:divsChild>
                        <w:div w:id="1624730127">
                          <w:marLeft w:val="240"/>
                          <w:marRight w:val="0"/>
                          <w:marTop w:val="0"/>
                          <w:marBottom w:val="0"/>
                          <w:divBdr>
                            <w:top w:val="none" w:sz="0" w:space="0" w:color="auto"/>
                            <w:left w:val="none" w:sz="0" w:space="0" w:color="auto"/>
                            <w:bottom w:val="none" w:sz="0" w:space="0" w:color="auto"/>
                            <w:right w:val="none" w:sz="0" w:space="0" w:color="auto"/>
                          </w:divBdr>
                        </w:div>
                      </w:divsChild>
                    </w:div>
                    <w:div w:id="309096942">
                      <w:marLeft w:val="0"/>
                      <w:marRight w:val="0"/>
                      <w:marTop w:val="0"/>
                      <w:marBottom w:val="0"/>
                      <w:divBdr>
                        <w:top w:val="none" w:sz="0" w:space="0" w:color="auto"/>
                        <w:left w:val="none" w:sz="0" w:space="0" w:color="auto"/>
                        <w:bottom w:val="none" w:sz="0" w:space="0" w:color="auto"/>
                        <w:right w:val="none" w:sz="0" w:space="0" w:color="auto"/>
                      </w:divBdr>
                      <w:divsChild>
                        <w:div w:id="1657300069">
                          <w:marLeft w:val="240"/>
                          <w:marRight w:val="0"/>
                          <w:marTop w:val="0"/>
                          <w:marBottom w:val="0"/>
                          <w:divBdr>
                            <w:top w:val="none" w:sz="0" w:space="0" w:color="auto"/>
                            <w:left w:val="none" w:sz="0" w:space="0" w:color="auto"/>
                            <w:bottom w:val="none" w:sz="0" w:space="0" w:color="auto"/>
                            <w:right w:val="none" w:sz="0" w:space="0" w:color="auto"/>
                          </w:divBdr>
                        </w:div>
                      </w:divsChild>
                    </w:div>
                    <w:div w:id="823854856">
                      <w:marLeft w:val="0"/>
                      <w:marRight w:val="0"/>
                      <w:marTop w:val="0"/>
                      <w:marBottom w:val="0"/>
                      <w:divBdr>
                        <w:top w:val="none" w:sz="0" w:space="0" w:color="auto"/>
                        <w:left w:val="none" w:sz="0" w:space="0" w:color="auto"/>
                        <w:bottom w:val="none" w:sz="0" w:space="0" w:color="auto"/>
                        <w:right w:val="none" w:sz="0" w:space="0" w:color="auto"/>
                      </w:divBdr>
                      <w:divsChild>
                        <w:div w:id="1516772979">
                          <w:marLeft w:val="240"/>
                          <w:marRight w:val="0"/>
                          <w:marTop w:val="0"/>
                          <w:marBottom w:val="0"/>
                          <w:divBdr>
                            <w:top w:val="none" w:sz="0" w:space="0" w:color="auto"/>
                            <w:left w:val="none" w:sz="0" w:space="0" w:color="auto"/>
                            <w:bottom w:val="none" w:sz="0" w:space="0" w:color="auto"/>
                            <w:right w:val="none" w:sz="0" w:space="0" w:color="auto"/>
                          </w:divBdr>
                        </w:div>
                      </w:divsChild>
                    </w:div>
                    <w:div w:id="186605573">
                      <w:marLeft w:val="0"/>
                      <w:marRight w:val="0"/>
                      <w:marTop w:val="0"/>
                      <w:marBottom w:val="0"/>
                      <w:divBdr>
                        <w:top w:val="none" w:sz="0" w:space="0" w:color="auto"/>
                        <w:left w:val="none" w:sz="0" w:space="0" w:color="auto"/>
                        <w:bottom w:val="none" w:sz="0" w:space="0" w:color="auto"/>
                        <w:right w:val="none" w:sz="0" w:space="0" w:color="auto"/>
                      </w:divBdr>
                      <w:divsChild>
                        <w:div w:id="1226799780">
                          <w:marLeft w:val="240"/>
                          <w:marRight w:val="0"/>
                          <w:marTop w:val="0"/>
                          <w:marBottom w:val="0"/>
                          <w:divBdr>
                            <w:top w:val="none" w:sz="0" w:space="0" w:color="auto"/>
                            <w:left w:val="none" w:sz="0" w:space="0" w:color="auto"/>
                            <w:bottom w:val="none" w:sz="0" w:space="0" w:color="auto"/>
                            <w:right w:val="none" w:sz="0" w:space="0" w:color="auto"/>
                          </w:divBdr>
                        </w:div>
                      </w:divsChild>
                    </w:div>
                    <w:div w:id="141776648">
                      <w:marLeft w:val="0"/>
                      <w:marRight w:val="0"/>
                      <w:marTop w:val="0"/>
                      <w:marBottom w:val="0"/>
                      <w:divBdr>
                        <w:top w:val="none" w:sz="0" w:space="0" w:color="auto"/>
                        <w:left w:val="none" w:sz="0" w:space="0" w:color="auto"/>
                        <w:bottom w:val="none" w:sz="0" w:space="0" w:color="auto"/>
                        <w:right w:val="none" w:sz="0" w:space="0" w:color="auto"/>
                      </w:divBdr>
                      <w:divsChild>
                        <w:div w:id="1466044094">
                          <w:marLeft w:val="240"/>
                          <w:marRight w:val="0"/>
                          <w:marTop w:val="0"/>
                          <w:marBottom w:val="0"/>
                          <w:divBdr>
                            <w:top w:val="none" w:sz="0" w:space="0" w:color="auto"/>
                            <w:left w:val="none" w:sz="0" w:space="0" w:color="auto"/>
                            <w:bottom w:val="none" w:sz="0" w:space="0" w:color="auto"/>
                            <w:right w:val="none" w:sz="0" w:space="0" w:color="auto"/>
                          </w:divBdr>
                        </w:div>
                      </w:divsChild>
                    </w:div>
                    <w:div w:id="916091456">
                      <w:marLeft w:val="0"/>
                      <w:marRight w:val="0"/>
                      <w:marTop w:val="0"/>
                      <w:marBottom w:val="0"/>
                      <w:divBdr>
                        <w:top w:val="none" w:sz="0" w:space="0" w:color="auto"/>
                        <w:left w:val="none" w:sz="0" w:space="0" w:color="auto"/>
                        <w:bottom w:val="none" w:sz="0" w:space="0" w:color="auto"/>
                        <w:right w:val="none" w:sz="0" w:space="0" w:color="auto"/>
                      </w:divBdr>
                      <w:divsChild>
                        <w:div w:id="1610628642">
                          <w:marLeft w:val="240"/>
                          <w:marRight w:val="0"/>
                          <w:marTop w:val="0"/>
                          <w:marBottom w:val="0"/>
                          <w:divBdr>
                            <w:top w:val="none" w:sz="0" w:space="0" w:color="auto"/>
                            <w:left w:val="none" w:sz="0" w:space="0" w:color="auto"/>
                            <w:bottom w:val="none" w:sz="0" w:space="0" w:color="auto"/>
                            <w:right w:val="none" w:sz="0" w:space="0" w:color="auto"/>
                          </w:divBdr>
                        </w:div>
                      </w:divsChild>
                    </w:div>
                    <w:div w:id="900215781">
                      <w:marLeft w:val="0"/>
                      <w:marRight w:val="0"/>
                      <w:marTop w:val="0"/>
                      <w:marBottom w:val="0"/>
                      <w:divBdr>
                        <w:top w:val="none" w:sz="0" w:space="0" w:color="auto"/>
                        <w:left w:val="none" w:sz="0" w:space="0" w:color="auto"/>
                        <w:bottom w:val="none" w:sz="0" w:space="0" w:color="auto"/>
                        <w:right w:val="none" w:sz="0" w:space="0" w:color="auto"/>
                      </w:divBdr>
                      <w:divsChild>
                        <w:div w:id="1022049839">
                          <w:marLeft w:val="240"/>
                          <w:marRight w:val="0"/>
                          <w:marTop w:val="0"/>
                          <w:marBottom w:val="0"/>
                          <w:divBdr>
                            <w:top w:val="none" w:sz="0" w:space="0" w:color="auto"/>
                            <w:left w:val="none" w:sz="0" w:space="0" w:color="auto"/>
                            <w:bottom w:val="none" w:sz="0" w:space="0" w:color="auto"/>
                            <w:right w:val="none" w:sz="0" w:space="0" w:color="auto"/>
                          </w:divBdr>
                        </w:div>
                      </w:divsChild>
                    </w:div>
                    <w:div w:id="1383022456">
                      <w:marLeft w:val="0"/>
                      <w:marRight w:val="0"/>
                      <w:marTop w:val="0"/>
                      <w:marBottom w:val="0"/>
                      <w:divBdr>
                        <w:top w:val="none" w:sz="0" w:space="0" w:color="auto"/>
                        <w:left w:val="none" w:sz="0" w:space="0" w:color="auto"/>
                        <w:bottom w:val="none" w:sz="0" w:space="0" w:color="auto"/>
                        <w:right w:val="none" w:sz="0" w:space="0" w:color="auto"/>
                      </w:divBdr>
                      <w:divsChild>
                        <w:div w:id="1858157744">
                          <w:marLeft w:val="240"/>
                          <w:marRight w:val="0"/>
                          <w:marTop w:val="0"/>
                          <w:marBottom w:val="0"/>
                          <w:divBdr>
                            <w:top w:val="none" w:sz="0" w:space="0" w:color="auto"/>
                            <w:left w:val="none" w:sz="0" w:space="0" w:color="auto"/>
                            <w:bottom w:val="none" w:sz="0" w:space="0" w:color="auto"/>
                            <w:right w:val="none" w:sz="0" w:space="0" w:color="auto"/>
                          </w:divBdr>
                        </w:div>
                      </w:divsChild>
                    </w:div>
                    <w:div w:id="210269573">
                      <w:marLeft w:val="0"/>
                      <w:marRight w:val="0"/>
                      <w:marTop w:val="0"/>
                      <w:marBottom w:val="0"/>
                      <w:divBdr>
                        <w:top w:val="none" w:sz="0" w:space="0" w:color="auto"/>
                        <w:left w:val="none" w:sz="0" w:space="0" w:color="auto"/>
                        <w:bottom w:val="none" w:sz="0" w:space="0" w:color="auto"/>
                        <w:right w:val="none" w:sz="0" w:space="0" w:color="auto"/>
                      </w:divBdr>
                      <w:divsChild>
                        <w:div w:id="1991203837">
                          <w:marLeft w:val="240"/>
                          <w:marRight w:val="0"/>
                          <w:marTop w:val="0"/>
                          <w:marBottom w:val="0"/>
                          <w:divBdr>
                            <w:top w:val="none" w:sz="0" w:space="0" w:color="auto"/>
                            <w:left w:val="none" w:sz="0" w:space="0" w:color="auto"/>
                            <w:bottom w:val="none" w:sz="0" w:space="0" w:color="auto"/>
                            <w:right w:val="none" w:sz="0" w:space="0" w:color="auto"/>
                          </w:divBdr>
                        </w:div>
                      </w:divsChild>
                    </w:div>
                    <w:div w:id="542668983">
                      <w:marLeft w:val="0"/>
                      <w:marRight w:val="0"/>
                      <w:marTop w:val="0"/>
                      <w:marBottom w:val="0"/>
                      <w:divBdr>
                        <w:top w:val="none" w:sz="0" w:space="0" w:color="auto"/>
                        <w:left w:val="none" w:sz="0" w:space="0" w:color="auto"/>
                        <w:bottom w:val="none" w:sz="0" w:space="0" w:color="auto"/>
                        <w:right w:val="none" w:sz="0" w:space="0" w:color="auto"/>
                      </w:divBdr>
                      <w:divsChild>
                        <w:div w:id="591167081">
                          <w:marLeft w:val="240"/>
                          <w:marRight w:val="0"/>
                          <w:marTop w:val="0"/>
                          <w:marBottom w:val="0"/>
                          <w:divBdr>
                            <w:top w:val="none" w:sz="0" w:space="0" w:color="auto"/>
                            <w:left w:val="none" w:sz="0" w:space="0" w:color="auto"/>
                            <w:bottom w:val="none" w:sz="0" w:space="0" w:color="auto"/>
                            <w:right w:val="none" w:sz="0" w:space="0" w:color="auto"/>
                          </w:divBdr>
                        </w:div>
                      </w:divsChild>
                    </w:div>
                    <w:div w:id="1099567979">
                      <w:marLeft w:val="0"/>
                      <w:marRight w:val="0"/>
                      <w:marTop w:val="0"/>
                      <w:marBottom w:val="0"/>
                      <w:divBdr>
                        <w:top w:val="none" w:sz="0" w:space="0" w:color="auto"/>
                        <w:left w:val="none" w:sz="0" w:space="0" w:color="auto"/>
                        <w:bottom w:val="none" w:sz="0" w:space="0" w:color="auto"/>
                        <w:right w:val="none" w:sz="0" w:space="0" w:color="auto"/>
                      </w:divBdr>
                      <w:divsChild>
                        <w:div w:id="670252919">
                          <w:marLeft w:val="240"/>
                          <w:marRight w:val="0"/>
                          <w:marTop w:val="0"/>
                          <w:marBottom w:val="0"/>
                          <w:divBdr>
                            <w:top w:val="none" w:sz="0" w:space="0" w:color="auto"/>
                            <w:left w:val="none" w:sz="0" w:space="0" w:color="auto"/>
                            <w:bottom w:val="none" w:sz="0" w:space="0" w:color="auto"/>
                            <w:right w:val="none" w:sz="0" w:space="0" w:color="auto"/>
                          </w:divBdr>
                        </w:div>
                      </w:divsChild>
                    </w:div>
                    <w:div w:id="449672095">
                      <w:marLeft w:val="0"/>
                      <w:marRight w:val="0"/>
                      <w:marTop w:val="0"/>
                      <w:marBottom w:val="0"/>
                      <w:divBdr>
                        <w:top w:val="none" w:sz="0" w:space="0" w:color="auto"/>
                        <w:left w:val="none" w:sz="0" w:space="0" w:color="auto"/>
                        <w:bottom w:val="none" w:sz="0" w:space="0" w:color="auto"/>
                        <w:right w:val="none" w:sz="0" w:space="0" w:color="auto"/>
                      </w:divBdr>
                      <w:divsChild>
                        <w:div w:id="2120492619">
                          <w:marLeft w:val="240"/>
                          <w:marRight w:val="0"/>
                          <w:marTop w:val="0"/>
                          <w:marBottom w:val="0"/>
                          <w:divBdr>
                            <w:top w:val="none" w:sz="0" w:space="0" w:color="auto"/>
                            <w:left w:val="none" w:sz="0" w:space="0" w:color="auto"/>
                            <w:bottom w:val="none" w:sz="0" w:space="0" w:color="auto"/>
                            <w:right w:val="none" w:sz="0" w:space="0" w:color="auto"/>
                          </w:divBdr>
                        </w:div>
                      </w:divsChild>
                    </w:div>
                    <w:div w:id="1305693739">
                      <w:marLeft w:val="0"/>
                      <w:marRight w:val="0"/>
                      <w:marTop w:val="0"/>
                      <w:marBottom w:val="0"/>
                      <w:divBdr>
                        <w:top w:val="none" w:sz="0" w:space="0" w:color="auto"/>
                        <w:left w:val="none" w:sz="0" w:space="0" w:color="auto"/>
                        <w:bottom w:val="none" w:sz="0" w:space="0" w:color="auto"/>
                        <w:right w:val="none" w:sz="0" w:space="0" w:color="auto"/>
                      </w:divBdr>
                      <w:divsChild>
                        <w:div w:id="994912251">
                          <w:marLeft w:val="240"/>
                          <w:marRight w:val="0"/>
                          <w:marTop w:val="0"/>
                          <w:marBottom w:val="0"/>
                          <w:divBdr>
                            <w:top w:val="none" w:sz="0" w:space="0" w:color="auto"/>
                            <w:left w:val="none" w:sz="0" w:space="0" w:color="auto"/>
                            <w:bottom w:val="none" w:sz="0" w:space="0" w:color="auto"/>
                            <w:right w:val="none" w:sz="0" w:space="0" w:color="auto"/>
                          </w:divBdr>
                        </w:div>
                      </w:divsChild>
                    </w:div>
                    <w:div w:id="1117069027">
                      <w:marLeft w:val="0"/>
                      <w:marRight w:val="0"/>
                      <w:marTop w:val="0"/>
                      <w:marBottom w:val="0"/>
                      <w:divBdr>
                        <w:top w:val="none" w:sz="0" w:space="0" w:color="auto"/>
                        <w:left w:val="none" w:sz="0" w:space="0" w:color="auto"/>
                        <w:bottom w:val="none" w:sz="0" w:space="0" w:color="auto"/>
                        <w:right w:val="none" w:sz="0" w:space="0" w:color="auto"/>
                      </w:divBdr>
                      <w:divsChild>
                        <w:div w:id="1933736827">
                          <w:marLeft w:val="240"/>
                          <w:marRight w:val="0"/>
                          <w:marTop w:val="0"/>
                          <w:marBottom w:val="0"/>
                          <w:divBdr>
                            <w:top w:val="none" w:sz="0" w:space="0" w:color="auto"/>
                            <w:left w:val="none" w:sz="0" w:space="0" w:color="auto"/>
                            <w:bottom w:val="none" w:sz="0" w:space="0" w:color="auto"/>
                            <w:right w:val="none" w:sz="0" w:space="0" w:color="auto"/>
                          </w:divBdr>
                        </w:div>
                      </w:divsChild>
                    </w:div>
                    <w:div w:id="1805464090">
                      <w:marLeft w:val="0"/>
                      <w:marRight w:val="0"/>
                      <w:marTop w:val="0"/>
                      <w:marBottom w:val="0"/>
                      <w:divBdr>
                        <w:top w:val="none" w:sz="0" w:space="0" w:color="auto"/>
                        <w:left w:val="none" w:sz="0" w:space="0" w:color="auto"/>
                        <w:bottom w:val="none" w:sz="0" w:space="0" w:color="auto"/>
                        <w:right w:val="none" w:sz="0" w:space="0" w:color="auto"/>
                      </w:divBdr>
                      <w:divsChild>
                        <w:div w:id="229385605">
                          <w:marLeft w:val="240"/>
                          <w:marRight w:val="0"/>
                          <w:marTop w:val="0"/>
                          <w:marBottom w:val="0"/>
                          <w:divBdr>
                            <w:top w:val="none" w:sz="0" w:space="0" w:color="auto"/>
                            <w:left w:val="none" w:sz="0" w:space="0" w:color="auto"/>
                            <w:bottom w:val="none" w:sz="0" w:space="0" w:color="auto"/>
                            <w:right w:val="none" w:sz="0" w:space="0" w:color="auto"/>
                          </w:divBdr>
                        </w:div>
                      </w:divsChild>
                    </w:div>
                    <w:div w:id="1056396529">
                      <w:marLeft w:val="0"/>
                      <w:marRight w:val="0"/>
                      <w:marTop w:val="0"/>
                      <w:marBottom w:val="0"/>
                      <w:divBdr>
                        <w:top w:val="none" w:sz="0" w:space="0" w:color="auto"/>
                        <w:left w:val="none" w:sz="0" w:space="0" w:color="auto"/>
                        <w:bottom w:val="none" w:sz="0" w:space="0" w:color="auto"/>
                        <w:right w:val="none" w:sz="0" w:space="0" w:color="auto"/>
                      </w:divBdr>
                      <w:divsChild>
                        <w:div w:id="466435768">
                          <w:marLeft w:val="240"/>
                          <w:marRight w:val="0"/>
                          <w:marTop w:val="0"/>
                          <w:marBottom w:val="0"/>
                          <w:divBdr>
                            <w:top w:val="none" w:sz="0" w:space="0" w:color="auto"/>
                            <w:left w:val="none" w:sz="0" w:space="0" w:color="auto"/>
                            <w:bottom w:val="none" w:sz="0" w:space="0" w:color="auto"/>
                            <w:right w:val="none" w:sz="0" w:space="0" w:color="auto"/>
                          </w:divBdr>
                        </w:div>
                      </w:divsChild>
                    </w:div>
                    <w:div w:id="809329235">
                      <w:marLeft w:val="0"/>
                      <w:marRight w:val="0"/>
                      <w:marTop w:val="0"/>
                      <w:marBottom w:val="0"/>
                      <w:divBdr>
                        <w:top w:val="none" w:sz="0" w:space="0" w:color="auto"/>
                        <w:left w:val="none" w:sz="0" w:space="0" w:color="auto"/>
                        <w:bottom w:val="none" w:sz="0" w:space="0" w:color="auto"/>
                        <w:right w:val="none" w:sz="0" w:space="0" w:color="auto"/>
                      </w:divBdr>
                      <w:divsChild>
                        <w:div w:id="1322583922">
                          <w:marLeft w:val="240"/>
                          <w:marRight w:val="0"/>
                          <w:marTop w:val="0"/>
                          <w:marBottom w:val="0"/>
                          <w:divBdr>
                            <w:top w:val="none" w:sz="0" w:space="0" w:color="auto"/>
                            <w:left w:val="none" w:sz="0" w:space="0" w:color="auto"/>
                            <w:bottom w:val="none" w:sz="0" w:space="0" w:color="auto"/>
                            <w:right w:val="none" w:sz="0" w:space="0" w:color="auto"/>
                          </w:divBdr>
                        </w:div>
                      </w:divsChild>
                    </w:div>
                    <w:div w:id="1327241622">
                      <w:marLeft w:val="0"/>
                      <w:marRight w:val="0"/>
                      <w:marTop w:val="0"/>
                      <w:marBottom w:val="0"/>
                      <w:divBdr>
                        <w:top w:val="none" w:sz="0" w:space="0" w:color="auto"/>
                        <w:left w:val="none" w:sz="0" w:space="0" w:color="auto"/>
                        <w:bottom w:val="none" w:sz="0" w:space="0" w:color="auto"/>
                        <w:right w:val="none" w:sz="0" w:space="0" w:color="auto"/>
                      </w:divBdr>
                      <w:divsChild>
                        <w:div w:id="510726751">
                          <w:marLeft w:val="240"/>
                          <w:marRight w:val="0"/>
                          <w:marTop w:val="0"/>
                          <w:marBottom w:val="0"/>
                          <w:divBdr>
                            <w:top w:val="none" w:sz="0" w:space="0" w:color="auto"/>
                            <w:left w:val="none" w:sz="0" w:space="0" w:color="auto"/>
                            <w:bottom w:val="none" w:sz="0" w:space="0" w:color="auto"/>
                            <w:right w:val="none" w:sz="0" w:space="0" w:color="auto"/>
                          </w:divBdr>
                        </w:div>
                      </w:divsChild>
                    </w:div>
                    <w:div w:id="1609238937">
                      <w:marLeft w:val="0"/>
                      <w:marRight w:val="0"/>
                      <w:marTop w:val="0"/>
                      <w:marBottom w:val="0"/>
                      <w:divBdr>
                        <w:top w:val="none" w:sz="0" w:space="0" w:color="auto"/>
                        <w:left w:val="none" w:sz="0" w:space="0" w:color="auto"/>
                        <w:bottom w:val="none" w:sz="0" w:space="0" w:color="auto"/>
                        <w:right w:val="none" w:sz="0" w:space="0" w:color="auto"/>
                      </w:divBdr>
                      <w:divsChild>
                        <w:div w:id="439375096">
                          <w:marLeft w:val="240"/>
                          <w:marRight w:val="0"/>
                          <w:marTop w:val="0"/>
                          <w:marBottom w:val="0"/>
                          <w:divBdr>
                            <w:top w:val="none" w:sz="0" w:space="0" w:color="auto"/>
                            <w:left w:val="none" w:sz="0" w:space="0" w:color="auto"/>
                            <w:bottom w:val="none" w:sz="0" w:space="0" w:color="auto"/>
                            <w:right w:val="none" w:sz="0" w:space="0" w:color="auto"/>
                          </w:divBdr>
                        </w:div>
                      </w:divsChild>
                    </w:div>
                    <w:div w:id="1759398760">
                      <w:marLeft w:val="0"/>
                      <w:marRight w:val="0"/>
                      <w:marTop w:val="0"/>
                      <w:marBottom w:val="0"/>
                      <w:divBdr>
                        <w:top w:val="none" w:sz="0" w:space="0" w:color="auto"/>
                        <w:left w:val="none" w:sz="0" w:space="0" w:color="auto"/>
                        <w:bottom w:val="none" w:sz="0" w:space="0" w:color="auto"/>
                        <w:right w:val="none" w:sz="0" w:space="0" w:color="auto"/>
                      </w:divBdr>
                      <w:divsChild>
                        <w:div w:id="1117598629">
                          <w:marLeft w:val="240"/>
                          <w:marRight w:val="0"/>
                          <w:marTop w:val="0"/>
                          <w:marBottom w:val="0"/>
                          <w:divBdr>
                            <w:top w:val="none" w:sz="0" w:space="0" w:color="auto"/>
                            <w:left w:val="none" w:sz="0" w:space="0" w:color="auto"/>
                            <w:bottom w:val="none" w:sz="0" w:space="0" w:color="auto"/>
                            <w:right w:val="none" w:sz="0" w:space="0" w:color="auto"/>
                          </w:divBdr>
                        </w:div>
                      </w:divsChild>
                    </w:div>
                    <w:div w:id="357050160">
                      <w:marLeft w:val="0"/>
                      <w:marRight w:val="0"/>
                      <w:marTop w:val="0"/>
                      <w:marBottom w:val="0"/>
                      <w:divBdr>
                        <w:top w:val="none" w:sz="0" w:space="0" w:color="auto"/>
                        <w:left w:val="none" w:sz="0" w:space="0" w:color="auto"/>
                        <w:bottom w:val="none" w:sz="0" w:space="0" w:color="auto"/>
                        <w:right w:val="none" w:sz="0" w:space="0" w:color="auto"/>
                      </w:divBdr>
                      <w:divsChild>
                        <w:div w:id="1635404045">
                          <w:marLeft w:val="240"/>
                          <w:marRight w:val="0"/>
                          <w:marTop w:val="0"/>
                          <w:marBottom w:val="0"/>
                          <w:divBdr>
                            <w:top w:val="none" w:sz="0" w:space="0" w:color="auto"/>
                            <w:left w:val="none" w:sz="0" w:space="0" w:color="auto"/>
                            <w:bottom w:val="none" w:sz="0" w:space="0" w:color="auto"/>
                            <w:right w:val="none" w:sz="0" w:space="0" w:color="auto"/>
                          </w:divBdr>
                        </w:div>
                      </w:divsChild>
                    </w:div>
                    <w:div w:id="159348074">
                      <w:marLeft w:val="0"/>
                      <w:marRight w:val="0"/>
                      <w:marTop w:val="0"/>
                      <w:marBottom w:val="0"/>
                      <w:divBdr>
                        <w:top w:val="none" w:sz="0" w:space="0" w:color="auto"/>
                        <w:left w:val="none" w:sz="0" w:space="0" w:color="auto"/>
                        <w:bottom w:val="none" w:sz="0" w:space="0" w:color="auto"/>
                        <w:right w:val="none" w:sz="0" w:space="0" w:color="auto"/>
                      </w:divBdr>
                      <w:divsChild>
                        <w:div w:id="2030374112">
                          <w:marLeft w:val="240"/>
                          <w:marRight w:val="0"/>
                          <w:marTop w:val="0"/>
                          <w:marBottom w:val="0"/>
                          <w:divBdr>
                            <w:top w:val="none" w:sz="0" w:space="0" w:color="auto"/>
                            <w:left w:val="none" w:sz="0" w:space="0" w:color="auto"/>
                            <w:bottom w:val="none" w:sz="0" w:space="0" w:color="auto"/>
                            <w:right w:val="none" w:sz="0" w:space="0" w:color="auto"/>
                          </w:divBdr>
                        </w:div>
                      </w:divsChild>
                    </w:div>
                    <w:div w:id="1354068478">
                      <w:marLeft w:val="0"/>
                      <w:marRight w:val="0"/>
                      <w:marTop w:val="0"/>
                      <w:marBottom w:val="0"/>
                      <w:divBdr>
                        <w:top w:val="none" w:sz="0" w:space="0" w:color="auto"/>
                        <w:left w:val="none" w:sz="0" w:space="0" w:color="auto"/>
                        <w:bottom w:val="none" w:sz="0" w:space="0" w:color="auto"/>
                        <w:right w:val="none" w:sz="0" w:space="0" w:color="auto"/>
                      </w:divBdr>
                      <w:divsChild>
                        <w:div w:id="358776443">
                          <w:marLeft w:val="240"/>
                          <w:marRight w:val="0"/>
                          <w:marTop w:val="0"/>
                          <w:marBottom w:val="0"/>
                          <w:divBdr>
                            <w:top w:val="none" w:sz="0" w:space="0" w:color="auto"/>
                            <w:left w:val="none" w:sz="0" w:space="0" w:color="auto"/>
                            <w:bottom w:val="none" w:sz="0" w:space="0" w:color="auto"/>
                            <w:right w:val="none" w:sz="0" w:space="0" w:color="auto"/>
                          </w:divBdr>
                        </w:div>
                      </w:divsChild>
                    </w:div>
                    <w:div w:id="582878263">
                      <w:marLeft w:val="0"/>
                      <w:marRight w:val="0"/>
                      <w:marTop w:val="0"/>
                      <w:marBottom w:val="0"/>
                      <w:divBdr>
                        <w:top w:val="none" w:sz="0" w:space="0" w:color="auto"/>
                        <w:left w:val="none" w:sz="0" w:space="0" w:color="auto"/>
                        <w:bottom w:val="none" w:sz="0" w:space="0" w:color="auto"/>
                        <w:right w:val="none" w:sz="0" w:space="0" w:color="auto"/>
                      </w:divBdr>
                      <w:divsChild>
                        <w:div w:id="1235777822">
                          <w:marLeft w:val="240"/>
                          <w:marRight w:val="0"/>
                          <w:marTop w:val="0"/>
                          <w:marBottom w:val="0"/>
                          <w:divBdr>
                            <w:top w:val="none" w:sz="0" w:space="0" w:color="auto"/>
                            <w:left w:val="none" w:sz="0" w:space="0" w:color="auto"/>
                            <w:bottom w:val="none" w:sz="0" w:space="0" w:color="auto"/>
                            <w:right w:val="none" w:sz="0" w:space="0" w:color="auto"/>
                          </w:divBdr>
                        </w:div>
                      </w:divsChild>
                    </w:div>
                    <w:div w:id="1037923653">
                      <w:marLeft w:val="0"/>
                      <w:marRight w:val="0"/>
                      <w:marTop w:val="0"/>
                      <w:marBottom w:val="0"/>
                      <w:divBdr>
                        <w:top w:val="none" w:sz="0" w:space="0" w:color="auto"/>
                        <w:left w:val="none" w:sz="0" w:space="0" w:color="auto"/>
                        <w:bottom w:val="none" w:sz="0" w:space="0" w:color="auto"/>
                        <w:right w:val="none" w:sz="0" w:space="0" w:color="auto"/>
                      </w:divBdr>
                      <w:divsChild>
                        <w:div w:id="1050419504">
                          <w:marLeft w:val="240"/>
                          <w:marRight w:val="0"/>
                          <w:marTop w:val="0"/>
                          <w:marBottom w:val="0"/>
                          <w:divBdr>
                            <w:top w:val="none" w:sz="0" w:space="0" w:color="auto"/>
                            <w:left w:val="none" w:sz="0" w:space="0" w:color="auto"/>
                            <w:bottom w:val="none" w:sz="0" w:space="0" w:color="auto"/>
                            <w:right w:val="none" w:sz="0" w:space="0" w:color="auto"/>
                          </w:divBdr>
                        </w:div>
                      </w:divsChild>
                    </w:div>
                    <w:div w:id="1610506340">
                      <w:marLeft w:val="0"/>
                      <w:marRight w:val="0"/>
                      <w:marTop w:val="0"/>
                      <w:marBottom w:val="0"/>
                      <w:divBdr>
                        <w:top w:val="none" w:sz="0" w:space="0" w:color="auto"/>
                        <w:left w:val="none" w:sz="0" w:space="0" w:color="auto"/>
                        <w:bottom w:val="none" w:sz="0" w:space="0" w:color="auto"/>
                        <w:right w:val="none" w:sz="0" w:space="0" w:color="auto"/>
                      </w:divBdr>
                      <w:divsChild>
                        <w:div w:id="2058774474">
                          <w:marLeft w:val="240"/>
                          <w:marRight w:val="0"/>
                          <w:marTop w:val="0"/>
                          <w:marBottom w:val="0"/>
                          <w:divBdr>
                            <w:top w:val="none" w:sz="0" w:space="0" w:color="auto"/>
                            <w:left w:val="none" w:sz="0" w:space="0" w:color="auto"/>
                            <w:bottom w:val="none" w:sz="0" w:space="0" w:color="auto"/>
                            <w:right w:val="none" w:sz="0" w:space="0" w:color="auto"/>
                          </w:divBdr>
                        </w:div>
                      </w:divsChild>
                    </w:div>
                    <w:div w:id="143009404">
                      <w:marLeft w:val="0"/>
                      <w:marRight w:val="0"/>
                      <w:marTop w:val="0"/>
                      <w:marBottom w:val="0"/>
                      <w:divBdr>
                        <w:top w:val="none" w:sz="0" w:space="0" w:color="auto"/>
                        <w:left w:val="none" w:sz="0" w:space="0" w:color="auto"/>
                        <w:bottom w:val="none" w:sz="0" w:space="0" w:color="auto"/>
                        <w:right w:val="none" w:sz="0" w:space="0" w:color="auto"/>
                      </w:divBdr>
                    </w:div>
                    <w:div w:id="583614354">
                      <w:marLeft w:val="0"/>
                      <w:marRight w:val="0"/>
                      <w:marTop w:val="0"/>
                      <w:marBottom w:val="0"/>
                      <w:divBdr>
                        <w:top w:val="none" w:sz="0" w:space="0" w:color="auto"/>
                        <w:left w:val="none" w:sz="0" w:space="0" w:color="auto"/>
                        <w:bottom w:val="none" w:sz="0" w:space="0" w:color="auto"/>
                        <w:right w:val="none" w:sz="0" w:space="0" w:color="auto"/>
                      </w:divBdr>
                      <w:divsChild>
                        <w:div w:id="1668705071">
                          <w:marLeft w:val="240"/>
                          <w:marRight w:val="0"/>
                          <w:marTop w:val="0"/>
                          <w:marBottom w:val="0"/>
                          <w:divBdr>
                            <w:top w:val="none" w:sz="0" w:space="0" w:color="auto"/>
                            <w:left w:val="none" w:sz="0" w:space="0" w:color="auto"/>
                            <w:bottom w:val="none" w:sz="0" w:space="0" w:color="auto"/>
                            <w:right w:val="none" w:sz="0" w:space="0" w:color="auto"/>
                          </w:divBdr>
                        </w:div>
                      </w:divsChild>
                    </w:div>
                    <w:div w:id="1829246258">
                      <w:marLeft w:val="0"/>
                      <w:marRight w:val="0"/>
                      <w:marTop w:val="0"/>
                      <w:marBottom w:val="0"/>
                      <w:divBdr>
                        <w:top w:val="none" w:sz="0" w:space="0" w:color="auto"/>
                        <w:left w:val="none" w:sz="0" w:space="0" w:color="auto"/>
                        <w:bottom w:val="none" w:sz="0" w:space="0" w:color="auto"/>
                        <w:right w:val="none" w:sz="0" w:space="0" w:color="auto"/>
                      </w:divBdr>
                      <w:divsChild>
                        <w:div w:id="1867937193">
                          <w:marLeft w:val="240"/>
                          <w:marRight w:val="0"/>
                          <w:marTop w:val="0"/>
                          <w:marBottom w:val="0"/>
                          <w:divBdr>
                            <w:top w:val="none" w:sz="0" w:space="0" w:color="auto"/>
                            <w:left w:val="none" w:sz="0" w:space="0" w:color="auto"/>
                            <w:bottom w:val="none" w:sz="0" w:space="0" w:color="auto"/>
                            <w:right w:val="none" w:sz="0" w:space="0" w:color="auto"/>
                          </w:divBdr>
                        </w:div>
                      </w:divsChild>
                    </w:div>
                    <w:div w:id="490757896">
                      <w:marLeft w:val="0"/>
                      <w:marRight w:val="0"/>
                      <w:marTop w:val="0"/>
                      <w:marBottom w:val="0"/>
                      <w:divBdr>
                        <w:top w:val="none" w:sz="0" w:space="0" w:color="auto"/>
                        <w:left w:val="none" w:sz="0" w:space="0" w:color="auto"/>
                        <w:bottom w:val="none" w:sz="0" w:space="0" w:color="auto"/>
                        <w:right w:val="none" w:sz="0" w:space="0" w:color="auto"/>
                      </w:divBdr>
                      <w:divsChild>
                        <w:div w:id="460539903">
                          <w:marLeft w:val="240"/>
                          <w:marRight w:val="0"/>
                          <w:marTop w:val="0"/>
                          <w:marBottom w:val="0"/>
                          <w:divBdr>
                            <w:top w:val="none" w:sz="0" w:space="0" w:color="auto"/>
                            <w:left w:val="none" w:sz="0" w:space="0" w:color="auto"/>
                            <w:bottom w:val="none" w:sz="0" w:space="0" w:color="auto"/>
                            <w:right w:val="none" w:sz="0" w:space="0" w:color="auto"/>
                          </w:divBdr>
                        </w:div>
                      </w:divsChild>
                    </w:div>
                    <w:div w:id="756824989">
                      <w:marLeft w:val="0"/>
                      <w:marRight w:val="0"/>
                      <w:marTop w:val="0"/>
                      <w:marBottom w:val="0"/>
                      <w:divBdr>
                        <w:top w:val="none" w:sz="0" w:space="0" w:color="auto"/>
                        <w:left w:val="none" w:sz="0" w:space="0" w:color="auto"/>
                        <w:bottom w:val="none" w:sz="0" w:space="0" w:color="auto"/>
                        <w:right w:val="none" w:sz="0" w:space="0" w:color="auto"/>
                      </w:divBdr>
                      <w:divsChild>
                        <w:div w:id="1494638646">
                          <w:marLeft w:val="240"/>
                          <w:marRight w:val="0"/>
                          <w:marTop w:val="0"/>
                          <w:marBottom w:val="0"/>
                          <w:divBdr>
                            <w:top w:val="none" w:sz="0" w:space="0" w:color="auto"/>
                            <w:left w:val="none" w:sz="0" w:space="0" w:color="auto"/>
                            <w:bottom w:val="none" w:sz="0" w:space="0" w:color="auto"/>
                            <w:right w:val="none" w:sz="0" w:space="0" w:color="auto"/>
                          </w:divBdr>
                        </w:div>
                      </w:divsChild>
                    </w:div>
                    <w:div w:id="1861889748">
                      <w:marLeft w:val="0"/>
                      <w:marRight w:val="0"/>
                      <w:marTop w:val="0"/>
                      <w:marBottom w:val="0"/>
                      <w:divBdr>
                        <w:top w:val="none" w:sz="0" w:space="0" w:color="auto"/>
                        <w:left w:val="none" w:sz="0" w:space="0" w:color="auto"/>
                        <w:bottom w:val="none" w:sz="0" w:space="0" w:color="auto"/>
                        <w:right w:val="none" w:sz="0" w:space="0" w:color="auto"/>
                      </w:divBdr>
                      <w:divsChild>
                        <w:div w:id="53819612">
                          <w:marLeft w:val="240"/>
                          <w:marRight w:val="0"/>
                          <w:marTop w:val="0"/>
                          <w:marBottom w:val="0"/>
                          <w:divBdr>
                            <w:top w:val="none" w:sz="0" w:space="0" w:color="auto"/>
                            <w:left w:val="none" w:sz="0" w:space="0" w:color="auto"/>
                            <w:bottom w:val="none" w:sz="0" w:space="0" w:color="auto"/>
                            <w:right w:val="none" w:sz="0" w:space="0" w:color="auto"/>
                          </w:divBdr>
                        </w:div>
                      </w:divsChild>
                    </w:div>
                    <w:div w:id="83697787">
                      <w:marLeft w:val="0"/>
                      <w:marRight w:val="0"/>
                      <w:marTop w:val="0"/>
                      <w:marBottom w:val="0"/>
                      <w:divBdr>
                        <w:top w:val="none" w:sz="0" w:space="0" w:color="auto"/>
                        <w:left w:val="none" w:sz="0" w:space="0" w:color="auto"/>
                        <w:bottom w:val="none" w:sz="0" w:space="0" w:color="auto"/>
                        <w:right w:val="none" w:sz="0" w:space="0" w:color="auto"/>
                      </w:divBdr>
                    </w:div>
                    <w:div w:id="1352101530">
                      <w:marLeft w:val="0"/>
                      <w:marRight w:val="0"/>
                      <w:marTop w:val="0"/>
                      <w:marBottom w:val="0"/>
                      <w:divBdr>
                        <w:top w:val="none" w:sz="0" w:space="0" w:color="auto"/>
                        <w:left w:val="none" w:sz="0" w:space="0" w:color="auto"/>
                        <w:bottom w:val="none" w:sz="0" w:space="0" w:color="auto"/>
                        <w:right w:val="none" w:sz="0" w:space="0" w:color="auto"/>
                      </w:divBdr>
                      <w:divsChild>
                        <w:div w:id="305284563">
                          <w:marLeft w:val="240"/>
                          <w:marRight w:val="0"/>
                          <w:marTop w:val="0"/>
                          <w:marBottom w:val="0"/>
                          <w:divBdr>
                            <w:top w:val="none" w:sz="0" w:space="0" w:color="auto"/>
                            <w:left w:val="none" w:sz="0" w:space="0" w:color="auto"/>
                            <w:bottom w:val="none" w:sz="0" w:space="0" w:color="auto"/>
                            <w:right w:val="none" w:sz="0" w:space="0" w:color="auto"/>
                          </w:divBdr>
                        </w:div>
                      </w:divsChild>
                    </w:div>
                    <w:div w:id="1349218087">
                      <w:marLeft w:val="0"/>
                      <w:marRight w:val="0"/>
                      <w:marTop w:val="0"/>
                      <w:marBottom w:val="0"/>
                      <w:divBdr>
                        <w:top w:val="none" w:sz="0" w:space="0" w:color="auto"/>
                        <w:left w:val="none" w:sz="0" w:space="0" w:color="auto"/>
                        <w:bottom w:val="none" w:sz="0" w:space="0" w:color="auto"/>
                        <w:right w:val="none" w:sz="0" w:space="0" w:color="auto"/>
                      </w:divBdr>
                      <w:divsChild>
                        <w:div w:id="605816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8665">
      <w:bodyDiv w:val="1"/>
      <w:marLeft w:val="0"/>
      <w:marRight w:val="0"/>
      <w:marTop w:val="0"/>
      <w:marBottom w:val="0"/>
      <w:divBdr>
        <w:top w:val="none" w:sz="0" w:space="0" w:color="auto"/>
        <w:left w:val="none" w:sz="0" w:space="0" w:color="auto"/>
        <w:bottom w:val="none" w:sz="0" w:space="0" w:color="auto"/>
        <w:right w:val="none" w:sz="0" w:space="0" w:color="auto"/>
      </w:divBdr>
    </w:div>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27355846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388772610">
      <w:bodyDiv w:val="1"/>
      <w:marLeft w:val="0"/>
      <w:marRight w:val="0"/>
      <w:marTop w:val="0"/>
      <w:marBottom w:val="0"/>
      <w:divBdr>
        <w:top w:val="none" w:sz="0" w:space="0" w:color="auto"/>
        <w:left w:val="none" w:sz="0" w:space="0" w:color="auto"/>
        <w:bottom w:val="none" w:sz="0" w:space="0" w:color="auto"/>
        <w:right w:val="none" w:sz="0" w:space="0" w:color="auto"/>
      </w:divBdr>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59281861">
      <w:bodyDiv w:val="1"/>
      <w:marLeft w:val="0"/>
      <w:marRight w:val="0"/>
      <w:marTop w:val="0"/>
      <w:marBottom w:val="0"/>
      <w:divBdr>
        <w:top w:val="none" w:sz="0" w:space="0" w:color="auto"/>
        <w:left w:val="none" w:sz="0" w:space="0" w:color="auto"/>
        <w:bottom w:val="none" w:sz="0" w:space="0" w:color="auto"/>
        <w:right w:val="none" w:sz="0" w:space="0" w:color="auto"/>
      </w:divBdr>
      <w:divsChild>
        <w:div w:id="1106997558">
          <w:marLeft w:val="0"/>
          <w:marRight w:val="0"/>
          <w:marTop w:val="0"/>
          <w:marBottom w:val="0"/>
          <w:divBdr>
            <w:top w:val="none" w:sz="0" w:space="0" w:color="auto"/>
            <w:left w:val="none" w:sz="0" w:space="0" w:color="auto"/>
            <w:bottom w:val="none" w:sz="0" w:space="0" w:color="auto"/>
            <w:right w:val="none" w:sz="0" w:space="0" w:color="auto"/>
          </w:divBdr>
          <w:divsChild>
            <w:div w:id="10840934">
              <w:marLeft w:val="0"/>
              <w:marRight w:val="0"/>
              <w:marTop w:val="0"/>
              <w:marBottom w:val="0"/>
              <w:divBdr>
                <w:top w:val="none" w:sz="0" w:space="0" w:color="auto"/>
                <w:left w:val="none" w:sz="0" w:space="0" w:color="auto"/>
                <w:bottom w:val="none" w:sz="0" w:space="0" w:color="auto"/>
                <w:right w:val="none" w:sz="0" w:space="0" w:color="auto"/>
              </w:divBdr>
              <w:divsChild>
                <w:div w:id="1619334289">
                  <w:marLeft w:val="0"/>
                  <w:marRight w:val="0"/>
                  <w:marTop w:val="150"/>
                  <w:marBottom w:val="150"/>
                  <w:divBdr>
                    <w:top w:val="none" w:sz="0" w:space="0" w:color="auto"/>
                    <w:left w:val="none" w:sz="0" w:space="0" w:color="auto"/>
                    <w:bottom w:val="none" w:sz="0" w:space="0" w:color="auto"/>
                    <w:right w:val="none" w:sz="0" w:space="0" w:color="auto"/>
                  </w:divBdr>
                  <w:divsChild>
                    <w:div w:id="1717124807">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240"/>
                          <w:marRight w:val="0"/>
                          <w:marTop w:val="0"/>
                          <w:marBottom w:val="0"/>
                          <w:divBdr>
                            <w:top w:val="none" w:sz="0" w:space="0" w:color="auto"/>
                            <w:left w:val="none" w:sz="0" w:space="0" w:color="auto"/>
                            <w:bottom w:val="none" w:sz="0" w:space="0" w:color="auto"/>
                            <w:right w:val="none" w:sz="0" w:space="0" w:color="auto"/>
                          </w:divBdr>
                        </w:div>
                      </w:divsChild>
                    </w:div>
                    <w:div w:id="539362443">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240"/>
                          <w:marRight w:val="0"/>
                          <w:marTop w:val="0"/>
                          <w:marBottom w:val="0"/>
                          <w:divBdr>
                            <w:top w:val="none" w:sz="0" w:space="0" w:color="auto"/>
                            <w:left w:val="none" w:sz="0" w:space="0" w:color="auto"/>
                            <w:bottom w:val="none" w:sz="0" w:space="0" w:color="auto"/>
                            <w:right w:val="none" w:sz="0" w:space="0" w:color="auto"/>
                          </w:divBdr>
                        </w:div>
                      </w:divsChild>
                    </w:div>
                    <w:div w:id="1296525790">
                      <w:marLeft w:val="0"/>
                      <w:marRight w:val="0"/>
                      <w:marTop w:val="0"/>
                      <w:marBottom w:val="0"/>
                      <w:divBdr>
                        <w:top w:val="none" w:sz="0" w:space="0" w:color="auto"/>
                        <w:left w:val="none" w:sz="0" w:space="0" w:color="auto"/>
                        <w:bottom w:val="none" w:sz="0" w:space="0" w:color="auto"/>
                        <w:right w:val="none" w:sz="0" w:space="0" w:color="auto"/>
                      </w:divBdr>
                    </w:div>
                    <w:div w:id="595482045">
                      <w:marLeft w:val="0"/>
                      <w:marRight w:val="0"/>
                      <w:marTop w:val="0"/>
                      <w:marBottom w:val="0"/>
                      <w:divBdr>
                        <w:top w:val="none" w:sz="0" w:space="0" w:color="auto"/>
                        <w:left w:val="none" w:sz="0" w:space="0" w:color="auto"/>
                        <w:bottom w:val="none" w:sz="0" w:space="0" w:color="auto"/>
                        <w:right w:val="none" w:sz="0" w:space="0" w:color="auto"/>
                      </w:divBdr>
                      <w:divsChild>
                        <w:div w:id="408039518">
                          <w:marLeft w:val="240"/>
                          <w:marRight w:val="0"/>
                          <w:marTop w:val="0"/>
                          <w:marBottom w:val="0"/>
                          <w:divBdr>
                            <w:top w:val="none" w:sz="0" w:space="0" w:color="auto"/>
                            <w:left w:val="none" w:sz="0" w:space="0" w:color="auto"/>
                            <w:bottom w:val="none" w:sz="0" w:space="0" w:color="auto"/>
                            <w:right w:val="none" w:sz="0" w:space="0" w:color="auto"/>
                          </w:divBdr>
                        </w:div>
                      </w:divsChild>
                    </w:div>
                    <w:div w:id="1819809294">
                      <w:marLeft w:val="0"/>
                      <w:marRight w:val="0"/>
                      <w:marTop w:val="0"/>
                      <w:marBottom w:val="0"/>
                      <w:divBdr>
                        <w:top w:val="none" w:sz="0" w:space="0" w:color="auto"/>
                        <w:left w:val="none" w:sz="0" w:space="0" w:color="auto"/>
                        <w:bottom w:val="none" w:sz="0" w:space="0" w:color="auto"/>
                        <w:right w:val="none" w:sz="0" w:space="0" w:color="auto"/>
                      </w:divBdr>
                      <w:divsChild>
                        <w:div w:id="1113137948">
                          <w:marLeft w:val="240"/>
                          <w:marRight w:val="0"/>
                          <w:marTop w:val="0"/>
                          <w:marBottom w:val="0"/>
                          <w:divBdr>
                            <w:top w:val="none" w:sz="0" w:space="0" w:color="auto"/>
                            <w:left w:val="none" w:sz="0" w:space="0" w:color="auto"/>
                            <w:bottom w:val="none" w:sz="0" w:space="0" w:color="auto"/>
                            <w:right w:val="none" w:sz="0" w:space="0" w:color="auto"/>
                          </w:divBdr>
                        </w:div>
                      </w:divsChild>
                    </w:div>
                    <w:div w:id="188379189">
                      <w:marLeft w:val="0"/>
                      <w:marRight w:val="0"/>
                      <w:marTop w:val="0"/>
                      <w:marBottom w:val="0"/>
                      <w:divBdr>
                        <w:top w:val="none" w:sz="0" w:space="0" w:color="auto"/>
                        <w:left w:val="none" w:sz="0" w:space="0" w:color="auto"/>
                        <w:bottom w:val="none" w:sz="0" w:space="0" w:color="auto"/>
                        <w:right w:val="none" w:sz="0" w:space="0" w:color="auto"/>
                      </w:divBdr>
                      <w:divsChild>
                        <w:div w:id="588583207">
                          <w:marLeft w:val="24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0"/>
                      <w:divBdr>
                        <w:top w:val="none" w:sz="0" w:space="0" w:color="auto"/>
                        <w:left w:val="none" w:sz="0" w:space="0" w:color="auto"/>
                        <w:bottom w:val="none" w:sz="0" w:space="0" w:color="auto"/>
                        <w:right w:val="none" w:sz="0" w:space="0" w:color="auto"/>
                      </w:divBdr>
                      <w:divsChild>
                        <w:div w:id="1136025764">
                          <w:marLeft w:val="240"/>
                          <w:marRight w:val="0"/>
                          <w:marTop w:val="0"/>
                          <w:marBottom w:val="0"/>
                          <w:divBdr>
                            <w:top w:val="none" w:sz="0" w:space="0" w:color="auto"/>
                            <w:left w:val="none" w:sz="0" w:space="0" w:color="auto"/>
                            <w:bottom w:val="none" w:sz="0" w:space="0" w:color="auto"/>
                            <w:right w:val="none" w:sz="0" w:space="0" w:color="auto"/>
                          </w:divBdr>
                        </w:div>
                      </w:divsChild>
                    </w:div>
                    <w:div w:id="676233082">
                      <w:marLeft w:val="0"/>
                      <w:marRight w:val="0"/>
                      <w:marTop w:val="0"/>
                      <w:marBottom w:val="0"/>
                      <w:divBdr>
                        <w:top w:val="none" w:sz="0" w:space="0" w:color="auto"/>
                        <w:left w:val="none" w:sz="0" w:space="0" w:color="auto"/>
                        <w:bottom w:val="none" w:sz="0" w:space="0" w:color="auto"/>
                        <w:right w:val="none" w:sz="0" w:space="0" w:color="auto"/>
                      </w:divBdr>
                      <w:divsChild>
                        <w:div w:id="2017726413">
                          <w:marLeft w:val="240"/>
                          <w:marRight w:val="0"/>
                          <w:marTop w:val="0"/>
                          <w:marBottom w:val="0"/>
                          <w:divBdr>
                            <w:top w:val="none" w:sz="0" w:space="0" w:color="auto"/>
                            <w:left w:val="none" w:sz="0" w:space="0" w:color="auto"/>
                            <w:bottom w:val="none" w:sz="0" w:space="0" w:color="auto"/>
                            <w:right w:val="none" w:sz="0" w:space="0" w:color="auto"/>
                          </w:divBdr>
                        </w:div>
                      </w:divsChild>
                    </w:div>
                    <w:div w:id="912668491">
                      <w:marLeft w:val="0"/>
                      <w:marRight w:val="0"/>
                      <w:marTop w:val="0"/>
                      <w:marBottom w:val="0"/>
                      <w:divBdr>
                        <w:top w:val="none" w:sz="0" w:space="0" w:color="auto"/>
                        <w:left w:val="none" w:sz="0" w:space="0" w:color="auto"/>
                        <w:bottom w:val="none" w:sz="0" w:space="0" w:color="auto"/>
                        <w:right w:val="none" w:sz="0" w:space="0" w:color="auto"/>
                      </w:divBdr>
                      <w:divsChild>
                        <w:div w:id="704647144">
                          <w:marLeft w:val="240"/>
                          <w:marRight w:val="0"/>
                          <w:marTop w:val="0"/>
                          <w:marBottom w:val="0"/>
                          <w:divBdr>
                            <w:top w:val="none" w:sz="0" w:space="0" w:color="auto"/>
                            <w:left w:val="none" w:sz="0" w:space="0" w:color="auto"/>
                            <w:bottom w:val="none" w:sz="0" w:space="0" w:color="auto"/>
                            <w:right w:val="none" w:sz="0" w:space="0" w:color="auto"/>
                          </w:divBdr>
                        </w:div>
                      </w:divsChild>
                    </w:div>
                    <w:div w:id="955910435">
                      <w:marLeft w:val="0"/>
                      <w:marRight w:val="0"/>
                      <w:marTop w:val="0"/>
                      <w:marBottom w:val="0"/>
                      <w:divBdr>
                        <w:top w:val="none" w:sz="0" w:space="0" w:color="auto"/>
                        <w:left w:val="none" w:sz="0" w:space="0" w:color="auto"/>
                        <w:bottom w:val="none" w:sz="0" w:space="0" w:color="auto"/>
                        <w:right w:val="none" w:sz="0" w:space="0" w:color="auto"/>
                      </w:divBdr>
                      <w:divsChild>
                        <w:div w:id="1196309696">
                          <w:marLeft w:val="240"/>
                          <w:marRight w:val="0"/>
                          <w:marTop w:val="0"/>
                          <w:marBottom w:val="0"/>
                          <w:divBdr>
                            <w:top w:val="none" w:sz="0" w:space="0" w:color="auto"/>
                            <w:left w:val="none" w:sz="0" w:space="0" w:color="auto"/>
                            <w:bottom w:val="none" w:sz="0" w:space="0" w:color="auto"/>
                            <w:right w:val="none" w:sz="0" w:space="0" w:color="auto"/>
                          </w:divBdr>
                        </w:div>
                      </w:divsChild>
                    </w:div>
                    <w:div w:id="293371255">
                      <w:marLeft w:val="0"/>
                      <w:marRight w:val="0"/>
                      <w:marTop w:val="0"/>
                      <w:marBottom w:val="0"/>
                      <w:divBdr>
                        <w:top w:val="none" w:sz="0" w:space="0" w:color="auto"/>
                        <w:left w:val="none" w:sz="0" w:space="0" w:color="auto"/>
                        <w:bottom w:val="none" w:sz="0" w:space="0" w:color="auto"/>
                        <w:right w:val="none" w:sz="0" w:space="0" w:color="auto"/>
                      </w:divBdr>
                    </w:div>
                    <w:div w:id="1140881840">
                      <w:marLeft w:val="0"/>
                      <w:marRight w:val="0"/>
                      <w:marTop w:val="0"/>
                      <w:marBottom w:val="0"/>
                      <w:divBdr>
                        <w:top w:val="none" w:sz="0" w:space="0" w:color="auto"/>
                        <w:left w:val="none" w:sz="0" w:space="0" w:color="auto"/>
                        <w:bottom w:val="none" w:sz="0" w:space="0" w:color="auto"/>
                        <w:right w:val="none" w:sz="0" w:space="0" w:color="auto"/>
                      </w:divBdr>
                      <w:divsChild>
                        <w:div w:id="1926257525">
                          <w:marLeft w:val="240"/>
                          <w:marRight w:val="0"/>
                          <w:marTop w:val="0"/>
                          <w:marBottom w:val="0"/>
                          <w:divBdr>
                            <w:top w:val="none" w:sz="0" w:space="0" w:color="auto"/>
                            <w:left w:val="none" w:sz="0" w:space="0" w:color="auto"/>
                            <w:bottom w:val="none" w:sz="0" w:space="0" w:color="auto"/>
                            <w:right w:val="none" w:sz="0" w:space="0" w:color="auto"/>
                          </w:divBdr>
                        </w:div>
                      </w:divsChild>
                    </w:div>
                    <w:div w:id="1786655611">
                      <w:marLeft w:val="0"/>
                      <w:marRight w:val="0"/>
                      <w:marTop w:val="0"/>
                      <w:marBottom w:val="0"/>
                      <w:divBdr>
                        <w:top w:val="none" w:sz="0" w:space="0" w:color="auto"/>
                        <w:left w:val="none" w:sz="0" w:space="0" w:color="auto"/>
                        <w:bottom w:val="none" w:sz="0" w:space="0" w:color="auto"/>
                        <w:right w:val="none" w:sz="0" w:space="0" w:color="auto"/>
                      </w:divBdr>
                      <w:divsChild>
                        <w:div w:id="310183112">
                          <w:marLeft w:val="240"/>
                          <w:marRight w:val="0"/>
                          <w:marTop w:val="0"/>
                          <w:marBottom w:val="0"/>
                          <w:divBdr>
                            <w:top w:val="none" w:sz="0" w:space="0" w:color="auto"/>
                            <w:left w:val="none" w:sz="0" w:space="0" w:color="auto"/>
                            <w:bottom w:val="none" w:sz="0" w:space="0" w:color="auto"/>
                            <w:right w:val="none" w:sz="0" w:space="0" w:color="auto"/>
                          </w:divBdr>
                        </w:div>
                      </w:divsChild>
                    </w:div>
                    <w:div w:id="1089740074">
                      <w:marLeft w:val="0"/>
                      <w:marRight w:val="0"/>
                      <w:marTop w:val="0"/>
                      <w:marBottom w:val="0"/>
                      <w:divBdr>
                        <w:top w:val="none" w:sz="0" w:space="0" w:color="auto"/>
                        <w:left w:val="none" w:sz="0" w:space="0" w:color="auto"/>
                        <w:bottom w:val="none" w:sz="0" w:space="0" w:color="auto"/>
                        <w:right w:val="none" w:sz="0" w:space="0" w:color="auto"/>
                      </w:divBdr>
                      <w:divsChild>
                        <w:div w:id="498085553">
                          <w:marLeft w:val="240"/>
                          <w:marRight w:val="0"/>
                          <w:marTop w:val="0"/>
                          <w:marBottom w:val="0"/>
                          <w:divBdr>
                            <w:top w:val="none" w:sz="0" w:space="0" w:color="auto"/>
                            <w:left w:val="none" w:sz="0" w:space="0" w:color="auto"/>
                            <w:bottom w:val="none" w:sz="0" w:space="0" w:color="auto"/>
                            <w:right w:val="none" w:sz="0" w:space="0" w:color="auto"/>
                          </w:divBdr>
                        </w:div>
                      </w:divsChild>
                    </w:div>
                    <w:div w:id="232663488">
                      <w:marLeft w:val="0"/>
                      <w:marRight w:val="0"/>
                      <w:marTop w:val="0"/>
                      <w:marBottom w:val="0"/>
                      <w:divBdr>
                        <w:top w:val="none" w:sz="0" w:space="0" w:color="auto"/>
                        <w:left w:val="none" w:sz="0" w:space="0" w:color="auto"/>
                        <w:bottom w:val="none" w:sz="0" w:space="0" w:color="auto"/>
                        <w:right w:val="none" w:sz="0" w:space="0" w:color="auto"/>
                      </w:divBdr>
                      <w:divsChild>
                        <w:div w:id="1944073150">
                          <w:marLeft w:val="240"/>
                          <w:marRight w:val="0"/>
                          <w:marTop w:val="0"/>
                          <w:marBottom w:val="0"/>
                          <w:divBdr>
                            <w:top w:val="none" w:sz="0" w:space="0" w:color="auto"/>
                            <w:left w:val="none" w:sz="0" w:space="0" w:color="auto"/>
                            <w:bottom w:val="none" w:sz="0" w:space="0" w:color="auto"/>
                            <w:right w:val="none" w:sz="0" w:space="0" w:color="auto"/>
                          </w:divBdr>
                        </w:div>
                      </w:divsChild>
                    </w:div>
                    <w:div w:id="2075620556">
                      <w:marLeft w:val="0"/>
                      <w:marRight w:val="0"/>
                      <w:marTop w:val="0"/>
                      <w:marBottom w:val="0"/>
                      <w:divBdr>
                        <w:top w:val="none" w:sz="0" w:space="0" w:color="auto"/>
                        <w:left w:val="none" w:sz="0" w:space="0" w:color="auto"/>
                        <w:bottom w:val="none" w:sz="0" w:space="0" w:color="auto"/>
                        <w:right w:val="none" w:sz="0" w:space="0" w:color="auto"/>
                      </w:divBdr>
                      <w:divsChild>
                        <w:div w:id="968900218">
                          <w:marLeft w:val="240"/>
                          <w:marRight w:val="0"/>
                          <w:marTop w:val="0"/>
                          <w:marBottom w:val="0"/>
                          <w:divBdr>
                            <w:top w:val="none" w:sz="0" w:space="0" w:color="auto"/>
                            <w:left w:val="none" w:sz="0" w:space="0" w:color="auto"/>
                            <w:bottom w:val="none" w:sz="0" w:space="0" w:color="auto"/>
                            <w:right w:val="none" w:sz="0" w:space="0" w:color="auto"/>
                          </w:divBdr>
                        </w:div>
                      </w:divsChild>
                    </w:div>
                    <w:div w:id="1546599766">
                      <w:marLeft w:val="0"/>
                      <w:marRight w:val="0"/>
                      <w:marTop w:val="0"/>
                      <w:marBottom w:val="0"/>
                      <w:divBdr>
                        <w:top w:val="none" w:sz="0" w:space="0" w:color="auto"/>
                        <w:left w:val="none" w:sz="0" w:space="0" w:color="auto"/>
                        <w:bottom w:val="none" w:sz="0" w:space="0" w:color="auto"/>
                        <w:right w:val="none" w:sz="0" w:space="0" w:color="auto"/>
                      </w:divBdr>
                    </w:div>
                    <w:div w:id="2145273689">
                      <w:marLeft w:val="0"/>
                      <w:marRight w:val="0"/>
                      <w:marTop w:val="0"/>
                      <w:marBottom w:val="0"/>
                      <w:divBdr>
                        <w:top w:val="none" w:sz="0" w:space="0" w:color="auto"/>
                        <w:left w:val="none" w:sz="0" w:space="0" w:color="auto"/>
                        <w:bottom w:val="none" w:sz="0" w:space="0" w:color="auto"/>
                        <w:right w:val="none" w:sz="0" w:space="0" w:color="auto"/>
                      </w:divBdr>
                      <w:divsChild>
                        <w:div w:id="923223765">
                          <w:marLeft w:val="240"/>
                          <w:marRight w:val="0"/>
                          <w:marTop w:val="0"/>
                          <w:marBottom w:val="0"/>
                          <w:divBdr>
                            <w:top w:val="none" w:sz="0" w:space="0" w:color="auto"/>
                            <w:left w:val="none" w:sz="0" w:space="0" w:color="auto"/>
                            <w:bottom w:val="none" w:sz="0" w:space="0" w:color="auto"/>
                            <w:right w:val="none" w:sz="0" w:space="0" w:color="auto"/>
                          </w:divBdr>
                        </w:div>
                      </w:divsChild>
                    </w:div>
                    <w:div w:id="308822919">
                      <w:marLeft w:val="0"/>
                      <w:marRight w:val="0"/>
                      <w:marTop w:val="0"/>
                      <w:marBottom w:val="0"/>
                      <w:divBdr>
                        <w:top w:val="none" w:sz="0" w:space="0" w:color="auto"/>
                        <w:left w:val="none" w:sz="0" w:space="0" w:color="auto"/>
                        <w:bottom w:val="none" w:sz="0" w:space="0" w:color="auto"/>
                        <w:right w:val="none" w:sz="0" w:space="0" w:color="auto"/>
                      </w:divBdr>
                      <w:divsChild>
                        <w:div w:id="1132095122">
                          <w:marLeft w:val="240"/>
                          <w:marRight w:val="0"/>
                          <w:marTop w:val="0"/>
                          <w:marBottom w:val="0"/>
                          <w:divBdr>
                            <w:top w:val="none" w:sz="0" w:space="0" w:color="auto"/>
                            <w:left w:val="none" w:sz="0" w:space="0" w:color="auto"/>
                            <w:bottom w:val="none" w:sz="0" w:space="0" w:color="auto"/>
                            <w:right w:val="none" w:sz="0" w:space="0" w:color="auto"/>
                          </w:divBdr>
                        </w:div>
                      </w:divsChild>
                    </w:div>
                    <w:div w:id="630987224">
                      <w:marLeft w:val="0"/>
                      <w:marRight w:val="0"/>
                      <w:marTop w:val="0"/>
                      <w:marBottom w:val="0"/>
                      <w:divBdr>
                        <w:top w:val="none" w:sz="0" w:space="0" w:color="auto"/>
                        <w:left w:val="none" w:sz="0" w:space="0" w:color="auto"/>
                        <w:bottom w:val="none" w:sz="0" w:space="0" w:color="auto"/>
                        <w:right w:val="none" w:sz="0" w:space="0" w:color="auto"/>
                      </w:divBdr>
                      <w:divsChild>
                        <w:div w:id="967323939">
                          <w:marLeft w:val="240"/>
                          <w:marRight w:val="0"/>
                          <w:marTop w:val="0"/>
                          <w:marBottom w:val="0"/>
                          <w:divBdr>
                            <w:top w:val="none" w:sz="0" w:space="0" w:color="auto"/>
                            <w:left w:val="none" w:sz="0" w:space="0" w:color="auto"/>
                            <w:bottom w:val="none" w:sz="0" w:space="0" w:color="auto"/>
                            <w:right w:val="none" w:sz="0" w:space="0" w:color="auto"/>
                          </w:divBdr>
                        </w:div>
                      </w:divsChild>
                    </w:div>
                    <w:div w:id="1869296294">
                      <w:marLeft w:val="0"/>
                      <w:marRight w:val="0"/>
                      <w:marTop w:val="0"/>
                      <w:marBottom w:val="0"/>
                      <w:divBdr>
                        <w:top w:val="none" w:sz="0" w:space="0" w:color="auto"/>
                        <w:left w:val="none" w:sz="0" w:space="0" w:color="auto"/>
                        <w:bottom w:val="none" w:sz="0" w:space="0" w:color="auto"/>
                        <w:right w:val="none" w:sz="0" w:space="0" w:color="auto"/>
                      </w:divBdr>
                      <w:divsChild>
                        <w:div w:id="68164276">
                          <w:marLeft w:val="240"/>
                          <w:marRight w:val="0"/>
                          <w:marTop w:val="0"/>
                          <w:marBottom w:val="0"/>
                          <w:divBdr>
                            <w:top w:val="none" w:sz="0" w:space="0" w:color="auto"/>
                            <w:left w:val="none" w:sz="0" w:space="0" w:color="auto"/>
                            <w:bottom w:val="none" w:sz="0" w:space="0" w:color="auto"/>
                            <w:right w:val="none" w:sz="0" w:space="0" w:color="auto"/>
                          </w:divBdr>
                        </w:div>
                      </w:divsChild>
                    </w:div>
                    <w:div w:id="63921254">
                      <w:marLeft w:val="0"/>
                      <w:marRight w:val="0"/>
                      <w:marTop w:val="0"/>
                      <w:marBottom w:val="0"/>
                      <w:divBdr>
                        <w:top w:val="none" w:sz="0" w:space="0" w:color="auto"/>
                        <w:left w:val="none" w:sz="0" w:space="0" w:color="auto"/>
                        <w:bottom w:val="none" w:sz="0" w:space="0" w:color="auto"/>
                        <w:right w:val="none" w:sz="0" w:space="0" w:color="auto"/>
                      </w:divBdr>
                      <w:divsChild>
                        <w:div w:id="428551388">
                          <w:marLeft w:val="240"/>
                          <w:marRight w:val="0"/>
                          <w:marTop w:val="0"/>
                          <w:marBottom w:val="0"/>
                          <w:divBdr>
                            <w:top w:val="none" w:sz="0" w:space="0" w:color="auto"/>
                            <w:left w:val="none" w:sz="0" w:space="0" w:color="auto"/>
                            <w:bottom w:val="none" w:sz="0" w:space="0" w:color="auto"/>
                            <w:right w:val="none" w:sz="0" w:space="0" w:color="auto"/>
                          </w:divBdr>
                        </w:div>
                      </w:divsChild>
                    </w:div>
                    <w:div w:id="1399325426">
                      <w:marLeft w:val="0"/>
                      <w:marRight w:val="0"/>
                      <w:marTop w:val="0"/>
                      <w:marBottom w:val="0"/>
                      <w:divBdr>
                        <w:top w:val="none" w:sz="0" w:space="0" w:color="auto"/>
                        <w:left w:val="none" w:sz="0" w:space="0" w:color="auto"/>
                        <w:bottom w:val="none" w:sz="0" w:space="0" w:color="auto"/>
                        <w:right w:val="none" w:sz="0" w:space="0" w:color="auto"/>
                      </w:divBdr>
                    </w:div>
                    <w:div w:id="1713115456">
                      <w:marLeft w:val="0"/>
                      <w:marRight w:val="0"/>
                      <w:marTop w:val="0"/>
                      <w:marBottom w:val="0"/>
                      <w:divBdr>
                        <w:top w:val="none" w:sz="0" w:space="0" w:color="auto"/>
                        <w:left w:val="none" w:sz="0" w:space="0" w:color="auto"/>
                        <w:bottom w:val="none" w:sz="0" w:space="0" w:color="auto"/>
                        <w:right w:val="none" w:sz="0" w:space="0" w:color="auto"/>
                      </w:divBdr>
                      <w:divsChild>
                        <w:div w:id="2056006862">
                          <w:marLeft w:val="240"/>
                          <w:marRight w:val="0"/>
                          <w:marTop w:val="0"/>
                          <w:marBottom w:val="0"/>
                          <w:divBdr>
                            <w:top w:val="none" w:sz="0" w:space="0" w:color="auto"/>
                            <w:left w:val="none" w:sz="0" w:space="0" w:color="auto"/>
                            <w:bottom w:val="none" w:sz="0" w:space="0" w:color="auto"/>
                            <w:right w:val="none" w:sz="0" w:space="0" w:color="auto"/>
                          </w:divBdr>
                        </w:div>
                      </w:divsChild>
                    </w:div>
                    <w:div w:id="1068108579">
                      <w:marLeft w:val="0"/>
                      <w:marRight w:val="0"/>
                      <w:marTop w:val="0"/>
                      <w:marBottom w:val="0"/>
                      <w:divBdr>
                        <w:top w:val="none" w:sz="0" w:space="0" w:color="auto"/>
                        <w:left w:val="none" w:sz="0" w:space="0" w:color="auto"/>
                        <w:bottom w:val="none" w:sz="0" w:space="0" w:color="auto"/>
                        <w:right w:val="none" w:sz="0" w:space="0" w:color="auto"/>
                      </w:divBdr>
                      <w:divsChild>
                        <w:div w:id="1262447979">
                          <w:marLeft w:val="240"/>
                          <w:marRight w:val="0"/>
                          <w:marTop w:val="0"/>
                          <w:marBottom w:val="0"/>
                          <w:divBdr>
                            <w:top w:val="none" w:sz="0" w:space="0" w:color="auto"/>
                            <w:left w:val="none" w:sz="0" w:space="0" w:color="auto"/>
                            <w:bottom w:val="none" w:sz="0" w:space="0" w:color="auto"/>
                            <w:right w:val="none" w:sz="0" w:space="0" w:color="auto"/>
                          </w:divBdr>
                        </w:div>
                      </w:divsChild>
                    </w:div>
                    <w:div w:id="2013070044">
                      <w:marLeft w:val="0"/>
                      <w:marRight w:val="0"/>
                      <w:marTop w:val="0"/>
                      <w:marBottom w:val="0"/>
                      <w:divBdr>
                        <w:top w:val="none" w:sz="0" w:space="0" w:color="auto"/>
                        <w:left w:val="none" w:sz="0" w:space="0" w:color="auto"/>
                        <w:bottom w:val="none" w:sz="0" w:space="0" w:color="auto"/>
                        <w:right w:val="none" w:sz="0" w:space="0" w:color="auto"/>
                      </w:divBdr>
                      <w:divsChild>
                        <w:div w:id="1228493943">
                          <w:marLeft w:val="240"/>
                          <w:marRight w:val="0"/>
                          <w:marTop w:val="0"/>
                          <w:marBottom w:val="0"/>
                          <w:divBdr>
                            <w:top w:val="none" w:sz="0" w:space="0" w:color="auto"/>
                            <w:left w:val="none" w:sz="0" w:space="0" w:color="auto"/>
                            <w:bottom w:val="none" w:sz="0" w:space="0" w:color="auto"/>
                            <w:right w:val="none" w:sz="0" w:space="0" w:color="auto"/>
                          </w:divBdr>
                        </w:div>
                      </w:divsChild>
                    </w:div>
                    <w:div w:id="1474905755">
                      <w:marLeft w:val="0"/>
                      <w:marRight w:val="0"/>
                      <w:marTop w:val="0"/>
                      <w:marBottom w:val="0"/>
                      <w:divBdr>
                        <w:top w:val="none" w:sz="0" w:space="0" w:color="auto"/>
                        <w:left w:val="none" w:sz="0" w:space="0" w:color="auto"/>
                        <w:bottom w:val="none" w:sz="0" w:space="0" w:color="auto"/>
                        <w:right w:val="none" w:sz="0" w:space="0" w:color="auto"/>
                      </w:divBdr>
                      <w:divsChild>
                        <w:div w:id="1296831134">
                          <w:marLeft w:val="240"/>
                          <w:marRight w:val="0"/>
                          <w:marTop w:val="0"/>
                          <w:marBottom w:val="0"/>
                          <w:divBdr>
                            <w:top w:val="none" w:sz="0" w:space="0" w:color="auto"/>
                            <w:left w:val="none" w:sz="0" w:space="0" w:color="auto"/>
                            <w:bottom w:val="none" w:sz="0" w:space="0" w:color="auto"/>
                            <w:right w:val="none" w:sz="0" w:space="0" w:color="auto"/>
                          </w:divBdr>
                        </w:div>
                      </w:divsChild>
                    </w:div>
                    <w:div w:id="311570699">
                      <w:marLeft w:val="0"/>
                      <w:marRight w:val="0"/>
                      <w:marTop w:val="0"/>
                      <w:marBottom w:val="0"/>
                      <w:divBdr>
                        <w:top w:val="none" w:sz="0" w:space="0" w:color="auto"/>
                        <w:left w:val="none" w:sz="0" w:space="0" w:color="auto"/>
                        <w:bottom w:val="none" w:sz="0" w:space="0" w:color="auto"/>
                        <w:right w:val="none" w:sz="0" w:space="0" w:color="auto"/>
                      </w:divBdr>
                      <w:divsChild>
                        <w:div w:id="1349403496">
                          <w:marLeft w:val="240"/>
                          <w:marRight w:val="0"/>
                          <w:marTop w:val="0"/>
                          <w:marBottom w:val="0"/>
                          <w:divBdr>
                            <w:top w:val="none" w:sz="0" w:space="0" w:color="auto"/>
                            <w:left w:val="none" w:sz="0" w:space="0" w:color="auto"/>
                            <w:bottom w:val="none" w:sz="0" w:space="0" w:color="auto"/>
                            <w:right w:val="none" w:sz="0" w:space="0" w:color="auto"/>
                          </w:divBdr>
                        </w:div>
                      </w:divsChild>
                    </w:div>
                    <w:div w:id="74014475">
                      <w:marLeft w:val="0"/>
                      <w:marRight w:val="0"/>
                      <w:marTop w:val="0"/>
                      <w:marBottom w:val="0"/>
                      <w:divBdr>
                        <w:top w:val="none" w:sz="0" w:space="0" w:color="auto"/>
                        <w:left w:val="none" w:sz="0" w:space="0" w:color="auto"/>
                        <w:bottom w:val="none" w:sz="0" w:space="0" w:color="auto"/>
                        <w:right w:val="none" w:sz="0" w:space="0" w:color="auto"/>
                      </w:divBdr>
                      <w:divsChild>
                        <w:div w:id="103236773">
                          <w:marLeft w:val="240"/>
                          <w:marRight w:val="0"/>
                          <w:marTop w:val="0"/>
                          <w:marBottom w:val="0"/>
                          <w:divBdr>
                            <w:top w:val="none" w:sz="0" w:space="0" w:color="auto"/>
                            <w:left w:val="none" w:sz="0" w:space="0" w:color="auto"/>
                            <w:bottom w:val="none" w:sz="0" w:space="0" w:color="auto"/>
                            <w:right w:val="none" w:sz="0" w:space="0" w:color="auto"/>
                          </w:divBdr>
                        </w:div>
                      </w:divsChild>
                    </w:div>
                    <w:div w:id="1583950105">
                      <w:marLeft w:val="0"/>
                      <w:marRight w:val="0"/>
                      <w:marTop w:val="0"/>
                      <w:marBottom w:val="0"/>
                      <w:divBdr>
                        <w:top w:val="none" w:sz="0" w:space="0" w:color="auto"/>
                        <w:left w:val="none" w:sz="0" w:space="0" w:color="auto"/>
                        <w:bottom w:val="none" w:sz="0" w:space="0" w:color="auto"/>
                        <w:right w:val="none" w:sz="0" w:space="0" w:color="auto"/>
                      </w:divBdr>
                    </w:div>
                    <w:div w:id="1943218880">
                      <w:marLeft w:val="0"/>
                      <w:marRight w:val="0"/>
                      <w:marTop w:val="0"/>
                      <w:marBottom w:val="0"/>
                      <w:divBdr>
                        <w:top w:val="none" w:sz="0" w:space="0" w:color="auto"/>
                        <w:left w:val="none" w:sz="0" w:space="0" w:color="auto"/>
                        <w:bottom w:val="none" w:sz="0" w:space="0" w:color="auto"/>
                        <w:right w:val="none" w:sz="0" w:space="0" w:color="auto"/>
                      </w:divBdr>
                      <w:divsChild>
                        <w:div w:id="1072199361">
                          <w:marLeft w:val="240"/>
                          <w:marRight w:val="0"/>
                          <w:marTop w:val="0"/>
                          <w:marBottom w:val="0"/>
                          <w:divBdr>
                            <w:top w:val="none" w:sz="0" w:space="0" w:color="auto"/>
                            <w:left w:val="none" w:sz="0" w:space="0" w:color="auto"/>
                            <w:bottom w:val="none" w:sz="0" w:space="0" w:color="auto"/>
                            <w:right w:val="none" w:sz="0" w:space="0" w:color="auto"/>
                          </w:divBdr>
                        </w:div>
                      </w:divsChild>
                    </w:div>
                    <w:div w:id="1567718385">
                      <w:marLeft w:val="0"/>
                      <w:marRight w:val="0"/>
                      <w:marTop w:val="0"/>
                      <w:marBottom w:val="0"/>
                      <w:divBdr>
                        <w:top w:val="none" w:sz="0" w:space="0" w:color="auto"/>
                        <w:left w:val="none" w:sz="0" w:space="0" w:color="auto"/>
                        <w:bottom w:val="none" w:sz="0" w:space="0" w:color="auto"/>
                        <w:right w:val="none" w:sz="0" w:space="0" w:color="auto"/>
                      </w:divBdr>
                      <w:divsChild>
                        <w:div w:id="381952048">
                          <w:marLeft w:val="240"/>
                          <w:marRight w:val="0"/>
                          <w:marTop w:val="0"/>
                          <w:marBottom w:val="0"/>
                          <w:divBdr>
                            <w:top w:val="none" w:sz="0" w:space="0" w:color="auto"/>
                            <w:left w:val="none" w:sz="0" w:space="0" w:color="auto"/>
                            <w:bottom w:val="none" w:sz="0" w:space="0" w:color="auto"/>
                            <w:right w:val="none" w:sz="0" w:space="0" w:color="auto"/>
                          </w:divBdr>
                        </w:div>
                      </w:divsChild>
                    </w:div>
                    <w:div w:id="2053572760">
                      <w:marLeft w:val="0"/>
                      <w:marRight w:val="0"/>
                      <w:marTop w:val="0"/>
                      <w:marBottom w:val="0"/>
                      <w:divBdr>
                        <w:top w:val="none" w:sz="0" w:space="0" w:color="auto"/>
                        <w:left w:val="none" w:sz="0" w:space="0" w:color="auto"/>
                        <w:bottom w:val="none" w:sz="0" w:space="0" w:color="auto"/>
                        <w:right w:val="none" w:sz="0" w:space="0" w:color="auto"/>
                      </w:divBdr>
                      <w:divsChild>
                        <w:div w:id="1776291577">
                          <w:marLeft w:val="240"/>
                          <w:marRight w:val="0"/>
                          <w:marTop w:val="0"/>
                          <w:marBottom w:val="0"/>
                          <w:divBdr>
                            <w:top w:val="none" w:sz="0" w:space="0" w:color="auto"/>
                            <w:left w:val="none" w:sz="0" w:space="0" w:color="auto"/>
                            <w:bottom w:val="none" w:sz="0" w:space="0" w:color="auto"/>
                            <w:right w:val="none" w:sz="0" w:space="0" w:color="auto"/>
                          </w:divBdr>
                        </w:div>
                      </w:divsChild>
                    </w:div>
                    <w:div w:id="1587107235">
                      <w:marLeft w:val="0"/>
                      <w:marRight w:val="0"/>
                      <w:marTop w:val="0"/>
                      <w:marBottom w:val="0"/>
                      <w:divBdr>
                        <w:top w:val="none" w:sz="0" w:space="0" w:color="auto"/>
                        <w:left w:val="none" w:sz="0" w:space="0" w:color="auto"/>
                        <w:bottom w:val="none" w:sz="0" w:space="0" w:color="auto"/>
                        <w:right w:val="none" w:sz="0" w:space="0" w:color="auto"/>
                      </w:divBdr>
                      <w:divsChild>
                        <w:div w:id="1141845291">
                          <w:marLeft w:val="240"/>
                          <w:marRight w:val="0"/>
                          <w:marTop w:val="0"/>
                          <w:marBottom w:val="0"/>
                          <w:divBdr>
                            <w:top w:val="none" w:sz="0" w:space="0" w:color="auto"/>
                            <w:left w:val="none" w:sz="0" w:space="0" w:color="auto"/>
                            <w:bottom w:val="none" w:sz="0" w:space="0" w:color="auto"/>
                            <w:right w:val="none" w:sz="0" w:space="0" w:color="auto"/>
                          </w:divBdr>
                        </w:div>
                      </w:divsChild>
                    </w:div>
                    <w:div w:id="17857911">
                      <w:marLeft w:val="0"/>
                      <w:marRight w:val="0"/>
                      <w:marTop w:val="0"/>
                      <w:marBottom w:val="0"/>
                      <w:divBdr>
                        <w:top w:val="none" w:sz="0" w:space="0" w:color="auto"/>
                        <w:left w:val="none" w:sz="0" w:space="0" w:color="auto"/>
                        <w:bottom w:val="none" w:sz="0" w:space="0" w:color="auto"/>
                        <w:right w:val="none" w:sz="0" w:space="0" w:color="auto"/>
                      </w:divBdr>
                      <w:divsChild>
                        <w:div w:id="27604218">
                          <w:marLeft w:val="240"/>
                          <w:marRight w:val="0"/>
                          <w:marTop w:val="0"/>
                          <w:marBottom w:val="0"/>
                          <w:divBdr>
                            <w:top w:val="none" w:sz="0" w:space="0" w:color="auto"/>
                            <w:left w:val="none" w:sz="0" w:space="0" w:color="auto"/>
                            <w:bottom w:val="none" w:sz="0" w:space="0" w:color="auto"/>
                            <w:right w:val="none" w:sz="0" w:space="0" w:color="auto"/>
                          </w:divBdr>
                        </w:div>
                      </w:divsChild>
                    </w:div>
                    <w:div w:id="25911009">
                      <w:marLeft w:val="0"/>
                      <w:marRight w:val="0"/>
                      <w:marTop w:val="0"/>
                      <w:marBottom w:val="0"/>
                      <w:divBdr>
                        <w:top w:val="none" w:sz="0" w:space="0" w:color="auto"/>
                        <w:left w:val="none" w:sz="0" w:space="0" w:color="auto"/>
                        <w:bottom w:val="none" w:sz="0" w:space="0" w:color="auto"/>
                        <w:right w:val="none" w:sz="0" w:space="0" w:color="auto"/>
                      </w:divBdr>
                      <w:divsChild>
                        <w:div w:id="1986545148">
                          <w:marLeft w:val="240"/>
                          <w:marRight w:val="0"/>
                          <w:marTop w:val="0"/>
                          <w:marBottom w:val="0"/>
                          <w:divBdr>
                            <w:top w:val="none" w:sz="0" w:space="0" w:color="auto"/>
                            <w:left w:val="none" w:sz="0" w:space="0" w:color="auto"/>
                            <w:bottom w:val="none" w:sz="0" w:space="0" w:color="auto"/>
                            <w:right w:val="none" w:sz="0" w:space="0" w:color="auto"/>
                          </w:divBdr>
                        </w:div>
                      </w:divsChild>
                    </w:div>
                    <w:div w:id="1010567375">
                      <w:marLeft w:val="0"/>
                      <w:marRight w:val="0"/>
                      <w:marTop w:val="0"/>
                      <w:marBottom w:val="0"/>
                      <w:divBdr>
                        <w:top w:val="none" w:sz="0" w:space="0" w:color="auto"/>
                        <w:left w:val="none" w:sz="0" w:space="0" w:color="auto"/>
                        <w:bottom w:val="none" w:sz="0" w:space="0" w:color="auto"/>
                        <w:right w:val="none" w:sz="0" w:space="0" w:color="auto"/>
                      </w:divBdr>
                      <w:divsChild>
                        <w:div w:id="2068647595">
                          <w:marLeft w:val="240"/>
                          <w:marRight w:val="0"/>
                          <w:marTop w:val="0"/>
                          <w:marBottom w:val="0"/>
                          <w:divBdr>
                            <w:top w:val="none" w:sz="0" w:space="0" w:color="auto"/>
                            <w:left w:val="none" w:sz="0" w:space="0" w:color="auto"/>
                            <w:bottom w:val="none" w:sz="0" w:space="0" w:color="auto"/>
                            <w:right w:val="none" w:sz="0" w:space="0" w:color="auto"/>
                          </w:divBdr>
                        </w:div>
                      </w:divsChild>
                    </w:div>
                    <w:div w:id="129322951">
                      <w:marLeft w:val="0"/>
                      <w:marRight w:val="0"/>
                      <w:marTop w:val="0"/>
                      <w:marBottom w:val="0"/>
                      <w:divBdr>
                        <w:top w:val="none" w:sz="0" w:space="0" w:color="auto"/>
                        <w:left w:val="none" w:sz="0" w:space="0" w:color="auto"/>
                        <w:bottom w:val="none" w:sz="0" w:space="0" w:color="auto"/>
                        <w:right w:val="none" w:sz="0" w:space="0" w:color="auto"/>
                      </w:divBdr>
                      <w:divsChild>
                        <w:div w:id="2015454786">
                          <w:marLeft w:val="240"/>
                          <w:marRight w:val="0"/>
                          <w:marTop w:val="0"/>
                          <w:marBottom w:val="0"/>
                          <w:divBdr>
                            <w:top w:val="none" w:sz="0" w:space="0" w:color="auto"/>
                            <w:left w:val="none" w:sz="0" w:space="0" w:color="auto"/>
                            <w:bottom w:val="none" w:sz="0" w:space="0" w:color="auto"/>
                            <w:right w:val="none" w:sz="0" w:space="0" w:color="auto"/>
                          </w:divBdr>
                        </w:div>
                      </w:divsChild>
                    </w:div>
                    <w:div w:id="531385981">
                      <w:marLeft w:val="0"/>
                      <w:marRight w:val="0"/>
                      <w:marTop w:val="0"/>
                      <w:marBottom w:val="0"/>
                      <w:divBdr>
                        <w:top w:val="none" w:sz="0" w:space="0" w:color="auto"/>
                        <w:left w:val="none" w:sz="0" w:space="0" w:color="auto"/>
                        <w:bottom w:val="none" w:sz="0" w:space="0" w:color="auto"/>
                        <w:right w:val="none" w:sz="0" w:space="0" w:color="auto"/>
                      </w:divBdr>
                      <w:divsChild>
                        <w:div w:id="844973702">
                          <w:marLeft w:val="240"/>
                          <w:marRight w:val="0"/>
                          <w:marTop w:val="0"/>
                          <w:marBottom w:val="0"/>
                          <w:divBdr>
                            <w:top w:val="none" w:sz="0" w:space="0" w:color="auto"/>
                            <w:left w:val="none" w:sz="0" w:space="0" w:color="auto"/>
                            <w:bottom w:val="none" w:sz="0" w:space="0" w:color="auto"/>
                            <w:right w:val="none" w:sz="0" w:space="0" w:color="auto"/>
                          </w:divBdr>
                        </w:div>
                      </w:divsChild>
                    </w:div>
                    <w:div w:id="1259945704">
                      <w:marLeft w:val="0"/>
                      <w:marRight w:val="0"/>
                      <w:marTop w:val="0"/>
                      <w:marBottom w:val="0"/>
                      <w:divBdr>
                        <w:top w:val="none" w:sz="0" w:space="0" w:color="auto"/>
                        <w:left w:val="none" w:sz="0" w:space="0" w:color="auto"/>
                        <w:bottom w:val="none" w:sz="0" w:space="0" w:color="auto"/>
                        <w:right w:val="none" w:sz="0" w:space="0" w:color="auto"/>
                      </w:divBdr>
                      <w:divsChild>
                        <w:div w:id="685181341">
                          <w:marLeft w:val="240"/>
                          <w:marRight w:val="0"/>
                          <w:marTop w:val="0"/>
                          <w:marBottom w:val="0"/>
                          <w:divBdr>
                            <w:top w:val="none" w:sz="0" w:space="0" w:color="auto"/>
                            <w:left w:val="none" w:sz="0" w:space="0" w:color="auto"/>
                            <w:bottom w:val="none" w:sz="0" w:space="0" w:color="auto"/>
                            <w:right w:val="none" w:sz="0" w:space="0" w:color="auto"/>
                          </w:divBdr>
                        </w:div>
                      </w:divsChild>
                    </w:div>
                    <w:div w:id="1354189942">
                      <w:marLeft w:val="0"/>
                      <w:marRight w:val="0"/>
                      <w:marTop w:val="0"/>
                      <w:marBottom w:val="0"/>
                      <w:divBdr>
                        <w:top w:val="none" w:sz="0" w:space="0" w:color="auto"/>
                        <w:left w:val="none" w:sz="0" w:space="0" w:color="auto"/>
                        <w:bottom w:val="none" w:sz="0" w:space="0" w:color="auto"/>
                        <w:right w:val="none" w:sz="0" w:space="0" w:color="auto"/>
                      </w:divBdr>
                      <w:divsChild>
                        <w:div w:id="1809318290">
                          <w:marLeft w:val="240"/>
                          <w:marRight w:val="0"/>
                          <w:marTop w:val="0"/>
                          <w:marBottom w:val="0"/>
                          <w:divBdr>
                            <w:top w:val="none" w:sz="0" w:space="0" w:color="auto"/>
                            <w:left w:val="none" w:sz="0" w:space="0" w:color="auto"/>
                            <w:bottom w:val="none" w:sz="0" w:space="0" w:color="auto"/>
                            <w:right w:val="none" w:sz="0" w:space="0" w:color="auto"/>
                          </w:divBdr>
                        </w:div>
                      </w:divsChild>
                    </w:div>
                    <w:div w:id="145901682">
                      <w:marLeft w:val="0"/>
                      <w:marRight w:val="0"/>
                      <w:marTop w:val="0"/>
                      <w:marBottom w:val="0"/>
                      <w:divBdr>
                        <w:top w:val="none" w:sz="0" w:space="0" w:color="auto"/>
                        <w:left w:val="none" w:sz="0" w:space="0" w:color="auto"/>
                        <w:bottom w:val="none" w:sz="0" w:space="0" w:color="auto"/>
                        <w:right w:val="none" w:sz="0" w:space="0" w:color="auto"/>
                      </w:divBdr>
                      <w:divsChild>
                        <w:div w:id="1558935060">
                          <w:marLeft w:val="240"/>
                          <w:marRight w:val="0"/>
                          <w:marTop w:val="0"/>
                          <w:marBottom w:val="0"/>
                          <w:divBdr>
                            <w:top w:val="none" w:sz="0" w:space="0" w:color="auto"/>
                            <w:left w:val="none" w:sz="0" w:space="0" w:color="auto"/>
                            <w:bottom w:val="none" w:sz="0" w:space="0" w:color="auto"/>
                            <w:right w:val="none" w:sz="0" w:space="0" w:color="auto"/>
                          </w:divBdr>
                        </w:div>
                      </w:divsChild>
                    </w:div>
                    <w:div w:id="1340545749">
                      <w:marLeft w:val="0"/>
                      <w:marRight w:val="0"/>
                      <w:marTop w:val="0"/>
                      <w:marBottom w:val="0"/>
                      <w:divBdr>
                        <w:top w:val="none" w:sz="0" w:space="0" w:color="auto"/>
                        <w:left w:val="none" w:sz="0" w:space="0" w:color="auto"/>
                        <w:bottom w:val="none" w:sz="0" w:space="0" w:color="auto"/>
                        <w:right w:val="none" w:sz="0" w:space="0" w:color="auto"/>
                      </w:divBdr>
                    </w:div>
                    <w:div w:id="396785160">
                      <w:marLeft w:val="0"/>
                      <w:marRight w:val="0"/>
                      <w:marTop w:val="0"/>
                      <w:marBottom w:val="0"/>
                      <w:divBdr>
                        <w:top w:val="none" w:sz="0" w:space="0" w:color="auto"/>
                        <w:left w:val="none" w:sz="0" w:space="0" w:color="auto"/>
                        <w:bottom w:val="none" w:sz="0" w:space="0" w:color="auto"/>
                        <w:right w:val="none" w:sz="0" w:space="0" w:color="auto"/>
                      </w:divBdr>
                      <w:divsChild>
                        <w:div w:id="2027630069">
                          <w:marLeft w:val="240"/>
                          <w:marRight w:val="0"/>
                          <w:marTop w:val="0"/>
                          <w:marBottom w:val="0"/>
                          <w:divBdr>
                            <w:top w:val="none" w:sz="0" w:space="0" w:color="auto"/>
                            <w:left w:val="none" w:sz="0" w:space="0" w:color="auto"/>
                            <w:bottom w:val="none" w:sz="0" w:space="0" w:color="auto"/>
                            <w:right w:val="none" w:sz="0" w:space="0" w:color="auto"/>
                          </w:divBdr>
                        </w:div>
                      </w:divsChild>
                    </w:div>
                    <w:div w:id="2013993347">
                      <w:marLeft w:val="0"/>
                      <w:marRight w:val="0"/>
                      <w:marTop w:val="0"/>
                      <w:marBottom w:val="0"/>
                      <w:divBdr>
                        <w:top w:val="none" w:sz="0" w:space="0" w:color="auto"/>
                        <w:left w:val="none" w:sz="0" w:space="0" w:color="auto"/>
                        <w:bottom w:val="none" w:sz="0" w:space="0" w:color="auto"/>
                        <w:right w:val="none" w:sz="0" w:space="0" w:color="auto"/>
                      </w:divBdr>
                      <w:divsChild>
                        <w:div w:id="1015766503">
                          <w:marLeft w:val="240"/>
                          <w:marRight w:val="0"/>
                          <w:marTop w:val="0"/>
                          <w:marBottom w:val="0"/>
                          <w:divBdr>
                            <w:top w:val="none" w:sz="0" w:space="0" w:color="auto"/>
                            <w:left w:val="none" w:sz="0" w:space="0" w:color="auto"/>
                            <w:bottom w:val="none" w:sz="0" w:space="0" w:color="auto"/>
                            <w:right w:val="none" w:sz="0" w:space="0" w:color="auto"/>
                          </w:divBdr>
                        </w:div>
                      </w:divsChild>
                    </w:div>
                    <w:div w:id="1067265097">
                      <w:marLeft w:val="0"/>
                      <w:marRight w:val="0"/>
                      <w:marTop w:val="0"/>
                      <w:marBottom w:val="0"/>
                      <w:divBdr>
                        <w:top w:val="none" w:sz="0" w:space="0" w:color="auto"/>
                        <w:left w:val="none" w:sz="0" w:space="0" w:color="auto"/>
                        <w:bottom w:val="none" w:sz="0" w:space="0" w:color="auto"/>
                        <w:right w:val="none" w:sz="0" w:space="0" w:color="auto"/>
                      </w:divBdr>
                      <w:divsChild>
                        <w:div w:id="1267736496">
                          <w:marLeft w:val="240"/>
                          <w:marRight w:val="0"/>
                          <w:marTop w:val="0"/>
                          <w:marBottom w:val="0"/>
                          <w:divBdr>
                            <w:top w:val="none" w:sz="0" w:space="0" w:color="auto"/>
                            <w:left w:val="none" w:sz="0" w:space="0" w:color="auto"/>
                            <w:bottom w:val="none" w:sz="0" w:space="0" w:color="auto"/>
                            <w:right w:val="none" w:sz="0" w:space="0" w:color="auto"/>
                          </w:divBdr>
                        </w:div>
                      </w:divsChild>
                    </w:div>
                    <w:div w:id="1844932107">
                      <w:marLeft w:val="0"/>
                      <w:marRight w:val="0"/>
                      <w:marTop w:val="0"/>
                      <w:marBottom w:val="0"/>
                      <w:divBdr>
                        <w:top w:val="none" w:sz="0" w:space="0" w:color="auto"/>
                        <w:left w:val="none" w:sz="0" w:space="0" w:color="auto"/>
                        <w:bottom w:val="none" w:sz="0" w:space="0" w:color="auto"/>
                        <w:right w:val="none" w:sz="0" w:space="0" w:color="auto"/>
                      </w:divBdr>
                      <w:divsChild>
                        <w:div w:id="2007512708">
                          <w:marLeft w:val="240"/>
                          <w:marRight w:val="0"/>
                          <w:marTop w:val="0"/>
                          <w:marBottom w:val="0"/>
                          <w:divBdr>
                            <w:top w:val="none" w:sz="0" w:space="0" w:color="auto"/>
                            <w:left w:val="none" w:sz="0" w:space="0" w:color="auto"/>
                            <w:bottom w:val="none" w:sz="0" w:space="0" w:color="auto"/>
                            <w:right w:val="none" w:sz="0" w:space="0" w:color="auto"/>
                          </w:divBdr>
                        </w:div>
                      </w:divsChild>
                    </w:div>
                    <w:div w:id="1356423386">
                      <w:marLeft w:val="0"/>
                      <w:marRight w:val="0"/>
                      <w:marTop w:val="0"/>
                      <w:marBottom w:val="0"/>
                      <w:divBdr>
                        <w:top w:val="none" w:sz="0" w:space="0" w:color="auto"/>
                        <w:left w:val="none" w:sz="0" w:space="0" w:color="auto"/>
                        <w:bottom w:val="none" w:sz="0" w:space="0" w:color="auto"/>
                        <w:right w:val="none" w:sz="0" w:space="0" w:color="auto"/>
                      </w:divBdr>
                    </w:div>
                    <w:div w:id="216748797">
                      <w:marLeft w:val="0"/>
                      <w:marRight w:val="0"/>
                      <w:marTop w:val="0"/>
                      <w:marBottom w:val="0"/>
                      <w:divBdr>
                        <w:top w:val="none" w:sz="0" w:space="0" w:color="auto"/>
                        <w:left w:val="none" w:sz="0" w:space="0" w:color="auto"/>
                        <w:bottom w:val="none" w:sz="0" w:space="0" w:color="auto"/>
                        <w:right w:val="none" w:sz="0" w:space="0" w:color="auto"/>
                      </w:divBdr>
                      <w:divsChild>
                        <w:div w:id="1099107289">
                          <w:marLeft w:val="240"/>
                          <w:marRight w:val="0"/>
                          <w:marTop w:val="0"/>
                          <w:marBottom w:val="0"/>
                          <w:divBdr>
                            <w:top w:val="none" w:sz="0" w:space="0" w:color="auto"/>
                            <w:left w:val="none" w:sz="0" w:space="0" w:color="auto"/>
                            <w:bottom w:val="none" w:sz="0" w:space="0" w:color="auto"/>
                            <w:right w:val="none" w:sz="0" w:space="0" w:color="auto"/>
                          </w:divBdr>
                        </w:div>
                      </w:divsChild>
                    </w:div>
                    <w:div w:id="2084570079">
                      <w:marLeft w:val="0"/>
                      <w:marRight w:val="0"/>
                      <w:marTop w:val="0"/>
                      <w:marBottom w:val="0"/>
                      <w:divBdr>
                        <w:top w:val="none" w:sz="0" w:space="0" w:color="auto"/>
                        <w:left w:val="none" w:sz="0" w:space="0" w:color="auto"/>
                        <w:bottom w:val="none" w:sz="0" w:space="0" w:color="auto"/>
                        <w:right w:val="none" w:sz="0" w:space="0" w:color="auto"/>
                      </w:divBdr>
                      <w:divsChild>
                        <w:div w:id="1450314399">
                          <w:marLeft w:val="240"/>
                          <w:marRight w:val="0"/>
                          <w:marTop w:val="0"/>
                          <w:marBottom w:val="0"/>
                          <w:divBdr>
                            <w:top w:val="none" w:sz="0" w:space="0" w:color="auto"/>
                            <w:left w:val="none" w:sz="0" w:space="0" w:color="auto"/>
                            <w:bottom w:val="none" w:sz="0" w:space="0" w:color="auto"/>
                            <w:right w:val="none" w:sz="0" w:space="0" w:color="auto"/>
                          </w:divBdr>
                        </w:div>
                      </w:divsChild>
                    </w:div>
                    <w:div w:id="997539181">
                      <w:marLeft w:val="0"/>
                      <w:marRight w:val="0"/>
                      <w:marTop w:val="0"/>
                      <w:marBottom w:val="0"/>
                      <w:divBdr>
                        <w:top w:val="none" w:sz="0" w:space="0" w:color="auto"/>
                        <w:left w:val="none" w:sz="0" w:space="0" w:color="auto"/>
                        <w:bottom w:val="none" w:sz="0" w:space="0" w:color="auto"/>
                        <w:right w:val="none" w:sz="0" w:space="0" w:color="auto"/>
                      </w:divBdr>
                      <w:divsChild>
                        <w:div w:id="485781580">
                          <w:marLeft w:val="240"/>
                          <w:marRight w:val="0"/>
                          <w:marTop w:val="0"/>
                          <w:marBottom w:val="0"/>
                          <w:divBdr>
                            <w:top w:val="none" w:sz="0" w:space="0" w:color="auto"/>
                            <w:left w:val="none" w:sz="0" w:space="0" w:color="auto"/>
                            <w:bottom w:val="none" w:sz="0" w:space="0" w:color="auto"/>
                            <w:right w:val="none" w:sz="0" w:space="0" w:color="auto"/>
                          </w:divBdr>
                        </w:div>
                      </w:divsChild>
                    </w:div>
                    <w:div w:id="155995946">
                      <w:marLeft w:val="0"/>
                      <w:marRight w:val="0"/>
                      <w:marTop w:val="0"/>
                      <w:marBottom w:val="0"/>
                      <w:divBdr>
                        <w:top w:val="none" w:sz="0" w:space="0" w:color="auto"/>
                        <w:left w:val="none" w:sz="0" w:space="0" w:color="auto"/>
                        <w:bottom w:val="none" w:sz="0" w:space="0" w:color="auto"/>
                        <w:right w:val="none" w:sz="0" w:space="0" w:color="auto"/>
                      </w:divBdr>
                    </w:div>
                    <w:div w:id="2064329196">
                      <w:marLeft w:val="0"/>
                      <w:marRight w:val="0"/>
                      <w:marTop w:val="0"/>
                      <w:marBottom w:val="0"/>
                      <w:divBdr>
                        <w:top w:val="none" w:sz="0" w:space="0" w:color="auto"/>
                        <w:left w:val="none" w:sz="0" w:space="0" w:color="auto"/>
                        <w:bottom w:val="none" w:sz="0" w:space="0" w:color="auto"/>
                        <w:right w:val="none" w:sz="0" w:space="0" w:color="auto"/>
                      </w:divBdr>
                      <w:divsChild>
                        <w:div w:id="737753392">
                          <w:marLeft w:val="240"/>
                          <w:marRight w:val="0"/>
                          <w:marTop w:val="0"/>
                          <w:marBottom w:val="0"/>
                          <w:divBdr>
                            <w:top w:val="none" w:sz="0" w:space="0" w:color="auto"/>
                            <w:left w:val="none" w:sz="0" w:space="0" w:color="auto"/>
                            <w:bottom w:val="none" w:sz="0" w:space="0" w:color="auto"/>
                            <w:right w:val="none" w:sz="0" w:space="0" w:color="auto"/>
                          </w:divBdr>
                        </w:div>
                      </w:divsChild>
                    </w:div>
                    <w:div w:id="348993442">
                      <w:marLeft w:val="0"/>
                      <w:marRight w:val="0"/>
                      <w:marTop w:val="0"/>
                      <w:marBottom w:val="0"/>
                      <w:divBdr>
                        <w:top w:val="none" w:sz="0" w:space="0" w:color="auto"/>
                        <w:left w:val="none" w:sz="0" w:space="0" w:color="auto"/>
                        <w:bottom w:val="none" w:sz="0" w:space="0" w:color="auto"/>
                        <w:right w:val="none" w:sz="0" w:space="0" w:color="auto"/>
                      </w:divBdr>
                      <w:divsChild>
                        <w:div w:id="1429430266">
                          <w:marLeft w:val="240"/>
                          <w:marRight w:val="0"/>
                          <w:marTop w:val="0"/>
                          <w:marBottom w:val="0"/>
                          <w:divBdr>
                            <w:top w:val="none" w:sz="0" w:space="0" w:color="auto"/>
                            <w:left w:val="none" w:sz="0" w:space="0" w:color="auto"/>
                            <w:bottom w:val="none" w:sz="0" w:space="0" w:color="auto"/>
                            <w:right w:val="none" w:sz="0" w:space="0" w:color="auto"/>
                          </w:divBdr>
                        </w:div>
                      </w:divsChild>
                    </w:div>
                    <w:div w:id="201407043">
                      <w:marLeft w:val="0"/>
                      <w:marRight w:val="0"/>
                      <w:marTop w:val="0"/>
                      <w:marBottom w:val="0"/>
                      <w:divBdr>
                        <w:top w:val="none" w:sz="0" w:space="0" w:color="auto"/>
                        <w:left w:val="none" w:sz="0" w:space="0" w:color="auto"/>
                        <w:bottom w:val="none" w:sz="0" w:space="0" w:color="auto"/>
                        <w:right w:val="none" w:sz="0" w:space="0" w:color="auto"/>
                      </w:divBdr>
                      <w:divsChild>
                        <w:div w:id="1227952753">
                          <w:marLeft w:val="240"/>
                          <w:marRight w:val="0"/>
                          <w:marTop w:val="0"/>
                          <w:marBottom w:val="0"/>
                          <w:divBdr>
                            <w:top w:val="none" w:sz="0" w:space="0" w:color="auto"/>
                            <w:left w:val="none" w:sz="0" w:space="0" w:color="auto"/>
                            <w:bottom w:val="none" w:sz="0" w:space="0" w:color="auto"/>
                            <w:right w:val="none" w:sz="0" w:space="0" w:color="auto"/>
                          </w:divBdr>
                        </w:div>
                      </w:divsChild>
                    </w:div>
                    <w:div w:id="1148281087">
                      <w:marLeft w:val="0"/>
                      <w:marRight w:val="0"/>
                      <w:marTop w:val="0"/>
                      <w:marBottom w:val="0"/>
                      <w:divBdr>
                        <w:top w:val="none" w:sz="0" w:space="0" w:color="auto"/>
                        <w:left w:val="none" w:sz="0" w:space="0" w:color="auto"/>
                        <w:bottom w:val="none" w:sz="0" w:space="0" w:color="auto"/>
                        <w:right w:val="none" w:sz="0" w:space="0" w:color="auto"/>
                      </w:divBdr>
                      <w:divsChild>
                        <w:div w:id="963510914">
                          <w:marLeft w:val="240"/>
                          <w:marRight w:val="0"/>
                          <w:marTop w:val="0"/>
                          <w:marBottom w:val="0"/>
                          <w:divBdr>
                            <w:top w:val="none" w:sz="0" w:space="0" w:color="auto"/>
                            <w:left w:val="none" w:sz="0" w:space="0" w:color="auto"/>
                            <w:bottom w:val="none" w:sz="0" w:space="0" w:color="auto"/>
                            <w:right w:val="none" w:sz="0" w:space="0" w:color="auto"/>
                          </w:divBdr>
                        </w:div>
                      </w:divsChild>
                    </w:div>
                    <w:div w:id="1305548418">
                      <w:marLeft w:val="0"/>
                      <w:marRight w:val="0"/>
                      <w:marTop w:val="0"/>
                      <w:marBottom w:val="0"/>
                      <w:divBdr>
                        <w:top w:val="none" w:sz="0" w:space="0" w:color="auto"/>
                        <w:left w:val="none" w:sz="0" w:space="0" w:color="auto"/>
                        <w:bottom w:val="none" w:sz="0" w:space="0" w:color="auto"/>
                        <w:right w:val="none" w:sz="0" w:space="0" w:color="auto"/>
                      </w:divBdr>
                      <w:divsChild>
                        <w:div w:id="871384511">
                          <w:marLeft w:val="240"/>
                          <w:marRight w:val="0"/>
                          <w:marTop w:val="0"/>
                          <w:marBottom w:val="0"/>
                          <w:divBdr>
                            <w:top w:val="none" w:sz="0" w:space="0" w:color="auto"/>
                            <w:left w:val="none" w:sz="0" w:space="0" w:color="auto"/>
                            <w:bottom w:val="none" w:sz="0" w:space="0" w:color="auto"/>
                            <w:right w:val="none" w:sz="0" w:space="0" w:color="auto"/>
                          </w:divBdr>
                        </w:div>
                      </w:divsChild>
                    </w:div>
                    <w:div w:id="1349527018">
                      <w:marLeft w:val="0"/>
                      <w:marRight w:val="0"/>
                      <w:marTop w:val="0"/>
                      <w:marBottom w:val="0"/>
                      <w:divBdr>
                        <w:top w:val="none" w:sz="0" w:space="0" w:color="auto"/>
                        <w:left w:val="none" w:sz="0" w:space="0" w:color="auto"/>
                        <w:bottom w:val="none" w:sz="0" w:space="0" w:color="auto"/>
                        <w:right w:val="none" w:sz="0" w:space="0" w:color="auto"/>
                      </w:divBdr>
                      <w:divsChild>
                        <w:div w:id="129909253">
                          <w:marLeft w:val="240"/>
                          <w:marRight w:val="0"/>
                          <w:marTop w:val="0"/>
                          <w:marBottom w:val="0"/>
                          <w:divBdr>
                            <w:top w:val="none" w:sz="0" w:space="0" w:color="auto"/>
                            <w:left w:val="none" w:sz="0" w:space="0" w:color="auto"/>
                            <w:bottom w:val="none" w:sz="0" w:space="0" w:color="auto"/>
                            <w:right w:val="none" w:sz="0" w:space="0" w:color="auto"/>
                          </w:divBdr>
                        </w:div>
                      </w:divsChild>
                    </w:div>
                    <w:div w:id="1074476724">
                      <w:marLeft w:val="0"/>
                      <w:marRight w:val="0"/>
                      <w:marTop w:val="0"/>
                      <w:marBottom w:val="0"/>
                      <w:divBdr>
                        <w:top w:val="none" w:sz="0" w:space="0" w:color="auto"/>
                        <w:left w:val="none" w:sz="0" w:space="0" w:color="auto"/>
                        <w:bottom w:val="none" w:sz="0" w:space="0" w:color="auto"/>
                        <w:right w:val="none" w:sz="0" w:space="0" w:color="auto"/>
                      </w:divBdr>
                      <w:divsChild>
                        <w:div w:id="171578985">
                          <w:marLeft w:val="240"/>
                          <w:marRight w:val="0"/>
                          <w:marTop w:val="0"/>
                          <w:marBottom w:val="0"/>
                          <w:divBdr>
                            <w:top w:val="none" w:sz="0" w:space="0" w:color="auto"/>
                            <w:left w:val="none" w:sz="0" w:space="0" w:color="auto"/>
                            <w:bottom w:val="none" w:sz="0" w:space="0" w:color="auto"/>
                            <w:right w:val="none" w:sz="0" w:space="0" w:color="auto"/>
                          </w:divBdr>
                        </w:div>
                      </w:divsChild>
                    </w:div>
                    <w:div w:id="597714798">
                      <w:marLeft w:val="0"/>
                      <w:marRight w:val="0"/>
                      <w:marTop w:val="0"/>
                      <w:marBottom w:val="0"/>
                      <w:divBdr>
                        <w:top w:val="none" w:sz="0" w:space="0" w:color="auto"/>
                        <w:left w:val="none" w:sz="0" w:space="0" w:color="auto"/>
                        <w:bottom w:val="none" w:sz="0" w:space="0" w:color="auto"/>
                        <w:right w:val="none" w:sz="0" w:space="0" w:color="auto"/>
                      </w:divBdr>
                      <w:divsChild>
                        <w:div w:id="742263946">
                          <w:marLeft w:val="240"/>
                          <w:marRight w:val="0"/>
                          <w:marTop w:val="0"/>
                          <w:marBottom w:val="0"/>
                          <w:divBdr>
                            <w:top w:val="none" w:sz="0" w:space="0" w:color="auto"/>
                            <w:left w:val="none" w:sz="0" w:space="0" w:color="auto"/>
                            <w:bottom w:val="none" w:sz="0" w:space="0" w:color="auto"/>
                            <w:right w:val="none" w:sz="0" w:space="0" w:color="auto"/>
                          </w:divBdr>
                        </w:div>
                      </w:divsChild>
                    </w:div>
                    <w:div w:id="1878200005">
                      <w:marLeft w:val="0"/>
                      <w:marRight w:val="0"/>
                      <w:marTop w:val="0"/>
                      <w:marBottom w:val="0"/>
                      <w:divBdr>
                        <w:top w:val="none" w:sz="0" w:space="0" w:color="auto"/>
                        <w:left w:val="none" w:sz="0" w:space="0" w:color="auto"/>
                        <w:bottom w:val="none" w:sz="0" w:space="0" w:color="auto"/>
                        <w:right w:val="none" w:sz="0" w:space="0" w:color="auto"/>
                      </w:divBdr>
                      <w:divsChild>
                        <w:div w:id="2138599825">
                          <w:marLeft w:val="240"/>
                          <w:marRight w:val="0"/>
                          <w:marTop w:val="0"/>
                          <w:marBottom w:val="0"/>
                          <w:divBdr>
                            <w:top w:val="none" w:sz="0" w:space="0" w:color="auto"/>
                            <w:left w:val="none" w:sz="0" w:space="0" w:color="auto"/>
                            <w:bottom w:val="none" w:sz="0" w:space="0" w:color="auto"/>
                            <w:right w:val="none" w:sz="0" w:space="0" w:color="auto"/>
                          </w:divBdr>
                        </w:div>
                      </w:divsChild>
                    </w:div>
                    <w:div w:id="1985618425">
                      <w:marLeft w:val="0"/>
                      <w:marRight w:val="0"/>
                      <w:marTop w:val="0"/>
                      <w:marBottom w:val="0"/>
                      <w:divBdr>
                        <w:top w:val="none" w:sz="0" w:space="0" w:color="auto"/>
                        <w:left w:val="none" w:sz="0" w:space="0" w:color="auto"/>
                        <w:bottom w:val="none" w:sz="0" w:space="0" w:color="auto"/>
                        <w:right w:val="none" w:sz="0" w:space="0" w:color="auto"/>
                      </w:divBdr>
                      <w:divsChild>
                        <w:div w:id="864564614">
                          <w:marLeft w:val="240"/>
                          <w:marRight w:val="0"/>
                          <w:marTop w:val="0"/>
                          <w:marBottom w:val="0"/>
                          <w:divBdr>
                            <w:top w:val="none" w:sz="0" w:space="0" w:color="auto"/>
                            <w:left w:val="none" w:sz="0" w:space="0" w:color="auto"/>
                            <w:bottom w:val="none" w:sz="0" w:space="0" w:color="auto"/>
                            <w:right w:val="none" w:sz="0" w:space="0" w:color="auto"/>
                          </w:divBdr>
                        </w:div>
                      </w:divsChild>
                    </w:div>
                    <w:div w:id="502820179">
                      <w:marLeft w:val="0"/>
                      <w:marRight w:val="0"/>
                      <w:marTop w:val="0"/>
                      <w:marBottom w:val="0"/>
                      <w:divBdr>
                        <w:top w:val="none" w:sz="0" w:space="0" w:color="auto"/>
                        <w:left w:val="none" w:sz="0" w:space="0" w:color="auto"/>
                        <w:bottom w:val="none" w:sz="0" w:space="0" w:color="auto"/>
                        <w:right w:val="none" w:sz="0" w:space="0" w:color="auto"/>
                      </w:divBdr>
                      <w:divsChild>
                        <w:div w:id="1699088729">
                          <w:marLeft w:val="240"/>
                          <w:marRight w:val="0"/>
                          <w:marTop w:val="0"/>
                          <w:marBottom w:val="0"/>
                          <w:divBdr>
                            <w:top w:val="none" w:sz="0" w:space="0" w:color="auto"/>
                            <w:left w:val="none" w:sz="0" w:space="0" w:color="auto"/>
                            <w:bottom w:val="none" w:sz="0" w:space="0" w:color="auto"/>
                            <w:right w:val="none" w:sz="0" w:space="0" w:color="auto"/>
                          </w:divBdr>
                        </w:div>
                      </w:divsChild>
                    </w:div>
                    <w:div w:id="1788356635">
                      <w:marLeft w:val="0"/>
                      <w:marRight w:val="0"/>
                      <w:marTop w:val="0"/>
                      <w:marBottom w:val="0"/>
                      <w:divBdr>
                        <w:top w:val="none" w:sz="0" w:space="0" w:color="auto"/>
                        <w:left w:val="none" w:sz="0" w:space="0" w:color="auto"/>
                        <w:bottom w:val="none" w:sz="0" w:space="0" w:color="auto"/>
                        <w:right w:val="none" w:sz="0" w:space="0" w:color="auto"/>
                      </w:divBdr>
                      <w:divsChild>
                        <w:div w:id="562835008">
                          <w:marLeft w:val="240"/>
                          <w:marRight w:val="0"/>
                          <w:marTop w:val="0"/>
                          <w:marBottom w:val="0"/>
                          <w:divBdr>
                            <w:top w:val="none" w:sz="0" w:space="0" w:color="auto"/>
                            <w:left w:val="none" w:sz="0" w:space="0" w:color="auto"/>
                            <w:bottom w:val="none" w:sz="0" w:space="0" w:color="auto"/>
                            <w:right w:val="none" w:sz="0" w:space="0" w:color="auto"/>
                          </w:divBdr>
                        </w:div>
                      </w:divsChild>
                    </w:div>
                    <w:div w:id="650141667">
                      <w:marLeft w:val="0"/>
                      <w:marRight w:val="0"/>
                      <w:marTop w:val="0"/>
                      <w:marBottom w:val="0"/>
                      <w:divBdr>
                        <w:top w:val="none" w:sz="0" w:space="0" w:color="auto"/>
                        <w:left w:val="none" w:sz="0" w:space="0" w:color="auto"/>
                        <w:bottom w:val="none" w:sz="0" w:space="0" w:color="auto"/>
                        <w:right w:val="none" w:sz="0" w:space="0" w:color="auto"/>
                      </w:divBdr>
                      <w:divsChild>
                        <w:div w:id="481509932">
                          <w:marLeft w:val="240"/>
                          <w:marRight w:val="0"/>
                          <w:marTop w:val="0"/>
                          <w:marBottom w:val="0"/>
                          <w:divBdr>
                            <w:top w:val="none" w:sz="0" w:space="0" w:color="auto"/>
                            <w:left w:val="none" w:sz="0" w:space="0" w:color="auto"/>
                            <w:bottom w:val="none" w:sz="0" w:space="0" w:color="auto"/>
                            <w:right w:val="none" w:sz="0" w:space="0" w:color="auto"/>
                          </w:divBdr>
                        </w:div>
                      </w:divsChild>
                    </w:div>
                    <w:div w:id="853033139">
                      <w:marLeft w:val="0"/>
                      <w:marRight w:val="0"/>
                      <w:marTop w:val="0"/>
                      <w:marBottom w:val="0"/>
                      <w:divBdr>
                        <w:top w:val="none" w:sz="0" w:space="0" w:color="auto"/>
                        <w:left w:val="none" w:sz="0" w:space="0" w:color="auto"/>
                        <w:bottom w:val="none" w:sz="0" w:space="0" w:color="auto"/>
                        <w:right w:val="none" w:sz="0" w:space="0" w:color="auto"/>
                      </w:divBdr>
                      <w:divsChild>
                        <w:div w:id="679359556">
                          <w:marLeft w:val="240"/>
                          <w:marRight w:val="0"/>
                          <w:marTop w:val="0"/>
                          <w:marBottom w:val="0"/>
                          <w:divBdr>
                            <w:top w:val="none" w:sz="0" w:space="0" w:color="auto"/>
                            <w:left w:val="none" w:sz="0" w:space="0" w:color="auto"/>
                            <w:bottom w:val="none" w:sz="0" w:space="0" w:color="auto"/>
                            <w:right w:val="none" w:sz="0" w:space="0" w:color="auto"/>
                          </w:divBdr>
                        </w:div>
                      </w:divsChild>
                    </w:div>
                    <w:div w:id="950085699">
                      <w:marLeft w:val="0"/>
                      <w:marRight w:val="0"/>
                      <w:marTop w:val="0"/>
                      <w:marBottom w:val="0"/>
                      <w:divBdr>
                        <w:top w:val="none" w:sz="0" w:space="0" w:color="auto"/>
                        <w:left w:val="none" w:sz="0" w:space="0" w:color="auto"/>
                        <w:bottom w:val="none" w:sz="0" w:space="0" w:color="auto"/>
                        <w:right w:val="none" w:sz="0" w:space="0" w:color="auto"/>
                      </w:divBdr>
                      <w:divsChild>
                        <w:div w:id="877746193">
                          <w:marLeft w:val="240"/>
                          <w:marRight w:val="0"/>
                          <w:marTop w:val="0"/>
                          <w:marBottom w:val="0"/>
                          <w:divBdr>
                            <w:top w:val="none" w:sz="0" w:space="0" w:color="auto"/>
                            <w:left w:val="none" w:sz="0" w:space="0" w:color="auto"/>
                            <w:bottom w:val="none" w:sz="0" w:space="0" w:color="auto"/>
                            <w:right w:val="none" w:sz="0" w:space="0" w:color="auto"/>
                          </w:divBdr>
                        </w:div>
                      </w:divsChild>
                    </w:div>
                    <w:div w:id="1560938867">
                      <w:marLeft w:val="0"/>
                      <w:marRight w:val="0"/>
                      <w:marTop w:val="0"/>
                      <w:marBottom w:val="0"/>
                      <w:divBdr>
                        <w:top w:val="none" w:sz="0" w:space="0" w:color="auto"/>
                        <w:left w:val="none" w:sz="0" w:space="0" w:color="auto"/>
                        <w:bottom w:val="none" w:sz="0" w:space="0" w:color="auto"/>
                        <w:right w:val="none" w:sz="0" w:space="0" w:color="auto"/>
                      </w:divBdr>
                      <w:divsChild>
                        <w:div w:id="863205403">
                          <w:marLeft w:val="240"/>
                          <w:marRight w:val="0"/>
                          <w:marTop w:val="0"/>
                          <w:marBottom w:val="0"/>
                          <w:divBdr>
                            <w:top w:val="none" w:sz="0" w:space="0" w:color="auto"/>
                            <w:left w:val="none" w:sz="0" w:space="0" w:color="auto"/>
                            <w:bottom w:val="none" w:sz="0" w:space="0" w:color="auto"/>
                            <w:right w:val="none" w:sz="0" w:space="0" w:color="auto"/>
                          </w:divBdr>
                        </w:div>
                      </w:divsChild>
                    </w:div>
                    <w:div w:id="1712416724">
                      <w:marLeft w:val="0"/>
                      <w:marRight w:val="0"/>
                      <w:marTop w:val="0"/>
                      <w:marBottom w:val="0"/>
                      <w:divBdr>
                        <w:top w:val="none" w:sz="0" w:space="0" w:color="auto"/>
                        <w:left w:val="none" w:sz="0" w:space="0" w:color="auto"/>
                        <w:bottom w:val="none" w:sz="0" w:space="0" w:color="auto"/>
                        <w:right w:val="none" w:sz="0" w:space="0" w:color="auto"/>
                      </w:divBdr>
                      <w:divsChild>
                        <w:div w:id="466553282">
                          <w:marLeft w:val="240"/>
                          <w:marRight w:val="0"/>
                          <w:marTop w:val="0"/>
                          <w:marBottom w:val="0"/>
                          <w:divBdr>
                            <w:top w:val="none" w:sz="0" w:space="0" w:color="auto"/>
                            <w:left w:val="none" w:sz="0" w:space="0" w:color="auto"/>
                            <w:bottom w:val="none" w:sz="0" w:space="0" w:color="auto"/>
                            <w:right w:val="none" w:sz="0" w:space="0" w:color="auto"/>
                          </w:divBdr>
                        </w:div>
                      </w:divsChild>
                    </w:div>
                    <w:div w:id="505708478">
                      <w:marLeft w:val="0"/>
                      <w:marRight w:val="0"/>
                      <w:marTop w:val="0"/>
                      <w:marBottom w:val="0"/>
                      <w:divBdr>
                        <w:top w:val="none" w:sz="0" w:space="0" w:color="auto"/>
                        <w:left w:val="none" w:sz="0" w:space="0" w:color="auto"/>
                        <w:bottom w:val="none" w:sz="0" w:space="0" w:color="auto"/>
                        <w:right w:val="none" w:sz="0" w:space="0" w:color="auto"/>
                      </w:divBdr>
                      <w:divsChild>
                        <w:div w:id="1668826648">
                          <w:marLeft w:val="240"/>
                          <w:marRight w:val="0"/>
                          <w:marTop w:val="0"/>
                          <w:marBottom w:val="0"/>
                          <w:divBdr>
                            <w:top w:val="none" w:sz="0" w:space="0" w:color="auto"/>
                            <w:left w:val="none" w:sz="0" w:space="0" w:color="auto"/>
                            <w:bottom w:val="none" w:sz="0" w:space="0" w:color="auto"/>
                            <w:right w:val="none" w:sz="0" w:space="0" w:color="auto"/>
                          </w:divBdr>
                        </w:div>
                      </w:divsChild>
                    </w:div>
                    <w:div w:id="19866973">
                      <w:marLeft w:val="0"/>
                      <w:marRight w:val="0"/>
                      <w:marTop w:val="0"/>
                      <w:marBottom w:val="0"/>
                      <w:divBdr>
                        <w:top w:val="none" w:sz="0" w:space="0" w:color="auto"/>
                        <w:left w:val="none" w:sz="0" w:space="0" w:color="auto"/>
                        <w:bottom w:val="none" w:sz="0" w:space="0" w:color="auto"/>
                        <w:right w:val="none" w:sz="0" w:space="0" w:color="auto"/>
                      </w:divBdr>
                      <w:divsChild>
                        <w:div w:id="1429229637">
                          <w:marLeft w:val="240"/>
                          <w:marRight w:val="0"/>
                          <w:marTop w:val="0"/>
                          <w:marBottom w:val="0"/>
                          <w:divBdr>
                            <w:top w:val="none" w:sz="0" w:space="0" w:color="auto"/>
                            <w:left w:val="none" w:sz="0" w:space="0" w:color="auto"/>
                            <w:bottom w:val="none" w:sz="0" w:space="0" w:color="auto"/>
                            <w:right w:val="none" w:sz="0" w:space="0" w:color="auto"/>
                          </w:divBdr>
                        </w:div>
                      </w:divsChild>
                    </w:div>
                    <w:div w:id="1963729423">
                      <w:marLeft w:val="0"/>
                      <w:marRight w:val="0"/>
                      <w:marTop w:val="0"/>
                      <w:marBottom w:val="0"/>
                      <w:divBdr>
                        <w:top w:val="none" w:sz="0" w:space="0" w:color="auto"/>
                        <w:left w:val="none" w:sz="0" w:space="0" w:color="auto"/>
                        <w:bottom w:val="none" w:sz="0" w:space="0" w:color="auto"/>
                        <w:right w:val="none" w:sz="0" w:space="0" w:color="auto"/>
                      </w:divBdr>
                      <w:divsChild>
                        <w:div w:id="1891183398">
                          <w:marLeft w:val="240"/>
                          <w:marRight w:val="0"/>
                          <w:marTop w:val="0"/>
                          <w:marBottom w:val="0"/>
                          <w:divBdr>
                            <w:top w:val="none" w:sz="0" w:space="0" w:color="auto"/>
                            <w:left w:val="none" w:sz="0" w:space="0" w:color="auto"/>
                            <w:bottom w:val="none" w:sz="0" w:space="0" w:color="auto"/>
                            <w:right w:val="none" w:sz="0" w:space="0" w:color="auto"/>
                          </w:divBdr>
                        </w:div>
                      </w:divsChild>
                    </w:div>
                    <w:div w:id="2102067519">
                      <w:marLeft w:val="0"/>
                      <w:marRight w:val="0"/>
                      <w:marTop w:val="0"/>
                      <w:marBottom w:val="0"/>
                      <w:divBdr>
                        <w:top w:val="none" w:sz="0" w:space="0" w:color="auto"/>
                        <w:left w:val="none" w:sz="0" w:space="0" w:color="auto"/>
                        <w:bottom w:val="none" w:sz="0" w:space="0" w:color="auto"/>
                        <w:right w:val="none" w:sz="0" w:space="0" w:color="auto"/>
                      </w:divBdr>
                      <w:divsChild>
                        <w:div w:id="721363987">
                          <w:marLeft w:val="240"/>
                          <w:marRight w:val="0"/>
                          <w:marTop w:val="0"/>
                          <w:marBottom w:val="0"/>
                          <w:divBdr>
                            <w:top w:val="none" w:sz="0" w:space="0" w:color="auto"/>
                            <w:left w:val="none" w:sz="0" w:space="0" w:color="auto"/>
                            <w:bottom w:val="none" w:sz="0" w:space="0" w:color="auto"/>
                            <w:right w:val="none" w:sz="0" w:space="0" w:color="auto"/>
                          </w:divBdr>
                        </w:div>
                      </w:divsChild>
                    </w:div>
                    <w:div w:id="397751833">
                      <w:marLeft w:val="0"/>
                      <w:marRight w:val="0"/>
                      <w:marTop w:val="0"/>
                      <w:marBottom w:val="0"/>
                      <w:divBdr>
                        <w:top w:val="none" w:sz="0" w:space="0" w:color="auto"/>
                        <w:left w:val="none" w:sz="0" w:space="0" w:color="auto"/>
                        <w:bottom w:val="none" w:sz="0" w:space="0" w:color="auto"/>
                        <w:right w:val="none" w:sz="0" w:space="0" w:color="auto"/>
                      </w:divBdr>
                      <w:divsChild>
                        <w:div w:id="1263034308">
                          <w:marLeft w:val="240"/>
                          <w:marRight w:val="0"/>
                          <w:marTop w:val="0"/>
                          <w:marBottom w:val="0"/>
                          <w:divBdr>
                            <w:top w:val="none" w:sz="0" w:space="0" w:color="auto"/>
                            <w:left w:val="none" w:sz="0" w:space="0" w:color="auto"/>
                            <w:bottom w:val="none" w:sz="0" w:space="0" w:color="auto"/>
                            <w:right w:val="none" w:sz="0" w:space="0" w:color="auto"/>
                          </w:divBdr>
                        </w:div>
                      </w:divsChild>
                    </w:div>
                    <w:div w:id="1433431556">
                      <w:marLeft w:val="0"/>
                      <w:marRight w:val="0"/>
                      <w:marTop w:val="0"/>
                      <w:marBottom w:val="0"/>
                      <w:divBdr>
                        <w:top w:val="none" w:sz="0" w:space="0" w:color="auto"/>
                        <w:left w:val="none" w:sz="0" w:space="0" w:color="auto"/>
                        <w:bottom w:val="none" w:sz="0" w:space="0" w:color="auto"/>
                        <w:right w:val="none" w:sz="0" w:space="0" w:color="auto"/>
                      </w:divBdr>
                      <w:divsChild>
                        <w:div w:id="89787842">
                          <w:marLeft w:val="240"/>
                          <w:marRight w:val="0"/>
                          <w:marTop w:val="0"/>
                          <w:marBottom w:val="0"/>
                          <w:divBdr>
                            <w:top w:val="none" w:sz="0" w:space="0" w:color="auto"/>
                            <w:left w:val="none" w:sz="0" w:space="0" w:color="auto"/>
                            <w:bottom w:val="none" w:sz="0" w:space="0" w:color="auto"/>
                            <w:right w:val="none" w:sz="0" w:space="0" w:color="auto"/>
                          </w:divBdr>
                        </w:div>
                      </w:divsChild>
                    </w:div>
                    <w:div w:id="664939548">
                      <w:marLeft w:val="0"/>
                      <w:marRight w:val="0"/>
                      <w:marTop w:val="0"/>
                      <w:marBottom w:val="0"/>
                      <w:divBdr>
                        <w:top w:val="none" w:sz="0" w:space="0" w:color="auto"/>
                        <w:left w:val="none" w:sz="0" w:space="0" w:color="auto"/>
                        <w:bottom w:val="none" w:sz="0" w:space="0" w:color="auto"/>
                        <w:right w:val="none" w:sz="0" w:space="0" w:color="auto"/>
                      </w:divBdr>
                      <w:divsChild>
                        <w:div w:id="784007276">
                          <w:marLeft w:val="240"/>
                          <w:marRight w:val="0"/>
                          <w:marTop w:val="0"/>
                          <w:marBottom w:val="0"/>
                          <w:divBdr>
                            <w:top w:val="none" w:sz="0" w:space="0" w:color="auto"/>
                            <w:left w:val="none" w:sz="0" w:space="0" w:color="auto"/>
                            <w:bottom w:val="none" w:sz="0" w:space="0" w:color="auto"/>
                            <w:right w:val="none" w:sz="0" w:space="0" w:color="auto"/>
                          </w:divBdr>
                        </w:div>
                      </w:divsChild>
                    </w:div>
                    <w:div w:id="323507206">
                      <w:marLeft w:val="0"/>
                      <w:marRight w:val="0"/>
                      <w:marTop w:val="0"/>
                      <w:marBottom w:val="0"/>
                      <w:divBdr>
                        <w:top w:val="none" w:sz="0" w:space="0" w:color="auto"/>
                        <w:left w:val="none" w:sz="0" w:space="0" w:color="auto"/>
                        <w:bottom w:val="none" w:sz="0" w:space="0" w:color="auto"/>
                        <w:right w:val="none" w:sz="0" w:space="0" w:color="auto"/>
                      </w:divBdr>
                      <w:divsChild>
                        <w:div w:id="1317417851">
                          <w:marLeft w:val="240"/>
                          <w:marRight w:val="0"/>
                          <w:marTop w:val="0"/>
                          <w:marBottom w:val="0"/>
                          <w:divBdr>
                            <w:top w:val="none" w:sz="0" w:space="0" w:color="auto"/>
                            <w:left w:val="none" w:sz="0" w:space="0" w:color="auto"/>
                            <w:bottom w:val="none" w:sz="0" w:space="0" w:color="auto"/>
                            <w:right w:val="none" w:sz="0" w:space="0" w:color="auto"/>
                          </w:divBdr>
                        </w:div>
                      </w:divsChild>
                    </w:div>
                    <w:div w:id="1902015198">
                      <w:marLeft w:val="0"/>
                      <w:marRight w:val="0"/>
                      <w:marTop w:val="0"/>
                      <w:marBottom w:val="0"/>
                      <w:divBdr>
                        <w:top w:val="none" w:sz="0" w:space="0" w:color="auto"/>
                        <w:left w:val="none" w:sz="0" w:space="0" w:color="auto"/>
                        <w:bottom w:val="none" w:sz="0" w:space="0" w:color="auto"/>
                        <w:right w:val="none" w:sz="0" w:space="0" w:color="auto"/>
                      </w:divBdr>
                      <w:divsChild>
                        <w:div w:id="272596603">
                          <w:marLeft w:val="240"/>
                          <w:marRight w:val="0"/>
                          <w:marTop w:val="0"/>
                          <w:marBottom w:val="0"/>
                          <w:divBdr>
                            <w:top w:val="none" w:sz="0" w:space="0" w:color="auto"/>
                            <w:left w:val="none" w:sz="0" w:space="0" w:color="auto"/>
                            <w:bottom w:val="none" w:sz="0" w:space="0" w:color="auto"/>
                            <w:right w:val="none" w:sz="0" w:space="0" w:color="auto"/>
                          </w:divBdr>
                        </w:div>
                      </w:divsChild>
                    </w:div>
                    <w:div w:id="1068455899">
                      <w:marLeft w:val="0"/>
                      <w:marRight w:val="0"/>
                      <w:marTop w:val="0"/>
                      <w:marBottom w:val="0"/>
                      <w:divBdr>
                        <w:top w:val="none" w:sz="0" w:space="0" w:color="auto"/>
                        <w:left w:val="none" w:sz="0" w:space="0" w:color="auto"/>
                        <w:bottom w:val="none" w:sz="0" w:space="0" w:color="auto"/>
                        <w:right w:val="none" w:sz="0" w:space="0" w:color="auto"/>
                      </w:divBdr>
                      <w:divsChild>
                        <w:div w:id="1428580227">
                          <w:marLeft w:val="240"/>
                          <w:marRight w:val="0"/>
                          <w:marTop w:val="0"/>
                          <w:marBottom w:val="0"/>
                          <w:divBdr>
                            <w:top w:val="none" w:sz="0" w:space="0" w:color="auto"/>
                            <w:left w:val="none" w:sz="0" w:space="0" w:color="auto"/>
                            <w:bottom w:val="none" w:sz="0" w:space="0" w:color="auto"/>
                            <w:right w:val="none" w:sz="0" w:space="0" w:color="auto"/>
                          </w:divBdr>
                        </w:div>
                      </w:divsChild>
                    </w:div>
                    <w:div w:id="312103710">
                      <w:marLeft w:val="0"/>
                      <w:marRight w:val="0"/>
                      <w:marTop w:val="0"/>
                      <w:marBottom w:val="0"/>
                      <w:divBdr>
                        <w:top w:val="none" w:sz="0" w:space="0" w:color="auto"/>
                        <w:left w:val="none" w:sz="0" w:space="0" w:color="auto"/>
                        <w:bottom w:val="none" w:sz="0" w:space="0" w:color="auto"/>
                        <w:right w:val="none" w:sz="0" w:space="0" w:color="auto"/>
                      </w:divBdr>
                    </w:div>
                    <w:div w:id="440540880">
                      <w:marLeft w:val="0"/>
                      <w:marRight w:val="0"/>
                      <w:marTop w:val="0"/>
                      <w:marBottom w:val="0"/>
                      <w:divBdr>
                        <w:top w:val="none" w:sz="0" w:space="0" w:color="auto"/>
                        <w:left w:val="none" w:sz="0" w:space="0" w:color="auto"/>
                        <w:bottom w:val="none" w:sz="0" w:space="0" w:color="auto"/>
                        <w:right w:val="none" w:sz="0" w:space="0" w:color="auto"/>
                      </w:divBdr>
                      <w:divsChild>
                        <w:div w:id="1000735274">
                          <w:marLeft w:val="240"/>
                          <w:marRight w:val="0"/>
                          <w:marTop w:val="0"/>
                          <w:marBottom w:val="0"/>
                          <w:divBdr>
                            <w:top w:val="none" w:sz="0" w:space="0" w:color="auto"/>
                            <w:left w:val="none" w:sz="0" w:space="0" w:color="auto"/>
                            <w:bottom w:val="none" w:sz="0" w:space="0" w:color="auto"/>
                            <w:right w:val="none" w:sz="0" w:space="0" w:color="auto"/>
                          </w:divBdr>
                        </w:div>
                      </w:divsChild>
                    </w:div>
                    <w:div w:id="1323511541">
                      <w:marLeft w:val="0"/>
                      <w:marRight w:val="0"/>
                      <w:marTop w:val="0"/>
                      <w:marBottom w:val="0"/>
                      <w:divBdr>
                        <w:top w:val="none" w:sz="0" w:space="0" w:color="auto"/>
                        <w:left w:val="none" w:sz="0" w:space="0" w:color="auto"/>
                        <w:bottom w:val="none" w:sz="0" w:space="0" w:color="auto"/>
                        <w:right w:val="none" w:sz="0" w:space="0" w:color="auto"/>
                      </w:divBdr>
                      <w:divsChild>
                        <w:div w:id="745037696">
                          <w:marLeft w:val="240"/>
                          <w:marRight w:val="0"/>
                          <w:marTop w:val="0"/>
                          <w:marBottom w:val="0"/>
                          <w:divBdr>
                            <w:top w:val="none" w:sz="0" w:space="0" w:color="auto"/>
                            <w:left w:val="none" w:sz="0" w:space="0" w:color="auto"/>
                            <w:bottom w:val="none" w:sz="0" w:space="0" w:color="auto"/>
                            <w:right w:val="none" w:sz="0" w:space="0" w:color="auto"/>
                          </w:divBdr>
                        </w:div>
                      </w:divsChild>
                    </w:div>
                    <w:div w:id="1545021974">
                      <w:marLeft w:val="0"/>
                      <w:marRight w:val="0"/>
                      <w:marTop w:val="0"/>
                      <w:marBottom w:val="0"/>
                      <w:divBdr>
                        <w:top w:val="none" w:sz="0" w:space="0" w:color="auto"/>
                        <w:left w:val="none" w:sz="0" w:space="0" w:color="auto"/>
                        <w:bottom w:val="none" w:sz="0" w:space="0" w:color="auto"/>
                        <w:right w:val="none" w:sz="0" w:space="0" w:color="auto"/>
                      </w:divBdr>
                      <w:divsChild>
                        <w:div w:id="60062164">
                          <w:marLeft w:val="240"/>
                          <w:marRight w:val="0"/>
                          <w:marTop w:val="0"/>
                          <w:marBottom w:val="0"/>
                          <w:divBdr>
                            <w:top w:val="none" w:sz="0" w:space="0" w:color="auto"/>
                            <w:left w:val="none" w:sz="0" w:space="0" w:color="auto"/>
                            <w:bottom w:val="none" w:sz="0" w:space="0" w:color="auto"/>
                            <w:right w:val="none" w:sz="0" w:space="0" w:color="auto"/>
                          </w:divBdr>
                        </w:div>
                      </w:divsChild>
                    </w:div>
                    <w:div w:id="1351179998">
                      <w:marLeft w:val="0"/>
                      <w:marRight w:val="0"/>
                      <w:marTop w:val="0"/>
                      <w:marBottom w:val="0"/>
                      <w:divBdr>
                        <w:top w:val="none" w:sz="0" w:space="0" w:color="auto"/>
                        <w:left w:val="none" w:sz="0" w:space="0" w:color="auto"/>
                        <w:bottom w:val="none" w:sz="0" w:space="0" w:color="auto"/>
                        <w:right w:val="none" w:sz="0" w:space="0" w:color="auto"/>
                      </w:divBdr>
                      <w:divsChild>
                        <w:div w:id="420494179">
                          <w:marLeft w:val="240"/>
                          <w:marRight w:val="0"/>
                          <w:marTop w:val="0"/>
                          <w:marBottom w:val="0"/>
                          <w:divBdr>
                            <w:top w:val="none" w:sz="0" w:space="0" w:color="auto"/>
                            <w:left w:val="none" w:sz="0" w:space="0" w:color="auto"/>
                            <w:bottom w:val="none" w:sz="0" w:space="0" w:color="auto"/>
                            <w:right w:val="none" w:sz="0" w:space="0" w:color="auto"/>
                          </w:divBdr>
                        </w:div>
                      </w:divsChild>
                    </w:div>
                    <w:div w:id="1092630717">
                      <w:marLeft w:val="0"/>
                      <w:marRight w:val="0"/>
                      <w:marTop w:val="0"/>
                      <w:marBottom w:val="0"/>
                      <w:divBdr>
                        <w:top w:val="none" w:sz="0" w:space="0" w:color="auto"/>
                        <w:left w:val="none" w:sz="0" w:space="0" w:color="auto"/>
                        <w:bottom w:val="none" w:sz="0" w:space="0" w:color="auto"/>
                        <w:right w:val="none" w:sz="0" w:space="0" w:color="auto"/>
                      </w:divBdr>
                      <w:divsChild>
                        <w:div w:id="176429820">
                          <w:marLeft w:val="240"/>
                          <w:marRight w:val="0"/>
                          <w:marTop w:val="0"/>
                          <w:marBottom w:val="0"/>
                          <w:divBdr>
                            <w:top w:val="none" w:sz="0" w:space="0" w:color="auto"/>
                            <w:left w:val="none" w:sz="0" w:space="0" w:color="auto"/>
                            <w:bottom w:val="none" w:sz="0" w:space="0" w:color="auto"/>
                            <w:right w:val="none" w:sz="0" w:space="0" w:color="auto"/>
                          </w:divBdr>
                        </w:div>
                      </w:divsChild>
                    </w:div>
                    <w:div w:id="1020204589">
                      <w:marLeft w:val="0"/>
                      <w:marRight w:val="0"/>
                      <w:marTop w:val="0"/>
                      <w:marBottom w:val="0"/>
                      <w:divBdr>
                        <w:top w:val="none" w:sz="0" w:space="0" w:color="auto"/>
                        <w:left w:val="none" w:sz="0" w:space="0" w:color="auto"/>
                        <w:bottom w:val="none" w:sz="0" w:space="0" w:color="auto"/>
                        <w:right w:val="none" w:sz="0" w:space="0" w:color="auto"/>
                      </w:divBdr>
                    </w:div>
                    <w:div w:id="307248376">
                      <w:marLeft w:val="0"/>
                      <w:marRight w:val="0"/>
                      <w:marTop w:val="0"/>
                      <w:marBottom w:val="0"/>
                      <w:divBdr>
                        <w:top w:val="none" w:sz="0" w:space="0" w:color="auto"/>
                        <w:left w:val="none" w:sz="0" w:space="0" w:color="auto"/>
                        <w:bottom w:val="none" w:sz="0" w:space="0" w:color="auto"/>
                        <w:right w:val="none" w:sz="0" w:space="0" w:color="auto"/>
                      </w:divBdr>
                      <w:divsChild>
                        <w:div w:id="1398630641">
                          <w:marLeft w:val="240"/>
                          <w:marRight w:val="0"/>
                          <w:marTop w:val="0"/>
                          <w:marBottom w:val="0"/>
                          <w:divBdr>
                            <w:top w:val="none" w:sz="0" w:space="0" w:color="auto"/>
                            <w:left w:val="none" w:sz="0" w:space="0" w:color="auto"/>
                            <w:bottom w:val="none" w:sz="0" w:space="0" w:color="auto"/>
                            <w:right w:val="none" w:sz="0" w:space="0" w:color="auto"/>
                          </w:divBdr>
                        </w:div>
                      </w:divsChild>
                    </w:div>
                    <w:div w:id="1980187251">
                      <w:marLeft w:val="0"/>
                      <w:marRight w:val="0"/>
                      <w:marTop w:val="0"/>
                      <w:marBottom w:val="0"/>
                      <w:divBdr>
                        <w:top w:val="none" w:sz="0" w:space="0" w:color="auto"/>
                        <w:left w:val="none" w:sz="0" w:space="0" w:color="auto"/>
                        <w:bottom w:val="none" w:sz="0" w:space="0" w:color="auto"/>
                        <w:right w:val="none" w:sz="0" w:space="0" w:color="auto"/>
                      </w:divBdr>
                      <w:divsChild>
                        <w:div w:id="2019455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109394904">
      <w:bodyDiv w:val="1"/>
      <w:marLeft w:val="0"/>
      <w:marRight w:val="0"/>
      <w:marTop w:val="0"/>
      <w:marBottom w:val="0"/>
      <w:divBdr>
        <w:top w:val="none" w:sz="0" w:space="0" w:color="auto"/>
        <w:left w:val="none" w:sz="0" w:space="0" w:color="auto"/>
        <w:bottom w:val="none" w:sz="0" w:space="0" w:color="auto"/>
        <w:right w:val="none" w:sz="0" w:space="0" w:color="auto"/>
      </w:divBdr>
    </w:div>
    <w:div w:id="1272981073">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362584444">
      <w:bodyDiv w:val="1"/>
      <w:marLeft w:val="0"/>
      <w:marRight w:val="0"/>
      <w:marTop w:val="0"/>
      <w:marBottom w:val="0"/>
      <w:divBdr>
        <w:top w:val="none" w:sz="0" w:space="0" w:color="auto"/>
        <w:left w:val="none" w:sz="0" w:space="0" w:color="auto"/>
        <w:bottom w:val="none" w:sz="0" w:space="0" w:color="auto"/>
        <w:right w:val="none" w:sz="0" w:space="0" w:color="auto"/>
      </w:divBdr>
      <w:divsChild>
        <w:div w:id="868882055">
          <w:marLeft w:val="0"/>
          <w:marRight w:val="0"/>
          <w:marTop w:val="0"/>
          <w:marBottom w:val="0"/>
          <w:divBdr>
            <w:top w:val="none" w:sz="0" w:space="0" w:color="auto"/>
            <w:left w:val="none" w:sz="0" w:space="0" w:color="auto"/>
            <w:bottom w:val="none" w:sz="0" w:space="0" w:color="auto"/>
            <w:right w:val="none" w:sz="0" w:space="0" w:color="auto"/>
          </w:divBdr>
          <w:divsChild>
            <w:div w:id="1042749373">
              <w:marLeft w:val="0"/>
              <w:marRight w:val="0"/>
              <w:marTop w:val="0"/>
              <w:marBottom w:val="0"/>
              <w:divBdr>
                <w:top w:val="none" w:sz="0" w:space="0" w:color="auto"/>
                <w:left w:val="none" w:sz="0" w:space="0" w:color="auto"/>
                <w:bottom w:val="none" w:sz="0" w:space="0" w:color="auto"/>
                <w:right w:val="none" w:sz="0" w:space="0" w:color="auto"/>
              </w:divBdr>
              <w:divsChild>
                <w:div w:id="2012172545">
                  <w:marLeft w:val="0"/>
                  <w:marRight w:val="0"/>
                  <w:marTop w:val="150"/>
                  <w:marBottom w:val="150"/>
                  <w:divBdr>
                    <w:top w:val="none" w:sz="0" w:space="0" w:color="auto"/>
                    <w:left w:val="none" w:sz="0" w:space="0" w:color="auto"/>
                    <w:bottom w:val="none" w:sz="0" w:space="0" w:color="auto"/>
                    <w:right w:val="none" w:sz="0" w:space="0" w:color="auto"/>
                  </w:divBdr>
                  <w:divsChild>
                    <w:div w:id="1333878410">
                      <w:marLeft w:val="0"/>
                      <w:marRight w:val="0"/>
                      <w:marTop w:val="0"/>
                      <w:marBottom w:val="0"/>
                      <w:divBdr>
                        <w:top w:val="none" w:sz="0" w:space="0" w:color="auto"/>
                        <w:left w:val="none" w:sz="0" w:space="0" w:color="auto"/>
                        <w:bottom w:val="none" w:sz="0" w:space="0" w:color="auto"/>
                        <w:right w:val="none" w:sz="0" w:space="0" w:color="auto"/>
                      </w:divBdr>
                      <w:divsChild>
                        <w:div w:id="1589533331">
                          <w:marLeft w:val="240"/>
                          <w:marRight w:val="0"/>
                          <w:marTop w:val="0"/>
                          <w:marBottom w:val="0"/>
                          <w:divBdr>
                            <w:top w:val="none" w:sz="0" w:space="0" w:color="auto"/>
                            <w:left w:val="none" w:sz="0" w:space="0" w:color="auto"/>
                            <w:bottom w:val="none" w:sz="0" w:space="0" w:color="auto"/>
                            <w:right w:val="none" w:sz="0" w:space="0" w:color="auto"/>
                          </w:divBdr>
                        </w:div>
                      </w:divsChild>
                    </w:div>
                    <w:div w:id="641159124">
                      <w:marLeft w:val="0"/>
                      <w:marRight w:val="0"/>
                      <w:marTop w:val="0"/>
                      <w:marBottom w:val="0"/>
                      <w:divBdr>
                        <w:top w:val="none" w:sz="0" w:space="0" w:color="auto"/>
                        <w:left w:val="none" w:sz="0" w:space="0" w:color="auto"/>
                        <w:bottom w:val="none" w:sz="0" w:space="0" w:color="auto"/>
                        <w:right w:val="none" w:sz="0" w:space="0" w:color="auto"/>
                      </w:divBdr>
                      <w:divsChild>
                        <w:div w:id="2117165788">
                          <w:marLeft w:val="240"/>
                          <w:marRight w:val="0"/>
                          <w:marTop w:val="0"/>
                          <w:marBottom w:val="0"/>
                          <w:divBdr>
                            <w:top w:val="none" w:sz="0" w:space="0" w:color="auto"/>
                            <w:left w:val="none" w:sz="0" w:space="0" w:color="auto"/>
                            <w:bottom w:val="none" w:sz="0" w:space="0" w:color="auto"/>
                            <w:right w:val="none" w:sz="0" w:space="0" w:color="auto"/>
                          </w:divBdr>
                        </w:div>
                      </w:divsChild>
                    </w:div>
                    <w:div w:id="158542395">
                      <w:marLeft w:val="0"/>
                      <w:marRight w:val="0"/>
                      <w:marTop w:val="0"/>
                      <w:marBottom w:val="0"/>
                      <w:divBdr>
                        <w:top w:val="none" w:sz="0" w:space="0" w:color="auto"/>
                        <w:left w:val="none" w:sz="0" w:space="0" w:color="auto"/>
                        <w:bottom w:val="none" w:sz="0" w:space="0" w:color="auto"/>
                        <w:right w:val="none" w:sz="0" w:space="0" w:color="auto"/>
                      </w:divBdr>
                    </w:div>
                    <w:div w:id="1614362256">
                      <w:marLeft w:val="0"/>
                      <w:marRight w:val="0"/>
                      <w:marTop w:val="0"/>
                      <w:marBottom w:val="0"/>
                      <w:divBdr>
                        <w:top w:val="none" w:sz="0" w:space="0" w:color="auto"/>
                        <w:left w:val="none" w:sz="0" w:space="0" w:color="auto"/>
                        <w:bottom w:val="none" w:sz="0" w:space="0" w:color="auto"/>
                        <w:right w:val="none" w:sz="0" w:space="0" w:color="auto"/>
                      </w:divBdr>
                      <w:divsChild>
                        <w:div w:id="954752866">
                          <w:marLeft w:val="240"/>
                          <w:marRight w:val="0"/>
                          <w:marTop w:val="0"/>
                          <w:marBottom w:val="0"/>
                          <w:divBdr>
                            <w:top w:val="none" w:sz="0" w:space="0" w:color="auto"/>
                            <w:left w:val="none" w:sz="0" w:space="0" w:color="auto"/>
                            <w:bottom w:val="none" w:sz="0" w:space="0" w:color="auto"/>
                            <w:right w:val="none" w:sz="0" w:space="0" w:color="auto"/>
                          </w:divBdr>
                        </w:div>
                      </w:divsChild>
                    </w:div>
                    <w:div w:id="1267926565">
                      <w:marLeft w:val="0"/>
                      <w:marRight w:val="0"/>
                      <w:marTop w:val="0"/>
                      <w:marBottom w:val="0"/>
                      <w:divBdr>
                        <w:top w:val="none" w:sz="0" w:space="0" w:color="auto"/>
                        <w:left w:val="none" w:sz="0" w:space="0" w:color="auto"/>
                        <w:bottom w:val="none" w:sz="0" w:space="0" w:color="auto"/>
                        <w:right w:val="none" w:sz="0" w:space="0" w:color="auto"/>
                      </w:divBdr>
                      <w:divsChild>
                        <w:div w:id="1481537913">
                          <w:marLeft w:val="240"/>
                          <w:marRight w:val="0"/>
                          <w:marTop w:val="0"/>
                          <w:marBottom w:val="0"/>
                          <w:divBdr>
                            <w:top w:val="none" w:sz="0" w:space="0" w:color="auto"/>
                            <w:left w:val="none" w:sz="0" w:space="0" w:color="auto"/>
                            <w:bottom w:val="none" w:sz="0" w:space="0" w:color="auto"/>
                            <w:right w:val="none" w:sz="0" w:space="0" w:color="auto"/>
                          </w:divBdr>
                        </w:div>
                      </w:divsChild>
                    </w:div>
                    <w:div w:id="1648127065">
                      <w:marLeft w:val="0"/>
                      <w:marRight w:val="0"/>
                      <w:marTop w:val="0"/>
                      <w:marBottom w:val="0"/>
                      <w:divBdr>
                        <w:top w:val="none" w:sz="0" w:space="0" w:color="auto"/>
                        <w:left w:val="none" w:sz="0" w:space="0" w:color="auto"/>
                        <w:bottom w:val="none" w:sz="0" w:space="0" w:color="auto"/>
                        <w:right w:val="none" w:sz="0" w:space="0" w:color="auto"/>
                      </w:divBdr>
                      <w:divsChild>
                        <w:div w:id="820971897">
                          <w:marLeft w:val="240"/>
                          <w:marRight w:val="0"/>
                          <w:marTop w:val="0"/>
                          <w:marBottom w:val="0"/>
                          <w:divBdr>
                            <w:top w:val="none" w:sz="0" w:space="0" w:color="auto"/>
                            <w:left w:val="none" w:sz="0" w:space="0" w:color="auto"/>
                            <w:bottom w:val="none" w:sz="0" w:space="0" w:color="auto"/>
                            <w:right w:val="none" w:sz="0" w:space="0" w:color="auto"/>
                          </w:divBdr>
                        </w:div>
                      </w:divsChild>
                    </w:div>
                    <w:div w:id="1320815981">
                      <w:marLeft w:val="0"/>
                      <w:marRight w:val="0"/>
                      <w:marTop w:val="0"/>
                      <w:marBottom w:val="0"/>
                      <w:divBdr>
                        <w:top w:val="none" w:sz="0" w:space="0" w:color="auto"/>
                        <w:left w:val="none" w:sz="0" w:space="0" w:color="auto"/>
                        <w:bottom w:val="none" w:sz="0" w:space="0" w:color="auto"/>
                        <w:right w:val="none" w:sz="0" w:space="0" w:color="auto"/>
                      </w:divBdr>
                      <w:divsChild>
                        <w:div w:id="694964588">
                          <w:marLeft w:val="240"/>
                          <w:marRight w:val="0"/>
                          <w:marTop w:val="0"/>
                          <w:marBottom w:val="0"/>
                          <w:divBdr>
                            <w:top w:val="none" w:sz="0" w:space="0" w:color="auto"/>
                            <w:left w:val="none" w:sz="0" w:space="0" w:color="auto"/>
                            <w:bottom w:val="none" w:sz="0" w:space="0" w:color="auto"/>
                            <w:right w:val="none" w:sz="0" w:space="0" w:color="auto"/>
                          </w:divBdr>
                        </w:div>
                      </w:divsChild>
                    </w:div>
                    <w:div w:id="706756787">
                      <w:marLeft w:val="0"/>
                      <w:marRight w:val="0"/>
                      <w:marTop w:val="0"/>
                      <w:marBottom w:val="0"/>
                      <w:divBdr>
                        <w:top w:val="none" w:sz="0" w:space="0" w:color="auto"/>
                        <w:left w:val="none" w:sz="0" w:space="0" w:color="auto"/>
                        <w:bottom w:val="none" w:sz="0" w:space="0" w:color="auto"/>
                        <w:right w:val="none" w:sz="0" w:space="0" w:color="auto"/>
                      </w:divBdr>
                      <w:divsChild>
                        <w:div w:id="251084091">
                          <w:marLeft w:val="240"/>
                          <w:marRight w:val="0"/>
                          <w:marTop w:val="0"/>
                          <w:marBottom w:val="0"/>
                          <w:divBdr>
                            <w:top w:val="none" w:sz="0" w:space="0" w:color="auto"/>
                            <w:left w:val="none" w:sz="0" w:space="0" w:color="auto"/>
                            <w:bottom w:val="none" w:sz="0" w:space="0" w:color="auto"/>
                            <w:right w:val="none" w:sz="0" w:space="0" w:color="auto"/>
                          </w:divBdr>
                        </w:div>
                      </w:divsChild>
                    </w:div>
                    <w:div w:id="1645888569">
                      <w:marLeft w:val="0"/>
                      <w:marRight w:val="0"/>
                      <w:marTop w:val="0"/>
                      <w:marBottom w:val="0"/>
                      <w:divBdr>
                        <w:top w:val="none" w:sz="0" w:space="0" w:color="auto"/>
                        <w:left w:val="none" w:sz="0" w:space="0" w:color="auto"/>
                        <w:bottom w:val="none" w:sz="0" w:space="0" w:color="auto"/>
                        <w:right w:val="none" w:sz="0" w:space="0" w:color="auto"/>
                      </w:divBdr>
                      <w:divsChild>
                        <w:div w:id="854466651">
                          <w:marLeft w:val="240"/>
                          <w:marRight w:val="0"/>
                          <w:marTop w:val="0"/>
                          <w:marBottom w:val="0"/>
                          <w:divBdr>
                            <w:top w:val="none" w:sz="0" w:space="0" w:color="auto"/>
                            <w:left w:val="none" w:sz="0" w:space="0" w:color="auto"/>
                            <w:bottom w:val="none" w:sz="0" w:space="0" w:color="auto"/>
                            <w:right w:val="none" w:sz="0" w:space="0" w:color="auto"/>
                          </w:divBdr>
                        </w:div>
                      </w:divsChild>
                    </w:div>
                    <w:div w:id="1161504579">
                      <w:marLeft w:val="0"/>
                      <w:marRight w:val="0"/>
                      <w:marTop w:val="0"/>
                      <w:marBottom w:val="0"/>
                      <w:divBdr>
                        <w:top w:val="none" w:sz="0" w:space="0" w:color="auto"/>
                        <w:left w:val="none" w:sz="0" w:space="0" w:color="auto"/>
                        <w:bottom w:val="none" w:sz="0" w:space="0" w:color="auto"/>
                        <w:right w:val="none" w:sz="0" w:space="0" w:color="auto"/>
                      </w:divBdr>
                      <w:divsChild>
                        <w:div w:id="1437211348">
                          <w:marLeft w:val="240"/>
                          <w:marRight w:val="0"/>
                          <w:marTop w:val="0"/>
                          <w:marBottom w:val="0"/>
                          <w:divBdr>
                            <w:top w:val="none" w:sz="0" w:space="0" w:color="auto"/>
                            <w:left w:val="none" w:sz="0" w:space="0" w:color="auto"/>
                            <w:bottom w:val="none" w:sz="0" w:space="0" w:color="auto"/>
                            <w:right w:val="none" w:sz="0" w:space="0" w:color="auto"/>
                          </w:divBdr>
                        </w:div>
                      </w:divsChild>
                    </w:div>
                    <w:div w:id="1508791726">
                      <w:marLeft w:val="0"/>
                      <w:marRight w:val="0"/>
                      <w:marTop w:val="0"/>
                      <w:marBottom w:val="0"/>
                      <w:divBdr>
                        <w:top w:val="none" w:sz="0" w:space="0" w:color="auto"/>
                        <w:left w:val="none" w:sz="0" w:space="0" w:color="auto"/>
                        <w:bottom w:val="none" w:sz="0" w:space="0" w:color="auto"/>
                        <w:right w:val="none" w:sz="0" w:space="0" w:color="auto"/>
                      </w:divBdr>
                    </w:div>
                    <w:div w:id="1852916204">
                      <w:marLeft w:val="0"/>
                      <w:marRight w:val="0"/>
                      <w:marTop w:val="0"/>
                      <w:marBottom w:val="0"/>
                      <w:divBdr>
                        <w:top w:val="none" w:sz="0" w:space="0" w:color="auto"/>
                        <w:left w:val="none" w:sz="0" w:space="0" w:color="auto"/>
                        <w:bottom w:val="none" w:sz="0" w:space="0" w:color="auto"/>
                        <w:right w:val="none" w:sz="0" w:space="0" w:color="auto"/>
                      </w:divBdr>
                      <w:divsChild>
                        <w:div w:id="542596929">
                          <w:marLeft w:val="240"/>
                          <w:marRight w:val="0"/>
                          <w:marTop w:val="0"/>
                          <w:marBottom w:val="0"/>
                          <w:divBdr>
                            <w:top w:val="none" w:sz="0" w:space="0" w:color="auto"/>
                            <w:left w:val="none" w:sz="0" w:space="0" w:color="auto"/>
                            <w:bottom w:val="none" w:sz="0" w:space="0" w:color="auto"/>
                            <w:right w:val="none" w:sz="0" w:space="0" w:color="auto"/>
                          </w:divBdr>
                        </w:div>
                      </w:divsChild>
                    </w:div>
                    <w:div w:id="322664787">
                      <w:marLeft w:val="0"/>
                      <w:marRight w:val="0"/>
                      <w:marTop w:val="0"/>
                      <w:marBottom w:val="0"/>
                      <w:divBdr>
                        <w:top w:val="none" w:sz="0" w:space="0" w:color="auto"/>
                        <w:left w:val="none" w:sz="0" w:space="0" w:color="auto"/>
                        <w:bottom w:val="none" w:sz="0" w:space="0" w:color="auto"/>
                        <w:right w:val="none" w:sz="0" w:space="0" w:color="auto"/>
                      </w:divBdr>
                      <w:divsChild>
                        <w:div w:id="151289829">
                          <w:marLeft w:val="240"/>
                          <w:marRight w:val="0"/>
                          <w:marTop w:val="0"/>
                          <w:marBottom w:val="0"/>
                          <w:divBdr>
                            <w:top w:val="none" w:sz="0" w:space="0" w:color="auto"/>
                            <w:left w:val="none" w:sz="0" w:space="0" w:color="auto"/>
                            <w:bottom w:val="none" w:sz="0" w:space="0" w:color="auto"/>
                            <w:right w:val="none" w:sz="0" w:space="0" w:color="auto"/>
                          </w:divBdr>
                        </w:div>
                      </w:divsChild>
                    </w:div>
                    <w:div w:id="1368024549">
                      <w:marLeft w:val="0"/>
                      <w:marRight w:val="0"/>
                      <w:marTop w:val="0"/>
                      <w:marBottom w:val="0"/>
                      <w:divBdr>
                        <w:top w:val="none" w:sz="0" w:space="0" w:color="auto"/>
                        <w:left w:val="none" w:sz="0" w:space="0" w:color="auto"/>
                        <w:bottom w:val="none" w:sz="0" w:space="0" w:color="auto"/>
                        <w:right w:val="none" w:sz="0" w:space="0" w:color="auto"/>
                      </w:divBdr>
                      <w:divsChild>
                        <w:div w:id="125317846">
                          <w:marLeft w:val="240"/>
                          <w:marRight w:val="0"/>
                          <w:marTop w:val="0"/>
                          <w:marBottom w:val="0"/>
                          <w:divBdr>
                            <w:top w:val="none" w:sz="0" w:space="0" w:color="auto"/>
                            <w:left w:val="none" w:sz="0" w:space="0" w:color="auto"/>
                            <w:bottom w:val="none" w:sz="0" w:space="0" w:color="auto"/>
                            <w:right w:val="none" w:sz="0" w:space="0" w:color="auto"/>
                          </w:divBdr>
                        </w:div>
                      </w:divsChild>
                    </w:div>
                    <w:div w:id="310132957">
                      <w:marLeft w:val="0"/>
                      <w:marRight w:val="0"/>
                      <w:marTop w:val="0"/>
                      <w:marBottom w:val="0"/>
                      <w:divBdr>
                        <w:top w:val="none" w:sz="0" w:space="0" w:color="auto"/>
                        <w:left w:val="none" w:sz="0" w:space="0" w:color="auto"/>
                        <w:bottom w:val="none" w:sz="0" w:space="0" w:color="auto"/>
                        <w:right w:val="none" w:sz="0" w:space="0" w:color="auto"/>
                      </w:divBdr>
                      <w:divsChild>
                        <w:div w:id="526019695">
                          <w:marLeft w:val="240"/>
                          <w:marRight w:val="0"/>
                          <w:marTop w:val="0"/>
                          <w:marBottom w:val="0"/>
                          <w:divBdr>
                            <w:top w:val="none" w:sz="0" w:space="0" w:color="auto"/>
                            <w:left w:val="none" w:sz="0" w:space="0" w:color="auto"/>
                            <w:bottom w:val="none" w:sz="0" w:space="0" w:color="auto"/>
                            <w:right w:val="none" w:sz="0" w:space="0" w:color="auto"/>
                          </w:divBdr>
                        </w:div>
                      </w:divsChild>
                    </w:div>
                    <w:div w:id="1987783716">
                      <w:marLeft w:val="0"/>
                      <w:marRight w:val="0"/>
                      <w:marTop w:val="0"/>
                      <w:marBottom w:val="0"/>
                      <w:divBdr>
                        <w:top w:val="none" w:sz="0" w:space="0" w:color="auto"/>
                        <w:left w:val="none" w:sz="0" w:space="0" w:color="auto"/>
                        <w:bottom w:val="none" w:sz="0" w:space="0" w:color="auto"/>
                        <w:right w:val="none" w:sz="0" w:space="0" w:color="auto"/>
                      </w:divBdr>
                      <w:divsChild>
                        <w:div w:id="40174218">
                          <w:marLeft w:val="240"/>
                          <w:marRight w:val="0"/>
                          <w:marTop w:val="0"/>
                          <w:marBottom w:val="0"/>
                          <w:divBdr>
                            <w:top w:val="none" w:sz="0" w:space="0" w:color="auto"/>
                            <w:left w:val="none" w:sz="0" w:space="0" w:color="auto"/>
                            <w:bottom w:val="none" w:sz="0" w:space="0" w:color="auto"/>
                            <w:right w:val="none" w:sz="0" w:space="0" w:color="auto"/>
                          </w:divBdr>
                        </w:div>
                      </w:divsChild>
                    </w:div>
                    <w:div w:id="1720087414">
                      <w:marLeft w:val="0"/>
                      <w:marRight w:val="0"/>
                      <w:marTop w:val="0"/>
                      <w:marBottom w:val="0"/>
                      <w:divBdr>
                        <w:top w:val="none" w:sz="0" w:space="0" w:color="auto"/>
                        <w:left w:val="none" w:sz="0" w:space="0" w:color="auto"/>
                        <w:bottom w:val="none" w:sz="0" w:space="0" w:color="auto"/>
                        <w:right w:val="none" w:sz="0" w:space="0" w:color="auto"/>
                      </w:divBdr>
                    </w:div>
                    <w:div w:id="838353922">
                      <w:marLeft w:val="0"/>
                      <w:marRight w:val="0"/>
                      <w:marTop w:val="0"/>
                      <w:marBottom w:val="0"/>
                      <w:divBdr>
                        <w:top w:val="none" w:sz="0" w:space="0" w:color="auto"/>
                        <w:left w:val="none" w:sz="0" w:space="0" w:color="auto"/>
                        <w:bottom w:val="none" w:sz="0" w:space="0" w:color="auto"/>
                        <w:right w:val="none" w:sz="0" w:space="0" w:color="auto"/>
                      </w:divBdr>
                      <w:divsChild>
                        <w:div w:id="235940862">
                          <w:marLeft w:val="240"/>
                          <w:marRight w:val="0"/>
                          <w:marTop w:val="0"/>
                          <w:marBottom w:val="0"/>
                          <w:divBdr>
                            <w:top w:val="none" w:sz="0" w:space="0" w:color="auto"/>
                            <w:left w:val="none" w:sz="0" w:space="0" w:color="auto"/>
                            <w:bottom w:val="none" w:sz="0" w:space="0" w:color="auto"/>
                            <w:right w:val="none" w:sz="0" w:space="0" w:color="auto"/>
                          </w:divBdr>
                        </w:div>
                      </w:divsChild>
                    </w:div>
                    <w:div w:id="735708285">
                      <w:marLeft w:val="0"/>
                      <w:marRight w:val="0"/>
                      <w:marTop w:val="0"/>
                      <w:marBottom w:val="0"/>
                      <w:divBdr>
                        <w:top w:val="none" w:sz="0" w:space="0" w:color="auto"/>
                        <w:left w:val="none" w:sz="0" w:space="0" w:color="auto"/>
                        <w:bottom w:val="none" w:sz="0" w:space="0" w:color="auto"/>
                        <w:right w:val="none" w:sz="0" w:space="0" w:color="auto"/>
                      </w:divBdr>
                      <w:divsChild>
                        <w:div w:id="514460227">
                          <w:marLeft w:val="240"/>
                          <w:marRight w:val="0"/>
                          <w:marTop w:val="0"/>
                          <w:marBottom w:val="0"/>
                          <w:divBdr>
                            <w:top w:val="none" w:sz="0" w:space="0" w:color="auto"/>
                            <w:left w:val="none" w:sz="0" w:space="0" w:color="auto"/>
                            <w:bottom w:val="none" w:sz="0" w:space="0" w:color="auto"/>
                            <w:right w:val="none" w:sz="0" w:space="0" w:color="auto"/>
                          </w:divBdr>
                        </w:div>
                      </w:divsChild>
                    </w:div>
                    <w:div w:id="1511023357">
                      <w:marLeft w:val="0"/>
                      <w:marRight w:val="0"/>
                      <w:marTop w:val="0"/>
                      <w:marBottom w:val="0"/>
                      <w:divBdr>
                        <w:top w:val="none" w:sz="0" w:space="0" w:color="auto"/>
                        <w:left w:val="none" w:sz="0" w:space="0" w:color="auto"/>
                        <w:bottom w:val="none" w:sz="0" w:space="0" w:color="auto"/>
                        <w:right w:val="none" w:sz="0" w:space="0" w:color="auto"/>
                      </w:divBdr>
                      <w:divsChild>
                        <w:div w:id="669597773">
                          <w:marLeft w:val="240"/>
                          <w:marRight w:val="0"/>
                          <w:marTop w:val="0"/>
                          <w:marBottom w:val="0"/>
                          <w:divBdr>
                            <w:top w:val="none" w:sz="0" w:space="0" w:color="auto"/>
                            <w:left w:val="none" w:sz="0" w:space="0" w:color="auto"/>
                            <w:bottom w:val="none" w:sz="0" w:space="0" w:color="auto"/>
                            <w:right w:val="none" w:sz="0" w:space="0" w:color="auto"/>
                          </w:divBdr>
                        </w:div>
                      </w:divsChild>
                    </w:div>
                    <w:div w:id="1239050877">
                      <w:marLeft w:val="0"/>
                      <w:marRight w:val="0"/>
                      <w:marTop w:val="0"/>
                      <w:marBottom w:val="0"/>
                      <w:divBdr>
                        <w:top w:val="none" w:sz="0" w:space="0" w:color="auto"/>
                        <w:left w:val="none" w:sz="0" w:space="0" w:color="auto"/>
                        <w:bottom w:val="none" w:sz="0" w:space="0" w:color="auto"/>
                        <w:right w:val="none" w:sz="0" w:space="0" w:color="auto"/>
                      </w:divBdr>
                      <w:divsChild>
                        <w:div w:id="979849437">
                          <w:marLeft w:val="240"/>
                          <w:marRight w:val="0"/>
                          <w:marTop w:val="0"/>
                          <w:marBottom w:val="0"/>
                          <w:divBdr>
                            <w:top w:val="none" w:sz="0" w:space="0" w:color="auto"/>
                            <w:left w:val="none" w:sz="0" w:space="0" w:color="auto"/>
                            <w:bottom w:val="none" w:sz="0" w:space="0" w:color="auto"/>
                            <w:right w:val="none" w:sz="0" w:space="0" w:color="auto"/>
                          </w:divBdr>
                        </w:div>
                      </w:divsChild>
                    </w:div>
                    <w:div w:id="104228893">
                      <w:marLeft w:val="0"/>
                      <w:marRight w:val="0"/>
                      <w:marTop w:val="0"/>
                      <w:marBottom w:val="0"/>
                      <w:divBdr>
                        <w:top w:val="none" w:sz="0" w:space="0" w:color="auto"/>
                        <w:left w:val="none" w:sz="0" w:space="0" w:color="auto"/>
                        <w:bottom w:val="none" w:sz="0" w:space="0" w:color="auto"/>
                        <w:right w:val="none" w:sz="0" w:space="0" w:color="auto"/>
                      </w:divBdr>
                      <w:divsChild>
                        <w:div w:id="1484658039">
                          <w:marLeft w:val="240"/>
                          <w:marRight w:val="0"/>
                          <w:marTop w:val="0"/>
                          <w:marBottom w:val="0"/>
                          <w:divBdr>
                            <w:top w:val="none" w:sz="0" w:space="0" w:color="auto"/>
                            <w:left w:val="none" w:sz="0" w:space="0" w:color="auto"/>
                            <w:bottom w:val="none" w:sz="0" w:space="0" w:color="auto"/>
                            <w:right w:val="none" w:sz="0" w:space="0" w:color="auto"/>
                          </w:divBdr>
                        </w:div>
                      </w:divsChild>
                    </w:div>
                    <w:div w:id="918296709">
                      <w:marLeft w:val="0"/>
                      <w:marRight w:val="0"/>
                      <w:marTop w:val="0"/>
                      <w:marBottom w:val="0"/>
                      <w:divBdr>
                        <w:top w:val="none" w:sz="0" w:space="0" w:color="auto"/>
                        <w:left w:val="none" w:sz="0" w:space="0" w:color="auto"/>
                        <w:bottom w:val="none" w:sz="0" w:space="0" w:color="auto"/>
                        <w:right w:val="none" w:sz="0" w:space="0" w:color="auto"/>
                      </w:divBdr>
                    </w:div>
                    <w:div w:id="317852990">
                      <w:marLeft w:val="0"/>
                      <w:marRight w:val="0"/>
                      <w:marTop w:val="0"/>
                      <w:marBottom w:val="0"/>
                      <w:divBdr>
                        <w:top w:val="none" w:sz="0" w:space="0" w:color="auto"/>
                        <w:left w:val="none" w:sz="0" w:space="0" w:color="auto"/>
                        <w:bottom w:val="none" w:sz="0" w:space="0" w:color="auto"/>
                        <w:right w:val="none" w:sz="0" w:space="0" w:color="auto"/>
                      </w:divBdr>
                      <w:divsChild>
                        <w:div w:id="1014115882">
                          <w:marLeft w:val="240"/>
                          <w:marRight w:val="0"/>
                          <w:marTop w:val="0"/>
                          <w:marBottom w:val="0"/>
                          <w:divBdr>
                            <w:top w:val="none" w:sz="0" w:space="0" w:color="auto"/>
                            <w:left w:val="none" w:sz="0" w:space="0" w:color="auto"/>
                            <w:bottom w:val="none" w:sz="0" w:space="0" w:color="auto"/>
                            <w:right w:val="none" w:sz="0" w:space="0" w:color="auto"/>
                          </w:divBdr>
                        </w:div>
                      </w:divsChild>
                    </w:div>
                    <w:div w:id="1357805166">
                      <w:marLeft w:val="0"/>
                      <w:marRight w:val="0"/>
                      <w:marTop w:val="0"/>
                      <w:marBottom w:val="0"/>
                      <w:divBdr>
                        <w:top w:val="none" w:sz="0" w:space="0" w:color="auto"/>
                        <w:left w:val="none" w:sz="0" w:space="0" w:color="auto"/>
                        <w:bottom w:val="none" w:sz="0" w:space="0" w:color="auto"/>
                        <w:right w:val="none" w:sz="0" w:space="0" w:color="auto"/>
                      </w:divBdr>
                      <w:divsChild>
                        <w:div w:id="233974983">
                          <w:marLeft w:val="240"/>
                          <w:marRight w:val="0"/>
                          <w:marTop w:val="0"/>
                          <w:marBottom w:val="0"/>
                          <w:divBdr>
                            <w:top w:val="none" w:sz="0" w:space="0" w:color="auto"/>
                            <w:left w:val="none" w:sz="0" w:space="0" w:color="auto"/>
                            <w:bottom w:val="none" w:sz="0" w:space="0" w:color="auto"/>
                            <w:right w:val="none" w:sz="0" w:space="0" w:color="auto"/>
                          </w:divBdr>
                        </w:div>
                      </w:divsChild>
                    </w:div>
                    <w:div w:id="47530505">
                      <w:marLeft w:val="0"/>
                      <w:marRight w:val="0"/>
                      <w:marTop w:val="0"/>
                      <w:marBottom w:val="0"/>
                      <w:divBdr>
                        <w:top w:val="none" w:sz="0" w:space="0" w:color="auto"/>
                        <w:left w:val="none" w:sz="0" w:space="0" w:color="auto"/>
                        <w:bottom w:val="none" w:sz="0" w:space="0" w:color="auto"/>
                        <w:right w:val="none" w:sz="0" w:space="0" w:color="auto"/>
                      </w:divBdr>
                      <w:divsChild>
                        <w:div w:id="122969154">
                          <w:marLeft w:val="240"/>
                          <w:marRight w:val="0"/>
                          <w:marTop w:val="0"/>
                          <w:marBottom w:val="0"/>
                          <w:divBdr>
                            <w:top w:val="none" w:sz="0" w:space="0" w:color="auto"/>
                            <w:left w:val="none" w:sz="0" w:space="0" w:color="auto"/>
                            <w:bottom w:val="none" w:sz="0" w:space="0" w:color="auto"/>
                            <w:right w:val="none" w:sz="0" w:space="0" w:color="auto"/>
                          </w:divBdr>
                        </w:div>
                      </w:divsChild>
                    </w:div>
                    <w:div w:id="1334722977">
                      <w:marLeft w:val="0"/>
                      <w:marRight w:val="0"/>
                      <w:marTop w:val="0"/>
                      <w:marBottom w:val="0"/>
                      <w:divBdr>
                        <w:top w:val="none" w:sz="0" w:space="0" w:color="auto"/>
                        <w:left w:val="none" w:sz="0" w:space="0" w:color="auto"/>
                        <w:bottom w:val="none" w:sz="0" w:space="0" w:color="auto"/>
                        <w:right w:val="none" w:sz="0" w:space="0" w:color="auto"/>
                      </w:divBdr>
                      <w:divsChild>
                        <w:div w:id="2140492664">
                          <w:marLeft w:val="240"/>
                          <w:marRight w:val="0"/>
                          <w:marTop w:val="0"/>
                          <w:marBottom w:val="0"/>
                          <w:divBdr>
                            <w:top w:val="none" w:sz="0" w:space="0" w:color="auto"/>
                            <w:left w:val="none" w:sz="0" w:space="0" w:color="auto"/>
                            <w:bottom w:val="none" w:sz="0" w:space="0" w:color="auto"/>
                            <w:right w:val="none" w:sz="0" w:space="0" w:color="auto"/>
                          </w:divBdr>
                        </w:div>
                      </w:divsChild>
                    </w:div>
                    <w:div w:id="1254508451">
                      <w:marLeft w:val="0"/>
                      <w:marRight w:val="0"/>
                      <w:marTop w:val="0"/>
                      <w:marBottom w:val="0"/>
                      <w:divBdr>
                        <w:top w:val="none" w:sz="0" w:space="0" w:color="auto"/>
                        <w:left w:val="none" w:sz="0" w:space="0" w:color="auto"/>
                        <w:bottom w:val="none" w:sz="0" w:space="0" w:color="auto"/>
                        <w:right w:val="none" w:sz="0" w:space="0" w:color="auto"/>
                      </w:divBdr>
                      <w:divsChild>
                        <w:div w:id="1771782097">
                          <w:marLeft w:val="240"/>
                          <w:marRight w:val="0"/>
                          <w:marTop w:val="0"/>
                          <w:marBottom w:val="0"/>
                          <w:divBdr>
                            <w:top w:val="none" w:sz="0" w:space="0" w:color="auto"/>
                            <w:left w:val="none" w:sz="0" w:space="0" w:color="auto"/>
                            <w:bottom w:val="none" w:sz="0" w:space="0" w:color="auto"/>
                            <w:right w:val="none" w:sz="0" w:space="0" w:color="auto"/>
                          </w:divBdr>
                        </w:div>
                      </w:divsChild>
                    </w:div>
                    <w:div w:id="410201330">
                      <w:marLeft w:val="0"/>
                      <w:marRight w:val="0"/>
                      <w:marTop w:val="0"/>
                      <w:marBottom w:val="0"/>
                      <w:divBdr>
                        <w:top w:val="none" w:sz="0" w:space="0" w:color="auto"/>
                        <w:left w:val="none" w:sz="0" w:space="0" w:color="auto"/>
                        <w:bottom w:val="none" w:sz="0" w:space="0" w:color="auto"/>
                        <w:right w:val="none" w:sz="0" w:space="0" w:color="auto"/>
                      </w:divBdr>
                      <w:divsChild>
                        <w:div w:id="1563830502">
                          <w:marLeft w:val="240"/>
                          <w:marRight w:val="0"/>
                          <w:marTop w:val="0"/>
                          <w:marBottom w:val="0"/>
                          <w:divBdr>
                            <w:top w:val="none" w:sz="0" w:space="0" w:color="auto"/>
                            <w:left w:val="none" w:sz="0" w:space="0" w:color="auto"/>
                            <w:bottom w:val="none" w:sz="0" w:space="0" w:color="auto"/>
                            <w:right w:val="none" w:sz="0" w:space="0" w:color="auto"/>
                          </w:divBdr>
                        </w:div>
                      </w:divsChild>
                    </w:div>
                    <w:div w:id="1209030023">
                      <w:marLeft w:val="0"/>
                      <w:marRight w:val="0"/>
                      <w:marTop w:val="0"/>
                      <w:marBottom w:val="0"/>
                      <w:divBdr>
                        <w:top w:val="none" w:sz="0" w:space="0" w:color="auto"/>
                        <w:left w:val="none" w:sz="0" w:space="0" w:color="auto"/>
                        <w:bottom w:val="none" w:sz="0" w:space="0" w:color="auto"/>
                        <w:right w:val="none" w:sz="0" w:space="0" w:color="auto"/>
                      </w:divBdr>
                    </w:div>
                    <w:div w:id="1454668240">
                      <w:marLeft w:val="0"/>
                      <w:marRight w:val="0"/>
                      <w:marTop w:val="0"/>
                      <w:marBottom w:val="0"/>
                      <w:divBdr>
                        <w:top w:val="none" w:sz="0" w:space="0" w:color="auto"/>
                        <w:left w:val="none" w:sz="0" w:space="0" w:color="auto"/>
                        <w:bottom w:val="none" w:sz="0" w:space="0" w:color="auto"/>
                        <w:right w:val="none" w:sz="0" w:space="0" w:color="auto"/>
                      </w:divBdr>
                      <w:divsChild>
                        <w:div w:id="888759479">
                          <w:marLeft w:val="240"/>
                          <w:marRight w:val="0"/>
                          <w:marTop w:val="0"/>
                          <w:marBottom w:val="0"/>
                          <w:divBdr>
                            <w:top w:val="none" w:sz="0" w:space="0" w:color="auto"/>
                            <w:left w:val="none" w:sz="0" w:space="0" w:color="auto"/>
                            <w:bottom w:val="none" w:sz="0" w:space="0" w:color="auto"/>
                            <w:right w:val="none" w:sz="0" w:space="0" w:color="auto"/>
                          </w:divBdr>
                        </w:div>
                      </w:divsChild>
                    </w:div>
                    <w:div w:id="387000223">
                      <w:marLeft w:val="0"/>
                      <w:marRight w:val="0"/>
                      <w:marTop w:val="0"/>
                      <w:marBottom w:val="0"/>
                      <w:divBdr>
                        <w:top w:val="none" w:sz="0" w:space="0" w:color="auto"/>
                        <w:left w:val="none" w:sz="0" w:space="0" w:color="auto"/>
                        <w:bottom w:val="none" w:sz="0" w:space="0" w:color="auto"/>
                        <w:right w:val="none" w:sz="0" w:space="0" w:color="auto"/>
                      </w:divBdr>
                      <w:divsChild>
                        <w:div w:id="1593274013">
                          <w:marLeft w:val="240"/>
                          <w:marRight w:val="0"/>
                          <w:marTop w:val="0"/>
                          <w:marBottom w:val="0"/>
                          <w:divBdr>
                            <w:top w:val="none" w:sz="0" w:space="0" w:color="auto"/>
                            <w:left w:val="none" w:sz="0" w:space="0" w:color="auto"/>
                            <w:bottom w:val="none" w:sz="0" w:space="0" w:color="auto"/>
                            <w:right w:val="none" w:sz="0" w:space="0" w:color="auto"/>
                          </w:divBdr>
                        </w:div>
                      </w:divsChild>
                    </w:div>
                    <w:div w:id="1355615649">
                      <w:marLeft w:val="0"/>
                      <w:marRight w:val="0"/>
                      <w:marTop w:val="0"/>
                      <w:marBottom w:val="0"/>
                      <w:divBdr>
                        <w:top w:val="none" w:sz="0" w:space="0" w:color="auto"/>
                        <w:left w:val="none" w:sz="0" w:space="0" w:color="auto"/>
                        <w:bottom w:val="none" w:sz="0" w:space="0" w:color="auto"/>
                        <w:right w:val="none" w:sz="0" w:space="0" w:color="auto"/>
                      </w:divBdr>
                      <w:divsChild>
                        <w:div w:id="459306678">
                          <w:marLeft w:val="240"/>
                          <w:marRight w:val="0"/>
                          <w:marTop w:val="0"/>
                          <w:marBottom w:val="0"/>
                          <w:divBdr>
                            <w:top w:val="none" w:sz="0" w:space="0" w:color="auto"/>
                            <w:left w:val="none" w:sz="0" w:space="0" w:color="auto"/>
                            <w:bottom w:val="none" w:sz="0" w:space="0" w:color="auto"/>
                            <w:right w:val="none" w:sz="0" w:space="0" w:color="auto"/>
                          </w:divBdr>
                        </w:div>
                      </w:divsChild>
                    </w:div>
                    <w:div w:id="1318074717">
                      <w:marLeft w:val="0"/>
                      <w:marRight w:val="0"/>
                      <w:marTop w:val="0"/>
                      <w:marBottom w:val="0"/>
                      <w:divBdr>
                        <w:top w:val="none" w:sz="0" w:space="0" w:color="auto"/>
                        <w:left w:val="none" w:sz="0" w:space="0" w:color="auto"/>
                        <w:bottom w:val="none" w:sz="0" w:space="0" w:color="auto"/>
                        <w:right w:val="none" w:sz="0" w:space="0" w:color="auto"/>
                      </w:divBdr>
                      <w:divsChild>
                        <w:div w:id="1601641432">
                          <w:marLeft w:val="240"/>
                          <w:marRight w:val="0"/>
                          <w:marTop w:val="0"/>
                          <w:marBottom w:val="0"/>
                          <w:divBdr>
                            <w:top w:val="none" w:sz="0" w:space="0" w:color="auto"/>
                            <w:left w:val="none" w:sz="0" w:space="0" w:color="auto"/>
                            <w:bottom w:val="none" w:sz="0" w:space="0" w:color="auto"/>
                            <w:right w:val="none" w:sz="0" w:space="0" w:color="auto"/>
                          </w:divBdr>
                        </w:div>
                      </w:divsChild>
                    </w:div>
                    <w:div w:id="2102871685">
                      <w:marLeft w:val="0"/>
                      <w:marRight w:val="0"/>
                      <w:marTop w:val="0"/>
                      <w:marBottom w:val="0"/>
                      <w:divBdr>
                        <w:top w:val="none" w:sz="0" w:space="0" w:color="auto"/>
                        <w:left w:val="none" w:sz="0" w:space="0" w:color="auto"/>
                        <w:bottom w:val="none" w:sz="0" w:space="0" w:color="auto"/>
                        <w:right w:val="none" w:sz="0" w:space="0" w:color="auto"/>
                      </w:divBdr>
                      <w:divsChild>
                        <w:div w:id="770853356">
                          <w:marLeft w:val="240"/>
                          <w:marRight w:val="0"/>
                          <w:marTop w:val="0"/>
                          <w:marBottom w:val="0"/>
                          <w:divBdr>
                            <w:top w:val="none" w:sz="0" w:space="0" w:color="auto"/>
                            <w:left w:val="none" w:sz="0" w:space="0" w:color="auto"/>
                            <w:bottom w:val="none" w:sz="0" w:space="0" w:color="auto"/>
                            <w:right w:val="none" w:sz="0" w:space="0" w:color="auto"/>
                          </w:divBdr>
                        </w:div>
                      </w:divsChild>
                    </w:div>
                    <w:div w:id="143667983">
                      <w:marLeft w:val="0"/>
                      <w:marRight w:val="0"/>
                      <w:marTop w:val="0"/>
                      <w:marBottom w:val="0"/>
                      <w:divBdr>
                        <w:top w:val="none" w:sz="0" w:space="0" w:color="auto"/>
                        <w:left w:val="none" w:sz="0" w:space="0" w:color="auto"/>
                        <w:bottom w:val="none" w:sz="0" w:space="0" w:color="auto"/>
                        <w:right w:val="none" w:sz="0" w:space="0" w:color="auto"/>
                      </w:divBdr>
                      <w:divsChild>
                        <w:div w:id="1805007543">
                          <w:marLeft w:val="240"/>
                          <w:marRight w:val="0"/>
                          <w:marTop w:val="0"/>
                          <w:marBottom w:val="0"/>
                          <w:divBdr>
                            <w:top w:val="none" w:sz="0" w:space="0" w:color="auto"/>
                            <w:left w:val="none" w:sz="0" w:space="0" w:color="auto"/>
                            <w:bottom w:val="none" w:sz="0" w:space="0" w:color="auto"/>
                            <w:right w:val="none" w:sz="0" w:space="0" w:color="auto"/>
                          </w:divBdr>
                        </w:div>
                      </w:divsChild>
                    </w:div>
                    <w:div w:id="824854868">
                      <w:marLeft w:val="0"/>
                      <w:marRight w:val="0"/>
                      <w:marTop w:val="0"/>
                      <w:marBottom w:val="0"/>
                      <w:divBdr>
                        <w:top w:val="none" w:sz="0" w:space="0" w:color="auto"/>
                        <w:left w:val="none" w:sz="0" w:space="0" w:color="auto"/>
                        <w:bottom w:val="none" w:sz="0" w:space="0" w:color="auto"/>
                        <w:right w:val="none" w:sz="0" w:space="0" w:color="auto"/>
                      </w:divBdr>
                      <w:divsChild>
                        <w:div w:id="1693923039">
                          <w:marLeft w:val="240"/>
                          <w:marRight w:val="0"/>
                          <w:marTop w:val="0"/>
                          <w:marBottom w:val="0"/>
                          <w:divBdr>
                            <w:top w:val="none" w:sz="0" w:space="0" w:color="auto"/>
                            <w:left w:val="none" w:sz="0" w:space="0" w:color="auto"/>
                            <w:bottom w:val="none" w:sz="0" w:space="0" w:color="auto"/>
                            <w:right w:val="none" w:sz="0" w:space="0" w:color="auto"/>
                          </w:divBdr>
                        </w:div>
                      </w:divsChild>
                    </w:div>
                    <w:div w:id="1664116426">
                      <w:marLeft w:val="0"/>
                      <w:marRight w:val="0"/>
                      <w:marTop w:val="0"/>
                      <w:marBottom w:val="0"/>
                      <w:divBdr>
                        <w:top w:val="none" w:sz="0" w:space="0" w:color="auto"/>
                        <w:left w:val="none" w:sz="0" w:space="0" w:color="auto"/>
                        <w:bottom w:val="none" w:sz="0" w:space="0" w:color="auto"/>
                        <w:right w:val="none" w:sz="0" w:space="0" w:color="auto"/>
                      </w:divBdr>
                      <w:divsChild>
                        <w:div w:id="1001588269">
                          <w:marLeft w:val="240"/>
                          <w:marRight w:val="0"/>
                          <w:marTop w:val="0"/>
                          <w:marBottom w:val="0"/>
                          <w:divBdr>
                            <w:top w:val="none" w:sz="0" w:space="0" w:color="auto"/>
                            <w:left w:val="none" w:sz="0" w:space="0" w:color="auto"/>
                            <w:bottom w:val="none" w:sz="0" w:space="0" w:color="auto"/>
                            <w:right w:val="none" w:sz="0" w:space="0" w:color="auto"/>
                          </w:divBdr>
                        </w:div>
                      </w:divsChild>
                    </w:div>
                    <w:div w:id="941837342">
                      <w:marLeft w:val="0"/>
                      <w:marRight w:val="0"/>
                      <w:marTop w:val="0"/>
                      <w:marBottom w:val="0"/>
                      <w:divBdr>
                        <w:top w:val="none" w:sz="0" w:space="0" w:color="auto"/>
                        <w:left w:val="none" w:sz="0" w:space="0" w:color="auto"/>
                        <w:bottom w:val="none" w:sz="0" w:space="0" w:color="auto"/>
                        <w:right w:val="none" w:sz="0" w:space="0" w:color="auto"/>
                      </w:divBdr>
                      <w:divsChild>
                        <w:div w:id="1853493170">
                          <w:marLeft w:val="240"/>
                          <w:marRight w:val="0"/>
                          <w:marTop w:val="0"/>
                          <w:marBottom w:val="0"/>
                          <w:divBdr>
                            <w:top w:val="none" w:sz="0" w:space="0" w:color="auto"/>
                            <w:left w:val="none" w:sz="0" w:space="0" w:color="auto"/>
                            <w:bottom w:val="none" w:sz="0" w:space="0" w:color="auto"/>
                            <w:right w:val="none" w:sz="0" w:space="0" w:color="auto"/>
                          </w:divBdr>
                        </w:div>
                      </w:divsChild>
                    </w:div>
                    <w:div w:id="606036854">
                      <w:marLeft w:val="0"/>
                      <w:marRight w:val="0"/>
                      <w:marTop w:val="0"/>
                      <w:marBottom w:val="0"/>
                      <w:divBdr>
                        <w:top w:val="none" w:sz="0" w:space="0" w:color="auto"/>
                        <w:left w:val="none" w:sz="0" w:space="0" w:color="auto"/>
                        <w:bottom w:val="none" w:sz="0" w:space="0" w:color="auto"/>
                        <w:right w:val="none" w:sz="0" w:space="0" w:color="auto"/>
                      </w:divBdr>
                      <w:divsChild>
                        <w:div w:id="959264215">
                          <w:marLeft w:val="240"/>
                          <w:marRight w:val="0"/>
                          <w:marTop w:val="0"/>
                          <w:marBottom w:val="0"/>
                          <w:divBdr>
                            <w:top w:val="none" w:sz="0" w:space="0" w:color="auto"/>
                            <w:left w:val="none" w:sz="0" w:space="0" w:color="auto"/>
                            <w:bottom w:val="none" w:sz="0" w:space="0" w:color="auto"/>
                            <w:right w:val="none" w:sz="0" w:space="0" w:color="auto"/>
                          </w:divBdr>
                        </w:div>
                      </w:divsChild>
                    </w:div>
                    <w:div w:id="709721958">
                      <w:marLeft w:val="0"/>
                      <w:marRight w:val="0"/>
                      <w:marTop w:val="0"/>
                      <w:marBottom w:val="0"/>
                      <w:divBdr>
                        <w:top w:val="none" w:sz="0" w:space="0" w:color="auto"/>
                        <w:left w:val="none" w:sz="0" w:space="0" w:color="auto"/>
                        <w:bottom w:val="none" w:sz="0" w:space="0" w:color="auto"/>
                        <w:right w:val="none" w:sz="0" w:space="0" w:color="auto"/>
                      </w:divBdr>
                      <w:divsChild>
                        <w:div w:id="952981835">
                          <w:marLeft w:val="240"/>
                          <w:marRight w:val="0"/>
                          <w:marTop w:val="0"/>
                          <w:marBottom w:val="0"/>
                          <w:divBdr>
                            <w:top w:val="none" w:sz="0" w:space="0" w:color="auto"/>
                            <w:left w:val="none" w:sz="0" w:space="0" w:color="auto"/>
                            <w:bottom w:val="none" w:sz="0" w:space="0" w:color="auto"/>
                            <w:right w:val="none" w:sz="0" w:space="0" w:color="auto"/>
                          </w:divBdr>
                        </w:div>
                      </w:divsChild>
                    </w:div>
                    <w:div w:id="768695031">
                      <w:marLeft w:val="0"/>
                      <w:marRight w:val="0"/>
                      <w:marTop w:val="0"/>
                      <w:marBottom w:val="0"/>
                      <w:divBdr>
                        <w:top w:val="none" w:sz="0" w:space="0" w:color="auto"/>
                        <w:left w:val="none" w:sz="0" w:space="0" w:color="auto"/>
                        <w:bottom w:val="none" w:sz="0" w:space="0" w:color="auto"/>
                        <w:right w:val="none" w:sz="0" w:space="0" w:color="auto"/>
                      </w:divBdr>
                      <w:divsChild>
                        <w:div w:id="669142149">
                          <w:marLeft w:val="240"/>
                          <w:marRight w:val="0"/>
                          <w:marTop w:val="0"/>
                          <w:marBottom w:val="0"/>
                          <w:divBdr>
                            <w:top w:val="none" w:sz="0" w:space="0" w:color="auto"/>
                            <w:left w:val="none" w:sz="0" w:space="0" w:color="auto"/>
                            <w:bottom w:val="none" w:sz="0" w:space="0" w:color="auto"/>
                            <w:right w:val="none" w:sz="0" w:space="0" w:color="auto"/>
                          </w:divBdr>
                        </w:div>
                      </w:divsChild>
                    </w:div>
                    <w:div w:id="1172331850">
                      <w:marLeft w:val="0"/>
                      <w:marRight w:val="0"/>
                      <w:marTop w:val="0"/>
                      <w:marBottom w:val="0"/>
                      <w:divBdr>
                        <w:top w:val="none" w:sz="0" w:space="0" w:color="auto"/>
                        <w:left w:val="none" w:sz="0" w:space="0" w:color="auto"/>
                        <w:bottom w:val="none" w:sz="0" w:space="0" w:color="auto"/>
                        <w:right w:val="none" w:sz="0" w:space="0" w:color="auto"/>
                      </w:divBdr>
                    </w:div>
                    <w:div w:id="1202324882">
                      <w:marLeft w:val="0"/>
                      <w:marRight w:val="0"/>
                      <w:marTop w:val="0"/>
                      <w:marBottom w:val="0"/>
                      <w:divBdr>
                        <w:top w:val="none" w:sz="0" w:space="0" w:color="auto"/>
                        <w:left w:val="none" w:sz="0" w:space="0" w:color="auto"/>
                        <w:bottom w:val="none" w:sz="0" w:space="0" w:color="auto"/>
                        <w:right w:val="none" w:sz="0" w:space="0" w:color="auto"/>
                      </w:divBdr>
                      <w:divsChild>
                        <w:div w:id="97259179">
                          <w:marLeft w:val="240"/>
                          <w:marRight w:val="0"/>
                          <w:marTop w:val="0"/>
                          <w:marBottom w:val="0"/>
                          <w:divBdr>
                            <w:top w:val="none" w:sz="0" w:space="0" w:color="auto"/>
                            <w:left w:val="none" w:sz="0" w:space="0" w:color="auto"/>
                            <w:bottom w:val="none" w:sz="0" w:space="0" w:color="auto"/>
                            <w:right w:val="none" w:sz="0" w:space="0" w:color="auto"/>
                          </w:divBdr>
                        </w:div>
                      </w:divsChild>
                    </w:div>
                    <w:div w:id="991712927">
                      <w:marLeft w:val="0"/>
                      <w:marRight w:val="0"/>
                      <w:marTop w:val="0"/>
                      <w:marBottom w:val="0"/>
                      <w:divBdr>
                        <w:top w:val="none" w:sz="0" w:space="0" w:color="auto"/>
                        <w:left w:val="none" w:sz="0" w:space="0" w:color="auto"/>
                        <w:bottom w:val="none" w:sz="0" w:space="0" w:color="auto"/>
                        <w:right w:val="none" w:sz="0" w:space="0" w:color="auto"/>
                      </w:divBdr>
                      <w:divsChild>
                        <w:div w:id="1043362452">
                          <w:marLeft w:val="240"/>
                          <w:marRight w:val="0"/>
                          <w:marTop w:val="0"/>
                          <w:marBottom w:val="0"/>
                          <w:divBdr>
                            <w:top w:val="none" w:sz="0" w:space="0" w:color="auto"/>
                            <w:left w:val="none" w:sz="0" w:space="0" w:color="auto"/>
                            <w:bottom w:val="none" w:sz="0" w:space="0" w:color="auto"/>
                            <w:right w:val="none" w:sz="0" w:space="0" w:color="auto"/>
                          </w:divBdr>
                        </w:div>
                      </w:divsChild>
                    </w:div>
                    <w:div w:id="1325356120">
                      <w:marLeft w:val="0"/>
                      <w:marRight w:val="0"/>
                      <w:marTop w:val="0"/>
                      <w:marBottom w:val="0"/>
                      <w:divBdr>
                        <w:top w:val="none" w:sz="0" w:space="0" w:color="auto"/>
                        <w:left w:val="none" w:sz="0" w:space="0" w:color="auto"/>
                        <w:bottom w:val="none" w:sz="0" w:space="0" w:color="auto"/>
                        <w:right w:val="none" w:sz="0" w:space="0" w:color="auto"/>
                      </w:divBdr>
                      <w:divsChild>
                        <w:div w:id="920870757">
                          <w:marLeft w:val="240"/>
                          <w:marRight w:val="0"/>
                          <w:marTop w:val="0"/>
                          <w:marBottom w:val="0"/>
                          <w:divBdr>
                            <w:top w:val="none" w:sz="0" w:space="0" w:color="auto"/>
                            <w:left w:val="none" w:sz="0" w:space="0" w:color="auto"/>
                            <w:bottom w:val="none" w:sz="0" w:space="0" w:color="auto"/>
                            <w:right w:val="none" w:sz="0" w:space="0" w:color="auto"/>
                          </w:divBdr>
                        </w:div>
                      </w:divsChild>
                    </w:div>
                    <w:div w:id="934747678">
                      <w:marLeft w:val="0"/>
                      <w:marRight w:val="0"/>
                      <w:marTop w:val="0"/>
                      <w:marBottom w:val="0"/>
                      <w:divBdr>
                        <w:top w:val="none" w:sz="0" w:space="0" w:color="auto"/>
                        <w:left w:val="none" w:sz="0" w:space="0" w:color="auto"/>
                        <w:bottom w:val="none" w:sz="0" w:space="0" w:color="auto"/>
                        <w:right w:val="none" w:sz="0" w:space="0" w:color="auto"/>
                      </w:divBdr>
                      <w:divsChild>
                        <w:div w:id="1211068011">
                          <w:marLeft w:val="240"/>
                          <w:marRight w:val="0"/>
                          <w:marTop w:val="0"/>
                          <w:marBottom w:val="0"/>
                          <w:divBdr>
                            <w:top w:val="none" w:sz="0" w:space="0" w:color="auto"/>
                            <w:left w:val="none" w:sz="0" w:space="0" w:color="auto"/>
                            <w:bottom w:val="none" w:sz="0" w:space="0" w:color="auto"/>
                            <w:right w:val="none" w:sz="0" w:space="0" w:color="auto"/>
                          </w:divBdr>
                        </w:div>
                      </w:divsChild>
                    </w:div>
                    <w:div w:id="50929232">
                      <w:marLeft w:val="0"/>
                      <w:marRight w:val="0"/>
                      <w:marTop w:val="0"/>
                      <w:marBottom w:val="0"/>
                      <w:divBdr>
                        <w:top w:val="none" w:sz="0" w:space="0" w:color="auto"/>
                        <w:left w:val="none" w:sz="0" w:space="0" w:color="auto"/>
                        <w:bottom w:val="none" w:sz="0" w:space="0" w:color="auto"/>
                        <w:right w:val="none" w:sz="0" w:space="0" w:color="auto"/>
                      </w:divBdr>
                    </w:div>
                    <w:div w:id="1580170689">
                      <w:marLeft w:val="0"/>
                      <w:marRight w:val="0"/>
                      <w:marTop w:val="0"/>
                      <w:marBottom w:val="0"/>
                      <w:divBdr>
                        <w:top w:val="none" w:sz="0" w:space="0" w:color="auto"/>
                        <w:left w:val="none" w:sz="0" w:space="0" w:color="auto"/>
                        <w:bottom w:val="none" w:sz="0" w:space="0" w:color="auto"/>
                        <w:right w:val="none" w:sz="0" w:space="0" w:color="auto"/>
                      </w:divBdr>
                      <w:divsChild>
                        <w:div w:id="2017346577">
                          <w:marLeft w:val="240"/>
                          <w:marRight w:val="0"/>
                          <w:marTop w:val="0"/>
                          <w:marBottom w:val="0"/>
                          <w:divBdr>
                            <w:top w:val="none" w:sz="0" w:space="0" w:color="auto"/>
                            <w:left w:val="none" w:sz="0" w:space="0" w:color="auto"/>
                            <w:bottom w:val="none" w:sz="0" w:space="0" w:color="auto"/>
                            <w:right w:val="none" w:sz="0" w:space="0" w:color="auto"/>
                          </w:divBdr>
                        </w:div>
                      </w:divsChild>
                    </w:div>
                    <w:div w:id="1531530825">
                      <w:marLeft w:val="0"/>
                      <w:marRight w:val="0"/>
                      <w:marTop w:val="0"/>
                      <w:marBottom w:val="0"/>
                      <w:divBdr>
                        <w:top w:val="none" w:sz="0" w:space="0" w:color="auto"/>
                        <w:left w:val="none" w:sz="0" w:space="0" w:color="auto"/>
                        <w:bottom w:val="none" w:sz="0" w:space="0" w:color="auto"/>
                        <w:right w:val="none" w:sz="0" w:space="0" w:color="auto"/>
                      </w:divBdr>
                      <w:divsChild>
                        <w:div w:id="250093292">
                          <w:marLeft w:val="240"/>
                          <w:marRight w:val="0"/>
                          <w:marTop w:val="0"/>
                          <w:marBottom w:val="0"/>
                          <w:divBdr>
                            <w:top w:val="none" w:sz="0" w:space="0" w:color="auto"/>
                            <w:left w:val="none" w:sz="0" w:space="0" w:color="auto"/>
                            <w:bottom w:val="none" w:sz="0" w:space="0" w:color="auto"/>
                            <w:right w:val="none" w:sz="0" w:space="0" w:color="auto"/>
                          </w:divBdr>
                        </w:div>
                      </w:divsChild>
                    </w:div>
                    <w:div w:id="1469400062">
                      <w:marLeft w:val="0"/>
                      <w:marRight w:val="0"/>
                      <w:marTop w:val="0"/>
                      <w:marBottom w:val="0"/>
                      <w:divBdr>
                        <w:top w:val="none" w:sz="0" w:space="0" w:color="auto"/>
                        <w:left w:val="none" w:sz="0" w:space="0" w:color="auto"/>
                        <w:bottom w:val="none" w:sz="0" w:space="0" w:color="auto"/>
                        <w:right w:val="none" w:sz="0" w:space="0" w:color="auto"/>
                      </w:divBdr>
                      <w:divsChild>
                        <w:div w:id="1413619756">
                          <w:marLeft w:val="240"/>
                          <w:marRight w:val="0"/>
                          <w:marTop w:val="0"/>
                          <w:marBottom w:val="0"/>
                          <w:divBdr>
                            <w:top w:val="none" w:sz="0" w:space="0" w:color="auto"/>
                            <w:left w:val="none" w:sz="0" w:space="0" w:color="auto"/>
                            <w:bottom w:val="none" w:sz="0" w:space="0" w:color="auto"/>
                            <w:right w:val="none" w:sz="0" w:space="0" w:color="auto"/>
                          </w:divBdr>
                        </w:div>
                      </w:divsChild>
                    </w:div>
                    <w:div w:id="1065953060">
                      <w:marLeft w:val="0"/>
                      <w:marRight w:val="0"/>
                      <w:marTop w:val="0"/>
                      <w:marBottom w:val="0"/>
                      <w:divBdr>
                        <w:top w:val="none" w:sz="0" w:space="0" w:color="auto"/>
                        <w:left w:val="none" w:sz="0" w:space="0" w:color="auto"/>
                        <w:bottom w:val="none" w:sz="0" w:space="0" w:color="auto"/>
                        <w:right w:val="none" w:sz="0" w:space="0" w:color="auto"/>
                      </w:divBdr>
                      <w:divsChild>
                        <w:div w:id="250241369">
                          <w:marLeft w:val="240"/>
                          <w:marRight w:val="0"/>
                          <w:marTop w:val="0"/>
                          <w:marBottom w:val="0"/>
                          <w:divBdr>
                            <w:top w:val="none" w:sz="0" w:space="0" w:color="auto"/>
                            <w:left w:val="none" w:sz="0" w:space="0" w:color="auto"/>
                            <w:bottom w:val="none" w:sz="0" w:space="0" w:color="auto"/>
                            <w:right w:val="none" w:sz="0" w:space="0" w:color="auto"/>
                          </w:divBdr>
                        </w:div>
                      </w:divsChild>
                    </w:div>
                    <w:div w:id="803085748">
                      <w:marLeft w:val="0"/>
                      <w:marRight w:val="0"/>
                      <w:marTop w:val="0"/>
                      <w:marBottom w:val="0"/>
                      <w:divBdr>
                        <w:top w:val="none" w:sz="0" w:space="0" w:color="auto"/>
                        <w:left w:val="none" w:sz="0" w:space="0" w:color="auto"/>
                        <w:bottom w:val="none" w:sz="0" w:space="0" w:color="auto"/>
                        <w:right w:val="none" w:sz="0" w:space="0" w:color="auto"/>
                      </w:divBdr>
                      <w:divsChild>
                        <w:div w:id="815799596">
                          <w:marLeft w:val="240"/>
                          <w:marRight w:val="0"/>
                          <w:marTop w:val="0"/>
                          <w:marBottom w:val="0"/>
                          <w:divBdr>
                            <w:top w:val="none" w:sz="0" w:space="0" w:color="auto"/>
                            <w:left w:val="none" w:sz="0" w:space="0" w:color="auto"/>
                            <w:bottom w:val="none" w:sz="0" w:space="0" w:color="auto"/>
                            <w:right w:val="none" w:sz="0" w:space="0" w:color="auto"/>
                          </w:divBdr>
                        </w:div>
                      </w:divsChild>
                    </w:div>
                    <w:div w:id="153374178">
                      <w:marLeft w:val="0"/>
                      <w:marRight w:val="0"/>
                      <w:marTop w:val="0"/>
                      <w:marBottom w:val="0"/>
                      <w:divBdr>
                        <w:top w:val="none" w:sz="0" w:space="0" w:color="auto"/>
                        <w:left w:val="none" w:sz="0" w:space="0" w:color="auto"/>
                        <w:bottom w:val="none" w:sz="0" w:space="0" w:color="auto"/>
                        <w:right w:val="none" w:sz="0" w:space="0" w:color="auto"/>
                      </w:divBdr>
                      <w:divsChild>
                        <w:div w:id="190533157">
                          <w:marLeft w:val="240"/>
                          <w:marRight w:val="0"/>
                          <w:marTop w:val="0"/>
                          <w:marBottom w:val="0"/>
                          <w:divBdr>
                            <w:top w:val="none" w:sz="0" w:space="0" w:color="auto"/>
                            <w:left w:val="none" w:sz="0" w:space="0" w:color="auto"/>
                            <w:bottom w:val="none" w:sz="0" w:space="0" w:color="auto"/>
                            <w:right w:val="none" w:sz="0" w:space="0" w:color="auto"/>
                          </w:divBdr>
                        </w:div>
                      </w:divsChild>
                    </w:div>
                    <w:div w:id="818770207">
                      <w:marLeft w:val="0"/>
                      <w:marRight w:val="0"/>
                      <w:marTop w:val="0"/>
                      <w:marBottom w:val="0"/>
                      <w:divBdr>
                        <w:top w:val="none" w:sz="0" w:space="0" w:color="auto"/>
                        <w:left w:val="none" w:sz="0" w:space="0" w:color="auto"/>
                        <w:bottom w:val="none" w:sz="0" w:space="0" w:color="auto"/>
                        <w:right w:val="none" w:sz="0" w:space="0" w:color="auto"/>
                      </w:divBdr>
                      <w:divsChild>
                        <w:div w:id="2121795319">
                          <w:marLeft w:val="240"/>
                          <w:marRight w:val="0"/>
                          <w:marTop w:val="0"/>
                          <w:marBottom w:val="0"/>
                          <w:divBdr>
                            <w:top w:val="none" w:sz="0" w:space="0" w:color="auto"/>
                            <w:left w:val="none" w:sz="0" w:space="0" w:color="auto"/>
                            <w:bottom w:val="none" w:sz="0" w:space="0" w:color="auto"/>
                            <w:right w:val="none" w:sz="0" w:space="0" w:color="auto"/>
                          </w:divBdr>
                        </w:div>
                      </w:divsChild>
                    </w:div>
                    <w:div w:id="1812670578">
                      <w:marLeft w:val="0"/>
                      <w:marRight w:val="0"/>
                      <w:marTop w:val="0"/>
                      <w:marBottom w:val="0"/>
                      <w:divBdr>
                        <w:top w:val="none" w:sz="0" w:space="0" w:color="auto"/>
                        <w:left w:val="none" w:sz="0" w:space="0" w:color="auto"/>
                        <w:bottom w:val="none" w:sz="0" w:space="0" w:color="auto"/>
                        <w:right w:val="none" w:sz="0" w:space="0" w:color="auto"/>
                      </w:divBdr>
                      <w:divsChild>
                        <w:div w:id="1371607227">
                          <w:marLeft w:val="240"/>
                          <w:marRight w:val="0"/>
                          <w:marTop w:val="0"/>
                          <w:marBottom w:val="0"/>
                          <w:divBdr>
                            <w:top w:val="none" w:sz="0" w:space="0" w:color="auto"/>
                            <w:left w:val="none" w:sz="0" w:space="0" w:color="auto"/>
                            <w:bottom w:val="none" w:sz="0" w:space="0" w:color="auto"/>
                            <w:right w:val="none" w:sz="0" w:space="0" w:color="auto"/>
                          </w:divBdr>
                        </w:div>
                      </w:divsChild>
                    </w:div>
                    <w:div w:id="414934349">
                      <w:marLeft w:val="0"/>
                      <w:marRight w:val="0"/>
                      <w:marTop w:val="0"/>
                      <w:marBottom w:val="0"/>
                      <w:divBdr>
                        <w:top w:val="none" w:sz="0" w:space="0" w:color="auto"/>
                        <w:left w:val="none" w:sz="0" w:space="0" w:color="auto"/>
                        <w:bottom w:val="none" w:sz="0" w:space="0" w:color="auto"/>
                        <w:right w:val="none" w:sz="0" w:space="0" w:color="auto"/>
                      </w:divBdr>
                      <w:divsChild>
                        <w:div w:id="1056316335">
                          <w:marLeft w:val="240"/>
                          <w:marRight w:val="0"/>
                          <w:marTop w:val="0"/>
                          <w:marBottom w:val="0"/>
                          <w:divBdr>
                            <w:top w:val="none" w:sz="0" w:space="0" w:color="auto"/>
                            <w:left w:val="none" w:sz="0" w:space="0" w:color="auto"/>
                            <w:bottom w:val="none" w:sz="0" w:space="0" w:color="auto"/>
                            <w:right w:val="none" w:sz="0" w:space="0" w:color="auto"/>
                          </w:divBdr>
                        </w:div>
                      </w:divsChild>
                    </w:div>
                    <w:div w:id="572081799">
                      <w:marLeft w:val="0"/>
                      <w:marRight w:val="0"/>
                      <w:marTop w:val="0"/>
                      <w:marBottom w:val="0"/>
                      <w:divBdr>
                        <w:top w:val="none" w:sz="0" w:space="0" w:color="auto"/>
                        <w:left w:val="none" w:sz="0" w:space="0" w:color="auto"/>
                        <w:bottom w:val="none" w:sz="0" w:space="0" w:color="auto"/>
                        <w:right w:val="none" w:sz="0" w:space="0" w:color="auto"/>
                      </w:divBdr>
                      <w:divsChild>
                        <w:div w:id="1674644585">
                          <w:marLeft w:val="240"/>
                          <w:marRight w:val="0"/>
                          <w:marTop w:val="0"/>
                          <w:marBottom w:val="0"/>
                          <w:divBdr>
                            <w:top w:val="none" w:sz="0" w:space="0" w:color="auto"/>
                            <w:left w:val="none" w:sz="0" w:space="0" w:color="auto"/>
                            <w:bottom w:val="none" w:sz="0" w:space="0" w:color="auto"/>
                            <w:right w:val="none" w:sz="0" w:space="0" w:color="auto"/>
                          </w:divBdr>
                        </w:div>
                      </w:divsChild>
                    </w:div>
                    <w:div w:id="1555458770">
                      <w:marLeft w:val="0"/>
                      <w:marRight w:val="0"/>
                      <w:marTop w:val="0"/>
                      <w:marBottom w:val="0"/>
                      <w:divBdr>
                        <w:top w:val="none" w:sz="0" w:space="0" w:color="auto"/>
                        <w:left w:val="none" w:sz="0" w:space="0" w:color="auto"/>
                        <w:bottom w:val="none" w:sz="0" w:space="0" w:color="auto"/>
                        <w:right w:val="none" w:sz="0" w:space="0" w:color="auto"/>
                      </w:divBdr>
                      <w:divsChild>
                        <w:div w:id="1442795091">
                          <w:marLeft w:val="240"/>
                          <w:marRight w:val="0"/>
                          <w:marTop w:val="0"/>
                          <w:marBottom w:val="0"/>
                          <w:divBdr>
                            <w:top w:val="none" w:sz="0" w:space="0" w:color="auto"/>
                            <w:left w:val="none" w:sz="0" w:space="0" w:color="auto"/>
                            <w:bottom w:val="none" w:sz="0" w:space="0" w:color="auto"/>
                            <w:right w:val="none" w:sz="0" w:space="0" w:color="auto"/>
                          </w:divBdr>
                        </w:div>
                      </w:divsChild>
                    </w:div>
                    <w:div w:id="947808765">
                      <w:marLeft w:val="0"/>
                      <w:marRight w:val="0"/>
                      <w:marTop w:val="0"/>
                      <w:marBottom w:val="0"/>
                      <w:divBdr>
                        <w:top w:val="none" w:sz="0" w:space="0" w:color="auto"/>
                        <w:left w:val="none" w:sz="0" w:space="0" w:color="auto"/>
                        <w:bottom w:val="none" w:sz="0" w:space="0" w:color="auto"/>
                        <w:right w:val="none" w:sz="0" w:space="0" w:color="auto"/>
                      </w:divBdr>
                      <w:divsChild>
                        <w:div w:id="791360664">
                          <w:marLeft w:val="240"/>
                          <w:marRight w:val="0"/>
                          <w:marTop w:val="0"/>
                          <w:marBottom w:val="0"/>
                          <w:divBdr>
                            <w:top w:val="none" w:sz="0" w:space="0" w:color="auto"/>
                            <w:left w:val="none" w:sz="0" w:space="0" w:color="auto"/>
                            <w:bottom w:val="none" w:sz="0" w:space="0" w:color="auto"/>
                            <w:right w:val="none" w:sz="0" w:space="0" w:color="auto"/>
                          </w:divBdr>
                        </w:div>
                      </w:divsChild>
                    </w:div>
                    <w:div w:id="1103719942">
                      <w:marLeft w:val="0"/>
                      <w:marRight w:val="0"/>
                      <w:marTop w:val="0"/>
                      <w:marBottom w:val="0"/>
                      <w:divBdr>
                        <w:top w:val="none" w:sz="0" w:space="0" w:color="auto"/>
                        <w:left w:val="none" w:sz="0" w:space="0" w:color="auto"/>
                        <w:bottom w:val="none" w:sz="0" w:space="0" w:color="auto"/>
                        <w:right w:val="none" w:sz="0" w:space="0" w:color="auto"/>
                      </w:divBdr>
                    </w:div>
                    <w:div w:id="1570580930">
                      <w:marLeft w:val="0"/>
                      <w:marRight w:val="0"/>
                      <w:marTop w:val="0"/>
                      <w:marBottom w:val="0"/>
                      <w:divBdr>
                        <w:top w:val="none" w:sz="0" w:space="0" w:color="auto"/>
                        <w:left w:val="none" w:sz="0" w:space="0" w:color="auto"/>
                        <w:bottom w:val="none" w:sz="0" w:space="0" w:color="auto"/>
                        <w:right w:val="none" w:sz="0" w:space="0" w:color="auto"/>
                      </w:divBdr>
                      <w:divsChild>
                        <w:div w:id="1910069567">
                          <w:marLeft w:val="240"/>
                          <w:marRight w:val="0"/>
                          <w:marTop w:val="0"/>
                          <w:marBottom w:val="0"/>
                          <w:divBdr>
                            <w:top w:val="none" w:sz="0" w:space="0" w:color="auto"/>
                            <w:left w:val="none" w:sz="0" w:space="0" w:color="auto"/>
                            <w:bottom w:val="none" w:sz="0" w:space="0" w:color="auto"/>
                            <w:right w:val="none" w:sz="0" w:space="0" w:color="auto"/>
                          </w:divBdr>
                        </w:div>
                      </w:divsChild>
                    </w:div>
                    <w:div w:id="1455565697">
                      <w:marLeft w:val="0"/>
                      <w:marRight w:val="0"/>
                      <w:marTop w:val="0"/>
                      <w:marBottom w:val="0"/>
                      <w:divBdr>
                        <w:top w:val="none" w:sz="0" w:space="0" w:color="auto"/>
                        <w:left w:val="none" w:sz="0" w:space="0" w:color="auto"/>
                        <w:bottom w:val="none" w:sz="0" w:space="0" w:color="auto"/>
                        <w:right w:val="none" w:sz="0" w:space="0" w:color="auto"/>
                      </w:divBdr>
                      <w:divsChild>
                        <w:div w:id="384988844">
                          <w:marLeft w:val="240"/>
                          <w:marRight w:val="0"/>
                          <w:marTop w:val="0"/>
                          <w:marBottom w:val="0"/>
                          <w:divBdr>
                            <w:top w:val="none" w:sz="0" w:space="0" w:color="auto"/>
                            <w:left w:val="none" w:sz="0" w:space="0" w:color="auto"/>
                            <w:bottom w:val="none" w:sz="0" w:space="0" w:color="auto"/>
                            <w:right w:val="none" w:sz="0" w:space="0" w:color="auto"/>
                          </w:divBdr>
                        </w:div>
                      </w:divsChild>
                    </w:div>
                    <w:div w:id="527914815">
                      <w:marLeft w:val="0"/>
                      <w:marRight w:val="0"/>
                      <w:marTop w:val="0"/>
                      <w:marBottom w:val="0"/>
                      <w:divBdr>
                        <w:top w:val="none" w:sz="0" w:space="0" w:color="auto"/>
                        <w:left w:val="none" w:sz="0" w:space="0" w:color="auto"/>
                        <w:bottom w:val="none" w:sz="0" w:space="0" w:color="auto"/>
                        <w:right w:val="none" w:sz="0" w:space="0" w:color="auto"/>
                      </w:divBdr>
                      <w:divsChild>
                        <w:div w:id="52431073">
                          <w:marLeft w:val="240"/>
                          <w:marRight w:val="0"/>
                          <w:marTop w:val="0"/>
                          <w:marBottom w:val="0"/>
                          <w:divBdr>
                            <w:top w:val="none" w:sz="0" w:space="0" w:color="auto"/>
                            <w:left w:val="none" w:sz="0" w:space="0" w:color="auto"/>
                            <w:bottom w:val="none" w:sz="0" w:space="0" w:color="auto"/>
                            <w:right w:val="none" w:sz="0" w:space="0" w:color="auto"/>
                          </w:divBdr>
                        </w:div>
                      </w:divsChild>
                    </w:div>
                    <w:div w:id="400759642">
                      <w:marLeft w:val="0"/>
                      <w:marRight w:val="0"/>
                      <w:marTop w:val="0"/>
                      <w:marBottom w:val="0"/>
                      <w:divBdr>
                        <w:top w:val="none" w:sz="0" w:space="0" w:color="auto"/>
                        <w:left w:val="none" w:sz="0" w:space="0" w:color="auto"/>
                        <w:bottom w:val="none" w:sz="0" w:space="0" w:color="auto"/>
                        <w:right w:val="none" w:sz="0" w:space="0" w:color="auto"/>
                      </w:divBdr>
                      <w:divsChild>
                        <w:div w:id="844249623">
                          <w:marLeft w:val="240"/>
                          <w:marRight w:val="0"/>
                          <w:marTop w:val="0"/>
                          <w:marBottom w:val="0"/>
                          <w:divBdr>
                            <w:top w:val="none" w:sz="0" w:space="0" w:color="auto"/>
                            <w:left w:val="none" w:sz="0" w:space="0" w:color="auto"/>
                            <w:bottom w:val="none" w:sz="0" w:space="0" w:color="auto"/>
                            <w:right w:val="none" w:sz="0" w:space="0" w:color="auto"/>
                          </w:divBdr>
                        </w:div>
                      </w:divsChild>
                    </w:div>
                    <w:div w:id="1676490905">
                      <w:marLeft w:val="0"/>
                      <w:marRight w:val="0"/>
                      <w:marTop w:val="0"/>
                      <w:marBottom w:val="0"/>
                      <w:divBdr>
                        <w:top w:val="none" w:sz="0" w:space="0" w:color="auto"/>
                        <w:left w:val="none" w:sz="0" w:space="0" w:color="auto"/>
                        <w:bottom w:val="none" w:sz="0" w:space="0" w:color="auto"/>
                        <w:right w:val="none" w:sz="0" w:space="0" w:color="auto"/>
                      </w:divBdr>
                    </w:div>
                    <w:div w:id="1516535296">
                      <w:marLeft w:val="0"/>
                      <w:marRight w:val="0"/>
                      <w:marTop w:val="0"/>
                      <w:marBottom w:val="0"/>
                      <w:divBdr>
                        <w:top w:val="none" w:sz="0" w:space="0" w:color="auto"/>
                        <w:left w:val="none" w:sz="0" w:space="0" w:color="auto"/>
                        <w:bottom w:val="none" w:sz="0" w:space="0" w:color="auto"/>
                        <w:right w:val="none" w:sz="0" w:space="0" w:color="auto"/>
                      </w:divBdr>
                      <w:divsChild>
                        <w:div w:id="1770197749">
                          <w:marLeft w:val="240"/>
                          <w:marRight w:val="0"/>
                          <w:marTop w:val="0"/>
                          <w:marBottom w:val="0"/>
                          <w:divBdr>
                            <w:top w:val="none" w:sz="0" w:space="0" w:color="auto"/>
                            <w:left w:val="none" w:sz="0" w:space="0" w:color="auto"/>
                            <w:bottom w:val="none" w:sz="0" w:space="0" w:color="auto"/>
                            <w:right w:val="none" w:sz="0" w:space="0" w:color="auto"/>
                          </w:divBdr>
                        </w:div>
                      </w:divsChild>
                    </w:div>
                    <w:div w:id="2083142303">
                      <w:marLeft w:val="0"/>
                      <w:marRight w:val="0"/>
                      <w:marTop w:val="0"/>
                      <w:marBottom w:val="0"/>
                      <w:divBdr>
                        <w:top w:val="none" w:sz="0" w:space="0" w:color="auto"/>
                        <w:left w:val="none" w:sz="0" w:space="0" w:color="auto"/>
                        <w:bottom w:val="none" w:sz="0" w:space="0" w:color="auto"/>
                        <w:right w:val="none" w:sz="0" w:space="0" w:color="auto"/>
                      </w:divBdr>
                      <w:divsChild>
                        <w:div w:id="1640719183">
                          <w:marLeft w:val="240"/>
                          <w:marRight w:val="0"/>
                          <w:marTop w:val="0"/>
                          <w:marBottom w:val="0"/>
                          <w:divBdr>
                            <w:top w:val="none" w:sz="0" w:space="0" w:color="auto"/>
                            <w:left w:val="none" w:sz="0" w:space="0" w:color="auto"/>
                            <w:bottom w:val="none" w:sz="0" w:space="0" w:color="auto"/>
                            <w:right w:val="none" w:sz="0" w:space="0" w:color="auto"/>
                          </w:divBdr>
                        </w:div>
                      </w:divsChild>
                    </w:div>
                    <w:div w:id="1471939172">
                      <w:marLeft w:val="0"/>
                      <w:marRight w:val="0"/>
                      <w:marTop w:val="0"/>
                      <w:marBottom w:val="0"/>
                      <w:divBdr>
                        <w:top w:val="none" w:sz="0" w:space="0" w:color="auto"/>
                        <w:left w:val="none" w:sz="0" w:space="0" w:color="auto"/>
                        <w:bottom w:val="none" w:sz="0" w:space="0" w:color="auto"/>
                        <w:right w:val="none" w:sz="0" w:space="0" w:color="auto"/>
                      </w:divBdr>
                      <w:divsChild>
                        <w:div w:id="1863589539">
                          <w:marLeft w:val="240"/>
                          <w:marRight w:val="0"/>
                          <w:marTop w:val="0"/>
                          <w:marBottom w:val="0"/>
                          <w:divBdr>
                            <w:top w:val="none" w:sz="0" w:space="0" w:color="auto"/>
                            <w:left w:val="none" w:sz="0" w:space="0" w:color="auto"/>
                            <w:bottom w:val="none" w:sz="0" w:space="0" w:color="auto"/>
                            <w:right w:val="none" w:sz="0" w:space="0" w:color="auto"/>
                          </w:divBdr>
                        </w:div>
                      </w:divsChild>
                    </w:div>
                    <w:div w:id="49161414">
                      <w:marLeft w:val="0"/>
                      <w:marRight w:val="0"/>
                      <w:marTop w:val="0"/>
                      <w:marBottom w:val="0"/>
                      <w:divBdr>
                        <w:top w:val="none" w:sz="0" w:space="0" w:color="auto"/>
                        <w:left w:val="none" w:sz="0" w:space="0" w:color="auto"/>
                        <w:bottom w:val="none" w:sz="0" w:space="0" w:color="auto"/>
                        <w:right w:val="none" w:sz="0" w:space="0" w:color="auto"/>
                      </w:divBdr>
                      <w:divsChild>
                        <w:div w:id="858350596">
                          <w:marLeft w:val="240"/>
                          <w:marRight w:val="0"/>
                          <w:marTop w:val="0"/>
                          <w:marBottom w:val="0"/>
                          <w:divBdr>
                            <w:top w:val="none" w:sz="0" w:space="0" w:color="auto"/>
                            <w:left w:val="none" w:sz="0" w:space="0" w:color="auto"/>
                            <w:bottom w:val="none" w:sz="0" w:space="0" w:color="auto"/>
                            <w:right w:val="none" w:sz="0" w:space="0" w:color="auto"/>
                          </w:divBdr>
                        </w:div>
                      </w:divsChild>
                    </w:div>
                    <w:div w:id="1866821692">
                      <w:marLeft w:val="0"/>
                      <w:marRight w:val="0"/>
                      <w:marTop w:val="0"/>
                      <w:marBottom w:val="0"/>
                      <w:divBdr>
                        <w:top w:val="none" w:sz="0" w:space="0" w:color="auto"/>
                        <w:left w:val="none" w:sz="0" w:space="0" w:color="auto"/>
                        <w:bottom w:val="none" w:sz="0" w:space="0" w:color="auto"/>
                        <w:right w:val="none" w:sz="0" w:space="0" w:color="auto"/>
                      </w:divBdr>
                      <w:divsChild>
                        <w:div w:id="1241135054">
                          <w:marLeft w:val="240"/>
                          <w:marRight w:val="0"/>
                          <w:marTop w:val="0"/>
                          <w:marBottom w:val="0"/>
                          <w:divBdr>
                            <w:top w:val="none" w:sz="0" w:space="0" w:color="auto"/>
                            <w:left w:val="none" w:sz="0" w:space="0" w:color="auto"/>
                            <w:bottom w:val="none" w:sz="0" w:space="0" w:color="auto"/>
                            <w:right w:val="none" w:sz="0" w:space="0" w:color="auto"/>
                          </w:divBdr>
                        </w:div>
                      </w:divsChild>
                    </w:div>
                    <w:div w:id="1160539872">
                      <w:marLeft w:val="0"/>
                      <w:marRight w:val="0"/>
                      <w:marTop w:val="0"/>
                      <w:marBottom w:val="0"/>
                      <w:divBdr>
                        <w:top w:val="none" w:sz="0" w:space="0" w:color="auto"/>
                        <w:left w:val="none" w:sz="0" w:space="0" w:color="auto"/>
                        <w:bottom w:val="none" w:sz="0" w:space="0" w:color="auto"/>
                        <w:right w:val="none" w:sz="0" w:space="0" w:color="auto"/>
                      </w:divBdr>
                    </w:div>
                    <w:div w:id="645819617">
                      <w:marLeft w:val="0"/>
                      <w:marRight w:val="0"/>
                      <w:marTop w:val="0"/>
                      <w:marBottom w:val="0"/>
                      <w:divBdr>
                        <w:top w:val="none" w:sz="0" w:space="0" w:color="auto"/>
                        <w:left w:val="none" w:sz="0" w:space="0" w:color="auto"/>
                        <w:bottom w:val="none" w:sz="0" w:space="0" w:color="auto"/>
                        <w:right w:val="none" w:sz="0" w:space="0" w:color="auto"/>
                      </w:divBdr>
                      <w:divsChild>
                        <w:div w:id="1122841207">
                          <w:marLeft w:val="240"/>
                          <w:marRight w:val="0"/>
                          <w:marTop w:val="0"/>
                          <w:marBottom w:val="0"/>
                          <w:divBdr>
                            <w:top w:val="none" w:sz="0" w:space="0" w:color="auto"/>
                            <w:left w:val="none" w:sz="0" w:space="0" w:color="auto"/>
                            <w:bottom w:val="none" w:sz="0" w:space="0" w:color="auto"/>
                            <w:right w:val="none" w:sz="0" w:space="0" w:color="auto"/>
                          </w:divBdr>
                        </w:div>
                      </w:divsChild>
                    </w:div>
                    <w:div w:id="1759058110">
                      <w:marLeft w:val="0"/>
                      <w:marRight w:val="0"/>
                      <w:marTop w:val="0"/>
                      <w:marBottom w:val="0"/>
                      <w:divBdr>
                        <w:top w:val="none" w:sz="0" w:space="0" w:color="auto"/>
                        <w:left w:val="none" w:sz="0" w:space="0" w:color="auto"/>
                        <w:bottom w:val="none" w:sz="0" w:space="0" w:color="auto"/>
                        <w:right w:val="none" w:sz="0" w:space="0" w:color="auto"/>
                      </w:divBdr>
                      <w:divsChild>
                        <w:div w:id="405345110">
                          <w:marLeft w:val="240"/>
                          <w:marRight w:val="0"/>
                          <w:marTop w:val="0"/>
                          <w:marBottom w:val="0"/>
                          <w:divBdr>
                            <w:top w:val="none" w:sz="0" w:space="0" w:color="auto"/>
                            <w:left w:val="none" w:sz="0" w:space="0" w:color="auto"/>
                            <w:bottom w:val="none" w:sz="0" w:space="0" w:color="auto"/>
                            <w:right w:val="none" w:sz="0" w:space="0" w:color="auto"/>
                          </w:divBdr>
                        </w:div>
                      </w:divsChild>
                    </w:div>
                    <w:div w:id="1194030867">
                      <w:marLeft w:val="0"/>
                      <w:marRight w:val="0"/>
                      <w:marTop w:val="0"/>
                      <w:marBottom w:val="0"/>
                      <w:divBdr>
                        <w:top w:val="none" w:sz="0" w:space="0" w:color="auto"/>
                        <w:left w:val="none" w:sz="0" w:space="0" w:color="auto"/>
                        <w:bottom w:val="none" w:sz="0" w:space="0" w:color="auto"/>
                        <w:right w:val="none" w:sz="0" w:space="0" w:color="auto"/>
                      </w:divBdr>
                      <w:divsChild>
                        <w:div w:id="1201554906">
                          <w:marLeft w:val="240"/>
                          <w:marRight w:val="0"/>
                          <w:marTop w:val="0"/>
                          <w:marBottom w:val="0"/>
                          <w:divBdr>
                            <w:top w:val="none" w:sz="0" w:space="0" w:color="auto"/>
                            <w:left w:val="none" w:sz="0" w:space="0" w:color="auto"/>
                            <w:bottom w:val="none" w:sz="0" w:space="0" w:color="auto"/>
                            <w:right w:val="none" w:sz="0" w:space="0" w:color="auto"/>
                          </w:divBdr>
                        </w:div>
                      </w:divsChild>
                    </w:div>
                    <w:div w:id="801731919">
                      <w:marLeft w:val="0"/>
                      <w:marRight w:val="0"/>
                      <w:marTop w:val="0"/>
                      <w:marBottom w:val="0"/>
                      <w:divBdr>
                        <w:top w:val="none" w:sz="0" w:space="0" w:color="auto"/>
                        <w:left w:val="none" w:sz="0" w:space="0" w:color="auto"/>
                        <w:bottom w:val="none" w:sz="0" w:space="0" w:color="auto"/>
                        <w:right w:val="none" w:sz="0" w:space="0" w:color="auto"/>
                      </w:divBdr>
                    </w:div>
                    <w:div w:id="881869829">
                      <w:marLeft w:val="0"/>
                      <w:marRight w:val="0"/>
                      <w:marTop w:val="0"/>
                      <w:marBottom w:val="0"/>
                      <w:divBdr>
                        <w:top w:val="none" w:sz="0" w:space="0" w:color="auto"/>
                        <w:left w:val="none" w:sz="0" w:space="0" w:color="auto"/>
                        <w:bottom w:val="none" w:sz="0" w:space="0" w:color="auto"/>
                        <w:right w:val="none" w:sz="0" w:space="0" w:color="auto"/>
                      </w:divBdr>
                      <w:divsChild>
                        <w:div w:id="125513646">
                          <w:marLeft w:val="240"/>
                          <w:marRight w:val="0"/>
                          <w:marTop w:val="0"/>
                          <w:marBottom w:val="0"/>
                          <w:divBdr>
                            <w:top w:val="none" w:sz="0" w:space="0" w:color="auto"/>
                            <w:left w:val="none" w:sz="0" w:space="0" w:color="auto"/>
                            <w:bottom w:val="none" w:sz="0" w:space="0" w:color="auto"/>
                            <w:right w:val="none" w:sz="0" w:space="0" w:color="auto"/>
                          </w:divBdr>
                        </w:div>
                      </w:divsChild>
                    </w:div>
                    <w:div w:id="1642539612">
                      <w:marLeft w:val="0"/>
                      <w:marRight w:val="0"/>
                      <w:marTop w:val="0"/>
                      <w:marBottom w:val="0"/>
                      <w:divBdr>
                        <w:top w:val="none" w:sz="0" w:space="0" w:color="auto"/>
                        <w:left w:val="none" w:sz="0" w:space="0" w:color="auto"/>
                        <w:bottom w:val="none" w:sz="0" w:space="0" w:color="auto"/>
                        <w:right w:val="none" w:sz="0" w:space="0" w:color="auto"/>
                      </w:divBdr>
                      <w:divsChild>
                        <w:div w:id="416444039">
                          <w:marLeft w:val="240"/>
                          <w:marRight w:val="0"/>
                          <w:marTop w:val="0"/>
                          <w:marBottom w:val="0"/>
                          <w:divBdr>
                            <w:top w:val="none" w:sz="0" w:space="0" w:color="auto"/>
                            <w:left w:val="none" w:sz="0" w:space="0" w:color="auto"/>
                            <w:bottom w:val="none" w:sz="0" w:space="0" w:color="auto"/>
                            <w:right w:val="none" w:sz="0" w:space="0" w:color="auto"/>
                          </w:divBdr>
                        </w:div>
                      </w:divsChild>
                    </w:div>
                    <w:div w:id="268515395">
                      <w:marLeft w:val="0"/>
                      <w:marRight w:val="0"/>
                      <w:marTop w:val="0"/>
                      <w:marBottom w:val="0"/>
                      <w:divBdr>
                        <w:top w:val="none" w:sz="0" w:space="0" w:color="auto"/>
                        <w:left w:val="none" w:sz="0" w:space="0" w:color="auto"/>
                        <w:bottom w:val="none" w:sz="0" w:space="0" w:color="auto"/>
                        <w:right w:val="none" w:sz="0" w:space="0" w:color="auto"/>
                      </w:divBdr>
                      <w:divsChild>
                        <w:div w:id="741610504">
                          <w:marLeft w:val="240"/>
                          <w:marRight w:val="0"/>
                          <w:marTop w:val="0"/>
                          <w:marBottom w:val="0"/>
                          <w:divBdr>
                            <w:top w:val="none" w:sz="0" w:space="0" w:color="auto"/>
                            <w:left w:val="none" w:sz="0" w:space="0" w:color="auto"/>
                            <w:bottom w:val="none" w:sz="0" w:space="0" w:color="auto"/>
                            <w:right w:val="none" w:sz="0" w:space="0" w:color="auto"/>
                          </w:divBdr>
                        </w:div>
                      </w:divsChild>
                    </w:div>
                    <w:div w:id="109207125">
                      <w:marLeft w:val="0"/>
                      <w:marRight w:val="0"/>
                      <w:marTop w:val="0"/>
                      <w:marBottom w:val="0"/>
                      <w:divBdr>
                        <w:top w:val="none" w:sz="0" w:space="0" w:color="auto"/>
                        <w:left w:val="none" w:sz="0" w:space="0" w:color="auto"/>
                        <w:bottom w:val="none" w:sz="0" w:space="0" w:color="auto"/>
                        <w:right w:val="none" w:sz="0" w:space="0" w:color="auto"/>
                      </w:divBdr>
                    </w:div>
                    <w:div w:id="1902402447">
                      <w:marLeft w:val="0"/>
                      <w:marRight w:val="0"/>
                      <w:marTop w:val="0"/>
                      <w:marBottom w:val="0"/>
                      <w:divBdr>
                        <w:top w:val="none" w:sz="0" w:space="0" w:color="auto"/>
                        <w:left w:val="none" w:sz="0" w:space="0" w:color="auto"/>
                        <w:bottom w:val="none" w:sz="0" w:space="0" w:color="auto"/>
                        <w:right w:val="none" w:sz="0" w:space="0" w:color="auto"/>
                      </w:divBdr>
                      <w:divsChild>
                        <w:div w:id="24867531">
                          <w:marLeft w:val="240"/>
                          <w:marRight w:val="0"/>
                          <w:marTop w:val="0"/>
                          <w:marBottom w:val="0"/>
                          <w:divBdr>
                            <w:top w:val="none" w:sz="0" w:space="0" w:color="auto"/>
                            <w:left w:val="none" w:sz="0" w:space="0" w:color="auto"/>
                            <w:bottom w:val="none" w:sz="0" w:space="0" w:color="auto"/>
                            <w:right w:val="none" w:sz="0" w:space="0" w:color="auto"/>
                          </w:divBdr>
                        </w:div>
                      </w:divsChild>
                    </w:div>
                    <w:div w:id="290130905">
                      <w:marLeft w:val="0"/>
                      <w:marRight w:val="0"/>
                      <w:marTop w:val="0"/>
                      <w:marBottom w:val="0"/>
                      <w:divBdr>
                        <w:top w:val="none" w:sz="0" w:space="0" w:color="auto"/>
                        <w:left w:val="none" w:sz="0" w:space="0" w:color="auto"/>
                        <w:bottom w:val="none" w:sz="0" w:space="0" w:color="auto"/>
                        <w:right w:val="none" w:sz="0" w:space="0" w:color="auto"/>
                      </w:divBdr>
                      <w:divsChild>
                        <w:div w:id="691613279">
                          <w:marLeft w:val="240"/>
                          <w:marRight w:val="0"/>
                          <w:marTop w:val="0"/>
                          <w:marBottom w:val="0"/>
                          <w:divBdr>
                            <w:top w:val="none" w:sz="0" w:space="0" w:color="auto"/>
                            <w:left w:val="none" w:sz="0" w:space="0" w:color="auto"/>
                            <w:bottom w:val="none" w:sz="0" w:space="0" w:color="auto"/>
                            <w:right w:val="none" w:sz="0" w:space="0" w:color="auto"/>
                          </w:divBdr>
                        </w:div>
                      </w:divsChild>
                    </w:div>
                    <w:div w:id="574556500">
                      <w:marLeft w:val="0"/>
                      <w:marRight w:val="0"/>
                      <w:marTop w:val="0"/>
                      <w:marBottom w:val="0"/>
                      <w:divBdr>
                        <w:top w:val="none" w:sz="0" w:space="0" w:color="auto"/>
                        <w:left w:val="none" w:sz="0" w:space="0" w:color="auto"/>
                        <w:bottom w:val="none" w:sz="0" w:space="0" w:color="auto"/>
                        <w:right w:val="none" w:sz="0" w:space="0" w:color="auto"/>
                      </w:divBdr>
                      <w:divsChild>
                        <w:div w:id="352464066">
                          <w:marLeft w:val="240"/>
                          <w:marRight w:val="0"/>
                          <w:marTop w:val="0"/>
                          <w:marBottom w:val="0"/>
                          <w:divBdr>
                            <w:top w:val="none" w:sz="0" w:space="0" w:color="auto"/>
                            <w:left w:val="none" w:sz="0" w:space="0" w:color="auto"/>
                            <w:bottom w:val="none" w:sz="0" w:space="0" w:color="auto"/>
                            <w:right w:val="none" w:sz="0" w:space="0" w:color="auto"/>
                          </w:divBdr>
                        </w:div>
                      </w:divsChild>
                    </w:div>
                    <w:div w:id="1684084362">
                      <w:marLeft w:val="0"/>
                      <w:marRight w:val="0"/>
                      <w:marTop w:val="0"/>
                      <w:marBottom w:val="0"/>
                      <w:divBdr>
                        <w:top w:val="none" w:sz="0" w:space="0" w:color="auto"/>
                        <w:left w:val="none" w:sz="0" w:space="0" w:color="auto"/>
                        <w:bottom w:val="none" w:sz="0" w:space="0" w:color="auto"/>
                        <w:right w:val="none" w:sz="0" w:space="0" w:color="auto"/>
                      </w:divBdr>
                    </w:div>
                    <w:div w:id="388647695">
                      <w:marLeft w:val="0"/>
                      <w:marRight w:val="0"/>
                      <w:marTop w:val="0"/>
                      <w:marBottom w:val="0"/>
                      <w:divBdr>
                        <w:top w:val="none" w:sz="0" w:space="0" w:color="auto"/>
                        <w:left w:val="none" w:sz="0" w:space="0" w:color="auto"/>
                        <w:bottom w:val="none" w:sz="0" w:space="0" w:color="auto"/>
                        <w:right w:val="none" w:sz="0" w:space="0" w:color="auto"/>
                      </w:divBdr>
                      <w:divsChild>
                        <w:div w:id="863519913">
                          <w:marLeft w:val="240"/>
                          <w:marRight w:val="0"/>
                          <w:marTop w:val="0"/>
                          <w:marBottom w:val="0"/>
                          <w:divBdr>
                            <w:top w:val="none" w:sz="0" w:space="0" w:color="auto"/>
                            <w:left w:val="none" w:sz="0" w:space="0" w:color="auto"/>
                            <w:bottom w:val="none" w:sz="0" w:space="0" w:color="auto"/>
                            <w:right w:val="none" w:sz="0" w:space="0" w:color="auto"/>
                          </w:divBdr>
                        </w:div>
                      </w:divsChild>
                    </w:div>
                    <w:div w:id="138084725">
                      <w:marLeft w:val="0"/>
                      <w:marRight w:val="0"/>
                      <w:marTop w:val="0"/>
                      <w:marBottom w:val="0"/>
                      <w:divBdr>
                        <w:top w:val="none" w:sz="0" w:space="0" w:color="auto"/>
                        <w:left w:val="none" w:sz="0" w:space="0" w:color="auto"/>
                        <w:bottom w:val="none" w:sz="0" w:space="0" w:color="auto"/>
                        <w:right w:val="none" w:sz="0" w:space="0" w:color="auto"/>
                      </w:divBdr>
                      <w:divsChild>
                        <w:div w:id="652180585">
                          <w:marLeft w:val="240"/>
                          <w:marRight w:val="0"/>
                          <w:marTop w:val="0"/>
                          <w:marBottom w:val="0"/>
                          <w:divBdr>
                            <w:top w:val="none" w:sz="0" w:space="0" w:color="auto"/>
                            <w:left w:val="none" w:sz="0" w:space="0" w:color="auto"/>
                            <w:bottom w:val="none" w:sz="0" w:space="0" w:color="auto"/>
                            <w:right w:val="none" w:sz="0" w:space="0" w:color="auto"/>
                          </w:divBdr>
                        </w:div>
                      </w:divsChild>
                    </w:div>
                    <w:div w:id="1222600566">
                      <w:marLeft w:val="0"/>
                      <w:marRight w:val="0"/>
                      <w:marTop w:val="0"/>
                      <w:marBottom w:val="0"/>
                      <w:divBdr>
                        <w:top w:val="none" w:sz="0" w:space="0" w:color="auto"/>
                        <w:left w:val="none" w:sz="0" w:space="0" w:color="auto"/>
                        <w:bottom w:val="none" w:sz="0" w:space="0" w:color="auto"/>
                        <w:right w:val="none" w:sz="0" w:space="0" w:color="auto"/>
                      </w:divBdr>
                      <w:divsChild>
                        <w:div w:id="1962493028">
                          <w:marLeft w:val="240"/>
                          <w:marRight w:val="0"/>
                          <w:marTop w:val="0"/>
                          <w:marBottom w:val="0"/>
                          <w:divBdr>
                            <w:top w:val="none" w:sz="0" w:space="0" w:color="auto"/>
                            <w:left w:val="none" w:sz="0" w:space="0" w:color="auto"/>
                            <w:bottom w:val="none" w:sz="0" w:space="0" w:color="auto"/>
                            <w:right w:val="none" w:sz="0" w:space="0" w:color="auto"/>
                          </w:divBdr>
                        </w:div>
                      </w:divsChild>
                    </w:div>
                    <w:div w:id="219754404">
                      <w:marLeft w:val="0"/>
                      <w:marRight w:val="0"/>
                      <w:marTop w:val="0"/>
                      <w:marBottom w:val="0"/>
                      <w:divBdr>
                        <w:top w:val="none" w:sz="0" w:space="0" w:color="auto"/>
                        <w:left w:val="none" w:sz="0" w:space="0" w:color="auto"/>
                        <w:bottom w:val="none" w:sz="0" w:space="0" w:color="auto"/>
                        <w:right w:val="none" w:sz="0" w:space="0" w:color="auto"/>
                      </w:divBdr>
                      <w:divsChild>
                        <w:div w:id="1286424111">
                          <w:marLeft w:val="240"/>
                          <w:marRight w:val="0"/>
                          <w:marTop w:val="0"/>
                          <w:marBottom w:val="0"/>
                          <w:divBdr>
                            <w:top w:val="none" w:sz="0" w:space="0" w:color="auto"/>
                            <w:left w:val="none" w:sz="0" w:space="0" w:color="auto"/>
                            <w:bottom w:val="none" w:sz="0" w:space="0" w:color="auto"/>
                            <w:right w:val="none" w:sz="0" w:space="0" w:color="auto"/>
                          </w:divBdr>
                        </w:div>
                      </w:divsChild>
                    </w:div>
                    <w:div w:id="1835872963">
                      <w:marLeft w:val="0"/>
                      <w:marRight w:val="0"/>
                      <w:marTop w:val="0"/>
                      <w:marBottom w:val="0"/>
                      <w:divBdr>
                        <w:top w:val="none" w:sz="0" w:space="0" w:color="auto"/>
                        <w:left w:val="none" w:sz="0" w:space="0" w:color="auto"/>
                        <w:bottom w:val="none" w:sz="0" w:space="0" w:color="auto"/>
                        <w:right w:val="none" w:sz="0" w:space="0" w:color="auto"/>
                      </w:divBdr>
                      <w:divsChild>
                        <w:div w:id="712270918">
                          <w:marLeft w:val="240"/>
                          <w:marRight w:val="0"/>
                          <w:marTop w:val="0"/>
                          <w:marBottom w:val="0"/>
                          <w:divBdr>
                            <w:top w:val="none" w:sz="0" w:space="0" w:color="auto"/>
                            <w:left w:val="none" w:sz="0" w:space="0" w:color="auto"/>
                            <w:bottom w:val="none" w:sz="0" w:space="0" w:color="auto"/>
                            <w:right w:val="none" w:sz="0" w:space="0" w:color="auto"/>
                          </w:divBdr>
                        </w:div>
                      </w:divsChild>
                    </w:div>
                    <w:div w:id="1836799876">
                      <w:marLeft w:val="0"/>
                      <w:marRight w:val="0"/>
                      <w:marTop w:val="0"/>
                      <w:marBottom w:val="0"/>
                      <w:divBdr>
                        <w:top w:val="none" w:sz="0" w:space="0" w:color="auto"/>
                        <w:left w:val="none" w:sz="0" w:space="0" w:color="auto"/>
                        <w:bottom w:val="none" w:sz="0" w:space="0" w:color="auto"/>
                        <w:right w:val="none" w:sz="0" w:space="0" w:color="auto"/>
                      </w:divBdr>
                    </w:div>
                    <w:div w:id="1623220859">
                      <w:marLeft w:val="0"/>
                      <w:marRight w:val="0"/>
                      <w:marTop w:val="0"/>
                      <w:marBottom w:val="0"/>
                      <w:divBdr>
                        <w:top w:val="none" w:sz="0" w:space="0" w:color="auto"/>
                        <w:left w:val="none" w:sz="0" w:space="0" w:color="auto"/>
                        <w:bottom w:val="none" w:sz="0" w:space="0" w:color="auto"/>
                        <w:right w:val="none" w:sz="0" w:space="0" w:color="auto"/>
                      </w:divBdr>
                      <w:divsChild>
                        <w:div w:id="59521527">
                          <w:marLeft w:val="240"/>
                          <w:marRight w:val="0"/>
                          <w:marTop w:val="0"/>
                          <w:marBottom w:val="0"/>
                          <w:divBdr>
                            <w:top w:val="none" w:sz="0" w:space="0" w:color="auto"/>
                            <w:left w:val="none" w:sz="0" w:space="0" w:color="auto"/>
                            <w:bottom w:val="none" w:sz="0" w:space="0" w:color="auto"/>
                            <w:right w:val="none" w:sz="0" w:space="0" w:color="auto"/>
                          </w:divBdr>
                        </w:div>
                      </w:divsChild>
                    </w:div>
                    <w:div w:id="273834005">
                      <w:marLeft w:val="0"/>
                      <w:marRight w:val="0"/>
                      <w:marTop w:val="0"/>
                      <w:marBottom w:val="0"/>
                      <w:divBdr>
                        <w:top w:val="none" w:sz="0" w:space="0" w:color="auto"/>
                        <w:left w:val="none" w:sz="0" w:space="0" w:color="auto"/>
                        <w:bottom w:val="none" w:sz="0" w:space="0" w:color="auto"/>
                        <w:right w:val="none" w:sz="0" w:space="0" w:color="auto"/>
                      </w:divBdr>
                      <w:divsChild>
                        <w:div w:id="627246040">
                          <w:marLeft w:val="240"/>
                          <w:marRight w:val="0"/>
                          <w:marTop w:val="0"/>
                          <w:marBottom w:val="0"/>
                          <w:divBdr>
                            <w:top w:val="none" w:sz="0" w:space="0" w:color="auto"/>
                            <w:left w:val="none" w:sz="0" w:space="0" w:color="auto"/>
                            <w:bottom w:val="none" w:sz="0" w:space="0" w:color="auto"/>
                            <w:right w:val="none" w:sz="0" w:space="0" w:color="auto"/>
                          </w:divBdr>
                        </w:div>
                      </w:divsChild>
                    </w:div>
                    <w:div w:id="969169169">
                      <w:marLeft w:val="0"/>
                      <w:marRight w:val="0"/>
                      <w:marTop w:val="0"/>
                      <w:marBottom w:val="0"/>
                      <w:divBdr>
                        <w:top w:val="none" w:sz="0" w:space="0" w:color="auto"/>
                        <w:left w:val="none" w:sz="0" w:space="0" w:color="auto"/>
                        <w:bottom w:val="none" w:sz="0" w:space="0" w:color="auto"/>
                        <w:right w:val="none" w:sz="0" w:space="0" w:color="auto"/>
                      </w:divBdr>
                      <w:divsChild>
                        <w:div w:id="833447514">
                          <w:marLeft w:val="240"/>
                          <w:marRight w:val="0"/>
                          <w:marTop w:val="0"/>
                          <w:marBottom w:val="0"/>
                          <w:divBdr>
                            <w:top w:val="none" w:sz="0" w:space="0" w:color="auto"/>
                            <w:left w:val="none" w:sz="0" w:space="0" w:color="auto"/>
                            <w:bottom w:val="none" w:sz="0" w:space="0" w:color="auto"/>
                            <w:right w:val="none" w:sz="0" w:space="0" w:color="auto"/>
                          </w:divBdr>
                        </w:div>
                      </w:divsChild>
                    </w:div>
                    <w:div w:id="229268634">
                      <w:marLeft w:val="0"/>
                      <w:marRight w:val="0"/>
                      <w:marTop w:val="0"/>
                      <w:marBottom w:val="0"/>
                      <w:divBdr>
                        <w:top w:val="none" w:sz="0" w:space="0" w:color="auto"/>
                        <w:left w:val="none" w:sz="0" w:space="0" w:color="auto"/>
                        <w:bottom w:val="none" w:sz="0" w:space="0" w:color="auto"/>
                        <w:right w:val="none" w:sz="0" w:space="0" w:color="auto"/>
                      </w:divBdr>
                      <w:divsChild>
                        <w:div w:id="101196299">
                          <w:marLeft w:val="240"/>
                          <w:marRight w:val="0"/>
                          <w:marTop w:val="0"/>
                          <w:marBottom w:val="0"/>
                          <w:divBdr>
                            <w:top w:val="none" w:sz="0" w:space="0" w:color="auto"/>
                            <w:left w:val="none" w:sz="0" w:space="0" w:color="auto"/>
                            <w:bottom w:val="none" w:sz="0" w:space="0" w:color="auto"/>
                            <w:right w:val="none" w:sz="0" w:space="0" w:color="auto"/>
                          </w:divBdr>
                        </w:div>
                      </w:divsChild>
                    </w:div>
                    <w:div w:id="425422496">
                      <w:marLeft w:val="0"/>
                      <w:marRight w:val="0"/>
                      <w:marTop w:val="0"/>
                      <w:marBottom w:val="0"/>
                      <w:divBdr>
                        <w:top w:val="none" w:sz="0" w:space="0" w:color="auto"/>
                        <w:left w:val="none" w:sz="0" w:space="0" w:color="auto"/>
                        <w:bottom w:val="none" w:sz="0" w:space="0" w:color="auto"/>
                        <w:right w:val="none" w:sz="0" w:space="0" w:color="auto"/>
                      </w:divBdr>
                    </w:div>
                    <w:div w:id="955333489">
                      <w:marLeft w:val="0"/>
                      <w:marRight w:val="0"/>
                      <w:marTop w:val="0"/>
                      <w:marBottom w:val="0"/>
                      <w:divBdr>
                        <w:top w:val="none" w:sz="0" w:space="0" w:color="auto"/>
                        <w:left w:val="none" w:sz="0" w:space="0" w:color="auto"/>
                        <w:bottom w:val="none" w:sz="0" w:space="0" w:color="auto"/>
                        <w:right w:val="none" w:sz="0" w:space="0" w:color="auto"/>
                      </w:divBdr>
                      <w:divsChild>
                        <w:div w:id="697774719">
                          <w:marLeft w:val="240"/>
                          <w:marRight w:val="0"/>
                          <w:marTop w:val="0"/>
                          <w:marBottom w:val="0"/>
                          <w:divBdr>
                            <w:top w:val="none" w:sz="0" w:space="0" w:color="auto"/>
                            <w:left w:val="none" w:sz="0" w:space="0" w:color="auto"/>
                            <w:bottom w:val="none" w:sz="0" w:space="0" w:color="auto"/>
                            <w:right w:val="none" w:sz="0" w:space="0" w:color="auto"/>
                          </w:divBdr>
                        </w:div>
                      </w:divsChild>
                    </w:div>
                    <w:div w:id="2058427397">
                      <w:marLeft w:val="0"/>
                      <w:marRight w:val="0"/>
                      <w:marTop w:val="0"/>
                      <w:marBottom w:val="0"/>
                      <w:divBdr>
                        <w:top w:val="none" w:sz="0" w:space="0" w:color="auto"/>
                        <w:left w:val="none" w:sz="0" w:space="0" w:color="auto"/>
                        <w:bottom w:val="none" w:sz="0" w:space="0" w:color="auto"/>
                        <w:right w:val="none" w:sz="0" w:space="0" w:color="auto"/>
                      </w:divBdr>
                      <w:divsChild>
                        <w:div w:id="1963609533">
                          <w:marLeft w:val="240"/>
                          <w:marRight w:val="0"/>
                          <w:marTop w:val="0"/>
                          <w:marBottom w:val="0"/>
                          <w:divBdr>
                            <w:top w:val="none" w:sz="0" w:space="0" w:color="auto"/>
                            <w:left w:val="none" w:sz="0" w:space="0" w:color="auto"/>
                            <w:bottom w:val="none" w:sz="0" w:space="0" w:color="auto"/>
                            <w:right w:val="none" w:sz="0" w:space="0" w:color="auto"/>
                          </w:divBdr>
                        </w:div>
                      </w:divsChild>
                    </w:div>
                    <w:div w:id="909315233">
                      <w:marLeft w:val="0"/>
                      <w:marRight w:val="0"/>
                      <w:marTop w:val="0"/>
                      <w:marBottom w:val="0"/>
                      <w:divBdr>
                        <w:top w:val="none" w:sz="0" w:space="0" w:color="auto"/>
                        <w:left w:val="none" w:sz="0" w:space="0" w:color="auto"/>
                        <w:bottom w:val="none" w:sz="0" w:space="0" w:color="auto"/>
                        <w:right w:val="none" w:sz="0" w:space="0" w:color="auto"/>
                      </w:divBdr>
                      <w:divsChild>
                        <w:div w:id="158426013">
                          <w:marLeft w:val="240"/>
                          <w:marRight w:val="0"/>
                          <w:marTop w:val="0"/>
                          <w:marBottom w:val="0"/>
                          <w:divBdr>
                            <w:top w:val="none" w:sz="0" w:space="0" w:color="auto"/>
                            <w:left w:val="none" w:sz="0" w:space="0" w:color="auto"/>
                            <w:bottom w:val="none" w:sz="0" w:space="0" w:color="auto"/>
                            <w:right w:val="none" w:sz="0" w:space="0" w:color="auto"/>
                          </w:divBdr>
                        </w:div>
                      </w:divsChild>
                    </w:div>
                    <w:div w:id="968167675">
                      <w:marLeft w:val="0"/>
                      <w:marRight w:val="0"/>
                      <w:marTop w:val="0"/>
                      <w:marBottom w:val="0"/>
                      <w:divBdr>
                        <w:top w:val="none" w:sz="0" w:space="0" w:color="auto"/>
                        <w:left w:val="none" w:sz="0" w:space="0" w:color="auto"/>
                        <w:bottom w:val="none" w:sz="0" w:space="0" w:color="auto"/>
                        <w:right w:val="none" w:sz="0" w:space="0" w:color="auto"/>
                      </w:divBdr>
                      <w:divsChild>
                        <w:div w:id="332420500">
                          <w:marLeft w:val="240"/>
                          <w:marRight w:val="0"/>
                          <w:marTop w:val="0"/>
                          <w:marBottom w:val="0"/>
                          <w:divBdr>
                            <w:top w:val="none" w:sz="0" w:space="0" w:color="auto"/>
                            <w:left w:val="none" w:sz="0" w:space="0" w:color="auto"/>
                            <w:bottom w:val="none" w:sz="0" w:space="0" w:color="auto"/>
                            <w:right w:val="none" w:sz="0" w:space="0" w:color="auto"/>
                          </w:divBdr>
                        </w:div>
                      </w:divsChild>
                    </w:div>
                    <w:div w:id="595095339">
                      <w:marLeft w:val="0"/>
                      <w:marRight w:val="0"/>
                      <w:marTop w:val="0"/>
                      <w:marBottom w:val="0"/>
                      <w:divBdr>
                        <w:top w:val="none" w:sz="0" w:space="0" w:color="auto"/>
                        <w:left w:val="none" w:sz="0" w:space="0" w:color="auto"/>
                        <w:bottom w:val="none" w:sz="0" w:space="0" w:color="auto"/>
                        <w:right w:val="none" w:sz="0" w:space="0" w:color="auto"/>
                      </w:divBdr>
                      <w:divsChild>
                        <w:div w:id="1977559798">
                          <w:marLeft w:val="240"/>
                          <w:marRight w:val="0"/>
                          <w:marTop w:val="0"/>
                          <w:marBottom w:val="0"/>
                          <w:divBdr>
                            <w:top w:val="none" w:sz="0" w:space="0" w:color="auto"/>
                            <w:left w:val="none" w:sz="0" w:space="0" w:color="auto"/>
                            <w:bottom w:val="none" w:sz="0" w:space="0" w:color="auto"/>
                            <w:right w:val="none" w:sz="0" w:space="0" w:color="auto"/>
                          </w:divBdr>
                        </w:div>
                      </w:divsChild>
                    </w:div>
                    <w:div w:id="1683314697">
                      <w:marLeft w:val="0"/>
                      <w:marRight w:val="0"/>
                      <w:marTop w:val="0"/>
                      <w:marBottom w:val="0"/>
                      <w:divBdr>
                        <w:top w:val="none" w:sz="0" w:space="0" w:color="auto"/>
                        <w:left w:val="none" w:sz="0" w:space="0" w:color="auto"/>
                        <w:bottom w:val="none" w:sz="0" w:space="0" w:color="auto"/>
                        <w:right w:val="none" w:sz="0" w:space="0" w:color="auto"/>
                      </w:divBdr>
                      <w:divsChild>
                        <w:div w:id="1815560796">
                          <w:marLeft w:val="240"/>
                          <w:marRight w:val="0"/>
                          <w:marTop w:val="0"/>
                          <w:marBottom w:val="0"/>
                          <w:divBdr>
                            <w:top w:val="none" w:sz="0" w:space="0" w:color="auto"/>
                            <w:left w:val="none" w:sz="0" w:space="0" w:color="auto"/>
                            <w:bottom w:val="none" w:sz="0" w:space="0" w:color="auto"/>
                            <w:right w:val="none" w:sz="0" w:space="0" w:color="auto"/>
                          </w:divBdr>
                        </w:div>
                      </w:divsChild>
                    </w:div>
                    <w:div w:id="2065367148">
                      <w:marLeft w:val="0"/>
                      <w:marRight w:val="0"/>
                      <w:marTop w:val="0"/>
                      <w:marBottom w:val="0"/>
                      <w:divBdr>
                        <w:top w:val="none" w:sz="0" w:space="0" w:color="auto"/>
                        <w:left w:val="none" w:sz="0" w:space="0" w:color="auto"/>
                        <w:bottom w:val="none" w:sz="0" w:space="0" w:color="auto"/>
                        <w:right w:val="none" w:sz="0" w:space="0" w:color="auto"/>
                      </w:divBdr>
                    </w:div>
                    <w:div w:id="718825293">
                      <w:marLeft w:val="0"/>
                      <w:marRight w:val="0"/>
                      <w:marTop w:val="0"/>
                      <w:marBottom w:val="0"/>
                      <w:divBdr>
                        <w:top w:val="none" w:sz="0" w:space="0" w:color="auto"/>
                        <w:left w:val="none" w:sz="0" w:space="0" w:color="auto"/>
                        <w:bottom w:val="none" w:sz="0" w:space="0" w:color="auto"/>
                        <w:right w:val="none" w:sz="0" w:space="0" w:color="auto"/>
                      </w:divBdr>
                      <w:divsChild>
                        <w:div w:id="799491989">
                          <w:marLeft w:val="240"/>
                          <w:marRight w:val="0"/>
                          <w:marTop w:val="0"/>
                          <w:marBottom w:val="0"/>
                          <w:divBdr>
                            <w:top w:val="none" w:sz="0" w:space="0" w:color="auto"/>
                            <w:left w:val="none" w:sz="0" w:space="0" w:color="auto"/>
                            <w:bottom w:val="none" w:sz="0" w:space="0" w:color="auto"/>
                            <w:right w:val="none" w:sz="0" w:space="0" w:color="auto"/>
                          </w:divBdr>
                        </w:div>
                      </w:divsChild>
                    </w:div>
                    <w:div w:id="2105219247">
                      <w:marLeft w:val="0"/>
                      <w:marRight w:val="0"/>
                      <w:marTop w:val="0"/>
                      <w:marBottom w:val="0"/>
                      <w:divBdr>
                        <w:top w:val="none" w:sz="0" w:space="0" w:color="auto"/>
                        <w:left w:val="none" w:sz="0" w:space="0" w:color="auto"/>
                        <w:bottom w:val="none" w:sz="0" w:space="0" w:color="auto"/>
                        <w:right w:val="none" w:sz="0" w:space="0" w:color="auto"/>
                      </w:divBdr>
                      <w:divsChild>
                        <w:div w:id="245265740">
                          <w:marLeft w:val="240"/>
                          <w:marRight w:val="0"/>
                          <w:marTop w:val="0"/>
                          <w:marBottom w:val="0"/>
                          <w:divBdr>
                            <w:top w:val="none" w:sz="0" w:space="0" w:color="auto"/>
                            <w:left w:val="none" w:sz="0" w:space="0" w:color="auto"/>
                            <w:bottom w:val="none" w:sz="0" w:space="0" w:color="auto"/>
                            <w:right w:val="none" w:sz="0" w:space="0" w:color="auto"/>
                          </w:divBdr>
                        </w:div>
                      </w:divsChild>
                    </w:div>
                    <w:div w:id="329649799">
                      <w:marLeft w:val="0"/>
                      <w:marRight w:val="0"/>
                      <w:marTop w:val="0"/>
                      <w:marBottom w:val="0"/>
                      <w:divBdr>
                        <w:top w:val="none" w:sz="0" w:space="0" w:color="auto"/>
                        <w:left w:val="none" w:sz="0" w:space="0" w:color="auto"/>
                        <w:bottom w:val="none" w:sz="0" w:space="0" w:color="auto"/>
                        <w:right w:val="none" w:sz="0" w:space="0" w:color="auto"/>
                      </w:divBdr>
                      <w:divsChild>
                        <w:div w:id="58134563">
                          <w:marLeft w:val="240"/>
                          <w:marRight w:val="0"/>
                          <w:marTop w:val="0"/>
                          <w:marBottom w:val="0"/>
                          <w:divBdr>
                            <w:top w:val="none" w:sz="0" w:space="0" w:color="auto"/>
                            <w:left w:val="none" w:sz="0" w:space="0" w:color="auto"/>
                            <w:bottom w:val="none" w:sz="0" w:space="0" w:color="auto"/>
                            <w:right w:val="none" w:sz="0" w:space="0" w:color="auto"/>
                          </w:divBdr>
                        </w:div>
                      </w:divsChild>
                    </w:div>
                    <w:div w:id="19087897">
                      <w:marLeft w:val="0"/>
                      <w:marRight w:val="0"/>
                      <w:marTop w:val="0"/>
                      <w:marBottom w:val="0"/>
                      <w:divBdr>
                        <w:top w:val="none" w:sz="0" w:space="0" w:color="auto"/>
                        <w:left w:val="none" w:sz="0" w:space="0" w:color="auto"/>
                        <w:bottom w:val="none" w:sz="0" w:space="0" w:color="auto"/>
                        <w:right w:val="none" w:sz="0" w:space="0" w:color="auto"/>
                      </w:divBdr>
                      <w:divsChild>
                        <w:div w:id="1627471596">
                          <w:marLeft w:val="240"/>
                          <w:marRight w:val="0"/>
                          <w:marTop w:val="0"/>
                          <w:marBottom w:val="0"/>
                          <w:divBdr>
                            <w:top w:val="none" w:sz="0" w:space="0" w:color="auto"/>
                            <w:left w:val="none" w:sz="0" w:space="0" w:color="auto"/>
                            <w:bottom w:val="none" w:sz="0" w:space="0" w:color="auto"/>
                            <w:right w:val="none" w:sz="0" w:space="0" w:color="auto"/>
                          </w:divBdr>
                        </w:div>
                      </w:divsChild>
                    </w:div>
                    <w:div w:id="188108425">
                      <w:marLeft w:val="0"/>
                      <w:marRight w:val="0"/>
                      <w:marTop w:val="0"/>
                      <w:marBottom w:val="0"/>
                      <w:divBdr>
                        <w:top w:val="none" w:sz="0" w:space="0" w:color="auto"/>
                        <w:left w:val="none" w:sz="0" w:space="0" w:color="auto"/>
                        <w:bottom w:val="none" w:sz="0" w:space="0" w:color="auto"/>
                        <w:right w:val="none" w:sz="0" w:space="0" w:color="auto"/>
                      </w:divBdr>
                      <w:divsChild>
                        <w:div w:id="1446149843">
                          <w:marLeft w:val="240"/>
                          <w:marRight w:val="0"/>
                          <w:marTop w:val="0"/>
                          <w:marBottom w:val="0"/>
                          <w:divBdr>
                            <w:top w:val="none" w:sz="0" w:space="0" w:color="auto"/>
                            <w:left w:val="none" w:sz="0" w:space="0" w:color="auto"/>
                            <w:bottom w:val="none" w:sz="0" w:space="0" w:color="auto"/>
                            <w:right w:val="none" w:sz="0" w:space="0" w:color="auto"/>
                          </w:divBdr>
                        </w:div>
                      </w:divsChild>
                    </w:div>
                    <w:div w:id="141391754">
                      <w:marLeft w:val="0"/>
                      <w:marRight w:val="0"/>
                      <w:marTop w:val="0"/>
                      <w:marBottom w:val="0"/>
                      <w:divBdr>
                        <w:top w:val="none" w:sz="0" w:space="0" w:color="auto"/>
                        <w:left w:val="none" w:sz="0" w:space="0" w:color="auto"/>
                        <w:bottom w:val="none" w:sz="0" w:space="0" w:color="auto"/>
                        <w:right w:val="none" w:sz="0" w:space="0" w:color="auto"/>
                      </w:divBdr>
                    </w:div>
                    <w:div w:id="312219715">
                      <w:marLeft w:val="0"/>
                      <w:marRight w:val="0"/>
                      <w:marTop w:val="0"/>
                      <w:marBottom w:val="0"/>
                      <w:divBdr>
                        <w:top w:val="none" w:sz="0" w:space="0" w:color="auto"/>
                        <w:left w:val="none" w:sz="0" w:space="0" w:color="auto"/>
                        <w:bottom w:val="none" w:sz="0" w:space="0" w:color="auto"/>
                        <w:right w:val="none" w:sz="0" w:space="0" w:color="auto"/>
                      </w:divBdr>
                      <w:divsChild>
                        <w:div w:id="389883660">
                          <w:marLeft w:val="240"/>
                          <w:marRight w:val="0"/>
                          <w:marTop w:val="0"/>
                          <w:marBottom w:val="0"/>
                          <w:divBdr>
                            <w:top w:val="none" w:sz="0" w:space="0" w:color="auto"/>
                            <w:left w:val="none" w:sz="0" w:space="0" w:color="auto"/>
                            <w:bottom w:val="none" w:sz="0" w:space="0" w:color="auto"/>
                            <w:right w:val="none" w:sz="0" w:space="0" w:color="auto"/>
                          </w:divBdr>
                        </w:div>
                      </w:divsChild>
                    </w:div>
                    <w:div w:id="571165388">
                      <w:marLeft w:val="0"/>
                      <w:marRight w:val="0"/>
                      <w:marTop w:val="0"/>
                      <w:marBottom w:val="0"/>
                      <w:divBdr>
                        <w:top w:val="none" w:sz="0" w:space="0" w:color="auto"/>
                        <w:left w:val="none" w:sz="0" w:space="0" w:color="auto"/>
                        <w:bottom w:val="none" w:sz="0" w:space="0" w:color="auto"/>
                        <w:right w:val="none" w:sz="0" w:space="0" w:color="auto"/>
                      </w:divBdr>
                      <w:divsChild>
                        <w:div w:id="1488284757">
                          <w:marLeft w:val="240"/>
                          <w:marRight w:val="0"/>
                          <w:marTop w:val="0"/>
                          <w:marBottom w:val="0"/>
                          <w:divBdr>
                            <w:top w:val="none" w:sz="0" w:space="0" w:color="auto"/>
                            <w:left w:val="none" w:sz="0" w:space="0" w:color="auto"/>
                            <w:bottom w:val="none" w:sz="0" w:space="0" w:color="auto"/>
                            <w:right w:val="none" w:sz="0" w:space="0" w:color="auto"/>
                          </w:divBdr>
                        </w:div>
                      </w:divsChild>
                    </w:div>
                    <w:div w:id="298802593">
                      <w:marLeft w:val="0"/>
                      <w:marRight w:val="0"/>
                      <w:marTop w:val="0"/>
                      <w:marBottom w:val="0"/>
                      <w:divBdr>
                        <w:top w:val="none" w:sz="0" w:space="0" w:color="auto"/>
                        <w:left w:val="none" w:sz="0" w:space="0" w:color="auto"/>
                        <w:bottom w:val="none" w:sz="0" w:space="0" w:color="auto"/>
                        <w:right w:val="none" w:sz="0" w:space="0" w:color="auto"/>
                      </w:divBdr>
                    </w:div>
                    <w:div w:id="1107896030">
                      <w:marLeft w:val="0"/>
                      <w:marRight w:val="0"/>
                      <w:marTop w:val="0"/>
                      <w:marBottom w:val="0"/>
                      <w:divBdr>
                        <w:top w:val="none" w:sz="0" w:space="0" w:color="auto"/>
                        <w:left w:val="none" w:sz="0" w:space="0" w:color="auto"/>
                        <w:bottom w:val="none" w:sz="0" w:space="0" w:color="auto"/>
                        <w:right w:val="none" w:sz="0" w:space="0" w:color="auto"/>
                      </w:divBdr>
                      <w:divsChild>
                        <w:div w:id="2079547514">
                          <w:marLeft w:val="240"/>
                          <w:marRight w:val="0"/>
                          <w:marTop w:val="0"/>
                          <w:marBottom w:val="0"/>
                          <w:divBdr>
                            <w:top w:val="none" w:sz="0" w:space="0" w:color="auto"/>
                            <w:left w:val="none" w:sz="0" w:space="0" w:color="auto"/>
                            <w:bottom w:val="none" w:sz="0" w:space="0" w:color="auto"/>
                            <w:right w:val="none" w:sz="0" w:space="0" w:color="auto"/>
                          </w:divBdr>
                        </w:div>
                      </w:divsChild>
                    </w:div>
                    <w:div w:id="1116949583">
                      <w:marLeft w:val="0"/>
                      <w:marRight w:val="0"/>
                      <w:marTop w:val="0"/>
                      <w:marBottom w:val="0"/>
                      <w:divBdr>
                        <w:top w:val="none" w:sz="0" w:space="0" w:color="auto"/>
                        <w:left w:val="none" w:sz="0" w:space="0" w:color="auto"/>
                        <w:bottom w:val="none" w:sz="0" w:space="0" w:color="auto"/>
                        <w:right w:val="none" w:sz="0" w:space="0" w:color="auto"/>
                      </w:divBdr>
                      <w:divsChild>
                        <w:div w:id="676075723">
                          <w:marLeft w:val="240"/>
                          <w:marRight w:val="0"/>
                          <w:marTop w:val="0"/>
                          <w:marBottom w:val="0"/>
                          <w:divBdr>
                            <w:top w:val="none" w:sz="0" w:space="0" w:color="auto"/>
                            <w:left w:val="none" w:sz="0" w:space="0" w:color="auto"/>
                            <w:bottom w:val="none" w:sz="0" w:space="0" w:color="auto"/>
                            <w:right w:val="none" w:sz="0" w:space="0" w:color="auto"/>
                          </w:divBdr>
                        </w:div>
                      </w:divsChild>
                    </w:div>
                    <w:div w:id="1120802017">
                      <w:marLeft w:val="0"/>
                      <w:marRight w:val="0"/>
                      <w:marTop w:val="0"/>
                      <w:marBottom w:val="0"/>
                      <w:divBdr>
                        <w:top w:val="none" w:sz="0" w:space="0" w:color="auto"/>
                        <w:left w:val="none" w:sz="0" w:space="0" w:color="auto"/>
                        <w:bottom w:val="none" w:sz="0" w:space="0" w:color="auto"/>
                        <w:right w:val="none" w:sz="0" w:space="0" w:color="auto"/>
                      </w:divBdr>
                      <w:divsChild>
                        <w:div w:id="502471523">
                          <w:marLeft w:val="240"/>
                          <w:marRight w:val="0"/>
                          <w:marTop w:val="0"/>
                          <w:marBottom w:val="0"/>
                          <w:divBdr>
                            <w:top w:val="none" w:sz="0" w:space="0" w:color="auto"/>
                            <w:left w:val="none" w:sz="0" w:space="0" w:color="auto"/>
                            <w:bottom w:val="none" w:sz="0" w:space="0" w:color="auto"/>
                            <w:right w:val="none" w:sz="0" w:space="0" w:color="auto"/>
                          </w:divBdr>
                        </w:div>
                      </w:divsChild>
                    </w:div>
                    <w:div w:id="2058622515">
                      <w:marLeft w:val="0"/>
                      <w:marRight w:val="0"/>
                      <w:marTop w:val="0"/>
                      <w:marBottom w:val="0"/>
                      <w:divBdr>
                        <w:top w:val="none" w:sz="0" w:space="0" w:color="auto"/>
                        <w:left w:val="none" w:sz="0" w:space="0" w:color="auto"/>
                        <w:bottom w:val="none" w:sz="0" w:space="0" w:color="auto"/>
                        <w:right w:val="none" w:sz="0" w:space="0" w:color="auto"/>
                      </w:divBdr>
                    </w:div>
                    <w:div w:id="673534330">
                      <w:marLeft w:val="0"/>
                      <w:marRight w:val="0"/>
                      <w:marTop w:val="0"/>
                      <w:marBottom w:val="0"/>
                      <w:divBdr>
                        <w:top w:val="none" w:sz="0" w:space="0" w:color="auto"/>
                        <w:left w:val="none" w:sz="0" w:space="0" w:color="auto"/>
                        <w:bottom w:val="none" w:sz="0" w:space="0" w:color="auto"/>
                        <w:right w:val="none" w:sz="0" w:space="0" w:color="auto"/>
                      </w:divBdr>
                      <w:divsChild>
                        <w:div w:id="788863229">
                          <w:marLeft w:val="240"/>
                          <w:marRight w:val="0"/>
                          <w:marTop w:val="0"/>
                          <w:marBottom w:val="0"/>
                          <w:divBdr>
                            <w:top w:val="none" w:sz="0" w:space="0" w:color="auto"/>
                            <w:left w:val="none" w:sz="0" w:space="0" w:color="auto"/>
                            <w:bottom w:val="none" w:sz="0" w:space="0" w:color="auto"/>
                            <w:right w:val="none" w:sz="0" w:space="0" w:color="auto"/>
                          </w:divBdr>
                        </w:div>
                      </w:divsChild>
                    </w:div>
                    <w:div w:id="1608922022">
                      <w:marLeft w:val="0"/>
                      <w:marRight w:val="0"/>
                      <w:marTop w:val="0"/>
                      <w:marBottom w:val="0"/>
                      <w:divBdr>
                        <w:top w:val="none" w:sz="0" w:space="0" w:color="auto"/>
                        <w:left w:val="none" w:sz="0" w:space="0" w:color="auto"/>
                        <w:bottom w:val="none" w:sz="0" w:space="0" w:color="auto"/>
                        <w:right w:val="none" w:sz="0" w:space="0" w:color="auto"/>
                      </w:divBdr>
                      <w:divsChild>
                        <w:div w:id="1746024551">
                          <w:marLeft w:val="240"/>
                          <w:marRight w:val="0"/>
                          <w:marTop w:val="0"/>
                          <w:marBottom w:val="0"/>
                          <w:divBdr>
                            <w:top w:val="none" w:sz="0" w:space="0" w:color="auto"/>
                            <w:left w:val="none" w:sz="0" w:space="0" w:color="auto"/>
                            <w:bottom w:val="none" w:sz="0" w:space="0" w:color="auto"/>
                            <w:right w:val="none" w:sz="0" w:space="0" w:color="auto"/>
                          </w:divBdr>
                        </w:div>
                      </w:divsChild>
                    </w:div>
                    <w:div w:id="796486158">
                      <w:marLeft w:val="0"/>
                      <w:marRight w:val="0"/>
                      <w:marTop w:val="0"/>
                      <w:marBottom w:val="0"/>
                      <w:divBdr>
                        <w:top w:val="none" w:sz="0" w:space="0" w:color="auto"/>
                        <w:left w:val="none" w:sz="0" w:space="0" w:color="auto"/>
                        <w:bottom w:val="none" w:sz="0" w:space="0" w:color="auto"/>
                        <w:right w:val="none" w:sz="0" w:space="0" w:color="auto"/>
                      </w:divBdr>
                      <w:divsChild>
                        <w:div w:id="178588057">
                          <w:marLeft w:val="240"/>
                          <w:marRight w:val="0"/>
                          <w:marTop w:val="0"/>
                          <w:marBottom w:val="0"/>
                          <w:divBdr>
                            <w:top w:val="none" w:sz="0" w:space="0" w:color="auto"/>
                            <w:left w:val="none" w:sz="0" w:space="0" w:color="auto"/>
                            <w:bottom w:val="none" w:sz="0" w:space="0" w:color="auto"/>
                            <w:right w:val="none" w:sz="0" w:space="0" w:color="auto"/>
                          </w:divBdr>
                        </w:div>
                      </w:divsChild>
                    </w:div>
                    <w:div w:id="430126042">
                      <w:marLeft w:val="0"/>
                      <w:marRight w:val="0"/>
                      <w:marTop w:val="0"/>
                      <w:marBottom w:val="0"/>
                      <w:divBdr>
                        <w:top w:val="none" w:sz="0" w:space="0" w:color="auto"/>
                        <w:left w:val="none" w:sz="0" w:space="0" w:color="auto"/>
                        <w:bottom w:val="none" w:sz="0" w:space="0" w:color="auto"/>
                        <w:right w:val="none" w:sz="0" w:space="0" w:color="auto"/>
                      </w:divBdr>
                      <w:divsChild>
                        <w:div w:id="1294868396">
                          <w:marLeft w:val="240"/>
                          <w:marRight w:val="0"/>
                          <w:marTop w:val="0"/>
                          <w:marBottom w:val="0"/>
                          <w:divBdr>
                            <w:top w:val="none" w:sz="0" w:space="0" w:color="auto"/>
                            <w:left w:val="none" w:sz="0" w:space="0" w:color="auto"/>
                            <w:bottom w:val="none" w:sz="0" w:space="0" w:color="auto"/>
                            <w:right w:val="none" w:sz="0" w:space="0" w:color="auto"/>
                          </w:divBdr>
                        </w:div>
                      </w:divsChild>
                    </w:div>
                    <w:div w:id="1465393867">
                      <w:marLeft w:val="0"/>
                      <w:marRight w:val="0"/>
                      <w:marTop w:val="0"/>
                      <w:marBottom w:val="0"/>
                      <w:divBdr>
                        <w:top w:val="none" w:sz="0" w:space="0" w:color="auto"/>
                        <w:left w:val="none" w:sz="0" w:space="0" w:color="auto"/>
                        <w:bottom w:val="none" w:sz="0" w:space="0" w:color="auto"/>
                        <w:right w:val="none" w:sz="0" w:space="0" w:color="auto"/>
                      </w:divBdr>
                      <w:divsChild>
                        <w:div w:id="1536384285">
                          <w:marLeft w:val="240"/>
                          <w:marRight w:val="0"/>
                          <w:marTop w:val="0"/>
                          <w:marBottom w:val="0"/>
                          <w:divBdr>
                            <w:top w:val="none" w:sz="0" w:space="0" w:color="auto"/>
                            <w:left w:val="none" w:sz="0" w:space="0" w:color="auto"/>
                            <w:bottom w:val="none" w:sz="0" w:space="0" w:color="auto"/>
                            <w:right w:val="none" w:sz="0" w:space="0" w:color="auto"/>
                          </w:divBdr>
                        </w:div>
                      </w:divsChild>
                    </w:div>
                    <w:div w:id="1341271356">
                      <w:marLeft w:val="0"/>
                      <w:marRight w:val="0"/>
                      <w:marTop w:val="0"/>
                      <w:marBottom w:val="0"/>
                      <w:divBdr>
                        <w:top w:val="none" w:sz="0" w:space="0" w:color="auto"/>
                        <w:left w:val="none" w:sz="0" w:space="0" w:color="auto"/>
                        <w:bottom w:val="none" w:sz="0" w:space="0" w:color="auto"/>
                        <w:right w:val="none" w:sz="0" w:space="0" w:color="auto"/>
                      </w:divBdr>
                    </w:div>
                    <w:div w:id="434402250">
                      <w:marLeft w:val="0"/>
                      <w:marRight w:val="0"/>
                      <w:marTop w:val="0"/>
                      <w:marBottom w:val="0"/>
                      <w:divBdr>
                        <w:top w:val="none" w:sz="0" w:space="0" w:color="auto"/>
                        <w:left w:val="none" w:sz="0" w:space="0" w:color="auto"/>
                        <w:bottom w:val="none" w:sz="0" w:space="0" w:color="auto"/>
                        <w:right w:val="none" w:sz="0" w:space="0" w:color="auto"/>
                      </w:divBdr>
                      <w:divsChild>
                        <w:div w:id="1800486503">
                          <w:marLeft w:val="240"/>
                          <w:marRight w:val="0"/>
                          <w:marTop w:val="0"/>
                          <w:marBottom w:val="0"/>
                          <w:divBdr>
                            <w:top w:val="none" w:sz="0" w:space="0" w:color="auto"/>
                            <w:left w:val="none" w:sz="0" w:space="0" w:color="auto"/>
                            <w:bottom w:val="none" w:sz="0" w:space="0" w:color="auto"/>
                            <w:right w:val="none" w:sz="0" w:space="0" w:color="auto"/>
                          </w:divBdr>
                        </w:div>
                      </w:divsChild>
                    </w:div>
                    <w:div w:id="1909151814">
                      <w:marLeft w:val="0"/>
                      <w:marRight w:val="0"/>
                      <w:marTop w:val="0"/>
                      <w:marBottom w:val="0"/>
                      <w:divBdr>
                        <w:top w:val="none" w:sz="0" w:space="0" w:color="auto"/>
                        <w:left w:val="none" w:sz="0" w:space="0" w:color="auto"/>
                        <w:bottom w:val="none" w:sz="0" w:space="0" w:color="auto"/>
                        <w:right w:val="none" w:sz="0" w:space="0" w:color="auto"/>
                      </w:divBdr>
                      <w:divsChild>
                        <w:div w:id="913469597">
                          <w:marLeft w:val="240"/>
                          <w:marRight w:val="0"/>
                          <w:marTop w:val="0"/>
                          <w:marBottom w:val="0"/>
                          <w:divBdr>
                            <w:top w:val="none" w:sz="0" w:space="0" w:color="auto"/>
                            <w:left w:val="none" w:sz="0" w:space="0" w:color="auto"/>
                            <w:bottom w:val="none" w:sz="0" w:space="0" w:color="auto"/>
                            <w:right w:val="none" w:sz="0" w:space="0" w:color="auto"/>
                          </w:divBdr>
                        </w:div>
                      </w:divsChild>
                    </w:div>
                    <w:div w:id="846141436">
                      <w:marLeft w:val="0"/>
                      <w:marRight w:val="0"/>
                      <w:marTop w:val="0"/>
                      <w:marBottom w:val="0"/>
                      <w:divBdr>
                        <w:top w:val="none" w:sz="0" w:space="0" w:color="auto"/>
                        <w:left w:val="none" w:sz="0" w:space="0" w:color="auto"/>
                        <w:bottom w:val="none" w:sz="0" w:space="0" w:color="auto"/>
                        <w:right w:val="none" w:sz="0" w:space="0" w:color="auto"/>
                      </w:divBdr>
                      <w:divsChild>
                        <w:div w:id="600188455">
                          <w:marLeft w:val="240"/>
                          <w:marRight w:val="0"/>
                          <w:marTop w:val="0"/>
                          <w:marBottom w:val="0"/>
                          <w:divBdr>
                            <w:top w:val="none" w:sz="0" w:space="0" w:color="auto"/>
                            <w:left w:val="none" w:sz="0" w:space="0" w:color="auto"/>
                            <w:bottom w:val="none" w:sz="0" w:space="0" w:color="auto"/>
                            <w:right w:val="none" w:sz="0" w:space="0" w:color="auto"/>
                          </w:divBdr>
                        </w:div>
                      </w:divsChild>
                    </w:div>
                    <w:div w:id="1025131696">
                      <w:marLeft w:val="0"/>
                      <w:marRight w:val="0"/>
                      <w:marTop w:val="0"/>
                      <w:marBottom w:val="0"/>
                      <w:divBdr>
                        <w:top w:val="none" w:sz="0" w:space="0" w:color="auto"/>
                        <w:left w:val="none" w:sz="0" w:space="0" w:color="auto"/>
                        <w:bottom w:val="none" w:sz="0" w:space="0" w:color="auto"/>
                        <w:right w:val="none" w:sz="0" w:space="0" w:color="auto"/>
                      </w:divBdr>
                      <w:divsChild>
                        <w:div w:id="688412493">
                          <w:marLeft w:val="240"/>
                          <w:marRight w:val="0"/>
                          <w:marTop w:val="0"/>
                          <w:marBottom w:val="0"/>
                          <w:divBdr>
                            <w:top w:val="none" w:sz="0" w:space="0" w:color="auto"/>
                            <w:left w:val="none" w:sz="0" w:space="0" w:color="auto"/>
                            <w:bottom w:val="none" w:sz="0" w:space="0" w:color="auto"/>
                            <w:right w:val="none" w:sz="0" w:space="0" w:color="auto"/>
                          </w:divBdr>
                        </w:div>
                      </w:divsChild>
                    </w:div>
                    <w:div w:id="277838333">
                      <w:marLeft w:val="0"/>
                      <w:marRight w:val="0"/>
                      <w:marTop w:val="0"/>
                      <w:marBottom w:val="0"/>
                      <w:divBdr>
                        <w:top w:val="none" w:sz="0" w:space="0" w:color="auto"/>
                        <w:left w:val="none" w:sz="0" w:space="0" w:color="auto"/>
                        <w:bottom w:val="none" w:sz="0" w:space="0" w:color="auto"/>
                        <w:right w:val="none" w:sz="0" w:space="0" w:color="auto"/>
                      </w:divBdr>
                      <w:divsChild>
                        <w:div w:id="906692112">
                          <w:marLeft w:val="240"/>
                          <w:marRight w:val="0"/>
                          <w:marTop w:val="0"/>
                          <w:marBottom w:val="0"/>
                          <w:divBdr>
                            <w:top w:val="none" w:sz="0" w:space="0" w:color="auto"/>
                            <w:left w:val="none" w:sz="0" w:space="0" w:color="auto"/>
                            <w:bottom w:val="none" w:sz="0" w:space="0" w:color="auto"/>
                            <w:right w:val="none" w:sz="0" w:space="0" w:color="auto"/>
                          </w:divBdr>
                        </w:div>
                      </w:divsChild>
                    </w:div>
                    <w:div w:id="602541947">
                      <w:marLeft w:val="0"/>
                      <w:marRight w:val="0"/>
                      <w:marTop w:val="0"/>
                      <w:marBottom w:val="0"/>
                      <w:divBdr>
                        <w:top w:val="none" w:sz="0" w:space="0" w:color="auto"/>
                        <w:left w:val="none" w:sz="0" w:space="0" w:color="auto"/>
                        <w:bottom w:val="none" w:sz="0" w:space="0" w:color="auto"/>
                        <w:right w:val="none" w:sz="0" w:space="0" w:color="auto"/>
                      </w:divBdr>
                      <w:divsChild>
                        <w:div w:id="317224495">
                          <w:marLeft w:val="240"/>
                          <w:marRight w:val="0"/>
                          <w:marTop w:val="0"/>
                          <w:marBottom w:val="0"/>
                          <w:divBdr>
                            <w:top w:val="none" w:sz="0" w:space="0" w:color="auto"/>
                            <w:left w:val="none" w:sz="0" w:space="0" w:color="auto"/>
                            <w:bottom w:val="none" w:sz="0" w:space="0" w:color="auto"/>
                            <w:right w:val="none" w:sz="0" w:space="0" w:color="auto"/>
                          </w:divBdr>
                        </w:div>
                      </w:divsChild>
                    </w:div>
                    <w:div w:id="1667897834">
                      <w:marLeft w:val="0"/>
                      <w:marRight w:val="0"/>
                      <w:marTop w:val="0"/>
                      <w:marBottom w:val="0"/>
                      <w:divBdr>
                        <w:top w:val="none" w:sz="0" w:space="0" w:color="auto"/>
                        <w:left w:val="none" w:sz="0" w:space="0" w:color="auto"/>
                        <w:bottom w:val="none" w:sz="0" w:space="0" w:color="auto"/>
                        <w:right w:val="none" w:sz="0" w:space="0" w:color="auto"/>
                      </w:divBdr>
                      <w:divsChild>
                        <w:div w:id="1828785242">
                          <w:marLeft w:val="240"/>
                          <w:marRight w:val="0"/>
                          <w:marTop w:val="0"/>
                          <w:marBottom w:val="0"/>
                          <w:divBdr>
                            <w:top w:val="none" w:sz="0" w:space="0" w:color="auto"/>
                            <w:left w:val="none" w:sz="0" w:space="0" w:color="auto"/>
                            <w:bottom w:val="none" w:sz="0" w:space="0" w:color="auto"/>
                            <w:right w:val="none" w:sz="0" w:space="0" w:color="auto"/>
                          </w:divBdr>
                        </w:div>
                      </w:divsChild>
                    </w:div>
                    <w:div w:id="29963921">
                      <w:marLeft w:val="0"/>
                      <w:marRight w:val="0"/>
                      <w:marTop w:val="0"/>
                      <w:marBottom w:val="0"/>
                      <w:divBdr>
                        <w:top w:val="none" w:sz="0" w:space="0" w:color="auto"/>
                        <w:left w:val="none" w:sz="0" w:space="0" w:color="auto"/>
                        <w:bottom w:val="none" w:sz="0" w:space="0" w:color="auto"/>
                        <w:right w:val="none" w:sz="0" w:space="0" w:color="auto"/>
                      </w:divBdr>
                      <w:divsChild>
                        <w:div w:id="813908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636789982">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749762554">
      <w:bodyDiv w:val="1"/>
      <w:marLeft w:val="0"/>
      <w:marRight w:val="0"/>
      <w:marTop w:val="0"/>
      <w:marBottom w:val="0"/>
      <w:divBdr>
        <w:top w:val="none" w:sz="0" w:space="0" w:color="auto"/>
        <w:left w:val="none" w:sz="0" w:space="0" w:color="auto"/>
        <w:bottom w:val="none" w:sz="0" w:space="0" w:color="auto"/>
        <w:right w:val="none" w:sz="0" w:space="0" w:color="auto"/>
      </w:divBdr>
      <w:divsChild>
        <w:div w:id="1884250345">
          <w:marLeft w:val="0"/>
          <w:marRight w:val="0"/>
          <w:marTop w:val="0"/>
          <w:marBottom w:val="0"/>
          <w:divBdr>
            <w:top w:val="none" w:sz="0" w:space="0" w:color="auto"/>
            <w:left w:val="none" w:sz="0" w:space="0" w:color="auto"/>
            <w:bottom w:val="none" w:sz="0" w:space="0" w:color="auto"/>
            <w:right w:val="none" w:sz="0" w:space="0" w:color="auto"/>
          </w:divBdr>
          <w:divsChild>
            <w:div w:id="468328670">
              <w:marLeft w:val="0"/>
              <w:marRight w:val="0"/>
              <w:marTop w:val="0"/>
              <w:marBottom w:val="0"/>
              <w:divBdr>
                <w:top w:val="none" w:sz="0" w:space="0" w:color="auto"/>
                <w:left w:val="none" w:sz="0" w:space="0" w:color="auto"/>
                <w:bottom w:val="none" w:sz="0" w:space="0" w:color="auto"/>
                <w:right w:val="none" w:sz="0" w:space="0" w:color="auto"/>
              </w:divBdr>
              <w:divsChild>
                <w:div w:id="1935242926">
                  <w:marLeft w:val="0"/>
                  <w:marRight w:val="0"/>
                  <w:marTop w:val="150"/>
                  <w:marBottom w:val="150"/>
                  <w:divBdr>
                    <w:top w:val="none" w:sz="0" w:space="0" w:color="auto"/>
                    <w:left w:val="none" w:sz="0" w:space="0" w:color="auto"/>
                    <w:bottom w:val="none" w:sz="0" w:space="0" w:color="auto"/>
                    <w:right w:val="none" w:sz="0" w:space="0" w:color="auto"/>
                  </w:divBdr>
                  <w:divsChild>
                    <w:div w:id="408697656">
                      <w:marLeft w:val="0"/>
                      <w:marRight w:val="0"/>
                      <w:marTop w:val="0"/>
                      <w:marBottom w:val="0"/>
                      <w:divBdr>
                        <w:top w:val="none" w:sz="0" w:space="0" w:color="auto"/>
                        <w:left w:val="none" w:sz="0" w:space="0" w:color="auto"/>
                        <w:bottom w:val="none" w:sz="0" w:space="0" w:color="auto"/>
                        <w:right w:val="none" w:sz="0" w:space="0" w:color="auto"/>
                      </w:divBdr>
                      <w:divsChild>
                        <w:div w:id="1397819773">
                          <w:marLeft w:val="240"/>
                          <w:marRight w:val="0"/>
                          <w:marTop w:val="0"/>
                          <w:marBottom w:val="0"/>
                          <w:divBdr>
                            <w:top w:val="none" w:sz="0" w:space="0" w:color="auto"/>
                            <w:left w:val="none" w:sz="0" w:space="0" w:color="auto"/>
                            <w:bottom w:val="none" w:sz="0" w:space="0" w:color="auto"/>
                            <w:right w:val="none" w:sz="0" w:space="0" w:color="auto"/>
                          </w:divBdr>
                        </w:div>
                      </w:divsChild>
                    </w:div>
                    <w:div w:id="1009674966">
                      <w:marLeft w:val="0"/>
                      <w:marRight w:val="0"/>
                      <w:marTop w:val="0"/>
                      <w:marBottom w:val="0"/>
                      <w:divBdr>
                        <w:top w:val="none" w:sz="0" w:space="0" w:color="auto"/>
                        <w:left w:val="none" w:sz="0" w:space="0" w:color="auto"/>
                        <w:bottom w:val="none" w:sz="0" w:space="0" w:color="auto"/>
                        <w:right w:val="none" w:sz="0" w:space="0" w:color="auto"/>
                      </w:divBdr>
                      <w:divsChild>
                        <w:div w:id="2041781849">
                          <w:marLeft w:val="240"/>
                          <w:marRight w:val="0"/>
                          <w:marTop w:val="0"/>
                          <w:marBottom w:val="0"/>
                          <w:divBdr>
                            <w:top w:val="none" w:sz="0" w:space="0" w:color="auto"/>
                            <w:left w:val="none" w:sz="0" w:space="0" w:color="auto"/>
                            <w:bottom w:val="none" w:sz="0" w:space="0" w:color="auto"/>
                            <w:right w:val="none" w:sz="0" w:space="0" w:color="auto"/>
                          </w:divBdr>
                        </w:div>
                      </w:divsChild>
                    </w:div>
                    <w:div w:id="814760080">
                      <w:marLeft w:val="0"/>
                      <w:marRight w:val="0"/>
                      <w:marTop w:val="0"/>
                      <w:marBottom w:val="0"/>
                      <w:divBdr>
                        <w:top w:val="none" w:sz="0" w:space="0" w:color="auto"/>
                        <w:left w:val="none" w:sz="0" w:space="0" w:color="auto"/>
                        <w:bottom w:val="none" w:sz="0" w:space="0" w:color="auto"/>
                        <w:right w:val="none" w:sz="0" w:space="0" w:color="auto"/>
                      </w:divBdr>
                    </w:div>
                    <w:div w:id="740251443">
                      <w:marLeft w:val="0"/>
                      <w:marRight w:val="0"/>
                      <w:marTop w:val="0"/>
                      <w:marBottom w:val="0"/>
                      <w:divBdr>
                        <w:top w:val="none" w:sz="0" w:space="0" w:color="auto"/>
                        <w:left w:val="none" w:sz="0" w:space="0" w:color="auto"/>
                        <w:bottom w:val="none" w:sz="0" w:space="0" w:color="auto"/>
                        <w:right w:val="none" w:sz="0" w:space="0" w:color="auto"/>
                      </w:divBdr>
                      <w:divsChild>
                        <w:div w:id="1864172926">
                          <w:marLeft w:val="240"/>
                          <w:marRight w:val="0"/>
                          <w:marTop w:val="0"/>
                          <w:marBottom w:val="0"/>
                          <w:divBdr>
                            <w:top w:val="none" w:sz="0" w:space="0" w:color="auto"/>
                            <w:left w:val="none" w:sz="0" w:space="0" w:color="auto"/>
                            <w:bottom w:val="none" w:sz="0" w:space="0" w:color="auto"/>
                            <w:right w:val="none" w:sz="0" w:space="0" w:color="auto"/>
                          </w:divBdr>
                        </w:div>
                      </w:divsChild>
                    </w:div>
                    <w:div w:id="443884207">
                      <w:marLeft w:val="0"/>
                      <w:marRight w:val="0"/>
                      <w:marTop w:val="0"/>
                      <w:marBottom w:val="0"/>
                      <w:divBdr>
                        <w:top w:val="none" w:sz="0" w:space="0" w:color="auto"/>
                        <w:left w:val="none" w:sz="0" w:space="0" w:color="auto"/>
                        <w:bottom w:val="none" w:sz="0" w:space="0" w:color="auto"/>
                        <w:right w:val="none" w:sz="0" w:space="0" w:color="auto"/>
                      </w:divBdr>
                      <w:divsChild>
                        <w:div w:id="1384984433">
                          <w:marLeft w:val="240"/>
                          <w:marRight w:val="0"/>
                          <w:marTop w:val="0"/>
                          <w:marBottom w:val="0"/>
                          <w:divBdr>
                            <w:top w:val="none" w:sz="0" w:space="0" w:color="auto"/>
                            <w:left w:val="none" w:sz="0" w:space="0" w:color="auto"/>
                            <w:bottom w:val="none" w:sz="0" w:space="0" w:color="auto"/>
                            <w:right w:val="none" w:sz="0" w:space="0" w:color="auto"/>
                          </w:divBdr>
                        </w:div>
                      </w:divsChild>
                    </w:div>
                    <w:div w:id="1941067061">
                      <w:marLeft w:val="0"/>
                      <w:marRight w:val="0"/>
                      <w:marTop w:val="0"/>
                      <w:marBottom w:val="0"/>
                      <w:divBdr>
                        <w:top w:val="none" w:sz="0" w:space="0" w:color="auto"/>
                        <w:left w:val="none" w:sz="0" w:space="0" w:color="auto"/>
                        <w:bottom w:val="none" w:sz="0" w:space="0" w:color="auto"/>
                        <w:right w:val="none" w:sz="0" w:space="0" w:color="auto"/>
                      </w:divBdr>
                      <w:divsChild>
                        <w:div w:id="473957489">
                          <w:marLeft w:val="240"/>
                          <w:marRight w:val="0"/>
                          <w:marTop w:val="0"/>
                          <w:marBottom w:val="0"/>
                          <w:divBdr>
                            <w:top w:val="none" w:sz="0" w:space="0" w:color="auto"/>
                            <w:left w:val="none" w:sz="0" w:space="0" w:color="auto"/>
                            <w:bottom w:val="none" w:sz="0" w:space="0" w:color="auto"/>
                            <w:right w:val="none" w:sz="0" w:space="0" w:color="auto"/>
                          </w:divBdr>
                        </w:div>
                      </w:divsChild>
                    </w:div>
                    <w:div w:id="1321346148">
                      <w:marLeft w:val="0"/>
                      <w:marRight w:val="0"/>
                      <w:marTop w:val="0"/>
                      <w:marBottom w:val="0"/>
                      <w:divBdr>
                        <w:top w:val="none" w:sz="0" w:space="0" w:color="auto"/>
                        <w:left w:val="none" w:sz="0" w:space="0" w:color="auto"/>
                        <w:bottom w:val="none" w:sz="0" w:space="0" w:color="auto"/>
                        <w:right w:val="none" w:sz="0" w:space="0" w:color="auto"/>
                      </w:divBdr>
                      <w:divsChild>
                        <w:div w:id="1829205966">
                          <w:marLeft w:val="240"/>
                          <w:marRight w:val="0"/>
                          <w:marTop w:val="0"/>
                          <w:marBottom w:val="0"/>
                          <w:divBdr>
                            <w:top w:val="none" w:sz="0" w:space="0" w:color="auto"/>
                            <w:left w:val="none" w:sz="0" w:space="0" w:color="auto"/>
                            <w:bottom w:val="none" w:sz="0" w:space="0" w:color="auto"/>
                            <w:right w:val="none" w:sz="0" w:space="0" w:color="auto"/>
                          </w:divBdr>
                        </w:div>
                      </w:divsChild>
                    </w:div>
                    <w:div w:id="1943302170">
                      <w:marLeft w:val="0"/>
                      <w:marRight w:val="0"/>
                      <w:marTop w:val="0"/>
                      <w:marBottom w:val="0"/>
                      <w:divBdr>
                        <w:top w:val="none" w:sz="0" w:space="0" w:color="auto"/>
                        <w:left w:val="none" w:sz="0" w:space="0" w:color="auto"/>
                        <w:bottom w:val="none" w:sz="0" w:space="0" w:color="auto"/>
                        <w:right w:val="none" w:sz="0" w:space="0" w:color="auto"/>
                      </w:divBdr>
                      <w:divsChild>
                        <w:div w:id="320817677">
                          <w:marLeft w:val="240"/>
                          <w:marRight w:val="0"/>
                          <w:marTop w:val="0"/>
                          <w:marBottom w:val="0"/>
                          <w:divBdr>
                            <w:top w:val="none" w:sz="0" w:space="0" w:color="auto"/>
                            <w:left w:val="none" w:sz="0" w:space="0" w:color="auto"/>
                            <w:bottom w:val="none" w:sz="0" w:space="0" w:color="auto"/>
                            <w:right w:val="none" w:sz="0" w:space="0" w:color="auto"/>
                          </w:divBdr>
                        </w:div>
                      </w:divsChild>
                    </w:div>
                    <w:div w:id="450781620">
                      <w:marLeft w:val="0"/>
                      <w:marRight w:val="0"/>
                      <w:marTop w:val="0"/>
                      <w:marBottom w:val="0"/>
                      <w:divBdr>
                        <w:top w:val="none" w:sz="0" w:space="0" w:color="auto"/>
                        <w:left w:val="none" w:sz="0" w:space="0" w:color="auto"/>
                        <w:bottom w:val="none" w:sz="0" w:space="0" w:color="auto"/>
                        <w:right w:val="none" w:sz="0" w:space="0" w:color="auto"/>
                      </w:divBdr>
                      <w:divsChild>
                        <w:div w:id="890074144">
                          <w:marLeft w:val="240"/>
                          <w:marRight w:val="0"/>
                          <w:marTop w:val="0"/>
                          <w:marBottom w:val="0"/>
                          <w:divBdr>
                            <w:top w:val="none" w:sz="0" w:space="0" w:color="auto"/>
                            <w:left w:val="none" w:sz="0" w:space="0" w:color="auto"/>
                            <w:bottom w:val="none" w:sz="0" w:space="0" w:color="auto"/>
                            <w:right w:val="none" w:sz="0" w:space="0" w:color="auto"/>
                          </w:divBdr>
                        </w:div>
                      </w:divsChild>
                    </w:div>
                    <w:div w:id="928153093">
                      <w:marLeft w:val="0"/>
                      <w:marRight w:val="0"/>
                      <w:marTop w:val="0"/>
                      <w:marBottom w:val="0"/>
                      <w:divBdr>
                        <w:top w:val="none" w:sz="0" w:space="0" w:color="auto"/>
                        <w:left w:val="none" w:sz="0" w:space="0" w:color="auto"/>
                        <w:bottom w:val="none" w:sz="0" w:space="0" w:color="auto"/>
                        <w:right w:val="none" w:sz="0" w:space="0" w:color="auto"/>
                      </w:divBdr>
                      <w:divsChild>
                        <w:div w:id="1216963135">
                          <w:marLeft w:val="240"/>
                          <w:marRight w:val="0"/>
                          <w:marTop w:val="0"/>
                          <w:marBottom w:val="0"/>
                          <w:divBdr>
                            <w:top w:val="none" w:sz="0" w:space="0" w:color="auto"/>
                            <w:left w:val="none" w:sz="0" w:space="0" w:color="auto"/>
                            <w:bottom w:val="none" w:sz="0" w:space="0" w:color="auto"/>
                            <w:right w:val="none" w:sz="0" w:space="0" w:color="auto"/>
                          </w:divBdr>
                        </w:div>
                      </w:divsChild>
                    </w:div>
                    <w:div w:id="1163281979">
                      <w:marLeft w:val="0"/>
                      <w:marRight w:val="0"/>
                      <w:marTop w:val="0"/>
                      <w:marBottom w:val="0"/>
                      <w:divBdr>
                        <w:top w:val="none" w:sz="0" w:space="0" w:color="auto"/>
                        <w:left w:val="none" w:sz="0" w:space="0" w:color="auto"/>
                        <w:bottom w:val="none" w:sz="0" w:space="0" w:color="auto"/>
                        <w:right w:val="none" w:sz="0" w:space="0" w:color="auto"/>
                      </w:divBdr>
                    </w:div>
                    <w:div w:id="932855330">
                      <w:marLeft w:val="0"/>
                      <w:marRight w:val="0"/>
                      <w:marTop w:val="0"/>
                      <w:marBottom w:val="0"/>
                      <w:divBdr>
                        <w:top w:val="none" w:sz="0" w:space="0" w:color="auto"/>
                        <w:left w:val="none" w:sz="0" w:space="0" w:color="auto"/>
                        <w:bottom w:val="none" w:sz="0" w:space="0" w:color="auto"/>
                        <w:right w:val="none" w:sz="0" w:space="0" w:color="auto"/>
                      </w:divBdr>
                      <w:divsChild>
                        <w:div w:id="1859660721">
                          <w:marLeft w:val="240"/>
                          <w:marRight w:val="0"/>
                          <w:marTop w:val="0"/>
                          <w:marBottom w:val="0"/>
                          <w:divBdr>
                            <w:top w:val="none" w:sz="0" w:space="0" w:color="auto"/>
                            <w:left w:val="none" w:sz="0" w:space="0" w:color="auto"/>
                            <w:bottom w:val="none" w:sz="0" w:space="0" w:color="auto"/>
                            <w:right w:val="none" w:sz="0" w:space="0" w:color="auto"/>
                          </w:divBdr>
                        </w:div>
                      </w:divsChild>
                    </w:div>
                    <w:div w:id="1922445947">
                      <w:marLeft w:val="0"/>
                      <w:marRight w:val="0"/>
                      <w:marTop w:val="0"/>
                      <w:marBottom w:val="0"/>
                      <w:divBdr>
                        <w:top w:val="none" w:sz="0" w:space="0" w:color="auto"/>
                        <w:left w:val="none" w:sz="0" w:space="0" w:color="auto"/>
                        <w:bottom w:val="none" w:sz="0" w:space="0" w:color="auto"/>
                        <w:right w:val="none" w:sz="0" w:space="0" w:color="auto"/>
                      </w:divBdr>
                      <w:divsChild>
                        <w:div w:id="1082987931">
                          <w:marLeft w:val="240"/>
                          <w:marRight w:val="0"/>
                          <w:marTop w:val="0"/>
                          <w:marBottom w:val="0"/>
                          <w:divBdr>
                            <w:top w:val="none" w:sz="0" w:space="0" w:color="auto"/>
                            <w:left w:val="none" w:sz="0" w:space="0" w:color="auto"/>
                            <w:bottom w:val="none" w:sz="0" w:space="0" w:color="auto"/>
                            <w:right w:val="none" w:sz="0" w:space="0" w:color="auto"/>
                          </w:divBdr>
                        </w:div>
                      </w:divsChild>
                    </w:div>
                    <w:div w:id="537593920">
                      <w:marLeft w:val="0"/>
                      <w:marRight w:val="0"/>
                      <w:marTop w:val="0"/>
                      <w:marBottom w:val="0"/>
                      <w:divBdr>
                        <w:top w:val="none" w:sz="0" w:space="0" w:color="auto"/>
                        <w:left w:val="none" w:sz="0" w:space="0" w:color="auto"/>
                        <w:bottom w:val="none" w:sz="0" w:space="0" w:color="auto"/>
                        <w:right w:val="none" w:sz="0" w:space="0" w:color="auto"/>
                      </w:divBdr>
                      <w:divsChild>
                        <w:div w:id="1114136210">
                          <w:marLeft w:val="240"/>
                          <w:marRight w:val="0"/>
                          <w:marTop w:val="0"/>
                          <w:marBottom w:val="0"/>
                          <w:divBdr>
                            <w:top w:val="none" w:sz="0" w:space="0" w:color="auto"/>
                            <w:left w:val="none" w:sz="0" w:space="0" w:color="auto"/>
                            <w:bottom w:val="none" w:sz="0" w:space="0" w:color="auto"/>
                            <w:right w:val="none" w:sz="0" w:space="0" w:color="auto"/>
                          </w:divBdr>
                        </w:div>
                      </w:divsChild>
                    </w:div>
                    <w:div w:id="377437149">
                      <w:marLeft w:val="0"/>
                      <w:marRight w:val="0"/>
                      <w:marTop w:val="0"/>
                      <w:marBottom w:val="0"/>
                      <w:divBdr>
                        <w:top w:val="none" w:sz="0" w:space="0" w:color="auto"/>
                        <w:left w:val="none" w:sz="0" w:space="0" w:color="auto"/>
                        <w:bottom w:val="none" w:sz="0" w:space="0" w:color="auto"/>
                        <w:right w:val="none" w:sz="0" w:space="0" w:color="auto"/>
                      </w:divBdr>
                      <w:divsChild>
                        <w:div w:id="132792251">
                          <w:marLeft w:val="240"/>
                          <w:marRight w:val="0"/>
                          <w:marTop w:val="0"/>
                          <w:marBottom w:val="0"/>
                          <w:divBdr>
                            <w:top w:val="none" w:sz="0" w:space="0" w:color="auto"/>
                            <w:left w:val="none" w:sz="0" w:space="0" w:color="auto"/>
                            <w:bottom w:val="none" w:sz="0" w:space="0" w:color="auto"/>
                            <w:right w:val="none" w:sz="0" w:space="0" w:color="auto"/>
                          </w:divBdr>
                        </w:div>
                      </w:divsChild>
                    </w:div>
                    <w:div w:id="1687294888">
                      <w:marLeft w:val="0"/>
                      <w:marRight w:val="0"/>
                      <w:marTop w:val="0"/>
                      <w:marBottom w:val="0"/>
                      <w:divBdr>
                        <w:top w:val="none" w:sz="0" w:space="0" w:color="auto"/>
                        <w:left w:val="none" w:sz="0" w:space="0" w:color="auto"/>
                        <w:bottom w:val="none" w:sz="0" w:space="0" w:color="auto"/>
                        <w:right w:val="none" w:sz="0" w:space="0" w:color="auto"/>
                      </w:divBdr>
                      <w:divsChild>
                        <w:div w:id="464931921">
                          <w:marLeft w:val="240"/>
                          <w:marRight w:val="0"/>
                          <w:marTop w:val="0"/>
                          <w:marBottom w:val="0"/>
                          <w:divBdr>
                            <w:top w:val="none" w:sz="0" w:space="0" w:color="auto"/>
                            <w:left w:val="none" w:sz="0" w:space="0" w:color="auto"/>
                            <w:bottom w:val="none" w:sz="0" w:space="0" w:color="auto"/>
                            <w:right w:val="none" w:sz="0" w:space="0" w:color="auto"/>
                          </w:divBdr>
                        </w:div>
                      </w:divsChild>
                    </w:div>
                    <w:div w:id="694043746">
                      <w:marLeft w:val="0"/>
                      <w:marRight w:val="0"/>
                      <w:marTop w:val="0"/>
                      <w:marBottom w:val="0"/>
                      <w:divBdr>
                        <w:top w:val="none" w:sz="0" w:space="0" w:color="auto"/>
                        <w:left w:val="none" w:sz="0" w:space="0" w:color="auto"/>
                        <w:bottom w:val="none" w:sz="0" w:space="0" w:color="auto"/>
                        <w:right w:val="none" w:sz="0" w:space="0" w:color="auto"/>
                      </w:divBdr>
                    </w:div>
                    <w:div w:id="1781486027">
                      <w:marLeft w:val="0"/>
                      <w:marRight w:val="0"/>
                      <w:marTop w:val="0"/>
                      <w:marBottom w:val="0"/>
                      <w:divBdr>
                        <w:top w:val="none" w:sz="0" w:space="0" w:color="auto"/>
                        <w:left w:val="none" w:sz="0" w:space="0" w:color="auto"/>
                        <w:bottom w:val="none" w:sz="0" w:space="0" w:color="auto"/>
                        <w:right w:val="none" w:sz="0" w:space="0" w:color="auto"/>
                      </w:divBdr>
                      <w:divsChild>
                        <w:div w:id="1909996321">
                          <w:marLeft w:val="240"/>
                          <w:marRight w:val="0"/>
                          <w:marTop w:val="0"/>
                          <w:marBottom w:val="0"/>
                          <w:divBdr>
                            <w:top w:val="none" w:sz="0" w:space="0" w:color="auto"/>
                            <w:left w:val="none" w:sz="0" w:space="0" w:color="auto"/>
                            <w:bottom w:val="none" w:sz="0" w:space="0" w:color="auto"/>
                            <w:right w:val="none" w:sz="0" w:space="0" w:color="auto"/>
                          </w:divBdr>
                        </w:div>
                      </w:divsChild>
                    </w:div>
                    <w:div w:id="1378358642">
                      <w:marLeft w:val="0"/>
                      <w:marRight w:val="0"/>
                      <w:marTop w:val="0"/>
                      <w:marBottom w:val="0"/>
                      <w:divBdr>
                        <w:top w:val="none" w:sz="0" w:space="0" w:color="auto"/>
                        <w:left w:val="none" w:sz="0" w:space="0" w:color="auto"/>
                        <w:bottom w:val="none" w:sz="0" w:space="0" w:color="auto"/>
                        <w:right w:val="none" w:sz="0" w:space="0" w:color="auto"/>
                      </w:divBdr>
                      <w:divsChild>
                        <w:div w:id="1790078555">
                          <w:marLeft w:val="240"/>
                          <w:marRight w:val="0"/>
                          <w:marTop w:val="0"/>
                          <w:marBottom w:val="0"/>
                          <w:divBdr>
                            <w:top w:val="none" w:sz="0" w:space="0" w:color="auto"/>
                            <w:left w:val="none" w:sz="0" w:space="0" w:color="auto"/>
                            <w:bottom w:val="none" w:sz="0" w:space="0" w:color="auto"/>
                            <w:right w:val="none" w:sz="0" w:space="0" w:color="auto"/>
                          </w:divBdr>
                        </w:div>
                      </w:divsChild>
                    </w:div>
                    <w:div w:id="242229500">
                      <w:marLeft w:val="0"/>
                      <w:marRight w:val="0"/>
                      <w:marTop w:val="0"/>
                      <w:marBottom w:val="0"/>
                      <w:divBdr>
                        <w:top w:val="none" w:sz="0" w:space="0" w:color="auto"/>
                        <w:left w:val="none" w:sz="0" w:space="0" w:color="auto"/>
                        <w:bottom w:val="none" w:sz="0" w:space="0" w:color="auto"/>
                        <w:right w:val="none" w:sz="0" w:space="0" w:color="auto"/>
                      </w:divBdr>
                      <w:divsChild>
                        <w:div w:id="1375614320">
                          <w:marLeft w:val="240"/>
                          <w:marRight w:val="0"/>
                          <w:marTop w:val="0"/>
                          <w:marBottom w:val="0"/>
                          <w:divBdr>
                            <w:top w:val="none" w:sz="0" w:space="0" w:color="auto"/>
                            <w:left w:val="none" w:sz="0" w:space="0" w:color="auto"/>
                            <w:bottom w:val="none" w:sz="0" w:space="0" w:color="auto"/>
                            <w:right w:val="none" w:sz="0" w:space="0" w:color="auto"/>
                          </w:divBdr>
                        </w:div>
                      </w:divsChild>
                    </w:div>
                    <w:div w:id="90512953">
                      <w:marLeft w:val="0"/>
                      <w:marRight w:val="0"/>
                      <w:marTop w:val="0"/>
                      <w:marBottom w:val="0"/>
                      <w:divBdr>
                        <w:top w:val="none" w:sz="0" w:space="0" w:color="auto"/>
                        <w:left w:val="none" w:sz="0" w:space="0" w:color="auto"/>
                        <w:bottom w:val="none" w:sz="0" w:space="0" w:color="auto"/>
                        <w:right w:val="none" w:sz="0" w:space="0" w:color="auto"/>
                      </w:divBdr>
                      <w:divsChild>
                        <w:div w:id="1756708151">
                          <w:marLeft w:val="240"/>
                          <w:marRight w:val="0"/>
                          <w:marTop w:val="0"/>
                          <w:marBottom w:val="0"/>
                          <w:divBdr>
                            <w:top w:val="none" w:sz="0" w:space="0" w:color="auto"/>
                            <w:left w:val="none" w:sz="0" w:space="0" w:color="auto"/>
                            <w:bottom w:val="none" w:sz="0" w:space="0" w:color="auto"/>
                            <w:right w:val="none" w:sz="0" w:space="0" w:color="auto"/>
                          </w:divBdr>
                        </w:div>
                      </w:divsChild>
                    </w:div>
                    <w:div w:id="826896365">
                      <w:marLeft w:val="0"/>
                      <w:marRight w:val="0"/>
                      <w:marTop w:val="0"/>
                      <w:marBottom w:val="0"/>
                      <w:divBdr>
                        <w:top w:val="none" w:sz="0" w:space="0" w:color="auto"/>
                        <w:left w:val="none" w:sz="0" w:space="0" w:color="auto"/>
                        <w:bottom w:val="none" w:sz="0" w:space="0" w:color="auto"/>
                        <w:right w:val="none" w:sz="0" w:space="0" w:color="auto"/>
                      </w:divBdr>
                      <w:divsChild>
                        <w:div w:id="332029870">
                          <w:marLeft w:val="240"/>
                          <w:marRight w:val="0"/>
                          <w:marTop w:val="0"/>
                          <w:marBottom w:val="0"/>
                          <w:divBdr>
                            <w:top w:val="none" w:sz="0" w:space="0" w:color="auto"/>
                            <w:left w:val="none" w:sz="0" w:space="0" w:color="auto"/>
                            <w:bottom w:val="none" w:sz="0" w:space="0" w:color="auto"/>
                            <w:right w:val="none" w:sz="0" w:space="0" w:color="auto"/>
                          </w:divBdr>
                        </w:div>
                      </w:divsChild>
                    </w:div>
                    <w:div w:id="1967201454">
                      <w:marLeft w:val="0"/>
                      <w:marRight w:val="0"/>
                      <w:marTop w:val="0"/>
                      <w:marBottom w:val="0"/>
                      <w:divBdr>
                        <w:top w:val="none" w:sz="0" w:space="0" w:color="auto"/>
                        <w:left w:val="none" w:sz="0" w:space="0" w:color="auto"/>
                        <w:bottom w:val="none" w:sz="0" w:space="0" w:color="auto"/>
                        <w:right w:val="none" w:sz="0" w:space="0" w:color="auto"/>
                      </w:divBdr>
                    </w:div>
                    <w:div w:id="477188478">
                      <w:marLeft w:val="0"/>
                      <w:marRight w:val="0"/>
                      <w:marTop w:val="0"/>
                      <w:marBottom w:val="0"/>
                      <w:divBdr>
                        <w:top w:val="none" w:sz="0" w:space="0" w:color="auto"/>
                        <w:left w:val="none" w:sz="0" w:space="0" w:color="auto"/>
                        <w:bottom w:val="none" w:sz="0" w:space="0" w:color="auto"/>
                        <w:right w:val="none" w:sz="0" w:space="0" w:color="auto"/>
                      </w:divBdr>
                      <w:divsChild>
                        <w:div w:id="1551065859">
                          <w:marLeft w:val="240"/>
                          <w:marRight w:val="0"/>
                          <w:marTop w:val="0"/>
                          <w:marBottom w:val="0"/>
                          <w:divBdr>
                            <w:top w:val="none" w:sz="0" w:space="0" w:color="auto"/>
                            <w:left w:val="none" w:sz="0" w:space="0" w:color="auto"/>
                            <w:bottom w:val="none" w:sz="0" w:space="0" w:color="auto"/>
                            <w:right w:val="none" w:sz="0" w:space="0" w:color="auto"/>
                          </w:divBdr>
                        </w:div>
                      </w:divsChild>
                    </w:div>
                    <w:div w:id="768618367">
                      <w:marLeft w:val="0"/>
                      <w:marRight w:val="0"/>
                      <w:marTop w:val="0"/>
                      <w:marBottom w:val="0"/>
                      <w:divBdr>
                        <w:top w:val="none" w:sz="0" w:space="0" w:color="auto"/>
                        <w:left w:val="none" w:sz="0" w:space="0" w:color="auto"/>
                        <w:bottom w:val="none" w:sz="0" w:space="0" w:color="auto"/>
                        <w:right w:val="none" w:sz="0" w:space="0" w:color="auto"/>
                      </w:divBdr>
                      <w:divsChild>
                        <w:div w:id="2141219612">
                          <w:marLeft w:val="240"/>
                          <w:marRight w:val="0"/>
                          <w:marTop w:val="0"/>
                          <w:marBottom w:val="0"/>
                          <w:divBdr>
                            <w:top w:val="none" w:sz="0" w:space="0" w:color="auto"/>
                            <w:left w:val="none" w:sz="0" w:space="0" w:color="auto"/>
                            <w:bottom w:val="none" w:sz="0" w:space="0" w:color="auto"/>
                            <w:right w:val="none" w:sz="0" w:space="0" w:color="auto"/>
                          </w:divBdr>
                        </w:div>
                      </w:divsChild>
                    </w:div>
                    <w:div w:id="673188244">
                      <w:marLeft w:val="0"/>
                      <w:marRight w:val="0"/>
                      <w:marTop w:val="0"/>
                      <w:marBottom w:val="0"/>
                      <w:divBdr>
                        <w:top w:val="none" w:sz="0" w:space="0" w:color="auto"/>
                        <w:left w:val="none" w:sz="0" w:space="0" w:color="auto"/>
                        <w:bottom w:val="none" w:sz="0" w:space="0" w:color="auto"/>
                        <w:right w:val="none" w:sz="0" w:space="0" w:color="auto"/>
                      </w:divBdr>
                      <w:divsChild>
                        <w:div w:id="534856850">
                          <w:marLeft w:val="240"/>
                          <w:marRight w:val="0"/>
                          <w:marTop w:val="0"/>
                          <w:marBottom w:val="0"/>
                          <w:divBdr>
                            <w:top w:val="none" w:sz="0" w:space="0" w:color="auto"/>
                            <w:left w:val="none" w:sz="0" w:space="0" w:color="auto"/>
                            <w:bottom w:val="none" w:sz="0" w:space="0" w:color="auto"/>
                            <w:right w:val="none" w:sz="0" w:space="0" w:color="auto"/>
                          </w:divBdr>
                        </w:div>
                      </w:divsChild>
                    </w:div>
                    <w:div w:id="512494544">
                      <w:marLeft w:val="0"/>
                      <w:marRight w:val="0"/>
                      <w:marTop w:val="0"/>
                      <w:marBottom w:val="0"/>
                      <w:divBdr>
                        <w:top w:val="none" w:sz="0" w:space="0" w:color="auto"/>
                        <w:left w:val="none" w:sz="0" w:space="0" w:color="auto"/>
                        <w:bottom w:val="none" w:sz="0" w:space="0" w:color="auto"/>
                        <w:right w:val="none" w:sz="0" w:space="0" w:color="auto"/>
                      </w:divBdr>
                      <w:divsChild>
                        <w:div w:id="2110196794">
                          <w:marLeft w:val="240"/>
                          <w:marRight w:val="0"/>
                          <w:marTop w:val="0"/>
                          <w:marBottom w:val="0"/>
                          <w:divBdr>
                            <w:top w:val="none" w:sz="0" w:space="0" w:color="auto"/>
                            <w:left w:val="none" w:sz="0" w:space="0" w:color="auto"/>
                            <w:bottom w:val="none" w:sz="0" w:space="0" w:color="auto"/>
                            <w:right w:val="none" w:sz="0" w:space="0" w:color="auto"/>
                          </w:divBdr>
                        </w:div>
                      </w:divsChild>
                    </w:div>
                    <w:div w:id="991524479">
                      <w:marLeft w:val="0"/>
                      <w:marRight w:val="0"/>
                      <w:marTop w:val="0"/>
                      <w:marBottom w:val="0"/>
                      <w:divBdr>
                        <w:top w:val="none" w:sz="0" w:space="0" w:color="auto"/>
                        <w:left w:val="none" w:sz="0" w:space="0" w:color="auto"/>
                        <w:bottom w:val="none" w:sz="0" w:space="0" w:color="auto"/>
                        <w:right w:val="none" w:sz="0" w:space="0" w:color="auto"/>
                      </w:divBdr>
                      <w:divsChild>
                        <w:div w:id="885989313">
                          <w:marLeft w:val="240"/>
                          <w:marRight w:val="0"/>
                          <w:marTop w:val="0"/>
                          <w:marBottom w:val="0"/>
                          <w:divBdr>
                            <w:top w:val="none" w:sz="0" w:space="0" w:color="auto"/>
                            <w:left w:val="none" w:sz="0" w:space="0" w:color="auto"/>
                            <w:bottom w:val="none" w:sz="0" w:space="0" w:color="auto"/>
                            <w:right w:val="none" w:sz="0" w:space="0" w:color="auto"/>
                          </w:divBdr>
                        </w:div>
                      </w:divsChild>
                    </w:div>
                    <w:div w:id="802424522">
                      <w:marLeft w:val="0"/>
                      <w:marRight w:val="0"/>
                      <w:marTop w:val="0"/>
                      <w:marBottom w:val="0"/>
                      <w:divBdr>
                        <w:top w:val="none" w:sz="0" w:space="0" w:color="auto"/>
                        <w:left w:val="none" w:sz="0" w:space="0" w:color="auto"/>
                        <w:bottom w:val="none" w:sz="0" w:space="0" w:color="auto"/>
                        <w:right w:val="none" w:sz="0" w:space="0" w:color="auto"/>
                      </w:divBdr>
                      <w:divsChild>
                        <w:div w:id="332605200">
                          <w:marLeft w:val="240"/>
                          <w:marRight w:val="0"/>
                          <w:marTop w:val="0"/>
                          <w:marBottom w:val="0"/>
                          <w:divBdr>
                            <w:top w:val="none" w:sz="0" w:space="0" w:color="auto"/>
                            <w:left w:val="none" w:sz="0" w:space="0" w:color="auto"/>
                            <w:bottom w:val="none" w:sz="0" w:space="0" w:color="auto"/>
                            <w:right w:val="none" w:sz="0" w:space="0" w:color="auto"/>
                          </w:divBdr>
                        </w:div>
                      </w:divsChild>
                    </w:div>
                    <w:div w:id="2045446654">
                      <w:marLeft w:val="0"/>
                      <w:marRight w:val="0"/>
                      <w:marTop w:val="0"/>
                      <w:marBottom w:val="0"/>
                      <w:divBdr>
                        <w:top w:val="none" w:sz="0" w:space="0" w:color="auto"/>
                        <w:left w:val="none" w:sz="0" w:space="0" w:color="auto"/>
                        <w:bottom w:val="none" w:sz="0" w:space="0" w:color="auto"/>
                        <w:right w:val="none" w:sz="0" w:space="0" w:color="auto"/>
                      </w:divBdr>
                    </w:div>
                    <w:div w:id="1654602851">
                      <w:marLeft w:val="0"/>
                      <w:marRight w:val="0"/>
                      <w:marTop w:val="0"/>
                      <w:marBottom w:val="0"/>
                      <w:divBdr>
                        <w:top w:val="none" w:sz="0" w:space="0" w:color="auto"/>
                        <w:left w:val="none" w:sz="0" w:space="0" w:color="auto"/>
                        <w:bottom w:val="none" w:sz="0" w:space="0" w:color="auto"/>
                        <w:right w:val="none" w:sz="0" w:space="0" w:color="auto"/>
                      </w:divBdr>
                      <w:divsChild>
                        <w:div w:id="1833066128">
                          <w:marLeft w:val="240"/>
                          <w:marRight w:val="0"/>
                          <w:marTop w:val="0"/>
                          <w:marBottom w:val="0"/>
                          <w:divBdr>
                            <w:top w:val="none" w:sz="0" w:space="0" w:color="auto"/>
                            <w:left w:val="none" w:sz="0" w:space="0" w:color="auto"/>
                            <w:bottom w:val="none" w:sz="0" w:space="0" w:color="auto"/>
                            <w:right w:val="none" w:sz="0" w:space="0" w:color="auto"/>
                          </w:divBdr>
                        </w:div>
                      </w:divsChild>
                    </w:div>
                    <w:div w:id="1003581960">
                      <w:marLeft w:val="0"/>
                      <w:marRight w:val="0"/>
                      <w:marTop w:val="0"/>
                      <w:marBottom w:val="0"/>
                      <w:divBdr>
                        <w:top w:val="none" w:sz="0" w:space="0" w:color="auto"/>
                        <w:left w:val="none" w:sz="0" w:space="0" w:color="auto"/>
                        <w:bottom w:val="none" w:sz="0" w:space="0" w:color="auto"/>
                        <w:right w:val="none" w:sz="0" w:space="0" w:color="auto"/>
                      </w:divBdr>
                      <w:divsChild>
                        <w:div w:id="872036517">
                          <w:marLeft w:val="240"/>
                          <w:marRight w:val="0"/>
                          <w:marTop w:val="0"/>
                          <w:marBottom w:val="0"/>
                          <w:divBdr>
                            <w:top w:val="none" w:sz="0" w:space="0" w:color="auto"/>
                            <w:left w:val="none" w:sz="0" w:space="0" w:color="auto"/>
                            <w:bottom w:val="none" w:sz="0" w:space="0" w:color="auto"/>
                            <w:right w:val="none" w:sz="0" w:space="0" w:color="auto"/>
                          </w:divBdr>
                        </w:div>
                      </w:divsChild>
                    </w:div>
                    <w:div w:id="629281530">
                      <w:marLeft w:val="0"/>
                      <w:marRight w:val="0"/>
                      <w:marTop w:val="0"/>
                      <w:marBottom w:val="0"/>
                      <w:divBdr>
                        <w:top w:val="none" w:sz="0" w:space="0" w:color="auto"/>
                        <w:left w:val="none" w:sz="0" w:space="0" w:color="auto"/>
                        <w:bottom w:val="none" w:sz="0" w:space="0" w:color="auto"/>
                        <w:right w:val="none" w:sz="0" w:space="0" w:color="auto"/>
                      </w:divBdr>
                      <w:divsChild>
                        <w:div w:id="1240141679">
                          <w:marLeft w:val="240"/>
                          <w:marRight w:val="0"/>
                          <w:marTop w:val="0"/>
                          <w:marBottom w:val="0"/>
                          <w:divBdr>
                            <w:top w:val="none" w:sz="0" w:space="0" w:color="auto"/>
                            <w:left w:val="none" w:sz="0" w:space="0" w:color="auto"/>
                            <w:bottom w:val="none" w:sz="0" w:space="0" w:color="auto"/>
                            <w:right w:val="none" w:sz="0" w:space="0" w:color="auto"/>
                          </w:divBdr>
                        </w:div>
                      </w:divsChild>
                    </w:div>
                    <w:div w:id="409155522">
                      <w:marLeft w:val="0"/>
                      <w:marRight w:val="0"/>
                      <w:marTop w:val="0"/>
                      <w:marBottom w:val="0"/>
                      <w:divBdr>
                        <w:top w:val="none" w:sz="0" w:space="0" w:color="auto"/>
                        <w:left w:val="none" w:sz="0" w:space="0" w:color="auto"/>
                        <w:bottom w:val="none" w:sz="0" w:space="0" w:color="auto"/>
                        <w:right w:val="none" w:sz="0" w:space="0" w:color="auto"/>
                      </w:divBdr>
                      <w:divsChild>
                        <w:div w:id="261960728">
                          <w:marLeft w:val="240"/>
                          <w:marRight w:val="0"/>
                          <w:marTop w:val="0"/>
                          <w:marBottom w:val="0"/>
                          <w:divBdr>
                            <w:top w:val="none" w:sz="0" w:space="0" w:color="auto"/>
                            <w:left w:val="none" w:sz="0" w:space="0" w:color="auto"/>
                            <w:bottom w:val="none" w:sz="0" w:space="0" w:color="auto"/>
                            <w:right w:val="none" w:sz="0" w:space="0" w:color="auto"/>
                          </w:divBdr>
                        </w:div>
                      </w:divsChild>
                    </w:div>
                    <w:div w:id="741173852">
                      <w:marLeft w:val="0"/>
                      <w:marRight w:val="0"/>
                      <w:marTop w:val="0"/>
                      <w:marBottom w:val="0"/>
                      <w:divBdr>
                        <w:top w:val="none" w:sz="0" w:space="0" w:color="auto"/>
                        <w:left w:val="none" w:sz="0" w:space="0" w:color="auto"/>
                        <w:bottom w:val="none" w:sz="0" w:space="0" w:color="auto"/>
                        <w:right w:val="none" w:sz="0" w:space="0" w:color="auto"/>
                      </w:divBdr>
                      <w:divsChild>
                        <w:div w:id="433673763">
                          <w:marLeft w:val="240"/>
                          <w:marRight w:val="0"/>
                          <w:marTop w:val="0"/>
                          <w:marBottom w:val="0"/>
                          <w:divBdr>
                            <w:top w:val="none" w:sz="0" w:space="0" w:color="auto"/>
                            <w:left w:val="none" w:sz="0" w:space="0" w:color="auto"/>
                            <w:bottom w:val="none" w:sz="0" w:space="0" w:color="auto"/>
                            <w:right w:val="none" w:sz="0" w:space="0" w:color="auto"/>
                          </w:divBdr>
                        </w:div>
                      </w:divsChild>
                    </w:div>
                    <w:div w:id="1045325928">
                      <w:marLeft w:val="0"/>
                      <w:marRight w:val="0"/>
                      <w:marTop w:val="0"/>
                      <w:marBottom w:val="0"/>
                      <w:divBdr>
                        <w:top w:val="none" w:sz="0" w:space="0" w:color="auto"/>
                        <w:left w:val="none" w:sz="0" w:space="0" w:color="auto"/>
                        <w:bottom w:val="none" w:sz="0" w:space="0" w:color="auto"/>
                        <w:right w:val="none" w:sz="0" w:space="0" w:color="auto"/>
                      </w:divBdr>
                      <w:divsChild>
                        <w:div w:id="1860240386">
                          <w:marLeft w:val="240"/>
                          <w:marRight w:val="0"/>
                          <w:marTop w:val="0"/>
                          <w:marBottom w:val="0"/>
                          <w:divBdr>
                            <w:top w:val="none" w:sz="0" w:space="0" w:color="auto"/>
                            <w:left w:val="none" w:sz="0" w:space="0" w:color="auto"/>
                            <w:bottom w:val="none" w:sz="0" w:space="0" w:color="auto"/>
                            <w:right w:val="none" w:sz="0" w:space="0" w:color="auto"/>
                          </w:divBdr>
                        </w:div>
                      </w:divsChild>
                    </w:div>
                    <w:div w:id="1368405858">
                      <w:marLeft w:val="0"/>
                      <w:marRight w:val="0"/>
                      <w:marTop w:val="0"/>
                      <w:marBottom w:val="0"/>
                      <w:divBdr>
                        <w:top w:val="none" w:sz="0" w:space="0" w:color="auto"/>
                        <w:left w:val="none" w:sz="0" w:space="0" w:color="auto"/>
                        <w:bottom w:val="none" w:sz="0" w:space="0" w:color="auto"/>
                        <w:right w:val="none" w:sz="0" w:space="0" w:color="auto"/>
                      </w:divBdr>
                      <w:divsChild>
                        <w:div w:id="176965445">
                          <w:marLeft w:val="240"/>
                          <w:marRight w:val="0"/>
                          <w:marTop w:val="0"/>
                          <w:marBottom w:val="0"/>
                          <w:divBdr>
                            <w:top w:val="none" w:sz="0" w:space="0" w:color="auto"/>
                            <w:left w:val="none" w:sz="0" w:space="0" w:color="auto"/>
                            <w:bottom w:val="none" w:sz="0" w:space="0" w:color="auto"/>
                            <w:right w:val="none" w:sz="0" w:space="0" w:color="auto"/>
                          </w:divBdr>
                        </w:div>
                      </w:divsChild>
                    </w:div>
                    <w:div w:id="322662239">
                      <w:marLeft w:val="0"/>
                      <w:marRight w:val="0"/>
                      <w:marTop w:val="0"/>
                      <w:marBottom w:val="0"/>
                      <w:divBdr>
                        <w:top w:val="none" w:sz="0" w:space="0" w:color="auto"/>
                        <w:left w:val="none" w:sz="0" w:space="0" w:color="auto"/>
                        <w:bottom w:val="none" w:sz="0" w:space="0" w:color="auto"/>
                        <w:right w:val="none" w:sz="0" w:space="0" w:color="auto"/>
                      </w:divBdr>
                      <w:divsChild>
                        <w:div w:id="1353722106">
                          <w:marLeft w:val="240"/>
                          <w:marRight w:val="0"/>
                          <w:marTop w:val="0"/>
                          <w:marBottom w:val="0"/>
                          <w:divBdr>
                            <w:top w:val="none" w:sz="0" w:space="0" w:color="auto"/>
                            <w:left w:val="none" w:sz="0" w:space="0" w:color="auto"/>
                            <w:bottom w:val="none" w:sz="0" w:space="0" w:color="auto"/>
                            <w:right w:val="none" w:sz="0" w:space="0" w:color="auto"/>
                          </w:divBdr>
                        </w:div>
                      </w:divsChild>
                    </w:div>
                    <w:div w:id="1790854551">
                      <w:marLeft w:val="0"/>
                      <w:marRight w:val="0"/>
                      <w:marTop w:val="0"/>
                      <w:marBottom w:val="0"/>
                      <w:divBdr>
                        <w:top w:val="none" w:sz="0" w:space="0" w:color="auto"/>
                        <w:left w:val="none" w:sz="0" w:space="0" w:color="auto"/>
                        <w:bottom w:val="none" w:sz="0" w:space="0" w:color="auto"/>
                        <w:right w:val="none" w:sz="0" w:space="0" w:color="auto"/>
                      </w:divBdr>
                      <w:divsChild>
                        <w:div w:id="759253313">
                          <w:marLeft w:val="240"/>
                          <w:marRight w:val="0"/>
                          <w:marTop w:val="0"/>
                          <w:marBottom w:val="0"/>
                          <w:divBdr>
                            <w:top w:val="none" w:sz="0" w:space="0" w:color="auto"/>
                            <w:left w:val="none" w:sz="0" w:space="0" w:color="auto"/>
                            <w:bottom w:val="none" w:sz="0" w:space="0" w:color="auto"/>
                            <w:right w:val="none" w:sz="0" w:space="0" w:color="auto"/>
                          </w:divBdr>
                        </w:div>
                      </w:divsChild>
                    </w:div>
                    <w:div w:id="1692563617">
                      <w:marLeft w:val="0"/>
                      <w:marRight w:val="0"/>
                      <w:marTop w:val="0"/>
                      <w:marBottom w:val="0"/>
                      <w:divBdr>
                        <w:top w:val="none" w:sz="0" w:space="0" w:color="auto"/>
                        <w:left w:val="none" w:sz="0" w:space="0" w:color="auto"/>
                        <w:bottom w:val="none" w:sz="0" w:space="0" w:color="auto"/>
                        <w:right w:val="none" w:sz="0" w:space="0" w:color="auto"/>
                      </w:divBdr>
                      <w:divsChild>
                        <w:div w:id="1269505315">
                          <w:marLeft w:val="240"/>
                          <w:marRight w:val="0"/>
                          <w:marTop w:val="0"/>
                          <w:marBottom w:val="0"/>
                          <w:divBdr>
                            <w:top w:val="none" w:sz="0" w:space="0" w:color="auto"/>
                            <w:left w:val="none" w:sz="0" w:space="0" w:color="auto"/>
                            <w:bottom w:val="none" w:sz="0" w:space="0" w:color="auto"/>
                            <w:right w:val="none" w:sz="0" w:space="0" w:color="auto"/>
                          </w:divBdr>
                        </w:div>
                      </w:divsChild>
                    </w:div>
                    <w:div w:id="319191579">
                      <w:marLeft w:val="0"/>
                      <w:marRight w:val="0"/>
                      <w:marTop w:val="0"/>
                      <w:marBottom w:val="0"/>
                      <w:divBdr>
                        <w:top w:val="none" w:sz="0" w:space="0" w:color="auto"/>
                        <w:left w:val="none" w:sz="0" w:space="0" w:color="auto"/>
                        <w:bottom w:val="none" w:sz="0" w:space="0" w:color="auto"/>
                        <w:right w:val="none" w:sz="0" w:space="0" w:color="auto"/>
                      </w:divBdr>
                      <w:divsChild>
                        <w:div w:id="1911385119">
                          <w:marLeft w:val="240"/>
                          <w:marRight w:val="0"/>
                          <w:marTop w:val="0"/>
                          <w:marBottom w:val="0"/>
                          <w:divBdr>
                            <w:top w:val="none" w:sz="0" w:space="0" w:color="auto"/>
                            <w:left w:val="none" w:sz="0" w:space="0" w:color="auto"/>
                            <w:bottom w:val="none" w:sz="0" w:space="0" w:color="auto"/>
                            <w:right w:val="none" w:sz="0" w:space="0" w:color="auto"/>
                          </w:divBdr>
                        </w:div>
                      </w:divsChild>
                    </w:div>
                    <w:div w:id="110907559">
                      <w:marLeft w:val="0"/>
                      <w:marRight w:val="0"/>
                      <w:marTop w:val="0"/>
                      <w:marBottom w:val="0"/>
                      <w:divBdr>
                        <w:top w:val="none" w:sz="0" w:space="0" w:color="auto"/>
                        <w:left w:val="none" w:sz="0" w:space="0" w:color="auto"/>
                        <w:bottom w:val="none" w:sz="0" w:space="0" w:color="auto"/>
                        <w:right w:val="none" w:sz="0" w:space="0" w:color="auto"/>
                      </w:divBdr>
                      <w:divsChild>
                        <w:div w:id="441457536">
                          <w:marLeft w:val="240"/>
                          <w:marRight w:val="0"/>
                          <w:marTop w:val="0"/>
                          <w:marBottom w:val="0"/>
                          <w:divBdr>
                            <w:top w:val="none" w:sz="0" w:space="0" w:color="auto"/>
                            <w:left w:val="none" w:sz="0" w:space="0" w:color="auto"/>
                            <w:bottom w:val="none" w:sz="0" w:space="0" w:color="auto"/>
                            <w:right w:val="none" w:sz="0" w:space="0" w:color="auto"/>
                          </w:divBdr>
                        </w:div>
                      </w:divsChild>
                    </w:div>
                    <w:div w:id="823087766">
                      <w:marLeft w:val="0"/>
                      <w:marRight w:val="0"/>
                      <w:marTop w:val="0"/>
                      <w:marBottom w:val="0"/>
                      <w:divBdr>
                        <w:top w:val="none" w:sz="0" w:space="0" w:color="auto"/>
                        <w:left w:val="none" w:sz="0" w:space="0" w:color="auto"/>
                        <w:bottom w:val="none" w:sz="0" w:space="0" w:color="auto"/>
                        <w:right w:val="none" w:sz="0" w:space="0" w:color="auto"/>
                      </w:divBdr>
                    </w:div>
                    <w:div w:id="2136409712">
                      <w:marLeft w:val="0"/>
                      <w:marRight w:val="0"/>
                      <w:marTop w:val="0"/>
                      <w:marBottom w:val="0"/>
                      <w:divBdr>
                        <w:top w:val="none" w:sz="0" w:space="0" w:color="auto"/>
                        <w:left w:val="none" w:sz="0" w:space="0" w:color="auto"/>
                        <w:bottom w:val="none" w:sz="0" w:space="0" w:color="auto"/>
                        <w:right w:val="none" w:sz="0" w:space="0" w:color="auto"/>
                      </w:divBdr>
                      <w:divsChild>
                        <w:div w:id="1437285367">
                          <w:marLeft w:val="240"/>
                          <w:marRight w:val="0"/>
                          <w:marTop w:val="0"/>
                          <w:marBottom w:val="0"/>
                          <w:divBdr>
                            <w:top w:val="none" w:sz="0" w:space="0" w:color="auto"/>
                            <w:left w:val="none" w:sz="0" w:space="0" w:color="auto"/>
                            <w:bottom w:val="none" w:sz="0" w:space="0" w:color="auto"/>
                            <w:right w:val="none" w:sz="0" w:space="0" w:color="auto"/>
                          </w:divBdr>
                        </w:div>
                      </w:divsChild>
                    </w:div>
                    <w:div w:id="1828937467">
                      <w:marLeft w:val="0"/>
                      <w:marRight w:val="0"/>
                      <w:marTop w:val="0"/>
                      <w:marBottom w:val="0"/>
                      <w:divBdr>
                        <w:top w:val="none" w:sz="0" w:space="0" w:color="auto"/>
                        <w:left w:val="none" w:sz="0" w:space="0" w:color="auto"/>
                        <w:bottom w:val="none" w:sz="0" w:space="0" w:color="auto"/>
                        <w:right w:val="none" w:sz="0" w:space="0" w:color="auto"/>
                      </w:divBdr>
                      <w:divsChild>
                        <w:div w:id="83890690">
                          <w:marLeft w:val="240"/>
                          <w:marRight w:val="0"/>
                          <w:marTop w:val="0"/>
                          <w:marBottom w:val="0"/>
                          <w:divBdr>
                            <w:top w:val="none" w:sz="0" w:space="0" w:color="auto"/>
                            <w:left w:val="none" w:sz="0" w:space="0" w:color="auto"/>
                            <w:bottom w:val="none" w:sz="0" w:space="0" w:color="auto"/>
                            <w:right w:val="none" w:sz="0" w:space="0" w:color="auto"/>
                          </w:divBdr>
                        </w:div>
                      </w:divsChild>
                    </w:div>
                    <w:div w:id="1953778706">
                      <w:marLeft w:val="0"/>
                      <w:marRight w:val="0"/>
                      <w:marTop w:val="0"/>
                      <w:marBottom w:val="0"/>
                      <w:divBdr>
                        <w:top w:val="none" w:sz="0" w:space="0" w:color="auto"/>
                        <w:left w:val="none" w:sz="0" w:space="0" w:color="auto"/>
                        <w:bottom w:val="none" w:sz="0" w:space="0" w:color="auto"/>
                        <w:right w:val="none" w:sz="0" w:space="0" w:color="auto"/>
                      </w:divBdr>
                      <w:divsChild>
                        <w:div w:id="1622687418">
                          <w:marLeft w:val="240"/>
                          <w:marRight w:val="0"/>
                          <w:marTop w:val="0"/>
                          <w:marBottom w:val="0"/>
                          <w:divBdr>
                            <w:top w:val="none" w:sz="0" w:space="0" w:color="auto"/>
                            <w:left w:val="none" w:sz="0" w:space="0" w:color="auto"/>
                            <w:bottom w:val="none" w:sz="0" w:space="0" w:color="auto"/>
                            <w:right w:val="none" w:sz="0" w:space="0" w:color="auto"/>
                          </w:divBdr>
                        </w:div>
                      </w:divsChild>
                    </w:div>
                    <w:div w:id="414210139">
                      <w:marLeft w:val="0"/>
                      <w:marRight w:val="0"/>
                      <w:marTop w:val="0"/>
                      <w:marBottom w:val="0"/>
                      <w:divBdr>
                        <w:top w:val="none" w:sz="0" w:space="0" w:color="auto"/>
                        <w:left w:val="none" w:sz="0" w:space="0" w:color="auto"/>
                        <w:bottom w:val="none" w:sz="0" w:space="0" w:color="auto"/>
                        <w:right w:val="none" w:sz="0" w:space="0" w:color="auto"/>
                      </w:divBdr>
                      <w:divsChild>
                        <w:div w:id="1712992460">
                          <w:marLeft w:val="240"/>
                          <w:marRight w:val="0"/>
                          <w:marTop w:val="0"/>
                          <w:marBottom w:val="0"/>
                          <w:divBdr>
                            <w:top w:val="none" w:sz="0" w:space="0" w:color="auto"/>
                            <w:left w:val="none" w:sz="0" w:space="0" w:color="auto"/>
                            <w:bottom w:val="none" w:sz="0" w:space="0" w:color="auto"/>
                            <w:right w:val="none" w:sz="0" w:space="0" w:color="auto"/>
                          </w:divBdr>
                        </w:div>
                      </w:divsChild>
                    </w:div>
                    <w:div w:id="1194997656">
                      <w:marLeft w:val="0"/>
                      <w:marRight w:val="0"/>
                      <w:marTop w:val="0"/>
                      <w:marBottom w:val="0"/>
                      <w:divBdr>
                        <w:top w:val="none" w:sz="0" w:space="0" w:color="auto"/>
                        <w:left w:val="none" w:sz="0" w:space="0" w:color="auto"/>
                        <w:bottom w:val="none" w:sz="0" w:space="0" w:color="auto"/>
                        <w:right w:val="none" w:sz="0" w:space="0" w:color="auto"/>
                      </w:divBdr>
                    </w:div>
                    <w:div w:id="936131479">
                      <w:marLeft w:val="0"/>
                      <w:marRight w:val="0"/>
                      <w:marTop w:val="0"/>
                      <w:marBottom w:val="0"/>
                      <w:divBdr>
                        <w:top w:val="none" w:sz="0" w:space="0" w:color="auto"/>
                        <w:left w:val="none" w:sz="0" w:space="0" w:color="auto"/>
                        <w:bottom w:val="none" w:sz="0" w:space="0" w:color="auto"/>
                        <w:right w:val="none" w:sz="0" w:space="0" w:color="auto"/>
                      </w:divBdr>
                      <w:divsChild>
                        <w:div w:id="1462072296">
                          <w:marLeft w:val="240"/>
                          <w:marRight w:val="0"/>
                          <w:marTop w:val="0"/>
                          <w:marBottom w:val="0"/>
                          <w:divBdr>
                            <w:top w:val="none" w:sz="0" w:space="0" w:color="auto"/>
                            <w:left w:val="none" w:sz="0" w:space="0" w:color="auto"/>
                            <w:bottom w:val="none" w:sz="0" w:space="0" w:color="auto"/>
                            <w:right w:val="none" w:sz="0" w:space="0" w:color="auto"/>
                          </w:divBdr>
                        </w:div>
                      </w:divsChild>
                    </w:div>
                    <w:div w:id="1318538581">
                      <w:marLeft w:val="0"/>
                      <w:marRight w:val="0"/>
                      <w:marTop w:val="0"/>
                      <w:marBottom w:val="0"/>
                      <w:divBdr>
                        <w:top w:val="none" w:sz="0" w:space="0" w:color="auto"/>
                        <w:left w:val="none" w:sz="0" w:space="0" w:color="auto"/>
                        <w:bottom w:val="none" w:sz="0" w:space="0" w:color="auto"/>
                        <w:right w:val="none" w:sz="0" w:space="0" w:color="auto"/>
                      </w:divBdr>
                      <w:divsChild>
                        <w:div w:id="921838129">
                          <w:marLeft w:val="240"/>
                          <w:marRight w:val="0"/>
                          <w:marTop w:val="0"/>
                          <w:marBottom w:val="0"/>
                          <w:divBdr>
                            <w:top w:val="none" w:sz="0" w:space="0" w:color="auto"/>
                            <w:left w:val="none" w:sz="0" w:space="0" w:color="auto"/>
                            <w:bottom w:val="none" w:sz="0" w:space="0" w:color="auto"/>
                            <w:right w:val="none" w:sz="0" w:space="0" w:color="auto"/>
                          </w:divBdr>
                        </w:div>
                      </w:divsChild>
                    </w:div>
                    <w:div w:id="80494383">
                      <w:marLeft w:val="0"/>
                      <w:marRight w:val="0"/>
                      <w:marTop w:val="0"/>
                      <w:marBottom w:val="0"/>
                      <w:divBdr>
                        <w:top w:val="none" w:sz="0" w:space="0" w:color="auto"/>
                        <w:left w:val="none" w:sz="0" w:space="0" w:color="auto"/>
                        <w:bottom w:val="none" w:sz="0" w:space="0" w:color="auto"/>
                        <w:right w:val="none" w:sz="0" w:space="0" w:color="auto"/>
                      </w:divBdr>
                      <w:divsChild>
                        <w:div w:id="1516264174">
                          <w:marLeft w:val="240"/>
                          <w:marRight w:val="0"/>
                          <w:marTop w:val="0"/>
                          <w:marBottom w:val="0"/>
                          <w:divBdr>
                            <w:top w:val="none" w:sz="0" w:space="0" w:color="auto"/>
                            <w:left w:val="none" w:sz="0" w:space="0" w:color="auto"/>
                            <w:bottom w:val="none" w:sz="0" w:space="0" w:color="auto"/>
                            <w:right w:val="none" w:sz="0" w:space="0" w:color="auto"/>
                          </w:divBdr>
                        </w:div>
                      </w:divsChild>
                    </w:div>
                    <w:div w:id="1900048921">
                      <w:marLeft w:val="0"/>
                      <w:marRight w:val="0"/>
                      <w:marTop w:val="0"/>
                      <w:marBottom w:val="0"/>
                      <w:divBdr>
                        <w:top w:val="none" w:sz="0" w:space="0" w:color="auto"/>
                        <w:left w:val="none" w:sz="0" w:space="0" w:color="auto"/>
                        <w:bottom w:val="none" w:sz="0" w:space="0" w:color="auto"/>
                        <w:right w:val="none" w:sz="0" w:space="0" w:color="auto"/>
                      </w:divBdr>
                      <w:divsChild>
                        <w:div w:id="170489770">
                          <w:marLeft w:val="240"/>
                          <w:marRight w:val="0"/>
                          <w:marTop w:val="0"/>
                          <w:marBottom w:val="0"/>
                          <w:divBdr>
                            <w:top w:val="none" w:sz="0" w:space="0" w:color="auto"/>
                            <w:left w:val="none" w:sz="0" w:space="0" w:color="auto"/>
                            <w:bottom w:val="none" w:sz="0" w:space="0" w:color="auto"/>
                            <w:right w:val="none" w:sz="0" w:space="0" w:color="auto"/>
                          </w:divBdr>
                        </w:div>
                      </w:divsChild>
                    </w:div>
                    <w:div w:id="66846773">
                      <w:marLeft w:val="0"/>
                      <w:marRight w:val="0"/>
                      <w:marTop w:val="0"/>
                      <w:marBottom w:val="0"/>
                      <w:divBdr>
                        <w:top w:val="none" w:sz="0" w:space="0" w:color="auto"/>
                        <w:left w:val="none" w:sz="0" w:space="0" w:color="auto"/>
                        <w:bottom w:val="none" w:sz="0" w:space="0" w:color="auto"/>
                        <w:right w:val="none" w:sz="0" w:space="0" w:color="auto"/>
                      </w:divBdr>
                      <w:divsChild>
                        <w:div w:id="1436829821">
                          <w:marLeft w:val="240"/>
                          <w:marRight w:val="0"/>
                          <w:marTop w:val="0"/>
                          <w:marBottom w:val="0"/>
                          <w:divBdr>
                            <w:top w:val="none" w:sz="0" w:space="0" w:color="auto"/>
                            <w:left w:val="none" w:sz="0" w:space="0" w:color="auto"/>
                            <w:bottom w:val="none" w:sz="0" w:space="0" w:color="auto"/>
                            <w:right w:val="none" w:sz="0" w:space="0" w:color="auto"/>
                          </w:divBdr>
                        </w:div>
                      </w:divsChild>
                    </w:div>
                    <w:div w:id="602765128">
                      <w:marLeft w:val="0"/>
                      <w:marRight w:val="0"/>
                      <w:marTop w:val="0"/>
                      <w:marBottom w:val="0"/>
                      <w:divBdr>
                        <w:top w:val="none" w:sz="0" w:space="0" w:color="auto"/>
                        <w:left w:val="none" w:sz="0" w:space="0" w:color="auto"/>
                        <w:bottom w:val="none" w:sz="0" w:space="0" w:color="auto"/>
                        <w:right w:val="none" w:sz="0" w:space="0" w:color="auto"/>
                      </w:divBdr>
                      <w:divsChild>
                        <w:div w:id="15427675">
                          <w:marLeft w:val="240"/>
                          <w:marRight w:val="0"/>
                          <w:marTop w:val="0"/>
                          <w:marBottom w:val="0"/>
                          <w:divBdr>
                            <w:top w:val="none" w:sz="0" w:space="0" w:color="auto"/>
                            <w:left w:val="none" w:sz="0" w:space="0" w:color="auto"/>
                            <w:bottom w:val="none" w:sz="0" w:space="0" w:color="auto"/>
                            <w:right w:val="none" w:sz="0" w:space="0" w:color="auto"/>
                          </w:divBdr>
                        </w:div>
                      </w:divsChild>
                    </w:div>
                    <w:div w:id="1853639216">
                      <w:marLeft w:val="0"/>
                      <w:marRight w:val="0"/>
                      <w:marTop w:val="0"/>
                      <w:marBottom w:val="0"/>
                      <w:divBdr>
                        <w:top w:val="none" w:sz="0" w:space="0" w:color="auto"/>
                        <w:left w:val="none" w:sz="0" w:space="0" w:color="auto"/>
                        <w:bottom w:val="none" w:sz="0" w:space="0" w:color="auto"/>
                        <w:right w:val="none" w:sz="0" w:space="0" w:color="auto"/>
                      </w:divBdr>
                      <w:divsChild>
                        <w:div w:id="1010570047">
                          <w:marLeft w:val="240"/>
                          <w:marRight w:val="0"/>
                          <w:marTop w:val="0"/>
                          <w:marBottom w:val="0"/>
                          <w:divBdr>
                            <w:top w:val="none" w:sz="0" w:space="0" w:color="auto"/>
                            <w:left w:val="none" w:sz="0" w:space="0" w:color="auto"/>
                            <w:bottom w:val="none" w:sz="0" w:space="0" w:color="auto"/>
                            <w:right w:val="none" w:sz="0" w:space="0" w:color="auto"/>
                          </w:divBdr>
                        </w:div>
                      </w:divsChild>
                    </w:div>
                    <w:div w:id="960956121">
                      <w:marLeft w:val="0"/>
                      <w:marRight w:val="0"/>
                      <w:marTop w:val="0"/>
                      <w:marBottom w:val="0"/>
                      <w:divBdr>
                        <w:top w:val="none" w:sz="0" w:space="0" w:color="auto"/>
                        <w:left w:val="none" w:sz="0" w:space="0" w:color="auto"/>
                        <w:bottom w:val="none" w:sz="0" w:space="0" w:color="auto"/>
                        <w:right w:val="none" w:sz="0" w:space="0" w:color="auto"/>
                      </w:divBdr>
                      <w:divsChild>
                        <w:div w:id="618297838">
                          <w:marLeft w:val="240"/>
                          <w:marRight w:val="0"/>
                          <w:marTop w:val="0"/>
                          <w:marBottom w:val="0"/>
                          <w:divBdr>
                            <w:top w:val="none" w:sz="0" w:space="0" w:color="auto"/>
                            <w:left w:val="none" w:sz="0" w:space="0" w:color="auto"/>
                            <w:bottom w:val="none" w:sz="0" w:space="0" w:color="auto"/>
                            <w:right w:val="none" w:sz="0" w:space="0" w:color="auto"/>
                          </w:divBdr>
                        </w:div>
                      </w:divsChild>
                    </w:div>
                    <w:div w:id="1966306346">
                      <w:marLeft w:val="0"/>
                      <w:marRight w:val="0"/>
                      <w:marTop w:val="0"/>
                      <w:marBottom w:val="0"/>
                      <w:divBdr>
                        <w:top w:val="none" w:sz="0" w:space="0" w:color="auto"/>
                        <w:left w:val="none" w:sz="0" w:space="0" w:color="auto"/>
                        <w:bottom w:val="none" w:sz="0" w:space="0" w:color="auto"/>
                        <w:right w:val="none" w:sz="0" w:space="0" w:color="auto"/>
                      </w:divBdr>
                      <w:divsChild>
                        <w:div w:id="1095980708">
                          <w:marLeft w:val="240"/>
                          <w:marRight w:val="0"/>
                          <w:marTop w:val="0"/>
                          <w:marBottom w:val="0"/>
                          <w:divBdr>
                            <w:top w:val="none" w:sz="0" w:space="0" w:color="auto"/>
                            <w:left w:val="none" w:sz="0" w:space="0" w:color="auto"/>
                            <w:bottom w:val="none" w:sz="0" w:space="0" w:color="auto"/>
                            <w:right w:val="none" w:sz="0" w:space="0" w:color="auto"/>
                          </w:divBdr>
                        </w:div>
                      </w:divsChild>
                    </w:div>
                    <w:div w:id="2009870958">
                      <w:marLeft w:val="0"/>
                      <w:marRight w:val="0"/>
                      <w:marTop w:val="0"/>
                      <w:marBottom w:val="0"/>
                      <w:divBdr>
                        <w:top w:val="none" w:sz="0" w:space="0" w:color="auto"/>
                        <w:left w:val="none" w:sz="0" w:space="0" w:color="auto"/>
                        <w:bottom w:val="none" w:sz="0" w:space="0" w:color="auto"/>
                        <w:right w:val="none" w:sz="0" w:space="0" w:color="auto"/>
                      </w:divBdr>
                      <w:divsChild>
                        <w:div w:id="709114640">
                          <w:marLeft w:val="240"/>
                          <w:marRight w:val="0"/>
                          <w:marTop w:val="0"/>
                          <w:marBottom w:val="0"/>
                          <w:divBdr>
                            <w:top w:val="none" w:sz="0" w:space="0" w:color="auto"/>
                            <w:left w:val="none" w:sz="0" w:space="0" w:color="auto"/>
                            <w:bottom w:val="none" w:sz="0" w:space="0" w:color="auto"/>
                            <w:right w:val="none" w:sz="0" w:space="0" w:color="auto"/>
                          </w:divBdr>
                        </w:div>
                      </w:divsChild>
                    </w:div>
                    <w:div w:id="1216695506">
                      <w:marLeft w:val="0"/>
                      <w:marRight w:val="0"/>
                      <w:marTop w:val="0"/>
                      <w:marBottom w:val="0"/>
                      <w:divBdr>
                        <w:top w:val="none" w:sz="0" w:space="0" w:color="auto"/>
                        <w:left w:val="none" w:sz="0" w:space="0" w:color="auto"/>
                        <w:bottom w:val="none" w:sz="0" w:space="0" w:color="auto"/>
                        <w:right w:val="none" w:sz="0" w:space="0" w:color="auto"/>
                      </w:divBdr>
                      <w:divsChild>
                        <w:div w:id="1026324066">
                          <w:marLeft w:val="240"/>
                          <w:marRight w:val="0"/>
                          <w:marTop w:val="0"/>
                          <w:marBottom w:val="0"/>
                          <w:divBdr>
                            <w:top w:val="none" w:sz="0" w:space="0" w:color="auto"/>
                            <w:left w:val="none" w:sz="0" w:space="0" w:color="auto"/>
                            <w:bottom w:val="none" w:sz="0" w:space="0" w:color="auto"/>
                            <w:right w:val="none" w:sz="0" w:space="0" w:color="auto"/>
                          </w:divBdr>
                        </w:div>
                      </w:divsChild>
                    </w:div>
                    <w:div w:id="537670775">
                      <w:marLeft w:val="0"/>
                      <w:marRight w:val="0"/>
                      <w:marTop w:val="0"/>
                      <w:marBottom w:val="0"/>
                      <w:divBdr>
                        <w:top w:val="none" w:sz="0" w:space="0" w:color="auto"/>
                        <w:left w:val="none" w:sz="0" w:space="0" w:color="auto"/>
                        <w:bottom w:val="none" w:sz="0" w:space="0" w:color="auto"/>
                        <w:right w:val="none" w:sz="0" w:space="0" w:color="auto"/>
                      </w:divBdr>
                      <w:divsChild>
                        <w:div w:id="928197369">
                          <w:marLeft w:val="240"/>
                          <w:marRight w:val="0"/>
                          <w:marTop w:val="0"/>
                          <w:marBottom w:val="0"/>
                          <w:divBdr>
                            <w:top w:val="none" w:sz="0" w:space="0" w:color="auto"/>
                            <w:left w:val="none" w:sz="0" w:space="0" w:color="auto"/>
                            <w:bottom w:val="none" w:sz="0" w:space="0" w:color="auto"/>
                            <w:right w:val="none" w:sz="0" w:space="0" w:color="auto"/>
                          </w:divBdr>
                        </w:div>
                      </w:divsChild>
                    </w:div>
                    <w:div w:id="1247108511">
                      <w:marLeft w:val="0"/>
                      <w:marRight w:val="0"/>
                      <w:marTop w:val="0"/>
                      <w:marBottom w:val="0"/>
                      <w:divBdr>
                        <w:top w:val="none" w:sz="0" w:space="0" w:color="auto"/>
                        <w:left w:val="none" w:sz="0" w:space="0" w:color="auto"/>
                        <w:bottom w:val="none" w:sz="0" w:space="0" w:color="auto"/>
                        <w:right w:val="none" w:sz="0" w:space="0" w:color="auto"/>
                      </w:divBdr>
                    </w:div>
                    <w:div w:id="387805373">
                      <w:marLeft w:val="0"/>
                      <w:marRight w:val="0"/>
                      <w:marTop w:val="0"/>
                      <w:marBottom w:val="0"/>
                      <w:divBdr>
                        <w:top w:val="none" w:sz="0" w:space="0" w:color="auto"/>
                        <w:left w:val="none" w:sz="0" w:space="0" w:color="auto"/>
                        <w:bottom w:val="none" w:sz="0" w:space="0" w:color="auto"/>
                        <w:right w:val="none" w:sz="0" w:space="0" w:color="auto"/>
                      </w:divBdr>
                      <w:divsChild>
                        <w:div w:id="1092165244">
                          <w:marLeft w:val="240"/>
                          <w:marRight w:val="0"/>
                          <w:marTop w:val="0"/>
                          <w:marBottom w:val="0"/>
                          <w:divBdr>
                            <w:top w:val="none" w:sz="0" w:space="0" w:color="auto"/>
                            <w:left w:val="none" w:sz="0" w:space="0" w:color="auto"/>
                            <w:bottom w:val="none" w:sz="0" w:space="0" w:color="auto"/>
                            <w:right w:val="none" w:sz="0" w:space="0" w:color="auto"/>
                          </w:divBdr>
                        </w:div>
                      </w:divsChild>
                    </w:div>
                    <w:div w:id="1986885951">
                      <w:marLeft w:val="0"/>
                      <w:marRight w:val="0"/>
                      <w:marTop w:val="0"/>
                      <w:marBottom w:val="0"/>
                      <w:divBdr>
                        <w:top w:val="none" w:sz="0" w:space="0" w:color="auto"/>
                        <w:left w:val="none" w:sz="0" w:space="0" w:color="auto"/>
                        <w:bottom w:val="none" w:sz="0" w:space="0" w:color="auto"/>
                        <w:right w:val="none" w:sz="0" w:space="0" w:color="auto"/>
                      </w:divBdr>
                      <w:divsChild>
                        <w:div w:id="461465737">
                          <w:marLeft w:val="240"/>
                          <w:marRight w:val="0"/>
                          <w:marTop w:val="0"/>
                          <w:marBottom w:val="0"/>
                          <w:divBdr>
                            <w:top w:val="none" w:sz="0" w:space="0" w:color="auto"/>
                            <w:left w:val="none" w:sz="0" w:space="0" w:color="auto"/>
                            <w:bottom w:val="none" w:sz="0" w:space="0" w:color="auto"/>
                            <w:right w:val="none" w:sz="0" w:space="0" w:color="auto"/>
                          </w:divBdr>
                        </w:div>
                      </w:divsChild>
                    </w:div>
                    <w:div w:id="1081830316">
                      <w:marLeft w:val="0"/>
                      <w:marRight w:val="0"/>
                      <w:marTop w:val="0"/>
                      <w:marBottom w:val="0"/>
                      <w:divBdr>
                        <w:top w:val="none" w:sz="0" w:space="0" w:color="auto"/>
                        <w:left w:val="none" w:sz="0" w:space="0" w:color="auto"/>
                        <w:bottom w:val="none" w:sz="0" w:space="0" w:color="auto"/>
                        <w:right w:val="none" w:sz="0" w:space="0" w:color="auto"/>
                      </w:divBdr>
                      <w:divsChild>
                        <w:div w:id="588000211">
                          <w:marLeft w:val="240"/>
                          <w:marRight w:val="0"/>
                          <w:marTop w:val="0"/>
                          <w:marBottom w:val="0"/>
                          <w:divBdr>
                            <w:top w:val="none" w:sz="0" w:space="0" w:color="auto"/>
                            <w:left w:val="none" w:sz="0" w:space="0" w:color="auto"/>
                            <w:bottom w:val="none" w:sz="0" w:space="0" w:color="auto"/>
                            <w:right w:val="none" w:sz="0" w:space="0" w:color="auto"/>
                          </w:divBdr>
                        </w:div>
                      </w:divsChild>
                    </w:div>
                    <w:div w:id="1768311063">
                      <w:marLeft w:val="0"/>
                      <w:marRight w:val="0"/>
                      <w:marTop w:val="0"/>
                      <w:marBottom w:val="0"/>
                      <w:divBdr>
                        <w:top w:val="none" w:sz="0" w:space="0" w:color="auto"/>
                        <w:left w:val="none" w:sz="0" w:space="0" w:color="auto"/>
                        <w:bottom w:val="none" w:sz="0" w:space="0" w:color="auto"/>
                        <w:right w:val="none" w:sz="0" w:space="0" w:color="auto"/>
                      </w:divBdr>
                      <w:divsChild>
                        <w:div w:id="991258060">
                          <w:marLeft w:val="240"/>
                          <w:marRight w:val="0"/>
                          <w:marTop w:val="0"/>
                          <w:marBottom w:val="0"/>
                          <w:divBdr>
                            <w:top w:val="none" w:sz="0" w:space="0" w:color="auto"/>
                            <w:left w:val="none" w:sz="0" w:space="0" w:color="auto"/>
                            <w:bottom w:val="none" w:sz="0" w:space="0" w:color="auto"/>
                            <w:right w:val="none" w:sz="0" w:space="0" w:color="auto"/>
                          </w:divBdr>
                        </w:div>
                      </w:divsChild>
                    </w:div>
                    <w:div w:id="418601646">
                      <w:marLeft w:val="0"/>
                      <w:marRight w:val="0"/>
                      <w:marTop w:val="0"/>
                      <w:marBottom w:val="0"/>
                      <w:divBdr>
                        <w:top w:val="none" w:sz="0" w:space="0" w:color="auto"/>
                        <w:left w:val="none" w:sz="0" w:space="0" w:color="auto"/>
                        <w:bottom w:val="none" w:sz="0" w:space="0" w:color="auto"/>
                        <w:right w:val="none" w:sz="0" w:space="0" w:color="auto"/>
                      </w:divBdr>
                    </w:div>
                    <w:div w:id="112525597">
                      <w:marLeft w:val="0"/>
                      <w:marRight w:val="0"/>
                      <w:marTop w:val="0"/>
                      <w:marBottom w:val="0"/>
                      <w:divBdr>
                        <w:top w:val="none" w:sz="0" w:space="0" w:color="auto"/>
                        <w:left w:val="none" w:sz="0" w:space="0" w:color="auto"/>
                        <w:bottom w:val="none" w:sz="0" w:space="0" w:color="auto"/>
                        <w:right w:val="none" w:sz="0" w:space="0" w:color="auto"/>
                      </w:divBdr>
                      <w:divsChild>
                        <w:div w:id="1695497254">
                          <w:marLeft w:val="240"/>
                          <w:marRight w:val="0"/>
                          <w:marTop w:val="0"/>
                          <w:marBottom w:val="0"/>
                          <w:divBdr>
                            <w:top w:val="none" w:sz="0" w:space="0" w:color="auto"/>
                            <w:left w:val="none" w:sz="0" w:space="0" w:color="auto"/>
                            <w:bottom w:val="none" w:sz="0" w:space="0" w:color="auto"/>
                            <w:right w:val="none" w:sz="0" w:space="0" w:color="auto"/>
                          </w:divBdr>
                        </w:div>
                      </w:divsChild>
                    </w:div>
                    <w:div w:id="1195263966">
                      <w:marLeft w:val="0"/>
                      <w:marRight w:val="0"/>
                      <w:marTop w:val="0"/>
                      <w:marBottom w:val="0"/>
                      <w:divBdr>
                        <w:top w:val="none" w:sz="0" w:space="0" w:color="auto"/>
                        <w:left w:val="none" w:sz="0" w:space="0" w:color="auto"/>
                        <w:bottom w:val="none" w:sz="0" w:space="0" w:color="auto"/>
                        <w:right w:val="none" w:sz="0" w:space="0" w:color="auto"/>
                      </w:divBdr>
                      <w:divsChild>
                        <w:div w:id="1267276353">
                          <w:marLeft w:val="240"/>
                          <w:marRight w:val="0"/>
                          <w:marTop w:val="0"/>
                          <w:marBottom w:val="0"/>
                          <w:divBdr>
                            <w:top w:val="none" w:sz="0" w:space="0" w:color="auto"/>
                            <w:left w:val="none" w:sz="0" w:space="0" w:color="auto"/>
                            <w:bottom w:val="none" w:sz="0" w:space="0" w:color="auto"/>
                            <w:right w:val="none" w:sz="0" w:space="0" w:color="auto"/>
                          </w:divBdr>
                        </w:div>
                      </w:divsChild>
                    </w:div>
                    <w:div w:id="623121423">
                      <w:marLeft w:val="0"/>
                      <w:marRight w:val="0"/>
                      <w:marTop w:val="0"/>
                      <w:marBottom w:val="0"/>
                      <w:divBdr>
                        <w:top w:val="none" w:sz="0" w:space="0" w:color="auto"/>
                        <w:left w:val="none" w:sz="0" w:space="0" w:color="auto"/>
                        <w:bottom w:val="none" w:sz="0" w:space="0" w:color="auto"/>
                        <w:right w:val="none" w:sz="0" w:space="0" w:color="auto"/>
                      </w:divBdr>
                      <w:divsChild>
                        <w:div w:id="900873668">
                          <w:marLeft w:val="240"/>
                          <w:marRight w:val="0"/>
                          <w:marTop w:val="0"/>
                          <w:marBottom w:val="0"/>
                          <w:divBdr>
                            <w:top w:val="none" w:sz="0" w:space="0" w:color="auto"/>
                            <w:left w:val="none" w:sz="0" w:space="0" w:color="auto"/>
                            <w:bottom w:val="none" w:sz="0" w:space="0" w:color="auto"/>
                            <w:right w:val="none" w:sz="0" w:space="0" w:color="auto"/>
                          </w:divBdr>
                        </w:div>
                      </w:divsChild>
                    </w:div>
                    <w:div w:id="234903297">
                      <w:marLeft w:val="0"/>
                      <w:marRight w:val="0"/>
                      <w:marTop w:val="0"/>
                      <w:marBottom w:val="0"/>
                      <w:divBdr>
                        <w:top w:val="none" w:sz="0" w:space="0" w:color="auto"/>
                        <w:left w:val="none" w:sz="0" w:space="0" w:color="auto"/>
                        <w:bottom w:val="none" w:sz="0" w:space="0" w:color="auto"/>
                        <w:right w:val="none" w:sz="0" w:space="0" w:color="auto"/>
                      </w:divBdr>
                      <w:divsChild>
                        <w:div w:id="277219829">
                          <w:marLeft w:val="240"/>
                          <w:marRight w:val="0"/>
                          <w:marTop w:val="0"/>
                          <w:marBottom w:val="0"/>
                          <w:divBdr>
                            <w:top w:val="none" w:sz="0" w:space="0" w:color="auto"/>
                            <w:left w:val="none" w:sz="0" w:space="0" w:color="auto"/>
                            <w:bottom w:val="none" w:sz="0" w:space="0" w:color="auto"/>
                            <w:right w:val="none" w:sz="0" w:space="0" w:color="auto"/>
                          </w:divBdr>
                        </w:div>
                      </w:divsChild>
                    </w:div>
                    <w:div w:id="964389738">
                      <w:marLeft w:val="0"/>
                      <w:marRight w:val="0"/>
                      <w:marTop w:val="0"/>
                      <w:marBottom w:val="0"/>
                      <w:divBdr>
                        <w:top w:val="none" w:sz="0" w:space="0" w:color="auto"/>
                        <w:left w:val="none" w:sz="0" w:space="0" w:color="auto"/>
                        <w:bottom w:val="none" w:sz="0" w:space="0" w:color="auto"/>
                        <w:right w:val="none" w:sz="0" w:space="0" w:color="auto"/>
                      </w:divBdr>
                      <w:divsChild>
                        <w:div w:id="1880164958">
                          <w:marLeft w:val="240"/>
                          <w:marRight w:val="0"/>
                          <w:marTop w:val="0"/>
                          <w:marBottom w:val="0"/>
                          <w:divBdr>
                            <w:top w:val="none" w:sz="0" w:space="0" w:color="auto"/>
                            <w:left w:val="none" w:sz="0" w:space="0" w:color="auto"/>
                            <w:bottom w:val="none" w:sz="0" w:space="0" w:color="auto"/>
                            <w:right w:val="none" w:sz="0" w:space="0" w:color="auto"/>
                          </w:divBdr>
                        </w:div>
                      </w:divsChild>
                    </w:div>
                    <w:div w:id="1910533374">
                      <w:marLeft w:val="0"/>
                      <w:marRight w:val="0"/>
                      <w:marTop w:val="0"/>
                      <w:marBottom w:val="0"/>
                      <w:divBdr>
                        <w:top w:val="none" w:sz="0" w:space="0" w:color="auto"/>
                        <w:left w:val="none" w:sz="0" w:space="0" w:color="auto"/>
                        <w:bottom w:val="none" w:sz="0" w:space="0" w:color="auto"/>
                        <w:right w:val="none" w:sz="0" w:space="0" w:color="auto"/>
                      </w:divBdr>
                    </w:div>
                    <w:div w:id="957416596">
                      <w:marLeft w:val="0"/>
                      <w:marRight w:val="0"/>
                      <w:marTop w:val="0"/>
                      <w:marBottom w:val="0"/>
                      <w:divBdr>
                        <w:top w:val="none" w:sz="0" w:space="0" w:color="auto"/>
                        <w:left w:val="none" w:sz="0" w:space="0" w:color="auto"/>
                        <w:bottom w:val="none" w:sz="0" w:space="0" w:color="auto"/>
                        <w:right w:val="none" w:sz="0" w:space="0" w:color="auto"/>
                      </w:divBdr>
                      <w:divsChild>
                        <w:div w:id="1917936175">
                          <w:marLeft w:val="240"/>
                          <w:marRight w:val="0"/>
                          <w:marTop w:val="0"/>
                          <w:marBottom w:val="0"/>
                          <w:divBdr>
                            <w:top w:val="none" w:sz="0" w:space="0" w:color="auto"/>
                            <w:left w:val="none" w:sz="0" w:space="0" w:color="auto"/>
                            <w:bottom w:val="none" w:sz="0" w:space="0" w:color="auto"/>
                            <w:right w:val="none" w:sz="0" w:space="0" w:color="auto"/>
                          </w:divBdr>
                        </w:div>
                      </w:divsChild>
                    </w:div>
                    <w:div w:id="2001812939">
                      <w:marLeft w:val="0"/>
                      <w:marRight w:val="0"/>
                      <w:marTop w:val="0"/>
                      <w:marBottom w:val="0"/>
                      <w:divBdr>
                        <w:top w:val="none" w:sz="0" w:space="0" w:color="auto"/>
                        <w:left w:val="none" w:sz="0" w:space="0" w:color="auto"/>
                        <w:bottom w:val="none" w:sz="0" w:space="0" w:color="auto"/>
                        <w:right w:val="none" w:sz="0" w:space="0" w:color="auto"/>
                      </w:divBdr>
                      <w:divsChild>
                        <w:div w:id="647705813">
                          <w:marLeft w:val="240"/>
                          <w:marRight w:val="0"/>
                          <w:marTop w:val="0"/>
                          <w:marBottom w:val="0"/>
                          <w:divBdr>
                            <w:top w:val="none" w:sz="0" w:space="0" w:color="auto"/>
                            <w:left w:val="none" w:sz="0" w:space="0" w:color="auto"/>
                            <w:bottom w:val="none" w:sz="0" w:space="0" w:color="auto"/>
                            <w:right w:val="none" w:sz="0" w:space="0" w:color="auto"/>
                          </w:divBdr>
                        </w:div>
                      </w:divsChild>
                    </w:div>
                    <w:div w:id="53697370">
                      <w:marLeft w:val="0"/>
                      <w:marRight w:val="0"/>
                      <w:marTop w:val="0"/>
                      <w:marBottom w:val="0"/>
                      <w:divBdr>
                        <w:top w:val="none" w:sz="0" w:space="0" w:color="auto"/>
                        <w:left w:val="none" w:sz="0" w:space="0" w:color="auto"/>
                        <w:bottom w:val="none" w:sz="0" w:space="0" w:color="auto"/>
                        <w:right w:val="none" w:sz="0" w:space="0" w:color="auto"/>
                      </w:divBdr>
                      <w:divsChild>
                        <w:div w:id="628557935">
                          <w:marLeft w:val="240"/>
                          <w:marRight w:val="0"/>
                          <w:marTop w:val="0"/>
                          <w:marBottom w:val="0"/>
                          <w:divBdr>
                            <w:top w:val="none" w:sz="0" w:space="0" w:color="auto"/>
                            <w:left w:val="none" w:sz="0" w:space="0" w:color="auto"/>
                            <w:bottom w:val="none" w:sz="0" w:space="0" w:color="auto"/>
                            <w:right w:val="none" w:sz="0" w:space="0" w:color="auto"/>
                          </w:divBdr>
                        </w:div>
                      </w:divsChild>
                    </w:div>
                    <w:div w:id="573515652">
                      <w:marLeft w:val="0"/>
                      <w:marRight w:val="0"/>
                      <w:marTop w:val="0"/>
                      <w:marBottom w:val="0"/>
                      <w:divBdr>
                        <w:top w:val="none" w:sz="0" w:space="0" w:color="auto"/>
                        <w:left w:val="none" w:sz="0" w:space="0" w:color="auto"/>
                        <w:bottom w:val="none" w:sz="0" w:space="0" w:color="auto"/>
                        <w:right w:val="none" w:sz="0" w:space="0" w:color="auto"/>
                      </w:divBdr>
                    </w:div>
                    <w:div w:id="37357653">
                      <w:marLeft w:val="0"/>
                      <w:marRight w:val="0"/>
                      <w:marTop w:val="0"/>
                      <w:marBottom w:val="0"/>
                      <w:divBdr>
                        <w:top w:val="none" w:sz="0" w:space="0" w:color="auto"/>
                        <w:left w:val="none" w:sz="0" w:space="0" w:color="auto"/>
                        <w:bottom w:val="none" w:sz="0" w:space="0" w:color="auto"/>
                        <w:right w:val="none" w:sz="0" w:space="0" w:color="auto"/>
                      </w:divBdr>
                      <w:divsChild>
                        <w:div w:id="1991787628">
                          <w:marLeft w:val="240"/>
                          <w:marRight w:val="0"/>
                          <w:marTop w:val="0"/>
                          <w:marBottom w:val="0"/>
                          <w:divBdr>
                            <w:top w:val="none" w:sz="0" w:space="0" w:color="auto"/>
                            <w:left w:val="none" w:sz="0" w:space="0" w:color="auto"/>
                            <w:bottom w:val="none" w:sz="0" w:space="0" w:color="auto"/>
                            <w:right w:val="none" w:sz="0" w:space="0" w:color="auto"/>
                          </w:divBdr>
                        </w:div>
                      </w:divsChild>
                    </w:div>
                    <w:div w:id="159590794">
                      <w:marLeft w:val="0"/>
                      <w:marRight w:val="0"/>
                      <w:marTop w:val="0"/>
                      <w:marBottom w:val="0"/>
                      <w:divBdr>
                        <w:top w:val="none" w:sz="0" w:space="0" w:color="auto"/>
                        <w:left w:val="none" w:sz="0" w:space="0" w:color="auto"/>
                        <w:bottom w:val="none" w:sz="0" w:space="0" w:color="auto"/>
                        <w:right w:val="none" w:sz="0" w:space="0" w:color="auto"/>
                      </w:divBdr>
                      <w:divsChild>
                        <w:div w:id="1062294871">
                          <w:marLeft w:val="240"/>
                          <w:marRight w:val="0"/>
                          <w:marTop w:val="0"/>
                          <w:marBottom w:val="0"/>
                          <w:divBdr>
                            <w:top w:val="none" w:sz="0" w:space="0" w:color="auto"/>
                            <w:left w:val="none" w:sz="0" w:space="0" w:color="auto"/>
                            <w:bottom w:val="none" w:sz="0" w:space="0" w:color="auto"/>
                            <w:right w:val="none" w:sz="0" w:space="0" w:color="auto"/>
                          </w:divBdr>
                        </w:div>
                      </w:divsChild>
                    </w:div>
                    <w:div w:id="17120032">
                      <w:marLeft w:val="0"/>
                      <w:marRight w:val="0"/>
                      <w:marTop w:val="0"/>
                      <w:marBottom w:val="0"/>
                      <w:divBdr>
                        <w:top w:val="none" w:sz="0" w:space="0" w:color="auto"/>
                        <w:left w:val="none" w:sz="0" w:space="0" w:color="auto"/>
                        <w:bottom w:val="none" w:sz="0" w:space="0" w:color="auto"/>
                        <w:right w:val="none" w:sz="0" w:space="0" w:color="auto"/>
                      </w:divBdr>
                      <w:divsChild>
                        <w:div w:id="379326725">
                          <w:marLeft w:val="240"/>
                          <w:marRight w:val="0"/>
                          <w:marTop w:val="0"/>
                          <w:marBottom w:val="0"/>
                          <w:divBdr>
                            <w:top w:val="none" w:sz="0" w:space="0" w:color="auto"/>
                            <w:left w:val="none" w:sz="0" w:space="0" w:color="auto"/>
                            <w:bottom w:val="none" w:sz="0" w:space="0" w:color="auto"/>
                            <w:right w:val="none" w:sz="0" w:space="0" w:color="auto"/>
                          </w:divBdr>
                        </w:div>
                      </w:divsChild>
                    </w:div>
                    <w:div w:id="1283613685">
                      <w:marLeft w:val="0"/>
                      <w:marRight w:val="0"/>
                      <w:marTop w:val="0"/>
                      <w:marBottom w:val="0"/>
                      <w:divBdr>
                        <w:top w:val="none" w:sz="0" w:space="0" w:color="auto"/>
                        <w:left w:val="none" w:sz="0" w:space="0" w:color="auto"/>
                        <w:bottom w:val="none" w:sz="0" w:space="0" w:color="auto"/>
                        <w:right w:val="none" w:sz="0" w:space="0" w:color="auto"/>
                      </w:divBdr>
                    </w:div>
                    <w:div w:id="1905868036">
                      <w:marLeft w:val="0"/>
                      <w:marRight w:val="0"/>
                      <w:marTop w:val="0"/>
                      <w:marBottom w:val="0"/>
                      <w:divBdr>
                        <w:top w:val="none" w:sz="0" w:space="0" w:color="auto"/>
                        <w:left w:val="none" w:sz="0" w:space="0" w:color="auto"/>
                        <w:bottom w:val="none" w:sz="0" w:space="0" w:color="auto"/>
                        <w:right w:val="none" w:sz="0" w:space="0" w:color="auto"/>
                      </w:divBdr>
                      <w:divsChild>
                        <w:div w:id="1681546199">
                          <w:marLeft w:val="240"/>
                          <w:marRight w:val="0"/>
                          <w:marTop w:val="0"/>
                          <w:marBottom w:val="0"/>
                          <w:divBdr>
                            <w:top w:val="none" w:sz="0" w:space="0" w:color="auto"/>
                            <w:left w:val="none" w:sz="0" w:space="0" w:color="auto"/>
                            <w:bottom w:val="none" w:sz="0" w:space="0" w:color="auto"/>
                            <w:right w:val="none" w:sz="0" w:space="0" w:color="auto"/>
                          </w:divBdr>
                        </w:div>
                      </w:divsChild>
                    </w:div>
                    <w:div w:id="1536893385">
                      <w:marLeft w:val="0"/>
                      <w:marRight w:val="0"/>
                      <w:marTop w:val="0"/>
                      <w:marBottom w:val="0"/>
                      <w:divBdr>
                        <w:top w:val="none" w:sz="0" w:space="0" w:color="auto"/>
                        <w:left w:val="none" w:sz="0" w:space="0" w:color="auto"/>
                        <w:bottom w:val="none" w:sz="0" w:space="0" w:color="auto"/>
                        <w:right w:val="none" w:sz="0" w:space="0" w:color="auto"/>
                      </w:divBdr>
                      <w:divsChild>
                        <w:div w:id="1717661646">
                          <w:marLeft w:val="240"/>
                          <w:marRight w:val="0"/>
                          <w:marTop w:val="0"/>
                          <w:marBottom w:val="0"/>
                          <w:divBdr>
                            <w:top w:val="none" w:sz="0" w:space="0" w:color="auto"/>
                            <w:left w:val="none" w:sz="0" w:space="0" w:color="auto"/>
                            <w:bottom w:val="none" w:sz="0" w:space="0" w:color="auto"/>
                            <w:right w:val="none" w:sz="0" w:space="0" w:color="auto"/>
                          </w:divBdr>
                        </w:div>
                      </w:divsChild>
                    </w:div>
                    <w:div w:id="643773848">
                      <w:marLeft w:val="0"/>
                      <w:marRight w:val="0"/>
                      <w:marTop w:val="0"/>
                      <w:marBottom w:val="0"/>
                      <w:divBdr>
                        <w:top w:val="none" w:sz="0" w:space="0" w:color="auto"/>
                        <w:left w:val="none" w:sz="0" w:space="0" w:color="auto"/>
                        <w:bottom w:val="none" w:sz="0" w:space="0" w:color="auto"/>
                        <w:right w:val="none" w:sz="0" w:space="0" w:color="auto"/>
                      </w:divBdr>
                      <w:divsChild>
                        <w:div w:id="955596108">
                          <w:marLeft w:val="240"/>
                          <w:marRight w:val="0"/>
                          <w:marTop w:val="0"/>
                          <w:marBottom w:val="0"/>
                          <w:divBdr>
                            <w:top w:val="none" w:sz="0" w:space="0" w:color="auto"/>
                            <w:left w:val="none" w:sz="0" w:space="0" w:color="auto"/>
                            <w:bottom w:val="none" w:sz="0" w:space="0" w:color="auto"/>
                            <w:right w:val="none" w:sz="0" w:space="0" w:color="auto"/>
                          </w:divBdr>
                        </w:div>
                      </w:divsChild>
                    </w:div>
                    <w:div w:id="652875124">
                      <w:marLeft w:val="0"/>
                      <w:marRight w:val="0"/>
                      <w:marTop w:val="0"/>
                      <w:marBottom w:val="0"/>
                      <w:divBdr>
                        <w:top w:val="none" w:sz="0" w:space="0" w:color="auto"/>
                        <w:left w:val="none" w:sz="0" w:space="0" w:color="auto"/>
                        <w:bottom w:val="none" w:sz="0" w:space="0" w:color="auto"/>
                        <w:right w:val="none" w:sz="0" w:space="0" w:color="auto"/>
                      </w:divBdr>
                    </w:div>
                    <w:div w:id="351928831">
                      <w:marLeft w:val="0"/>
                      <w:marRight w:val="0"/>
                      <w:marTop w:val="0"/>
                      <w:marBottom w:val="0"/>
                      <w:divBdr>
                        <w:top w:val="none" w:sz="0" w:space="0" w:color="auto"/>
                        <w:left w:val="none" w:sz="0" w:space="0" w:color="auto"/>
                        <w:bottom w:val="none" w:sz="0" w:space="0" w:color="auto"/>
                        <w:right w:val="none" w:sz="0" w:space="0" w:color="auto"/>
                      </w:divBdr>
                      <w:divsChild>
                        <w:div w:id="121507064">
                          <w:marLeft w:val="240"/>
                          <w:marRight w:val="0"/>
                          <w:marTop w:val="0"/>
                          <w:marBottom w:val="0"/>
                          <w:divBdr>
                            <w:top w:val="none" w:sz="0" w:space="0" w:color="auto"/>
                            <w:left w:val="none" w:sz="0" w:space="0" w:color="auto"/>
                            <w:bottom w:val="none" w:sz="0" w:space="0" w:color="auto"/>
                            <w:right w:val="none" w:sz="0" w:space="0" w:color="auto"/>
                          </w:divBdr>
                        </w:div>
                      </w:divsChild>
                    </w:div>
                    <w:div w:id="1876116531">
                      <w:marLeft w:val="0"/>
                      <w:marRight w:val="0"/>
                      <w:marTop w:val="0"/>
                      <w:marBottom w:val="0"/>
                      <w:divBdr>
                        <w:top w:val="none" w:sz="0" w:space="0" w:color="auto"/>
                        <w:left w:val="none" w:sz="0" w:space="0" w:color="auto"/>
                        <w:bottom w:val="none" w:sz="0" w:space="0" w:color="auto"/>
                        <w:right w:val="none" w:sz="0" w:space="0" w:color="auto"/>
                      </w:divBdr>
                      <w:divsChild>
                        <w:div w:id="769159552">
                          <w:marLeft w:val="240"/>
                          <w:marRight w:val="0"/>
                          <w:marTop w:val="0"/>
                          <w:marBottom w:val="0"/>
                          <w:divBdr>
                            <w:top w:val="none" w:sz="0" w:space="0" w:color="auto"/>
                            <w:left w:val="none" w:sz="0" w:space="0" w:color="auto"/>
                            <w:bottom w:val="none" w:sz="0" w:space="0" w:color="auto"/>
                            <w:right w:val="none" w:sz="0" w:space="0" w:color="auto"/>
                          </w:divBdr>
                        </w:div>
                      </w:divsChild>
                    </w:div>
                    <w:div w:id="1344818745">
                      <w:marLeft w:val="0"/>
                      <w:marRight w:val="0"/>
                      <w:marTop w:val="0"/>
                      <w:marBottom w:val="0"/>
                      <w:divBdr>
                        <w:top w:val="none" w:sz="0" w:space="0" w:color="auto"/>
                        <w:left w:val="none" w:sz="0" w:space="0" w:color="auto"/>
                        <w:bottom w:val="none" w:sz="0" w:space="0" w:color="auto"/>
                        <w:right w:val="none" w:sz="0" w:space="0" w:color="auto"/>
                      </w:divBdr>
                      <w:divsChild>
                        <w:div w:id="1891838767">
                          <w:marLeft w:val="240"/>
                          <w:marRight w:val="0"/>
                          <w:marTop w:val="0"/>
                          <w:marBottom w:val="0"/>
                          <w:divBdr>
                            <w:top w:val="none" w:sz="0" w:space="0" w:color="auto"/>
                            <w:left w:val="none" w:sz="0" w:space="0" w:color="auto"/>
                            <w:bottom w:val="none" w:sz="0" w:space="0" w:color="auto"/>
                            <w:right w:val="none" w:sz="0" w:space="0" w:color="auto"/>
                          </w:divBdr>
                        </w:div>
                      </w:divsChild>
                    </w:div>
                    <w:div w:id="1338114101">
                      <w:marLeft w:val="0"/>
                      <w:marRight w:val="0"/>
                      <w:marTop w:val="0"/>
                      <w:marBottom w:val="0"/>
                      <w:divBdr>
                        <w:top w:val="none" w:sz="0" w:space="0" w:color="auto"/>
                        <w:left w:val="none" w:sz="0" w:space="0" w:color="auto"/>
                        <w:bottom w:val="none" w:sz="0" w:space="0" w:color="auto"/>
                        <w:right w:val="none" w:sz="0" w:space="0" w:color="auto"/>
                      </w:divBdr>
                      <w:divsChild>
                        <w:div w:id="92017384">
                          <w:marLeft w:val="240"/>
                          <w:marRight w:val="0"/>
                          <w:marTop w:val="0"/>
                          <w:marBottom w:val="0"/>
                          <w:divBdr>
                            <w:top w:val="none" w:sz="0" w:space="0" w:color="auto"/>
                            <w:left w:val="none" w:sz="0" w:space="0" w:color="auto"/>
                            <w:bottom w:val="none" w:sz="0" w:space="0" w:color="auto"/>
                            <w:right w:val="none" w:sz="0" w:space="0" w:color="auto"/>
                          </w:divBdr>
                        </w:div>
                      </w:divsChild>
                    </w:div>
                    <w:div w:id="1253121560">
                      <w:marLeft w:val="0"/>
                      <w:marRight w:val="0"/>
                      <w:marTop w:val="0"/>
                      <w:marBottom w:val="0"/>
                      <w:divBdr>
                        <w:top w:val="none" w:sz="0" w:space="0" w:color="auto"/>
                        <w:left w:val="none" w:sz="0" w:space="0" w:color="auto"/>
                        <w:bottom w:val="none" w:sz="0" w:space="0" w:color="auto"/>
                        <w:right w:val="none" w:sz="0" w:space="0" w:color="auto"/>
                      </w:divBdr>
                      <w:divsChild>
                        <w:div w:id="1889803858">
                          <w:marLeft w:val="240"/>
                          <w:marRight w:val="0"/>
                          <w:marTop w:val="0"/>
                          <w:marBottom w:val="0"/>
                          <w:divBdr>
                            <w:top w:val="none" w:sz="0" w:space="0" w:color="auto"/>
                            <w:left w:val="none" w:sz="0" w:space="0" w:color="auto"/>
                            <w:bottom w:val="none" w:sz="0" w:space="0" w:color="auto"/>
                            <w:right w:val="none" w:sz="0" w:space="0" w:color="auto"/>
                          </w:divBdr>
                        </w:div>
                      </w:divsChild>
                    </w:div>
                    <w:div w:id="109011483">
                      <w:marLeft w:val="0"/>
                      <w:marRight w:val="0"/>
                      <w:marTop w:val="0"/>
                      <w:marBottom w:val="0"/>
                      <w:divBdr>
                        <w:top w:val="none" w:sz="0" w:space="0" w:color="auto"/>
                        <w:left w:val="none" w:sz="0" w:space="0" w:color="auto"/>
                        <w:bottom w:val="none" w:sz="0" w:space="0" w:color="auto"/>
                        <w:right w:val="none" w:sz="0" w:space="0" w:color="auto"/>
                      </w:divBdr>
                    </w:div>
                    <w:div w:id="656299124">
                      <w:marLeft w:val="0"/>
                      <w:marRight w:val="0"/>
                      <w:marTop w:val="0"/>
                      <w:marBottom w:val="0"/>
                      <w:divBdr>
                        <w:top w:val="none" w:sz="0" w:space="0" w:color="auto"/>
                        <w:left w:val="none" w:sz="0" w:space="0" w:color="auto"/>
                        <w:bottom w:val="none" w:sz="0" w:space="0" w:color="auto"/>
                        <w:right w:val="none" w:sz="0" w:space="0" w:color="auto"/>
                      </w:divBdr>
                      <w:divsChild>
                        <w:div w:id="1192763936">
                          <w:marLeft w:val="240"/>
                          <w:marRight w:val="0"/>
                          <w:marTop w:val="0"/>
                          <w:marBottom w:val="0"/>
                          <w:divBdr>
                            <w:top w:val="none" w:sz="0" w:space="0" w:color="auto"/>
                            <w:left w:val="none" w:sz="0" w:space="0" w:color="auto"/>
                            <w:bottom w:val="none" w:sz="0" w:space="0" w:color="auto"/>
                            <w:right w:val="none" w:sz="0" w:space="0" w:color="auto"/>
                          </w:divBdr>
                        </w:div>
                      </w:divsChild>
                    </w:div>
                    <w:div w:id="251083829">
                      <w:marLeft w:val="0"/>
                      <w:marRight w:val="0"/>
                      <w:marTop w:val="0"/>
                      <w:marBottom w:val="0"/>
                      <w:divBdr>
                        <w:top w:val="none" w:sz="0" w:space="0" w:color="auto"/>
                        <w:left w:val="none" w:sz="0" w:space="0" w:color="auto"/>
                        <w:bottom w:val="none" w:sz="0" w:space="0" w:color="auto"/>
                        <w:right w:val="none" w:sz="0" w:space="0" w:color="auto"/>
                      </w:divBdr>
                      <w:divsChild>
                        <w:div w:id="2072581529">
                          <w:marLeft w:val="240"/>
                          <w:marRight w:val="0"/>
                          <w:marTop w:val="0"/>
                          <w:marBottom w:val="0"/>
                          <w:divBdr>
                            <w:top w:val="none" w:sz="0" w:space="0" w:color="auto"/>
                            <w:left w:val="none" w:sz="0" w:space="0" w:color="auto"/>
                            <w:bottom w:val="none" w:sz="0" w:space="0" w:color="auto"/>
                            <w:right w:val="none" w:sz="0" w:space="0" w:color="auto"/>
                          </w:divBdr>
                        </w:div>
                      </w:divsChild>
                    </w:div>
                    <w:div w:id="245846861">
                      <w:marLeft w:val="0"/>
                      <w:marRight w:val="0"/>
                      <w:marTop w:val="0"/>
                      <w:marBottom w:val="0"/>
                      <w:divBdr>
                        <w:top w:val="none" w:sz="0" w:space="0" w:color="auto"/>
                        <w:left w:val="none" w:sz="0" w:space="0" w:color="auto"/>
                        <w:bottom w:val="none" w:sz="0" w:space="0" w:color="auto"/>
                        <w:right w:val="none" w:sz="0" w:space="0" w:color="auto"/>
                      </w:divBdr>
                      <w:divsChild>
                        <w:div w:id="1255474257">
                          <w:marLeft w:val="240"/>
                          <w:marRight w:val="0"/>
                          <w:marTop w:val="0"/>
                          <w:marBottom w:val="0"/>
                          <w:divBdr>
                            <w:top w:val="none" w:sz="0" w:space="0" w:color="auto"/>
                            <w:left w:val="none" w:sz="0" w:space="0" w:color="auto"/>
                            <w:bottom w:val="none" w:sz="0" w:space="0" w:color="auto"/>
                            <w:right w:val="none" w:sz="0" w:space="0" w:color="auto"/>
                          </w:divBdr>
                        </w:div>
                      </w:divsChild>
                    </w:div>
                    <w:div w:id="1497576760">
                      <w:marLeft w:val="0"/>
                      <w:marRight w:val="0"/>
                      <w:marTop w:val="0"/>
                      <w:marBottom w:val="0"/>
                      <w:divBdr>
                        <w:top w:val="none" w:sz="0" w:space="0" w:color="auto"/>
                        <w:left w:val="none" w:sz="0" w:space="0" w:color="auto"/>
                        <w:bottom w:val="none" w:sz="0" w:space="0" w:color="auto"/>
                        <w:right w:val="none" w:sz="0" w:space="0" w:color="auto"/>
                      </w:divBdr>
                      <w:divsChild>
                        <w:div w:id="1259295775">
                          <w:marLeft w:val="240"/>
                          <w:marRight w:val="0"/>
                          <w:marTop w:val="0"/>
                          <w:marBottom w:val="0"/>
                          <w:divBdr>
                            <w:top w:val="none" w:sz="0" w:space="0" w:color="auto"/>
                            <w:left w:val="none" w:sz="0" w:space="0" w:color="auto"/>
                            <w:bottom w:val="none" w:sz="0" w:space="0" w:color="auto"/>
                            <w:right w:val="none" w:sz="0" w:space="0" w:color="auto"/>
                          </w:divBdr>
                        </w:div>
                      </w:divsChild>
                    </w:div>
                    <w:div w:id="728499157">
                      <w:marLeft w:val="0"/>
                      <w:marRight w:val="0"/>
                      <w:marTop w:val="0"/>
                      <w:marBottom w:val="0"/>
                      <w:divBdr>
                        <w:top w:val="none" w:sz="0" w:space="0" w:color="auto"/>
                        <w:left w:val="none" w:sz="0" w:space="0" w:color="auto"/>
                        <w:bottom w:val="none" w:sz="0" w:space="0" w:color="auto"/>
                        <w:right w:val="none" w:sz="0" w:space="0" w:color="auto"/>
                      </w:divBdr>
                    </w:div>
                    <w:div w:id="1710111093">
                      <w:marLeft w:val="0"/>
                      <w:marRight w:val="0"/>
                      <w:marTop w:val="0"/>
                      <w:marBottom w:val="0"/>
                      <w:divBdr>
                        <w:top w:val="none" w:sz="0" w:space="0" w:color="auto"/>
                        <w:left w:val="none" w:sz="0" w:space="0" w:color="auto"/>
                        <w:bottom w:val="none" w:sz="0" w:space="0" w:color="auto"/>
                        <w:right w:val="none" w:sz="0" w:space="0" w:color="auto"/>
                      </w:divBdr>
                      <w:divsChild>
                        <w:div w:id="2021664263">
                          <w:marLeft w:val="240"/>
                          <w:marRight w:val="0"/>
                          <w:marTop w:val="0"/>
                          <w:marBottom w:val="0"/>
                          <w:divBdr>
                            <w:top w:val="none" w:sz="0" w:space="0" w:color="auto"/>
                            <w:left w:val="none" w:sz="0" w:space="0" w:color="auto"/>
                            <w:bottom w:val="none" w:sz="0" w:space="0" w:color="auto"/>
                            <w:right w:val="none" w:sz="0" w:space="0" w:color="auto"/>
                          </w:divBdr>
                        </w:div>
                      </w:divsChild>
                    </w:div>
                    <w:div w:id="64182327">
                      <w:marLeft w:val="0"/>
                      <w:marRight w:val="0"/>
                      <w:marTop w:val="0"/>
                      <w:marBottom w:val="0"/>
                      <w:divBdr>
                        <w:top w:val="none" w:sz="0" w:space="0" w:color="auto"/>
                        <w:left w:val="none" w:sz="0" w:space="0" w:color="auto"/>
                        <w:bottom w:val="none" w:sz="0" w:space="0" w:color="auto"/>
                        <w:right w:val="none" w:sz="0" w:space="0" w:color="auto"/>
                      </w:divBdr>
                      <w:divsChild>
                        <w:div w:id="1384063742">
                          <w:marLeft w:val="240"/>
                          <w:marRight w:val="0"/>
                          <w:marTop w:val="0"/>
                          <w:marBottom w:val="0"/>
                          <w:divBdr>
                            <w:top w:val="none" w:sz="0" w:space="0" w:color="auto"/>
                            <w:left w:val="none" w:sz="0" w:space="0" w:color="auto"/>
                            <w:bottom w:val="none" w:sz="0" w:space="0" w:color="auto"/>
                            <w:right w:val="none" w:sz="0" w:space="0" w:color="auto"/>
                          </w:divBdr>
                        </w:div>
                      </w:divsChild>
                    </w:div>
                    <w:div w:id="1373311407">
                      <w:marLeft w:val="0"/>
                      <w:marRight w:val="0"/>
                      <w:marTop w:val="0"/>
                      <w:marBottom w:val="0"/>
                      <w:divBdr>
                        <w:top w:val="none" w:sz="0" w:space="0" w:color="auto"/>
                        <w:left w:val="none" w:sz="0" w:space="0" w:color="auto"/>
                        <w:bottom w:val="none" w:sz="0" w:space="0" w:color="auto"/>
                        <w:right w:val="none" w:sz="0" w:space="0" w:color="auto"/>
                      </w:divBdr>
                      <w:divsChild>
                        <w:div w:id="1717898363">
                          <w:marLeft w:val="240"/>
                          <w:marRight w:val="0"/>
                          <w:marTop w:val="0"/>
                          <w:marBottom w:val="0"/>
                          <w:divBdr>
                            <w:top w:val="none" w:sz="0" w:space="0" w:color="auto"/>
                            <w:left w:val="none" w:sz="0" w:space="0" w:color="auto"/>
                            <w:bottom w:val="none" w:sz="0" w:space="0" w:color="auto"/>
                            <w:right w:val="none" w:sz="0" w:space="0" w:color="auto"/>
                          </w:divBdr>
                        </w:div>
                      </w:divsChild>
                    </w:div>
                    <w:div w:id="1968925271">
                      <w:marLeft w:val="0"/>
                      <w:marRight w:val="0"/>
                      <w:marTop w:val="0"/>
                      <w:marBottom w:val="0"/>
                      <w:divBdr>
                        <w:top w:val="none" w:sz="0" w:space="0" w:color="auto"/>
                        <w:left w:val="none" w:sz="0" w:space="0" w:color="auto"/>
                        <w:bottom w:val="none" w:sz="0" w:space="0" w:color="auto"/>
                        <w:right w:val="none" w:sz="0" w:space="0" w:color="auto"/>
                      </w:divBdr>
                    </w:div>
                    <w:div w:id="565146208">
                      <w:marLeft w:val="0"/>
                      <w:marRight w:val="0"/>
                      <w:marTop w:val="0"/>
                      <w:marBottom w:val="0"/>
                      <w:divBdr>
                        <w:top w:val="none" w:sz="0" w:space="0" w:color="auto"/>
                        <w:left w:val="none" w:sz="0" w:space="0" w:color="auto"/>
                        <w:bottom w:val="none" w:sz="0" w:space="0" w:color="auto"/>
                        <w:right w:val="none" w:sz="0" w:space="0" w:color="auto"/>
                      </w:divBdr>
                      <w:divsChild>
                        <w:div w:id="1143502500">
                          <w:marLeft w:val="240"/>
                          <w:marRight w:val="0"/>
                          <w:marTop w:val="0"/>
                          <w:marBottom w:val="0"/>
                          <w:divBdr>
                            <w:top w:val="none" w:sz="0" w:space="0" w:color="auto"/>
                            <w:left w:val="none" w:sz="0" w:space="0" w:color="auto"/>
                            <w:bottom w:val="none" w:sz="0" w:space="0" w:color="auto"/>
                            <w:right w:val="none" w:sz="0" w:space="0" w:color="auto"/>
                          </w:divBdr>
                        </w:div>
                      </w:divsChild>
                    </w:div>
                    <w:div w:id="1949506906">
                      <w:marLeft w:val="0"/>
                      <w:marRight w:val="0"/>
                      <w:marTop w:val="0"/>
                      <w:marBottom w:val="0"/>
                      <w:divBdr>
                        <w:top w:val="none" w:sz="0" w:space="0" w:color="auto"/>
                        <w:left w:val="none" w:sz="0" w:space="0" w:color="auto"/>
                        <w:bottom w:val="none" w:sz="0" w:space="0" w:color="auto"/>
                        <w:right w:val="none" w:sz="0" w:space="0" w:color="auto"/>
                      </w:divBdr>
                      <w:divsChild>
                        <w:div w:id="1920478341">
                          <w:marLeft w:val="240"/>
                          <w:marRight w:val="0"/>
                          <w:marTop w:val="0"/>
                          <w:marBottom w:val="0"/>
                          <w:divBdr>
                            <w:top w:val="none" w:sz="0" w:space="0" w:color="auto"/>
                            <w:left w:val="none" w:sz="0" w:space="0" w:color="auto"/>
                            <w:bottom w:val="none" w:sz="0" w:space="0" w:color="auto"/>
                            <w:right w:val="none" w:sz="0" w:space="0" w:color="auto"/>
                          </w:divBdr>
                        </w:div>
                      </w:divsChild>
                    </w:div>
                    <w:div w:id="2140804803">
                      <w:marLeft w:val="0"/>
                      <w:marRight w:val="0"/>
                      <w:marTop w:val="0"/>
                      <w:marBottom w:val="0"/>
                      <w:divBdr>
                        <w:top w:val="none" w:sz="0" w:space="0" w:color="auto"/>
                        <w:left w:val="none" w:sz="0" w:space="0" w:color="auto"/>
                        <w:bottom w:val="none" w:sz="0" w:space="0" w:color="auto"/>
                        <w:right w:val="none" w:sz="0" w:space="0" w:color="auto"/>
                      </w:divBdr>
                      <w:divsChild>
                        <w:div w:id="396831196">
                          <w:marLeft w:val="240"/>
                          <w:marRight w:val="0"/>
                          <w:marTop w:val="0"/>
                          <w:marBottom w:val="0"/>
                          <w:divBdr>
                            <w:top w:val="none" w:sz="0" w:space="0" w:color="auto"/>
                            <w:left w:val="none" w:sz="0" w:space="0" w:color="auto"/>
                            <w:bottom w:val="none" w:sz="0" w:space="0" w:color="auto"/>
                            <w:right w:val="none" w:sz="0" w:space="0" w:color="auto"/>
                          </w:divBdr>
                        </w:div>
                      </w:divsChild>
                    </w:div>
                    <w:div w:id="135805451">
                      <w:marLeft w:val="0"/>
                      <w:marRight w:val="0"/>
                      <w:marTop w:val="0"/>
                      <w:marBottom w:val="0"/>
                      <w:divBdr>
                        <w:top w:val="none" w:sz="0" w:space="0" w:color="auto"/>
                        <w:left w:val="none" w:sz="0" w:space="0" w:color="auto"/>
                        <w:bottom w:val="none" w:sz="0" w:space="0" w:color="auto"/>
                        <w:right w:val="none" w:sz="0" w:space="0" w:color="auto"/>
                      </w:divBdr>
                      <w:divsChild>
                        <w:div w:id="1309630467">
                          <w:marLeft w:val="240"/>
                          <w:marRight w:val="0"/>
                          <w:marTop w:val="0"/>
                          <w:marBottom w:val="0"/>
                          <w:divBdr>
                            <w:top w:val="none" w:sz="0" w:space="0" w:color="auto"/>
                            <w:left w:val="none" w:sz="0" w:space="0" w:color="auto"/>
                            <w:bottom w:val="none" w:sz="0" w:space="0" w:color="auto"/>
                            <w:right w:val="none" w:sz="0" w:space="0" w:color="auto"/>
                          </w:divBdr>
                        </w:div>
                      </w:divsChild>
                    </w:div>
                    <w:div w:id="258027294">
                      <w:marLeft w:val="0"/>
                      <w:marRight w:val="0"/>
                      <w:marTop w:val="0"/>
                      <w:marBottom w:val="0"/>
                      <w:divBdr>
                        <w:top w:val="none" w:sz="0" w:space="0" w:color="auto"/>
                        <w:left w:val="none" w:sz="0" w:space="0" w:color="auto"/>
                        <w:bottom w:val="none" w:sz="0" w:space="0" w:color="auto"/>
                        <w:right w:val="none" w:sz="0" w:space="0" w:color="auto"/>
                      </w:divBdr>
                      <w:divsChild>
                        <w:div w:id="1063723898">
                          <w:marLeft w:val="240"/>
                          <w:marRight w:val="0"/>
                          <w:marTop w:val="0"/>
                          <w:marBottom w:val="0"/>
                          <w:divBdr>
                            <w:top w:val="none" w:sz="0" w:space="0" w:color="auto"/>
                            <w:left w:val="none" w:sz="0" w:space="0" w:color="auto"/>
                            <w:bottom w:val="none" w:sz="0" w:space="0" w:color="auto"/>
                            <w:right w:val="none" w:sz="0" w:space="0" w:color="auto"/>
                          </w:divBdr>
                        </w:div>
                      </w:divsChild>
                    </w:div>
                    <w:div w:id="1811094287">
                      <w:marLeft w:val="0"/>
                      <w:marRight w:val="0"/>
                      <w:marTop w:val="0"/>
                      <w:marBottom w:val="0"/>
                      <w:divBdr>
                        <w:top w:val="none" w:sz="0" w:space="0" w:color="auto"/>
                        <w:left w:val="none" w:sz="0" w:space="0" w:color="auto"/>
                        <w:bottom w:val="none" w:sz="0" w:space="0" w:color="auto"/>
                        <w:right w:val="none" w:sz="0" w:space="0" w:color="auto"/>
                      </w:divBdr>
                      <w:divsChild>
                        <w:div w:id="587882389">
                          <w:marLeft w:val="240"/>
                          <w:marRight w:val="0"/>
                          <w:marTop w:val="0"/>
                          <w:marBottom w:val="0"/>
                          <w:divBdr>
                            <w:top w:val="none" w:sz="0" w:space="0" w:color="auto"/>
                            <w:left w:val="none" w:sz="0" w:space="0" w:color="auto"/>
                            <w:bottom w:val="none" w:sz="0" w:space="0" w:color="auto"/>
                            <w:right w:val="none" w:sz="0" w:space="0" w:color="auto"/>
                          </w:divBdr>
                        </w:div>
                      </w:divsChild>
                    </w:div>
                    <w:div w:id="54858695">
                      <w:marLeft w:val="0"/>
                      <w:marRight w:val="0"/>
                      <w:marTop w:val="0"/>
                      <w:marBottom w:val="0"/>
                      <w:divBdr>
                        <w:top w:val="none" w:sz="0" w:space="0" w:color="auto"/>
                        <w:left w:val="none" w:sz="0" w:space="0" w:color="auto"/>
                        <w:bottom w:val="none" w:sz="0" w:space="0" w:color="auto"/>
                        <w:right w:val="none" w:sz="0" w:space="0" w:color="auto"/>
                      </w:divBdr>
                      <w:divsChild>
                        <w:div w:id="608119704">
                          <w:marLeft w:val="240"/>
                          <w:marRight w:val="0"/>
                          <w:marTop w:val="0"/>
                          <w:marBottom w:val="0"/>
                          <w:divBdr>
                            <w:top w:val="none" w:sz="0" w:space="0" w:color="auto"/>
                            <w:left w:val="none" w:sz="0" w:space="0" w:color="auto"/>
                            <w:bottom w:val="none" w:sz="0" w:space="0" w:color="auto"/>
                            <w:right w:val="none" w:sz="0" w:space="0" w:color="auto"/>
                          </w:divBdr>
                        </w:div>
                      </w:divsChild>
                    </w:div>
                    <w:div w:id="1547176617">
                      <w:marLeft w:val="0"/>
                      <w:marRight w:val="0"/>
                      <w:marTop w:val="0"/>
                      <w:marBottom w:val="0"/>
                      <w:divBdr>
                        <w:top w:val="none" w:sz="0" w:space="0" w:color="auto"/>
                        <w:left w:val="none" w:sz="0" w:space="0" w:color="auto"/>
                        <w:bottom w:val="none" w:sz="0" w:space="0" w:color="auto"/>
                        <w:right w:val="none" w:sz="0" w:space="0" w:color="auto"/>
                      </w:divBdr>
                      <w:divsChild>
                        <w:div w:id="1205019589">
                          <w:marLeft w:val="240"/>
                          <w:marRight w:val="0"/>
                          <w:marTop w:val="0"/>
                          <w:marBottom w:val="0"/>
                          <w:divBdr>
                            <w:top w:val="none" w:sz="0" w:space="0" w:color="auto"/>
                            <w:left w:val="none" w:sz="0" w:space="0" w:color="auto"/>
                            <w:bottom w:val="none" w:sz="0" w:space="0" w:color="auto"/>
                            <w:right w:val="none" w:sz="0" w:space="0" w:color="auto"/>
                          </w:divBdr>
                        </w:div>
                      </w:divsChild>
                    </w:div>
                    <w:div w:id="790242217">
                      <w:marLeft w:val="0"/>
                      <w:marRight w:val="0"/>
                      <w:marTop w:val="0"/>
                      <w:marBottom w:val="0"/>
                      <w:divBdr>
                        <w:top w:val="none" w:sz="0" w:space="0" w:color="auto"/>
                        <w:left w:val="none" w:sz="0" w:space="0" w:color="auto"/>
                        <w:bottom w:val="none" w:sz="0" w:space="0" w:color="auto"/>
                        <w:right w:val="none" w:sz="0" w:space="0" w:color="auto"/>
                      </w:divBdr>
                      <w:divsChild>
                        <w:div w:id="184952375">
                          <w:marLeft w:val="240"/>
                          <w:marRight w:val="0"/>
                          <w:marTop w:val="0"/>
                          <w:marBottom w:val="0"/>
                          <w:divBdr>
                            <w:top w:val="none" w:sz="0" w:space="0" w:color="auto"/>
                            <w:left w:val="none" w:sz="0" w:space="0" w:color="auto"/>
                            <w:bottom w:val="none" w:sz="0" w:space="0" w:color="auto"/>
                            <w:right w:val="none" w:sz="0" w:space="0" w:color="auto"/>
                          </w:divBdr>
                        </w:div>
                      </w:divsChild>
                    </w:div>
                    <w:div w:id="1561404613">
                      <w:marLeft w:val="0"/>
                      <w:marRight w:val="0"/>
                      <w:marTop w:val="0"/>
                      <w:marBottom w:val="0"/>
                      <w:divBdr>
                        <w:top w:val="none" w:sz="0" w:space="0" w:color="auto"/>
                        <w:left w:val="none" w:sz="0" w:space="0" w:color="auto"/>
                        <w:bottom w:val="none" w:sz="0" w:space="0" w:color="auto"/>
                        <w:right w:val="none" w:sz="0" w:space="0" w:color="auto"/>
                      </w:divBdr>
                      <w:divsChild>
                        <w:div w:id="212667522">
                          <w:marLeft w:val="240"/>
                          <w:marRight w:val="0"/>
                          <w:marTop w:val="0"/>
                          <w:marBottom w:val="0"/>
                          <w:divBdr>
                            <w:top w:val="none" w:sz="0" w:space="0" w:color="auto"/>
                            <w:left w:val="none" w:sz="0" w:space="0" w:color="auto"/>
                            <w:bottom w:val="none" w:sz="0" w:space="0" w:color="auto"/>
                            <w:right w:val="none" w:sz="0" w:space="0" w:color="auto"/>
                          </w:divBdr>
                        </w:div>
                      </w:divsChild>
                    </w:div>
                    <w:div w:id="1468399739">
                      <w:marLeft w:val="0"/>
                      <w:marRight w:val="0"/>
                      <w:marTop w:val="0"/>
                      <w:marBottom w:val="0"/>
                      <w:divBdr>
                        <w:top w:val="none" w:sz="0" w:space="0" w:color="auto"/>
                        <w:left w:val="none" w:sz="0" w:space="0" w:color="auto"/>
                        <w:bottom w:val="none" w:sz="0" w:space="0" w:color="auto"/>
                        <w:right w:val="none" w:sz="0" w:space="0" w:color="auto"/>
                      </w:divBdr>
                      <w:divsChild>
                        <w:div w:id="1061977900">
                          <w:marLeft w:val="240"/>
                          <w:marRight w:val="0"/>
                          <w:marTop w:val="0"/>
                          <w:marBottom w:val="0"/>
                          <w:divBdr>
                            <w:top w:val="none" w:sz="0" w:space="0" w:color="auto"/>
                            <w:left w:val="none" w:sz="0" w:space="0" w:color="auto"/>
                            <w:bottom w:val="none" w:sz="0" w:space="0" w:color="auto"/>
                            <w:right w:val="none" w:sz="0" w:space="0" w:color="auto"/>
                          </w:divBdr>
                        </w:div>
                      </w:divsChild>
                    </w:div>
                    <w:div w:id="1223444715">
                      <w:marLeft w:val="0"/>
                      <w:marRight w:val="0"/>
                      <w:marTop w:val="0"/>
                      <w:marBottom w:val="0"/>
                      <w:divBdr>
                        <w:top w:val="none" w:sz="0" w:space="0" w:color="auto"/>
                        <w:left w:val="none" w:sz="0" w:space="0" w:color="auto"/>
                        <w:bottom w:val="none" w:sz="0" w:space="0" w:color="auto"/>
                        <w:right w:val="none" w:sz="0" w:space="0" w:color="auto"/>
                      </w:divBdr>
                      <w:divsChild>
                        <w:div w:id="141044514">
                          <w:marLeft w:val="240"/>
                          <w:marRight w:val="0"/>
                          <w:marTop w:val="0"/>
                          <w:marBottom w:val="0"/>
                          <w:divBdr>
                            <w:top w:val="none" w:sz="0" w:space="0" w:color="auto"/>
                            <w:left w:val="none" w:sz="0" w:space="0" w:color="auto"/>
                            <w:bottom w:val="none" w:sz="0" w:space="0" w:color="auto"/>
                            <w:right w:val="none" w:sz="0" w:space="0" w:color="auto"/>
                          </w:divBdr>
                        </w:div>
                      </w:divsChild>
                    </w:div>
                    <w:div w:id="1684279766">
                      <w:marLeft w:val="0"/>
                      <w:marRight w:val="0"/>
                      <w:marTop w:val="0"/>
                      <w:marBottom w:val="0"/>
                      <w:divBdr>
                        <w:top w:val="none" w:sz="0" w:space="0" w:color="auto"/>
                        <w:left w:val="none" w:sz="0" w:space="0" w:color="auto"/>
                        <w:bottom w:val="none" w:sz="0" w:space="0" w:color="auto"/>
                        <w:right w:val="none" w:sz="0" w:space="0" w:color="auto"/>
                      </w:divBdr>
                      <w:divsChild>
                        <w:div w:id="2044405662">
                          <w:marLeft w:val="240"/>
                          <w:marRight w:val="0"/>
                          <w:marTop w:val="0"/>
                          <w:marBottom w:val="0"/>
                          <w:divBdr>
                            <w:top w:val="none" w:sz="0" w:space="0" w:color="auto"/>
                            <w:left w:val="none" w:sz="0" w:space="0" w:color="auto"/>
                            <w:bottom w:val="none" w:sz="0" w:space="0" w:color="auto"/>
                            <w:right w:val="none" w:sz="0" w:space="0" w:color="auto"/>
                          </w:divBdr>
                        </w:div>
                      </w:divsChild>
                    </w:div>
                    <w:div w:id="1108963565">
                      <w:marLeft w:val="0"/>
                      <w:marRight w:val="0"/>
                      <w:marTop w:val="0"/>
                      <w:marBottom w:val="0"/>
                      <w:divBdr>
                        <w:top w:val="none" w:sz="0" w:space="0" w:color="auto"/>
                        <w:left w:val="none" w:sz="0" w:space="0" w:color="auto"/>
                        <w:bottom w:val="none" w:sz="0" w:space="0" w:color="auto"/>
                        <w:right w:val="none" w:sz="0" w:space="0" w:color="auto"/>
                      </w:divBdr>
                      <w:divsChild>
                        <w:div w:id="1567299857">
                          <w:marLeft w:val="240"/>
                          <w:marRight w:val="0"/>
                          <w:marTop w:val="0"/>
                          <w:marBottom w:val="0"/>
                          <w:divBdr>
                            <w:top w:val="none" w:sz="0" w:space="0" w:color="auto"/>
                            <w:left w:val="none" w:sz="0" w:space="0" w:color="auto"/>
                            <w:bottom w:val="none" w:sz="0" w:space="0" w:color="auto"/>
                            <w:right w:val="none" w:sz="0" w:space="0" w:color="auto"/>
                          </w:divBdr>
                        </w:div>
                      </w:divsChild>
                    </w:div>
                    <w:div w:id="1949190937">
                      <w:marLeft w:val="0"/>
                      <w:marRight w:val="0"/>
                      <w:marTop w:val="0"/>
                      <w:marBottom w:val="0"/>
                      <w:divBdr>
                        <w:top w:val="none" w:sz="0" w:space="0" w:color="auto"/>
                        <w:left w:val="none" w:sz="0" w:space="0" w:color="auto"/>
                        <w:bottom w:val="none" w:sz="0" w:space="0" w:color="auto"/>
                        <w:right w:val="none" w:sz="0" w:space="0" w:color="auto"/>
                      </w:divBdr>
                      <w:divsChild>
                        <w:div w:id="1422137369">
                          <w:marLeft w:val="240"/>
                          <w:marRight w:val="0"/>
                          <w:marTop w:val="0"/>
                          <w:marBottom w:val="0"/>
                          <w:divBdr>
                            <w:top w:val="none" w:sz="0" w:space="0" w:color="auto"/>
                            <w:left w:val="none" w:sz="0" w:space="0" w:color="auto"/>
                            <w:bottom w:val="none" w:sz="0" w:space="0" w:color="auto"/>
                            <w:right w:val="none" w:sz="0" w:space="0" w:color="auto"/>
                          </w:divBdr>
                        </w:div>
                      </w:divsChild>
                    </w:div>
                    <w:div w:id="264306724">
                      <w:marLeft w:val="0"/>
                      <w:marRight w:val="0"/>
                      <w:marTop w:val="0"/>
                      <w:marBottom w:val="0"/>
                      <w:divBdr>
                        <w:top w:val="none" w:sz="0" w:space="0" w:color="auto"/>
                        <w:left w:val="none" w:sz="0" w:space="0" w:color="auto"/>
                        <w:bottom w:val="none" w:sz="0" w:space="0" w:color="auto"/>
                        <w:right w:val="none" w:sz="0" w:space="0" w:color="auto"/>
                      </w:divBdr>
                      <w:divsChild>
                        <w:div w:id="196548496">
                          <w:marLeft w:val="240"/>
                          <w:marRight w:val="0"/>
                          <w:marTop w:val="0"/>
                          <w:marBottom w:val="0"/>
                          <w:divBdr>
                            <w:top w:val="none" w:sz="0" w:space="0" w:color="auto"/>
                            <w:left w:val="none" w:sz="0" w:space="0" w:color="auto"/>
                            <w:bottom w:val="none" w:sz="0" w:space="0" w:color="auto"/>
                            <w:right w:val="none" w:sz="0" w:space="0" w:color="auto"/>
                          </w:divBdr>
                        </w:div>
                      </w:divsChild>
                    </w:div>
                    <w:div w:id="1969699176">
                      <w:marLeft w:val="0"/>
                      <w:marRight w:val="0"/>
                      <w:marTop w:val="0"/>
                      <w:marBottom w:val="0"/>
                      <w:divBdr>
                        <w:top w:val="none" w:sz="0" w:space="0" w:color="auto"/>
                        <w:left w:val="none" w:sz="0" w:space="0" w:color="auto"/>
                        <w:bottom w:val="none" w:sz="0" w:space="0" w:color="auto"/>
                        <w:right w:val="none" w:sz="0" w:space="0" w:color="auto"/>
                      </w:divBdr>
                    </w:div>
                    <w:div w:id="610019636">
                      <w:marLeft w:val="0"/>
                      <w:marRight w:val="0"/>
                      <w:marTop w:val="0"/>
                      <w:marBottom w:val="0"/>
                      <w:divBdr>
                        <w:top w:val="none" w:sz="0" w:space="0" w:color="auto"/>
                        <w:left w:val="none" w:sz="0" w:space="0" w:color="auto"/>
                        <w:bottom w:val="none" w:sz="0" w:space="0" w:color="auto"/>
                        <w:right w:val="none" w:sz="0" w:space="0" w:color="auto"/>
                      </w:divBdr>
                      <w:divsChild>
                        <w:div w:id="1791586426">
                          <w:marLeft w:val="240"/>
                          <w:marRight w:val="0"/>
                          <w:marTop w:val="0"/>
                          <w:marBottom w:val="0"/>
                          <w:divBdr>
                            <w:top w:val="none" w:sz="0" w:space="0" w:color="auto"/>
                            <w:left w:val="none" w:sz="0" w:space="0" w:color="auto"/>
                            <w:bottom w:val="none" w:sz="0" w:space="0" w:color="auto"/>
                            <w:right w:val="none" w:sz="0" w:space="0" w:color="auto"/>
                          </w:divBdr>
                        </w:div>
                      </w:divsChild>
                    </w:div>
                    <w:div w:id="327680391">
                      <w:marLeft w:val="0"/>
                      <w:marRight w:val="0"/>
                      <w:marTop w:val="0"/>
                      <w:marBottom w:val="0"/>
                      <w:divBdr>
                        <w:top w:val="none" w:sz="0" w:space="0" w:color="auto"/>
                        <w:left w:val="none" w:sz="0" w:space="0" w:color="auto"/>
                        <w:bottom w:val="none" w:sz="0" w:space="0" w:color="auto"/>
                        <w:right w:val="none" w:sz="0" w:space="0" w:color="auto"/>
                      </w:divBdr>
                      <w:divsChild>
                        <w:div w:id="978724377">
                          <w:marLeft w:val="240"/>
                          <w:marRight w:val="0"/>
                          <w:marTop w:val="0"/>
                          <w:marBottom w:val="0"/>
                          <w:divBdr>
                            <w:top w:val="none" w:sz="0" w:space="0" w:color="auto"/>
                            <w:left w:val="none" w:sz="0" w:space="0" w:color="auto"/>
                            <w:bottom w:val="none" w:sz="0" w:space="0" w:color="auto"/>
                            <w:right w:val="none" w:sz="0" w:space="0" w:color="auto"/>
                          </w:divBdr>
                        </w:div>
                      </w:divsChild>
                    </w:div>
                    <w:div w:id="550116755">
                      <w:marLeft w:val="0"/>
                      <w:marRight w:val="0"/>
                      <w:marTop w:val="0"/>
                      <w:marBottom w:val="0"/>
                      <w:divBdr>
                        <w:top w:val="none" w:sz="0" w:space="0" w:color="auto"/>
                        <w:left w:val="none" w:sz="0" w:space="0" w:color="auto"/>
                        <w:bottom w:val="none" w:sz="0" w:space="0" w:color="auto"/>
                        <w:right w:val="none" w:sz="0" w:space="0" w:color="auto"/>
                      </w:divBdr>
                      <w:divsChild>
                        <w:div w:id="557479765">
                          <w:marLeft w:val="240"/>
                          <w:marRight w:val="0"/>
                          <w:marTop w:val="0"/>
                          <w:marBottom w:val="0"/>
                          <w:divBdr>
                            <w:top w:val="none" w:sz="0" w:space="0" w:color="auto"/>
                            <w:left w:val="none" w:sz="0" w:space="0" w:color="auto"/>
                            <w:bottom w:val="none" w:sz="0" w:space="0" w:color="auto"/>
                            <w:right w:val="none" w:sz="0" w:space="0" w:color="auto"/>
                          </w:divBdr>
                        </w:div>
                      </w:divsChild>
                    </w:div>
                    <w:div w:id="2020501531">
                      <w:marLeft w:val="0"/>
                      <w:marRight w:val="0"/>
                      <w:marTop w:val="0"/>
                      <w:marBottom w:val="0"/>
                      <w:divBdr>
                        <w:top w:val="none" w:sz="0" w:space="0" w:color="auto"/>
                        <w:left w:val="none" w:sz="0" w:space="0" w:color="auto"/>
                        <w:bottom w:val="none" w:sz="0" w:space="0" w:color="auto"/>
                        <w:right w:val="none" w:sz="0" w:space="0" w:color="auto"/>
                      </w:divBdr>
                      <w:divsChild>
                        <w:div w:id="508953123">
                          <w:marLeft w:val="240"/>
                          <w:marRight w:val="0"/>
                          <w:marTop w:val="0"/>
                          <w:marBottom w:val="0"/>
                          <w:divBdr>
                            <w:top w:val="none" w:sz="0" w:space="0" w:color="auto"/>
                            <w:left w:val="none" w:sz="0" w:space="0" w:color="auto"/>
                            <w:bottom w:val="none" w:sz="0" w:space="0" w:color="auto"/>
                            <w:right w:val="none" w:sz="0" w:space="0" w:color="auto"/>
                          </w:divBdr>
                        </w:div>
                      </w:divsChild>
                    </w:div>
                    <w:div w:id="889998672">
                      <w:marLeft w:val="0"/>
                      <w:marRight w:val="0"/>
                      <w:marTop w:val="0"/>
                      <w:marBottom w:val="0"/>
                      <w:divBdr>
                        <w:top w:val="none" w:sz="0" w:space="0" w:color="auto"/>
                        <w:left w:val="none" w:sz="0" w:space="0" w:color="auto"/>
                        <w:bottom w:val="none" w:sz="0" w:space="0" w:color="auto"/>
                        <w:right w:val="none" w:sz="0" w:space="0" w:color="auto"/>
                      </w:divBdr>
                      <w:divsChild>
                        <w:div w:id="2139376453">
                          <w:marLeft w:val="240"/>
                          <w:marRight w:val="0"/>
                          <w:marTop w:val="0"/>
                          <w:marBottom w:val="0"/>
                          <w:divBdr>
                            <w:top w:val="none" w:sz="0" w:space="0" w:color="auto"/>
                            <w:left w:val="none" w:sz="0" w:space="0" w:color="auto"/>
                            <w:bottom w:val="none" w:sz="0" w:space="0" w:color="auto"/>
                            <w:right w:val="none" w:sz="0" w:space="0" w:color="auto"/>
                          </w:divBdr>
                        </w:div>
                      </w:divsChild>
                    </w:div>
                    <w:div w:id="1450051572">
                      <w:marLeft w:val="0"/>
                      <w:marRight w:val="0"/>
                      <w:marTop w:val="0"/>
                      <w:marBottom w:val="0"/>
                      <w:divBdr>
                        <w:top w:val="none" w:sz="0" w:space="0" w:color="auto"/>
                        <w:left w:val="none" w:sz="0" w:space="0" w:color="auto"/>
                        <w:bottom w:val="none" w:sz="0" w:space="0" w:color="auto"/>
                        <w:right w:val="none" w:sz="0" w:space="0" w:color="auto"/>
                      </w:divBdr>
                      <w:divsChild>
                        <w:div w:id="674069788">
                          <w:marLeft w:val="240"/>
                          <w:marRight w:val="0"/>
                          <w:marTop w:val="0"/>
                          <w:marBottom w:val="0"/>
                          <w:divBdr>
                            <w:top w:val="none" w:sz="0" w:space="0" w:color="auto"/>
                            <w:left w:val="none" w:sz="0" w:space="0" w:color="auto"/>
                            <w:bottom w:val="none" w:sz="0" w:space="0" w:color="auto"/>
                            <w:right w:val="none" w:sz="0" w:space="0" w:color="auto"/>
                          </w:divBdr>
                        </w:div>
                      </w:divsChild>
                    </w:div>
                    <w:div w:id="1190220009">
                      <w:marLeft w:val="0"/>
                      <w:marRight w:val="0"/>
                      <w:marTop w:val="0"/>
                      <w:marBottom w:val="0"/>
                      <w:divBdr>
                        <w:top w:val="none" w:sz="0" w:space="0" w:color="auto"/>
                        <w:left w:val="none" w:sz="0" w:space="0" w:color="auto"/>
                        <w:bottom w:val="none" w:sz="0" w:space="0" w:color="auto"/>
                        <w:right w:val="none" w:sz="0" w:space="0" w:color="auto"/>
                      </w:divBdr>
                      <w:divsChild>
                        <w:div w:id="911042182">
                          <w:marLeft w:val="240"/>
                          <w:marRight w:val="0"/>
                          <w:marTop w:val="0"/>
                          <w:marBottom w:val="0"/>
                          <w:divBdr>
                            <w:top w:val="none" w:sz="0" w:space="0" w:color="auto"/>
                            <w:left w:val="none" w:sz="0" w:space="0" w:color="auto"/>
                            <w:bottom w:val="none" w:sz="0" w:space="0" w:color="auto"/>
                            <w:right w:val="none" w:sz="0" w:space="0" w:color="auto"/>
                          </w:divBdr>
                        </w:div>
                      </w:divsChild>
                    </w:div>
                    <w:div w:id="484587941">
                      <w:marLeft w:val="0"/>
                      <w:marRight w:val="0"/>
                      <w:marTop w:val="0"/>
                      <w:marBottom w:val="0"/>
                      <w:divBdr>
                        <w:top w:val="none" w:sz="0" w:space="0" w:color="auto"/>
                        <w:left w:val="none" w:sz="0" w:space="0" w:color="auto"/>
                        <w:bottom w:val="none" w:sz="0" w:space="0" w:color="auto"/>
                        <w:right w:val="none" w:sz="0" w:space="0" w:color="auto"/>
                      </w:divBdr>
                    </w:div>
                    <w:div w:id="1038122939">
                      <w:marLeft w:val="0"/>
                      <w:marRight w:val="0"/>
                      <w:marTop w:val="0"/>
                      <w:marBottom w:val="0"/>
                      <w:divBdr>
                        <w:top w:val="none" w:sz="0" w:space="0" w:color="auto"/>
                        <w:left w:val="none" w:sz="0" w:space="0" w:color="auto"/>
                        <w:bottom w:val="none" w:sz="0" w:space="0" w:color="auto"/>
                        <w:right w:val="none" w:sz="0" w:space="0" w:color="auto"/>
                      </w:divBdr>
                      <w:divsChild>
                        <w:div w:id="157693263">
                          <w:marLeft w:val="240"/>
                          <w:marRight w:val="0"/>
                          <w:marTop w:val="0"/>
                          <w:marBottom w:val="0"/>
                          <w:divBdr>
                            <w:top w:val="none" w:sz="0" w:space="0" w:color="auto"/>
                            <w:left w:val="none" w:sz="0" w:space="0" w:color="auto"/>
                            <w:bottom w:val="none" w:sz="0" w:space="0" w:color="auto"/>
                            <w:right w:val="none" w:sz="0" w:space="0" w:color="auto"/>
                          </w:divBdr>
                        </w:div>
                      </w:divsChild>
                    </w:div>
                    <w:div w:id="1424110041">
                      <w:marLeft w:val="0"/>
                      <w:marRight w:val="0"/>
                      <w:marTop w:val="0"/>
                      <w:marBottom w:val="0"/>
                      <w:divBdr>
                        <w:top w:val="none" w:sz="0" w:space="0" w:color="auto"/>
                        <w:left w:val="none" w:sz="0" w:space="0" w:color="auto"/>
                        <w:bottom w:val="none" w:sz="0" w:space="0" w:color="auto"/>
                        <w:right w:val="none" w:sz="0" w:space="0" w:color="auto"/>
                      </w:divBdr>
                      <w:divsChild>
                        <w:div w:id="1590894099">
                          <w:marLeft w:val="240"/>
                          <w:marRight w:val="0"/>
                          <w:marTop w:val="0"/>
                          <w:marBottom w:val="0"/>
                          <w:divBdr>
                            <w:top w:val="none" w:sz="0" w:space="0" w:color="auto"/>
                            <w:left w:val="none" w:sz="0" w:space="0" w:color="auto"/>
                            <w:bottom w:val="none" w:sz="0" w:space="0" w:color="auto"/>
                            <w:right w:val="none" w:sz="0" w:space="0" w:color="auto"/>
                          </w:divBdr>
                        </w:div>
                      </w:divsChild>
                    </w:div>
                    <w:div w:id="1461652535">
                      <w:marLeft w:val="0"/>
                      <w:marRight w:val="0"/>
                      <w:marTop w:val="0"/>
                      <w:marBottom w:val="0"/>
                      <w:divBdr>
                        <w:top w:val="none" w:sz="0" w:space="0" w:color="auto"/>
                        <w:left w:val="none" w:sz="0" w:space="0" w:color="auto"/>
                        <w:bottom w:val="none" w:sz="0" w:space="0" w:color="auto"/>
                        <w:right w:val="none" w:sz="0" w:space="0" w:color="auto"/>
                      </w:divBdr>
                      <w:divsChild>
                        <w:div w:id="1639384397">
                          <w:marLeft w:val="240"/>
                          <w:marRight w:val="0"/>
                          <w:marTop w:val="0"/>
                          <w:marBottom w:val="0"/>
                          <w:divBdr>
                            <w:top w:val="none" w:sz="0" w:space="0" w:color="auto"/>
                            <w:left w:val="none" w:sz="0" w:space="0" w:color="auto"/>
                            <w:bottom w:val="none" w:sz="0" w:space="0" w:color="auto"/>
                            <w:right w:val="none" w:sz="0" w:space="0" w:color="auto"/>
                          </w:divBdr>
                        </w:div>
                      </w:divsChild>
                    </w:div>
                    <w:div w:id="1162547022">
                      <w:marLeft w:val="0"/>
                      <w:marRight w:val="0"/>
                      <w:marTop w:val="0"/>
                      <w:marBottom w:val="0"/>
                      <w:divBdr>
                        <w:top w:val="none" w:sz="0" w:space="0" w:color="auto"/>
                        <w:left w:val="none" w:sz="0" w:space="0" w:color="auto"/>
                        <w:bottom w:val="none" w:sz="0" w:space="0" w:color="auto"/>
                        <w:right w:val="none" w:sz="0" w:space="0" w:color="auto"/>
                      </w:divBdr>
                      <w:divsChild>
                        <w:div w:id="494998331">
                          <w:marLeft w:val="240"/>
                          <w:marRight w:val="0"/>
                          <w:marTop w:val="0"/>
                          <w:marBottom w:val="0"/>
                          <w:divBdr>
                            <w:top w:val="none" w:sz="0" w:space="0" w:color="auto"/>
                            <w:left w:val="none" w:sz="0" w:space="0" w:color="auto"/>
                            <w:bottom w:val="none" w:sz="0" w:space="0" w:color="auto"/>
                            <w:right w:val="none" w:sz="0" w:space="0" w:color="auto"/>
                          </w:divBdr>
                        </w:div>
                      </w:divsChild>
                    </w:div>
                    <w:div w:id="1791169919">
                      <w:marLeft w:val="0"/>
                      <w:marRight w:val="0"/>
                      <w:marTop w:val="0"/>
                      <w:marBottom w:val="0"/>
                      <w:divBdr>
                        <w:top w:val="none" w:sz="0" w:space="0" w:color="auto"/>
                        <w:left w:val="none" w:sz="0" w:space="0" w:color="auto"/>
                        <w:bottom w:val="none" w:sz="0" w:space="0" w:color="auto"/>
                        <w:right w:val="none" w:sz="0" w:space="0" w:color="auto"/>
                      </w:divBdr>
                      <w:divsChild>
                        <w:div w:id="852106164">
                          <w:marLeft w:val="240"/>
                          <w:marRight w:val="0"/>
                          <w:marTop w:val="0"/>
                          <w:marBottom w:val="0"/>
                          <w:divBdr>
                            <w:top w:val="none" w:sz="0" w:space="0" w:color="auto"/>
                            <w:left w:val="none" w:sz="0" w:space="0" w:color="auto"/>
                            <w:bottom w:val="none" w:sz="0" w:space="0" w:color="auto"/>
                            <w:right w:val="none" w:sz="0" w:space="0" w:color="auto"/>
                          </w:divBdr>
                        </w:div>
                      </w:divsChild>
                    </w:div>
                    <w:div w:id="452141431">
                      <w:marLeft w:val="0"/>
                      <w:marRight w:val="0"/>
                      <w:marTop w:val="0"/>
                      <w:marBottom w:val="0"/>
                      <w:divBdr>
                        <w:top w:val="none" w:sz="0" w:space="0" w:color="auto"/>
                        <w:left w:val="none" w:sz="0" w:space="0" w:color="auto"/>
                        <w:bottom w:val="none" w:sz="0" w:space="0" w:color="auto"/>
                        <w:right w:val="none" w:sz="0" w:space="0" w:color="auto"/>
                      </w:divBdr>
                      <w:divsChild>
                        <w:div w:id="1054505753">
                          <w:marLeft w:val="240"/>
                          <w:marRight w:val="0"/>
                          <w:marTop w:val="0"/>
                          <w:marBottom w:val="0"/>
                          <w:divBdr>
                            <w:top w:val="none" w:sz="0" w:space="0" w:color="auto"/>
                            <w:left w:val="none" w:sz="0" w:space="0" w:color="auto"/>
                            <w:bottom w:val="none" w:sz="0" w:space="0" w:color="auto"/>
                            <w:right w:val="none" w:sz="0" w:space="0" w:color="auto"/>
                          </w:divBdr>
                        </w:div>
                      </w:divsChild>
                    </w:div>
                    <w:div w:id="1536960483">
                      <w:marLeft w:val="0"/>
                      <w:marRight w:val="0"/>
                      <w:marTop w:val="0"/>
                      <w:marBottom w:val="0"/>
                      <w:divBdr>
                        <w:top w:val="none" w:sz="0" w:space="0" w:color="auto"/>
                        <w:left w:val="none" w:sz="0" w:space="0" w:color="auto"/>
                        <w:bottom w:val="none" w:sz="0" w:space="0" w:color="auto"/>
                        <w:right w:val="none" w:sz="0" w:space="0" w:color="auto"/>
                      </w:divBdr>
                      <w:divsChild>
                        <w:div w:id="1481262731">
                          <w:marLeft w:val="240"/>
                          <w:marRight w:val="0"/>
                          <w:marTop w:val="0"/>
                          <w:marBottom w:val="0"/>
                          <w:divBdr>
                            <w:top w:val="none" w:sz="0" w:space="0" w:color="auto"/>
                            <w:left w:val="none" w:sz="0" w:space="0" w:color="auto"/>
                            <w:bottom w:val="none" w:sz="0" w:space="0" w:color="auto"/>
                            <w:right w:val="none" w:sz="0" w:space="0" w:color="auto"/>
                          </w:divBdr>
                        </w:div>
                      </w:divsChild>
                    </w:div>
                    <w:div w:id="2102750272">
                      <w:marLeft w:val="0"/>
                      <w:marRight w:val="0"/>
                      <w:marTop w:val="0"/>
                      <w:marBottom w:val="0"/>
                      <w:divBdr>
                        <w:top w:val="none" w:sz="0" w:space="0" w:color="auto"/>
                        <w:left w:val="none" w:sz="0" w:space="0" w:color="auto"/>
                        <w:bottom w:val="none" w:sz="0" w:space="0" w:color="auto"/>
                        <w:right w:val="none" w:sz="0" w:space="0" w:color="auto"/>
                      </w:divBdr>
                      <w:divsChild>
                        <w:div w:id="1423525155">
                          <w:marLeft w:val="240"/>
                          <w:marRight w:val="0"/>
                          <w:marTop w:val="0"/>
                          <w:marBottom w:val="0"/>
                          <w:divBdr>
                            <w:top w:val="none" w:sz="0" w:space="0" w:color="auto"/>
                            <w:left w:val="none" w:sz="0" w:space="0" w:color="auto"/>
                            <w:bottom w:val="none" w:sz="0" w:space="0" w:color="auto"/>
                            <w:right w:val="none" w:sz="0" w:space="0" w:color="auto"/>
                          </w:divBdr>
                        </w:div>
                      </w:divsChild>
                    </w:div>
                    <w:div w:id="236214192">
                      <w:marLeft w:val="0"/>
                      <w:marRight w:val="0"/>
                      <w:marTop w:val="0"/>
                      <w:marBottom w:val="0"/>
                      <w:divBdr>
                        <w:top w:val="none" w:sz="0" w:space="0" w:color="auto"/>
                        <w:left w:val="none" w:sz="0" w:space="0" w:color="auto"/>
                        <w:bottom w:val="none" w:sz="0" w:space="0" w:color="auto"/>
                        <w:right w:val="none" w:sz="0" w:space="0" w:color="auto"/>
                      </w:divBdr>
                      <w:divsChild>
                        <w:div w:id="2097046522">
                          <w:marLeft w:val="240"/>
                          <w:marRight w:val="0"/>
                          <w:marTop w:val="0"/>
                          <w:marBottom w:val="0"/>
                          <w:divBdr>
                            <w:top w:val="none" w:sz="0" w:space="0" w:color="auto"/>
                            <w:left w:val="none" w:sz="0" w:space="0" w:color="auto"/>
                            <w:bottom w:val="none" w:sz="0" w:space="0" w:color="auto"/>
                            <w:right w:val="none" w:sz="0" w:space="0" w:color="auto"/>
                          </w:divBdr>
                        </w:div>
                      </w:divsChild>
                    </w:div>
                    <w:div w:id="1329358753">
                      <w:marLeft w:val="0"/>
                      <w:marRight w:val="0"/>
                      <w:marTop w:val="0"/>
                      <w:marBottom w:val="0"/>
                      <w:divBdr>
                        <w:top w:val="none" w:sz="0" w:space="0" w:color="auto"/>
                        <w:left w:val="none" w:sz="0" w:space="0" w:color="auto"/>
                        <w:bottom w:val="none" w:sz="0" w:space="0" w:color="auto"/>
                        <w:right w:val="none" w:sz="0" w:space="0" w:color="auto"/>
                      </w:divBdr>
                      <w:divsChild>
                        <w:div w:id="426658249">
                          <w:marLeft w:val="240"/>
                          <w:marRight w:val="0"/>
                          <w:marTop w:val="0"/>
                          <w:marBottom w:val="0"/>
                          <w:divBdr>
                            <w:top w:val="none" w:sz="0" w:space="0" w:color="auto"/>
                            <w:left w:val="none" w:sz="0" w:space="0" w:color="auto"/>
                            <w:bottom w:val="none" w:sz="0" w:space="0" w:color="auto"/>
                            <w:right w:val="none" w:sz="0" w:space="0" w:color="auto"/>
                          </w:divBdr>
                        </w:div>
                      </w:divsChild>
                    </w:div>
                    <w:div w:id="153688027">
                      <w:marLeft w:val="0"/>
                      <w:marRight w:val="0"/>
                      <w:marTop w:val="0"/>
                      <w:marBottom w:val="0"/>
                      <w:divBdr>
                        <w:top w:val="none" w:sz="0" w:space="0" w:color="auto"/>
                        <w:left w:val="none" w:sz="0" w:space="0" w:color="auto"/>
                        <w:bottom w:val="none" w:sz="0" w:space="0" w:color="auto"/>
                        <w:right w:val="none" w:sz="0" w:space="0" w:color="auto"/>
                      </w:divBdr>
                      <w:divsChild>
                        <w:div w:id="1093360139">
                          <w:marLeft w:val="240"/>
                          <w:marRight w:val="0"/>
                          <w:marTop w:val="0"/>
                          <w:marBottom w:val="0"/>
                          <w:divBdr>
                            <w:top w:val="none" w:sz="0" w:space="0" w:color="auto"/>
                            <w:left w:val="none" w:sz="0" w:space="0" w:color="auto"/>
                            <w:bottom w:val="none" w:sz="0" w:space="0" w:color="auto"/>
                            <w:right w:val="none" w:sz="0" w:space="0" w:color="auto"/>
                          </w:divBdr>
                        </w:div>
                      </w:divsChild>
                    </w:div>
                    <w:div w:id="1379279202">
                      <w:marLeft w:val="0"/>
                      <w:marRight w:val="0"/>
                      <w:marTop w:val="0"/>
                      <w:marBottom w:val="0"/>
                      <w:divBdr>
                        <w:top w:val="none" w:sz="0" w:space="0" w:color="auto"/>
                        <w:left w:val="none" w:sz="0" w:space="0" w:color="auto"/>
                        <w:bottom w:val="none" w:sz="0" w:space="0" w:color="auto"/>
                        <w:right w:val="none" w:sz="0" w:space="0" w:color="auto"/>
                      </w:divBdr>
                      <w:divsChild>
                        <w:div w:id="1138720295">
                          <w:marLeft w:val="240"/>
                          <w:marRight w:val="0"/>
                          <w:marTop w:val="0"/>
                          <w:marBottom w:val="0"/>
                          <w:divBdr>
                            <w:top w:val="none" w:sz="0" w:space="0" w:color="auto"/>
                            <w:left w:val="none" w:sz="0" w:space="0" w:color="auto"/>
                            <w:bottom w:val="none" w:sz="0" w:space="0" w:color="auto"/>
                            <w:right w:val="none" w:sz="0" w:space="0" w:color="auto"/>
                          </w:divBdr>
                        </w:div>
                      </w:divsChild>
                    </w:div>
                    <w:div w:id="773136934">
                      <w:marLeft w:val="0"/>
                      <w:marRight w:val="0"/>
                      <w:marTop w:val="0"/>
                      <w:marBottom w:val="0"/>
                      <w:divBdr>
                        <w:top w:val="none" w:sz="0" w:space="0" w:color="auto"/>
                        <w:left w:val="none" w:sz="0" w:space="0" w:color="auto"/>
                        <w:bottom w:val="none" w:sz="0" w:space="0" w:color="auto"/>
                        <w:right w:val="none" w:sz="0" w:space="0" w:color="auto"/>
                      </w:divBdr>
                      <w:divsChild>
                        <w:div w:id="908226299">
                          <w:marLeft w:val="240"/>
                          <w:marRight w:val="0"/>
                          <w:marTop w:val="0"/>
                          <w:marBottom w:val="0"/>
                          <w:divBdr>
                            <w:top w:val="none" w:sz="0" w:space="0" w:color="auto"/>
                            <w:left w:val="none" w:sz="0" w:space="0" w:color="auto"/>
                            <w:bottom w:val="none" w:sz="0" w:space="0" w:color="auto"/>
                            <w:right w:val="none" w:sz="0" w:space="0" w:color="auto"/>
                          </w:divBdr>
                        </w:div>
                      </w:divsChild>
                    </w:div>
                    <w:div w:id="718821599">
                      <w:marLeft w:val="0"/>
                      <w:marRight w:val="0"/>
                      <w:marTop w:val="0"/>
                      <w:marBottom w:val="0"/>
                      <w:divBdr>
                        <w:top w:val="none" w:sz="0" w:space="0" w:color="auto"/>
                        <w:left w:val="none" w:sz="0" w:space="0" w:color="auto"/>
                        <w:bottom w:val="none" w:sz="0" w:space="0" w:color="auto"/>
                        <w:right w:val="none" w:sz="0" w:space="0" w:color="auto"/>
                      </w:divBdr>
                      <w:divsChild>
                        <w:div w:id="231040932">
                          <w:marLeft w:val="240"/>
                          <w:marRight w:val="0"/>
                          <w:marTop w:val="0"/>
                          <w:marBottom w:val="0"/>
                          <w:divBdr>
                            <w:top w:val="none" w:sz="0" w:space="0" w:color="auto"/>
                            <w:left w:val="none" w:sz="0" w:space="0" w:color="auto"/>
                            <w:bottom w:val="none" w:sz="0" w:space="0" w:color="auto"/>
                            <w:right w:val="none" w:sz="0" w:space="0" w:color="auto"/>
                          </w:divBdr>
                        </w:div>
                      </w:divsChild>
                    </w:div>
                    <w:div w:id="1388915308">
                      <w:marLeft w:val="0"/>
                      <w:marRight w:val="0"/>
                      <w:marTop w:val="0"/>
                      <w:marBottom w:val="0"/>
                      <w:divBdr>
                        <w:top w:val="none" w:sz="0" w:space="0" w:color="auto"/>
                        <w:left w:val="none" w:sz="0" w:space="0" w:color="auto"/>
                        <w:bottom w:val="none" w:sz="0" w:space="0" w:color="auto"/>
                        <w:right w:val="none" w:sz="0" w:space="0" w:color="auto"/>
                      </w:divBdr>
                      <w:divsChild>
                        <w:div w:id="1925718974">
                          <w:marLeft w:val="240"/>
                          <w:marRight w:val="0"/>
                          <w:marTop w:val="0"/>
                          <w:marBottom w:val="0"/>
                          <w:divBdr>
                            <w:top w:val="none" w:sz="0" w:space="0" w:color="auto"/>
                            <w:left w:val="none" w:sz="0" w:space="0" w:color="auto"/>
                            <w:bottom w:val="none" w:sz="0" w:space="0" w:color="auto"/>
                            <w:right w:val="none" w:sz="0" w:space="0" w:color="auto"/>
                          </w:divBdr>
                        </w:div>
                      </w:divsChild>
                    </w:div>
                    <w:div w:id="1731492792">
                      <w:marLeft w:val="0"/>
                      <w:marRight w:val="0"/>
                      <w:marTop w:val="0"/>
                      <w:marBottom w:val="0"/>
                      <w:divBdr>
                        <w:top w:val="none" w:sz="0" w:space="0" w:color="auto"/>
                        <w:left w:val="none" w:sz="0" w:space="0" w:color="auto"/>
                        <w:bottom w:val="none" w:sz="0" w:space="0" w:color="auto"/>
                        <w:right w:val="none" w:sz="0" w:space="0" w:color="auto"/>
                      </w:divBdr>
                      <w:divsChild>
                        <w:div w:id="220677187">
                          <w:marLeft w:val="240"/>
                          <w:marRight w:val="0"/>
                          <w:marTop w:val="0"/>
                          <w:marBottom w:val="0"/>
                          <w:divBdr>
                            <w:top w:val="none" w:sz="0" w:space="0" w:color="auto"/>
                            <w:left w:val="none" w:sz="0" w:space="0" w:color="auto"/>
                            <w:bottom w:val="none" w:sz="0" w:space="0" w:color="auto"/>
                            <w:right w:val="none" w:sz="0" w:space="0" w:color="auto"/>
                          </w:divBdr>
                        </w:div>
                      </w:divsChild>
                    </w:div>
                    <w:div w:id="538131983">
                      <w:marLeft w:val="0"/>
                      <w:marRight w:val="0"/>
                      <w:marTop w:val="0"/>
                      <w:marBottom w:val="0"/>
                      <w:divBdr>
                        <w:top w:val="none" w:sz="0" w:space="0" w:color="auto"/>
                        <w:left w:val="none" w:sz="0" w:space="0" w:color="auto"/>
                        <w:bottom w:val="none" w:sz="0" w:space="0" w:color="auto"/>
                        <w:right w:val="none" w:sz="0" w:space="0" w:color="auto"/>
                      </w:divBdr>
                      <w:divsChild>
                        <w:div w:id="1763642903">
                          <w:marLeft w:val="240"/>
                          <w:marRight w:val="0"/>
                          <w:marTop w:val="0"/>
                          <w:marBottom w:val="0"/>
                          <w:divBdr>
                            <w:top w:val="none" w:sz="0" w:space="0" w:color="auto"/>
                            <w:left w:val="none" w:sz="0" w:space="0" w:color="auto"/>
                            <w:bottom w:val="none" w:sz="0" w:space="0" w:color="auto"/>
                            <w:right w:val="none" w:sz="0" w:space="0" w:color="auto"/>
                          </w:divBdr>
                        </w:div>
                      </w:divsChild>
                    </w:div>
                    <w:div w:id="144787274">
                      <w:marLeft w:val="0"/>
                      <w:marRight w:val="0"/>
                      <w:marTop w:val="0"/>
                      <w:marBottom w:val="0"/>
                      <w:divBdr>
                        <w:top w:val="none" w:sz="0" w:space="0" w:color="auto"/>
                        <w:left w:val="none" w:sz="0" w:space="0" w:color="auto"/>
                        <w:bottom w:val="none" w:sz="0" w:space="0" w:color="auto"/>
                        <w:right w:val="none" w:sz="0" w:space="0" w:color="auto"/>
                      </w:divBdr>
                      <w:divsChild>
                        <w:div w:id="1372807422">
                          <w:marLeft w:val="240"/>
                          <w:marRight w:val="0"/>
                          <w:marTop w:val="0"/>
                          <w:marBottom w:val="0"/>
                          <w:divBdr>
                            <w:top w:val="none" w:sz="0" w:space="0" w:color="auto"/>
                            <w:left w:val="none" w:sz="0" w:space="0" w:color="auto"/>
                            <w:bottom w:val="none" w:sz="0" w:space="0" w:color="auto"/>
                            <w:right w:val="none" w:sz="0" w:space="0" w:color="auto"/>
                          </w:divBdr>
                        </w:div>
                      </w:divsChild>
                    </w:div>
                    <w:div w:id="155536013">
                      <w:marLeft w:val="0"/>
                      <w:marRight w:val="0"/>
                      <w:marTop w:val="0"/>
                      <w:marBottom w:val="0"/>
                      <w:divBdr>
                        <w:top w:val="none" w:sz="0" w:space="0" w:color="auto"/>
                        <w:left w:val="none" w:sz="0" w:space="0" w:color="auto"/>
                        <w:bottom w:val="none" w:sz="0" w:space="0" w:color="auto"/>
                        <w:right w:val="none" w:sz="0" w:space="0" w:color="auto"/>
                      </w:divBdr>
                      <w:divsChild>
                        <w:div w:id="2138599645">
                          <w:marLeft w:val="240"/>
                          <w:marRight w:val="0"/>
                          <w:marTop w:val="0"/>
                          <w:marBottom w:val="0"/>
                          <w:divBdr>
                            <w:top w:val="none" w:sz="0" w:space="0" w:color="auto"/>
                            <w:left w:val="none" w:sz="0" w:space="0" w:color="auto"/>
                            <w:bottom w:val="none" w:sz="0" w:space="0" w:color="auto"/>
                            <w:right w:val="none" w:sz="0" w:space="0" w:color="auto"/>
                          </w:divBdr>
                        </w:div>
                      </w:divsChild>
                    </w:div>
                    <w:div w:id="863133339">
                      <w:marLeft w:val="0"/>
                      <w:marRight w:val="0"/>
                      <w:marTop w:val="0"/>
                      <w:marBottom w:val="0"/>
                      <w:divBdr>
                        <w:top w:val="none" w:sz="0" w:space="0" w:color="auto"/>
                        <w:left w:val="none" w:sz="0" w:space="0" w:color="auto"/>
                        <w:bottom w:val="none" w:sz="0" w:space="0" w:color="auto"/>
                        <w:right w:val="none" w:sz="0" w:space="0" w:color="auto"/>
                      </w:divBdr>
                      <w:divsChild>
                        <w:div w:id="654064569">
                          <w:marLeft w:val="240"/>
                          <w:marRight w:val="0"/>
                          <w:marTop w:val="0"/>
                          <w:marBottom w:val="0"/>
                          <w:divBdr>
                            <w:top w:val="none" w:sz="0" w:space="0" w:color="auto"/>
                            <w:left w:val="none" w:sz="0" w:space="0" w:color="auto"/>
                            <w:bottom w:val="none" w:sz="0" w:space="0" w:color="auto"/>
                            <w:right w:val="none" w:sz="0" w:space="0" w:color="auto"/>
                          </w:divBdr>
                        </w:div>
                      </w:divsChild>
                    </w:div>
                    <w:div w:id="686836599">
                      <w:marLeft w:val="0"/>
                      <w:marRight w:val="0"/>
                      <w:marTop w:val="0"/>
                      <w:marBottom w:val="0"/>
                      <w:divBdr>
                        <w:top w:val="none" w:sz="0" w:space="0" w:color="auto"/>
                        <w:left w:val="none" w:sz="0" w:space="0" w:color="auto"/>
                        <w:bottom w:val="none" w:sz="0" w:space="0" w:color="auto"/>
                        <w:right w:val="none" w:sz="0" w:space="0" w:color="auto"/>
                      </w:divBdr>
                      <w:divsChild>
                        <w:div w:id="2105568705">
                          <w:marLeft w:val="240"/>
                          <w:marRight w:val="0"/>
                          <w:marTop w:val="0"/>
                          <w:marBottom w:val="0"/>
                          <w:divBdr>
                            <w:top w:val="none" w:sz="0" w:space="0" w:color="auto"/>
                            <w:left w:val="none" w:sz="0" w:space="0" w:color="auto"/>
                            <w:bottom w:val="none" w:sz="0" w:space="0" w:color="auto"/>
                            <w:right w:val="none" w:sz="0" w:space="0" w:color="auto"/>
                          </w:divBdr>
                        </w:div>
                      </w:divsChild>
                    </w:div>
                    <w:div w:id="1341204073">
                      <w:marLeft w:val="0"/>
                      <w:marRight w:val="0"/>
                      <w:marTop w:val="0"/>
                      <w:marBottom w:val="0"/>
                      <w:divBdr>
                        <w:top w:val="none" w:sz="0" w:space="0" w:color="auto"/>
                        <w:left w:val="none" w:sz="0" w:space="0" w:color="auto"/>
                        <w:bottom w:val="none" w:sz="0" w:space="0" w:color="auto"/>
                        <w:right w:val="none" w:sz="0" w:space="0" w:color="auto"/>
                      </w:divBdr>
                      <w:divsChild>
                        <w:div w:id="1155488903">
                          <w:marLeft w:val="240"/>
                          <w:marRight w:val="0"/>
                          <w:marTop w:val="0"/>
                          <w:marBottom w:val="0"/>
                          <w:divBdr>
                            <w:top w:val="none" w:sz="0" w:space="0" w:color="auto"/>
                            <w:left w:val="none" w:sz="0" w:space="0" w:color="auto"/>
                            <w:bottom w:val="none" w:sz="0" w:space="0" w:color="auto"/>
                            <w:right w:val="none" w:sz="0" w:space="0" w:color="auto"/>
                          </w:divBdr>
                        </w:div>
                      </w:divsChild>
                    </w:div>
                    <w:div w:id="627207115">
                      <w:marLeft w:val="0"/>
                      <w:marRight w:val="0"/>
                      <w:marTop w:val="0"/>
                      <w:marBottom w:val="0"/>
                      <w:divBdr>
                        <w:top w:val="none" w:sz="0" w:space="0" w:color="auto"/>
                        <w:left w:val="none" w:sz="0" w:space="0" w:color="auto"/>
                        <w:bottom w:val="none" w:sz="0" w:space="0" w:color="auto"/>
                        <w:right w:val="none" w:sz="0" w:space="0" w:color="auto"/>
                      </w:divBdr>
                      <w:divsChild>
                        <w:div w:id="584533128">
                          <w:marLeft w:val="240"/>
                          <w:marRight w:val="0"/>
                          <w:marTop w:val="0"/>
                          <w:marBottom w:val="0"/>
                          <w:divBdr>
                            <w:top w:val="none" w:sz="0" w:space="0" w:color="auto"/>
                            <w:left w:val="none" w:sz="0" w:space="0" w:color="auto"/>
                            <w:bottom w:val="none" w:sz="0" w:space="0" w:color="auto"/>
                            <w:right w:val="none" w:sz="0" w:space="0" w:color="auto"/>
                          </w:divBdr>
                        </w:div>
                      </w:divsChild>
                    </w:div>
                    <w:div w:id="769550825">
                      <w:marLeft w:val="0"/>
                      <w:marRight w:val="0"/>
                      <w:marTop w:val="0"/>
                      <w:marBottom w:val="0"/>
                      <w:divBdr>
                        <w:top w:val="none" w:sz="0" w:space="0" w:color="auto"/>
                        <w:left w:val="none" w:sz="0" w:space="0" w:color="auto"/>
                        <w:bottom w:val="none" w:sz="0" w:space="0" w:color="auto"/>
                        <w:right w:val="none" w:sz="0" w:space="0" w:color="auto"/>
                      </w:divBdr>
                      <w:divsChild>
                        <w:div w:id="55052903">
                          <w:marLeft w:val="240"/>
                          <w:marRight w:val="0"/>
                          <w:marTop w:val="0"/>
                          <w:marBottom w:val="0"/>
                          <w:divBdr>
                            <w:top w:val="none" w:sz="0" w:space="0" w:color="auto"/>
                            <w:left w:val="none" w:sz="0" w:space="0" w:color="auto"/>
                            <w:bottom w:val="none" w:sz="0" w:space="0" w:color="auto"/>
                            <w:right w:val="none" w:sz="0" w:space="0" w:color="auto"/>
                          </w:divBdr>
                        </w:div>
                      </w:divsChild>
                    </w:div>
                    <w:div w:id="513567658">
                      <w:marLeft w:val="0"/>
                      <w:marRight w:val="0"/>
                      <w:marTop w:val="0"/>
                      <w:marBottom w:val="0"/>
                      <w:divBdr>
                        <w:top w:val="none" w:sz="0" w:space="0" w:color="auto"/>
                        <w:left w:val="none" w:sz="0" w:space="0" w:color="auto"/>
                        <w:bottom w:val="none" w:sz="0" w:space="0" w:color="auto"/>
                        <w:right w:val="none" w:sz="0" w:space="0" w:color="auto"/>
                      </w:divBdr>
                      <w:divsChild>
                        <w:div w:id="849685588">
                          <w:marLeft w:val="240"/>
                          <w:marRight w:val="0"/>
                          <w:marTop w:val="0"/>
                          <w:marBottom w:val="0"/>
                          <w:divBdr>
                            <w:top w:val="none" w:sz="0" w:space="0" w:color="auto"/>
                            <w:left w:val="none" w:sz="0" w:space="0" w:color="auto"/>
                            <w:bottom w:val="none" w:sz="0" w:space="0" w:color="auto"/>
                            <w:right w:val="none" w:sz="0" w:space="0" w:color="auto"/>
                          </w:divBdr>
                        </w:div>
                      </w:divsChild>
                    </w:div>
                    <w:div w:id="112098061">
                      <w:marLeft w:val="0"/>
                      <w:marRight w:val="0"/>
                      <w:marTop w:val="0"/>
                      <w:marBottom w:val="0"/>
                      <w:divBdr>
                        <w:top w:val="none" w:sz="0" w:space="0" w:color="auto"/>
                        <w:left w:val="none" w:sz="0" w:space="0" w:color="auto"/>
                        <w:bottom w:val="none" w:sz="0" w:space="0" w:color="auto"/>
                        <w:right w:val="none" w:sz="0" w:space="0" w:color="auto"/>
                      </w:divBdr>
                      <w:divsChild>
                        <w:div w:id="1943954225">
                          <w:marLeft w:val="240"/>
                          <w:marRight w:val="0"/>
                          <w:marTop w:val="0"/>
                          <w:marBottom w:val="0"/>
                          <w:divBdr>
                            <w:top w:val="none" w:sz="0" w:space="0" w:color="auto"/>
                            <w:left w:val="none" w:sz="0" w:space="0" w:color="auto"/>
                            <w:bottom w:val="none" w:sz="0" w:space="0" w:color="auto"/>
                            <w:right w:val="none" w:sz="0" w:space="0" w:color="auto"/>
                          </w:divBdr>
                        </w:div>
                      </w:divsChild>
                    </w:div>
                    <w:div w:id="1373070482">
                      <w:marLeft w:val="0"/>
                      <w:marRight w:val="0"/>
                      <w:marTop w:val="0"/>
                      <w:marBottom w:val="0"/>
                      <w:divBdr>
                        <w:top w:val="none" w:sz="0" w:space="0" w:color="auto"/>
                        <w:left w:val="none" w:sz="0" w:space="0" w:color="auto"/>
                        <w:bottom w:val="none" w:sz="0" w:space="0" w:color="auto"/>
                        <w:right w:val="none" w:sz="0" w:space="0" w:color="auto"/>
                      </w:divBdr>
                      <w:divsChild>
                        <w:div w:id="1104619608">
                          <w:marLeft w:val="240"/>
                          <w:marRight w:val="0"/>
                          <w:marTop w:val="0"/>
                          <w:marBottom w:val="0"/>
                          <w:divBdr>
                            <w:top w:val="none" w:sz="0" w:space="0" w:color="auto"/>
                            <w:left w:val="none" w:sz="0" w:space="0" w:color="auto"/>
                            <w:bottom w:val="none" w:sz="0" w:space="0" w:color="auto"/>
                            <w:right w:val="none" w:sz="0" w:space="0" w:color="auto"/>
                          </w:divBdr>
                        </w:div>
                      </w:divsChild>
                    </w:div>
                    <w:div w:id="1588730969">
                      <w:marLeft w:val="0"/>
                      <w:marRight w:val="0"/>
                      <w:marTop w:val="0"/>
                      <w:marBottom w:val="0"/>
                      <w:divBdr>
                        <w:top w:val="none" w:sz="0" w:space="0" w:color="auto"/>
                        <w:left w:val="none" w:sz="0" w:space="0" w:color="auto"/>
                        <w:bottom w:val="none" w:sz="0" w:space="0" w:color="auto"/>
                        <w:right w:val="none" w:sz="0" w:space="0" w:color="auto"/>
                      </w:divBdr>
                      <w:divsChild>
                        <w:div w:id="1247226091">
                          <w:marLeft w:val="240"/>
                          <w:marRight w:val="0"/>
                          <w:marTop w:val="0"/>
                          <w:marBottom w:val="0"/>
                          <w:divBdr>
                            <w:top w:val="none" w:sz="0" w:space="0" w:color="auto"/>
                            <w:left w:val="none" w:sz="0" w:space="0" w:color="auto"/>
                            <w:bottom w:val="none" w:sz="0" w:space="0" w:color="auto"/>
                            <w:right w:val="none" w:sz="0" w:space="0" w:color="auto"/>
                          </w:divBdr>
                        </w:div>
                      </w:divsChild>
                    </w:div>
                    <w:div w:id="6489258">
                      <w:marLeft w:val="0"/>
                      <w:marRight w:val="0"/>
                      <w:marTop w:val="0"/>
                      <w:marBottom w:val="0"/>
                      <w:divBdr>
                        <w:top w:val="none" w:sz="0" w:space="0" w:color="auto"/>
                        <w:left w:val="none" w:sz="0" w:space="0" w:color="auto"/>
                        <w:bottom w:val="none" w:sz="0" w:space="0" w:color="auto"/>
                        <w:right w:val="none" w:sz="0" w:space="0" w:color="auto"/>
                      </w:divBdr>
                      <w:divsChild>
                        <w:div w:id="107437433">
                          <w:marLeft w:val="240"/>
                          <w:marRight w:val="0"/>
                          <w:marTop w:val="0"/>
                          <w:marBottom w:val="0"/>
                          <w:divBdr>
                            <w:top w:val="none" w:sz="0" w:space="0" w:color="auto"/>
                            <w:left w:val="none" w:sz="0" w:space="0" w:color="auto"/>
                            <w:bottom w:val="none" w:sz="0" w:space="0" w:color="auto"/>
                            <w:right w:val="none" w:sz="0" w:space="0" w:color="auto"/>
                          </w:divBdr>
                        </w:div>
                      </w:divsChild>
                    </w:div>
                    <w:div w:id="577180214">
                      <w:marLeft w:val="0"/>
                      <w:marRight w:val="0"/>
                      <w:marTop w:val="0"/>
                      <w:marBottom w:val="0"/>
                      <w:divBdr>
                        <w:top w:val="none" w:sz="0" w:space="0" w:color="auto"/>
                        <w:left w:val="none" w:sz="0" w:space="0" w:color="auto"/>
                        <w:bottom w:val="none" w:sz="0" w:space="0" w:color="auto"/>
                        <w:right w:val="none" w:sz="0" w:space="0" w:color="auto"/>
                      </w:divBdr>
                      <w:divsChild>
                        <w:div w:id="1691027931">
                          <w:marLeft w:val="240"/>
                          <w:marRight w:val="0"/>
                          <w:marTop w:val="0"/>
                          <w:marBottom w:val="0"/>
                          <w:divBdr>
                            <w:top w:val="none" w:sz="0" w:space="0" w:color="auto"/>
                            <w:left w:val="none" w:sz="0" w:space="0" w:color="auto"/>
                            <w:bottom w:val="none" w:sz="0" w:space="0" w:color="auto"/>
                            <w:right w:val="none" w:sz="0" w:space="0" w:color="auto"/>
                          </w:divBdr>
                        </w:div>
                      </w:divsChild>
                    </w:div>
                    <w:div w:id="1095439884">
                      <w:marLeft w:val="0"/>
                      <w:marRight w:val="0"/>
                      <w:marTop w:val="0"/>
                      <w:marBottom w:val="0"/>
                      <w:divBdr>
                        <w:top w:val="none" w:sz="0" w:space="0" w:color="auto"/>
                        <w:left w:val="none" w:sz="0" w:space="0" w:color="auto"/>
                        <w:bottom w:val="none" w:sz="0" w:space="0" w:color="auto"/>
                        <w:right w:val="none" w:sz="0" w:space="0" w:color="auto"/>
                      </w:divBdr>
                      <w:divsChild>
                        <w:div w:id="1085149407">
                          <w:marLeft w:val="240"/>
                          <w:marRight w:val="0"/>
                          <w:marTop w:val="0"/>
                          <w:marBottom w:val="0"/>
                          <w:divBdr>
                            <w:top w:val="none" w:sz="0" w:space="0" w:color="auto"/>
                            <w:left w:val="none" w:sz="0" w:space="0" w:color="auto"/>
                            <w:bottom w:val="none" w:sz="0" w:space="0" w:color="auto"/>
                            <w:right w:val="none" w:sz="0" w:space="0" w:color="auto"/>
                          </w:divBdr>
                        </w:div>
                      </w:divsChild>
                    </w:div>
                    <w:div w:id="909390496">
                      <w:marLeft w:val="0"/>
                      <w:marRight w:val="0"/>
                      <w:marTop w:val="0"/>
                      <w:marBottom w:val="0"/>
                      <w:divBdr>
                        <w:top w:val="none" w:sz="0" w:space="0" w:color="auto"/>
                        <w:left w:val="none" w:sz="0" w:space="0" w:color="auto"/>
                        <w:bottom w:val="none" w:sz="0" w:space="0" w:color="auto"/>
                        <w:right w:val="none" w:sz="0" w:space="0" w:color="auto"/>
                      </w:divBdr>
                      <w:divsChild>
                        <w:div w:id="1705519191">
                          <w:marLeft w:val="240"/>
                          <w:marRight w:val="0"/>
                          <w:marTop w:val="0"/>
                          <w:marBottom w:val="0"/>
                          <w:divBdr>
                            <w:top w:val="none" w:sz="0" w:space="0" w:color="auto"/>
                            <w:left w:val="none" w:sz="0" w:space="0" w:color="auto"/>
                            <w:bottom w:val="none" w:sz="0" w:space="0" w:color="auto"/>
                            <w:right w:val="none" w:sz="0" w:space="0" w:color="auto"/>
                          </w:divBdr>
                        </w:div>
                      </w:divsChild>
                    </w:div>
                    <w:div w:id="1046680109">
                      <w:marLeft w:val="0"/>
                      <w:marRight w:val="0"/>
                      <w:marTop w:val="0"/>
                      <w:marBottom w:val="0"/>
                      <w:divBdr>
                        <w:top w:val="none" w:sz="0" w:space="0" w:color="auto"/>
                        <w:left w:val="none" w:sz="0" w:space="0" w:color="auto"/>
                        <w:bottom w:val="none" w:sz="0" w:space="0" w:color="auto"/>
                        <w:right w:val="none" w:sz="0" w:space="0" w:color="auto"/>
                      </w:divBdr>
                      <w:divsChild>
                        <w:div w:id="693043458">
                          <w:marLeft w:val="240"/>
                          <w:marRight w:val="0"/>
                          <w:marTop w:val="0"/>
                          <w:marBottom w:val="0"/>
                          <w:divBdr>
                            <w:top w:val="none" w:sz="0" w:space="0" w:color="auto"/>
                            <w:left w:val="none" w:sz="0" w:space="0" w:color="auto"/>
                            <w:bottom w:val="none" w:sz="0" w:space="0" w:color="auto"/>
                            <w:right w:val="none" w:sz="0" w:space="0" w:color="auto"/>
                          </w:divBdr>
                        </w:div>
                      </w:divsChild>
                    </w:div>
                    <w:div w:id="1742288595">
                      <w:marLeft w:val="0"/>
                      <w:marRight w:val="0"/>
                      <w:marTop w:val="0"/>
                      <w:marBottom w:val="0"/>
                      <w:divBdr>
                        <w:top w:val="none" w:sz="0" w:space="0" w:color="auto"/>
                        <w:left w:val="none" w:sz="0" w:space="0" w:color="auto"/>
                        <w:bottom w:val="none" w:sz="0" w:space="0" w:color="auto"/>
                        <w:right w:val="none" w:sz="0" w:space="0" w:color="auto"/>
                      </w:divBdr>
                      <w:divsChild>
                        <w:div w:id="1583415422">
                          <w:marLeft w:val="240"/>
                          <w:marRight w:val="0"/>
                          <w:marTop w:val="0"/>
                          <w:marBottom w:val="0"/>
                          <w:divBdr>
                            <w:top w:val="none" w:sz="0" w:space="0" w:color="auto"/>
                            <w:left w:val="none" w:sz="0" w:space="0" w:color="auto"/>
                            <w:bottom w:val="none" w:sz="0" w:space="0" w:color="auto"/>
                            <w:right w:val="none" w:sz="0" w:space="0" w:color="auto"/>
                          </w:divBdr>
                        </w:div>
                      </w:divsChild>
                    </w:div>
                    <w:div w:id="1700280408">
                      <w:marLeft w:val="0"/>
                      <w:marRight w:val="0"/>
                      <w:marTop w:val="0"/>
                      <w:marBottom w:val="0"/>
                      <w:divBdr>
                        <w:top w:val="none" w:sz="0" w:space="0" w:color="auto"/>
                        <w:left w:val="none" w:sz="0" w:space="0" w:color="auto"/>
                        <w:bottom w:val="none" w:sz="0" w:space="0" w:color="auto"/>
                        <w:right w:val="none" w:sz="0" w:space="0" w:color="auto"/>
                      </w:divBdr>
                    </w:div>
                    <w:div w:id="310140215">
                      <w:marLeft w:val="0"/>
                      <w:marRight w:val="0"/>
                      <w:marTop w:val="0"/>
                      <w:marBottom w:val="0"/>
                      <w:divBdr>
                        <w:top w:val="none" w:sz="0" w:space="0" w:color="auto"/>
                        <w:left w:val="none" w:sz="0" w:space="0" w:color="auto"/>
                        <w:bottom w:val="none" w:sz="0" w:space="0" w:color="auto"/>
                        <w:right w:val="none" w:sz="0" w:space="0" w:color="auto"/>
                      </w:divBdr>
                      <w:divsChild>
                        <w:div w:id="248539671">
                          <w:marLeft w:val="240"/>
                          <w:marRight w:val="0"/>
                          <w:marTop w:val="0"/>
                          <w:marBottom w:val="0"/>
                          <w:divBdr>
                            <w:top w:val="none" w:sz="0" w:space="0" w:color="auto"/>
                            <w:left w:val="none" w:sz="0" w:space="0" w:color="auto"/>
                            <w:bottom w:val="none" w:sz="0" w:space="0" w:color="auto"/>
                            <w:right w:val="none" w:sz="0" w:space="0" w:color="auto"/>
                          </w:divBdr>
                        </w:div>
                      </w:divsChild>
                    </w:div>
                    <w:div w:id="1332029116">
                      <w:marLeft w:val="0"/>
                      <w:marRight w:val="0"/>
                      <w:marTop w:val="0"/>
                      <w:marBottom w:val="0"/>
                      <w:divBdr>
                        <w:top w:val="none" w:sz="0" w:space="0" w:color="auto"/>
                        <w:left w:val="none" w:sz="0" w:space="0" w:color="auto"/>
                        <w:bottom w:val="none" w:sz="0" w:space="0" w:color="auto"/>
                        <w:right w:val="none" w:sz="0" w:space="0" w:color="auto"/>
                      </w:divBdr>
                      <w:divsChild>
                        <w:div w:id="698773891">
                          <w:marLeft w:val="240"/>
                          <w:marRight w:val="0"/>
                          <w:marTop w:val="0"/>
                          <w:marBottom w:val="0"/>
                          <w:divBdr>
                            <w:top w:val="none" w:sz="0" w:space="0" w:color="auto"/>
                            <w:left w:val="none" w:sz="0" w:space="0" w:color="auto"/>
                            <w:bottom w:val="none" w:sz="0" w:space="0" w:color="auto"/>
                            <w:right w:val="none" w:sz="0" w:space="0" w:color="auto"/>
                          </w:divBdr>
                        </w:div>
                      </w:divsChild>
                    </w:div>
                    <w:div w:id="1355499335">
                      <w:marLeft w:val="0"/>
                      <w:marRight w:val="0"/>
                      <w:marTop w:val="0"/>
                      <w:marBottom w:val="0"/>
                      <w:divBdr>
                        <w:top w:val="none" w:sz="0" w:space="0" w:color="auto"/>
                        <w:left w:val="none" w:sz="0" w:space="0" w:color="auto"/>
                        <w:bottom w:val="none" w:sz="0" w:space="0" w:color="auto"/>
                        <w:right w:val="none" w:sz="0" w:space="0" w:color="auto"/>
                      </w:divBdr>
                      <w:divsChild>
                        <w:div w:id="63963608">
                          <w:marLeft w:val="240"/>
                          <w:marRight w:val="0"/>
                          <w:marTop w:val="0"/>
                          <w:marBottom w:val="0"/>
                          <w:divBdr>
                            <w:top w:val="none" w:sz="0" w:space="0" w:color="auto"/>
                            <w:left w:val="none" w:sz="0" w:space="0" w:color="auto"/>
                            <w:bottom w:val="none" w:sz="0" w:space="0" w:color="auto"/>
                            <w:right w:val="none" w:sz="0" w:space="0" w:color="auto"/>
                          </w:divBdr>
                        </w:div>
                      </w:divsChild>
                    </w:div>
                    <w:div w:id="1441608816">
                      <w:marLeft w:val="0"/>
                      <w:marRight w:val="0"/>
                      <w:marTop w:val="0"/>
                      <w:marBottom w:val="0"/>
                      <w:divBdr>
                        <w:top w:val="none" w:sz="0" w:space="0" w:color="auto"/>
                        <w:left w:val="none" w:sz="0" w:space="0" w:color="auto"/>
                        <w:bottom w:val="none" w:sz="0" w:space="0" w:color="auto"/>
                        <w:right w:val="none" w:sz="0" w:space="0" w:color="auto"/>
                      </w:divBdr>
                      <w:divsChild>
                        <w:div w:id="400562780">
                          <w:marLeft w:val="240"/>
                          <w:marRight w:val="0"/>
                          <w:marTop w:val="0"/>
                          <w:marBottom w:val="0"/>
                          <w:divBdr>
                            <w:top w:val="none" w:sz="0" w:space="0" w:color="auto"/>
                            <w:left w:val="none" w:sz="0" w:space="0" w:color="auto"/>
                            <w:bottom w:val="none" w:sz="0" w:space="0" w:color="auto"/>
                            <w:right w:val="none" w:sz="0" w:space="0" w:color="auto"/>
                          </w:divBdr>
                        </w:div>
                      </w:divsChild>
                    </w:div>
                    <w:div w:id="1146508136">
                      <w:marLeft w:val="0"/>
                      <w:marRight w:val="0"/>
                      <w:marTop w:val="0"/>
                      <w:marBottom w:val="0"/>
                      <w:divBdr>
                        <w:top w:val="none" w:sz="0" w:space="0" w:color="auto"/>
                        <w:left w:val="none" w:sz="0" w:space="0" w:color="auto"/>
                        <w:bottom w:val="none" w:sz="0" w:space="0" w:color="auto"/>
                        <w:right w:val="none" w:sz="0" w:space="0" w:color="auto"/>
                      </w:divBdr>
                      <w:divsChild>
                        <w:div w:id="978077466">
                          <w:marLeft w:val="240"/>
                          <w:marRight w:val="0"/>
                          <w:marTop w:val="0"/>
                          <w:marBottom w:val="0"/>
                          <w:divBdr>
                            <w:top w:val="none" w:sz="0" w:space="0" w:color="auto"/>
                            <w:left w:val="none" w:sz="0" w:space="0" w:color="auto"/>
                            <w:bottom w:val="none" w:sz="0" w:space="0" w:color="auto"/>
                            <w:right w:val="none" w:sz="0" w:space="0" w:color="auto"/>
                          </w:divBdr>
                        </w:div>
                      </w:divsChild>
                    </w:div>
                    <w:div w:id="1552378112">
                      <w:marLeft w:val="0"/>
                      <w:marRight w:val="0"/>
                      <w:marTop w:val="0"/>
                      <w:marBottom w:val="0"/>
                      <w:divBdr>
                        <w:top w:val="none" w:sz="0" w:space="0" w:color="auto"/>
                        <w:left w:val="none" w:sz="0" w:space="0" w:color="auto"/>
                        <w:bottom w:val="none" w:sz="0" w:space="0" w:color="auto"/>
                        <w:right w:val="none" w:sz="0" w:space="0" w:color="auto"/>
                      </w:divBdr>
                    </w:div>
                    <w:div w:id="823473510">
                      <w:marLeft w:val="0"/>
                      <w:marRight w:val="0"/>
                      <w:marTop w:val="0"/>
                      <w:marBottom w:val="0"/>
                      <w:divBdr>
                        <w:top w:val="none" w:sz="0" w:space="0" w:color="auto"/>
                        <w:left w:val="none" w:sz="0" w:space="0" w:color="auto"/>
                        <w:bottom w:val="none" w:sz="0" w:space="0" w:color="auto"/>
                        <w:right w:val="none" w:sz="0" w:space="0" w:color="auto"/>
                      </w:divBdr>
                      <w:divsChild>
                        <w:div w:id="1213614797">
                          <w:marLeft w:val="240"/>
                          <w:marRight w:val="0"/>
                          <w:marTop w:val="0"/>
                          <w:marBottom w:val="0"/>
                          <w:divBdr>
                            <w:top w:val="none" w:sz="0" w:space="0" w:color="auto"/>
                            <w:left w:val="none" w:sz="0" w:space="0" w:color="auto"/>
                            <w:bottom w:val="none" w:sz="0" w:space="0" w:color="auto"/>
                            <w:right w:val="none" w:sz="0" w:space="0" w:color="auto"/>
                          </w:divBdr>
                        </w:div>
                      </w:divsChild>
                    </w:div>
                    <w:div w:id="1112897507">
                      <w:marLeft w:val="0"/>
                      <w:marRight w:val="0"/>
                      <w:marTop w:val="0"/>
                      <w:marBottom w:val="0"/>
                      <w:divBdr>
                        <w:top w:val="none" w:sz="0" w:space="0" w:color="auto"/>
                        <w:left w:val="none" w:sz="0" w:space="0" w:color="auto"/>
                        <w:bottom w:val="none" w:sz="0" w:space="0" w:color="auto"/>
                        <w:right w:val="none" w:sz="0" w:space="0" w:color="auto"/>
                      </w:divBdr>
                      <w:divsChild>
                        <w:div w:id="48255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45315292">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432146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 w:id="20910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earnmachinelearning.wikia.org/ru/wiki/%D0%93%D0%B0%D1%83%D1%81%D1%81%D0%BE%D0%B2_%D0%BA%D0%BB%D0%B0%D1%81%D1%81%D0%B8%D1%84%D0%B8%D0%BA%D0%B0%D1%82%D0%BE%D1%80" TargetMode="External"/><Relationship Id="rId50" Type="http://schemas.openxmlformats.org/officeDocument/2006/relationships/hyperlink" Target="https://uk.wikipedia.org/wiki/%D0%9C%D0%B5%D1%82%D0%BE%D0%B4_%D0%BE%D0%BF%D0%BE%D1%80%D0%BD%D0%B8%D1%85_%D0%B2%D0%B5%D0%BA%D1%82%D0%BE%D1%80%D1%96%D0%B2"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eerc.ifmo.ru/wiki/index.php?title=%D0%9C%D0%B5%D1%82%D0%BE%D0%B4_%D0%BE%D0%BF%D0%BE%D1%80%D0%BD%D1%8B%D1%85_%D0%B2%D0%B5%D0%BA%D1%82%D0%BE%D1%80%D0%BE%D0%B2_(SV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wiki/%D0%A0%D0%B5%D0%B3%D1%80%D0%B5%D1%81%D1%81%D0%B8%D0%BE%D0%BD%D0%BD%D1%8B%D0%B9_%D0%B0%D0%BD%D0%B0%D0%BB%D0%B8%D0%B7" TargetMode="External"/><Relationship Id="rId53" Type="http://schemas.openxmlformats.org/officeDocument/2006/relationships/hyperlink" Target="https://www.jmlr.org/papers/volume5/rifkin04a/rifkin04a.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uiam.sk/the-naive-probability-is-an-expert/"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gukitkafmi.narod.ru/files/INShitov/string.pdf" TargetMode="External"/><Relationship Id="rId52" Type="http://schemas.openxmlformats.org/officeDocument/2006/relationships/hyperlink" Target="http://www.keerthis.com/multiclass_mcs_kaibo_0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information-technology.ru/sci-pop-articles/23-physics/268-kak-poluchayut-raznye-tona" TargetMode="External"/><Relationship Id="rId48" Type="http://schemas.openxmlformats.org/officeDocument/2006/relationships/hyperlink" Target="https://archive.ics.uci.edu/ml/datasets/Wine" TargetMode="Externa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www.listendata.com/2017/01/support-vector-machine-in-r-tutoria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64"/>
    <w:rsid w:val="00327322"/>
    <w:rsid w:val="00337064"/>
    <w:rsid w:val="00C61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613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84535-9A78-4F1B-8781-BED7C569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6893</TotalTime>
  <Pages>61</Pages>
  <Words>11421</Words>
  <Characters>65101</Characters>
  <Application>Microsoft Office Word</Application>
  <DocSecurity>0</DocSecurity>
  <Lines>542</Lines>
  <Paragraphs>152</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76370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42</cp:revision>
  <cp:lastPrinted>2021-03-30T19:48:00Z</cp:lastPrinted>
  <dcterms:created xsi:type="dcterms:W3CDTF">2021-05-20T17:02:00Z</dcterms:created>
  <dcterms:modified xsi:type="dcterms:W3CDTF">2021-05-28T23:04:00Z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