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144892" w14:textId="16CE3279" w:rsidR="00B739B6" w:rsidRPr="00D7650F" w:rsidRDefault="005A3BEE" w:rsidP="00B739B6">
      <w:pPr>
        <w:spacing w:line="240" w:lineRule="auto"/>
        <w:ind w:firstLine="0"/>
        <w:jc w:val="center"/>
        <w:rPr>
          <w:b/>
          <w:bCs/>
          <w:szCs w:val="28"/>
        </w:rPr>
      </w:pPr>
      <w:r>
        <w:rPr>
          <w:b/>
          <w:bCs/>
          <w:szCs w:val="28"/>
        </w:rPr>
        <w:t>ч</w:t>
      </w:r>
      <w:r w:rsidR="00B739B6" w:rsidRPr="00D7650F">
        <w:rPr>
          <w:b/>
          <w:bCs/>
          <w:szCs w:val="28"/>
        </w:rPr>
        <w:t>НАЦІОНАЛЬНИЙ ТЕХНІЧНИЙ УНІВЕРСИТЕТ УКРАЇНИ</w:t>
      </w:r>
    </w:p>
    <w:p w14:paraId="2D30C4E9" w14:textId="77777777" w:rsidR="00B739B6" w:rsidRPr="00D7650F" w:rsidRDefault="00B739B6" w:rsidP="00B739B6">
      <w:pPr>
        <w:spacing w:line="240" w:lineRule="auto"/>
        <w:ind w:firstLine="0"/>
        <w:jc w:val="center"/>
        <w:rPr>
          <w:b/>
          <w:bCs/>
          <w:szCs w:val="28"/>
        </w:rPr>
      </w:pPr>
      <w:r w:rsidRPr="00D7650F">
        <w:rPr>
          <w:b/>
          <w:bCs/>
          <w:szCs w:val="28"/>
        </w:rPr>
        <w:t>«КИЇВСЬКИЙ ПОЛІТЕХНІЧНИЙ ІНСТИТУТ</w:t>
      </w:r>
      <w:r w:rsidRPr="00D7650F">
        <w:rPr>
          <w:b/>
          <w:bCs/>
          <w:szCs w:val="28"/>
        </w:rPr>
        <w:br/>
        <w:t>імені ІГОРЯ СІКОРСЬКОГО»</w:t>
      </w:r>
    </w:p>
    <w:p w14:paraId="42FED724" w14:textId="77777777" w:rsidR="00B739B6" w:rsidRPr="005303B6" w:rsidRDefault="00B739B6" w:rsidP="00B739B6">
      <w:pPr>
        <w:tabs>
          <w:tab w:val="left" w:leader="underscore" w:pos="9356"/>
        </w:tabs>
        <w:spacing w:before="120" w:line="240" w:lineRule="auto"/>
        <w:ind w:firstLine="0"/>
        <w:jc w:val="center"/>
        <w:rPr>
          <w:b/>
        </w:rPr>
      </w:pPr>
      <w:r w:rsidRPr="005303B6">
        <w:rPr>
          <w:b/>
        </w:rPr>
        <w:t>Радіотехнічний факультет</w:t>
      </w:r>
    </w:p>
    <w:p w14:paraId="45905845" w14:textId="77777777" w:rsidR="00B739B6" w:rsidRPr="005303B6" w:rsidRDefault="00B739B6" w:rsidP="00B739B6">
      <w:pPr>
        <w:tabs>
          <w:tab w:val="left" w:leader="underscore" w:pos="9356"/>
        </w:tabs>
        <w:spacing w:before="120" w:line="240" w:lineRule="auto"/>
        <w:ind w:firstLine="0"/>
        <w:jc w:val="center"/>
        <w:rPr>
          <w:b/>
        </w:rPr>
      </w:pPr>
      <w:r w:rsidRPr="005303B6">
        <w:rPr>
          <w:b/>
        </w:rPr>
        <w:t>Радіотехнічних пристроїв та систем</w:t>
      </w:r>
    </w:p>
    <w:p w14:paraId="4D9720E3" w14:textId="77777777" w:rsidR="00B739B6" w:rsidRPr="00276B74" w:rsidRDefault="00B739B6" w:rsidP="00B739B6">
      <w:pPr>
        <w:tabs>
          <w:tab w:val="left" w:pos="720"/>
          <w:tab w:val="left" w:pos="1440"/>
          <w:tab w:val="left" w:pos="1620"/>
        </w:tabs>
        <w:ind w:left="5672" w:firstLine="0"/>
        <w:jc w:val="left"/>
        <w:rPr>
          <w:sz w:val="24"/>
        </w:rPr>
      </w:pPr>
    </w:p>
    <w:p w14:paraId="39D58BCB" w14:textId="77777777" w:rsidR="00B739B6" w:rsidRPr="00276B74" w:rsidRDefault="00B739B6" w:rsidP="00B739B6">
      <w:pPr>
        <w:tabs>
          <w:tab w:val="left" w:pos="720"/>
          <w:tab w:val="left" w:pos="1440"/>
          <w:tab w:val="left" w:pos="1620"/>
        </w:tabs>
        <w:spacing w:before="120" w:line="240" w:lineRule="auto"/>
        <w:ind w:left="5670" w:firstLine="0"/>
        <w:jc w:val="left"/>
        <w:rPr>
          <w:sz w:val="24"/>
        </w:rPr>
      </w:pPr>
      <w:r>
        <w:rPr>
          <w:sz w:val="24"/>
        </w:rPr>
        <w:t>До захисту допущено:</w:t>
      </w:r>
    </w:p>
    <w:p w14:paraId="5060B0BA" w14:textId="77777777" w:rsidR="00B739B6" w:rsidRPr="00276B74" w:rsidRDefault="00B739B6" w:rsidP="00B739B6">
      <w:pPr>
        <w:tabs>
          <w:tab w:val="left" w:pos="720"/>
          <w:tab w:val="left" w:pos="1440"/>
          <w:tab w:val="left" w:pos="1620"/>
        </w:tabs>
        <w:spacing w:before="120" w:line="240" w:lineRule="auto"/>
        <w:ind w:left="5670" w:firstLine="0"/>
        <w:jc w:val="left"/>
        <w:rPr>
          <w:bCs/>
          <w:sz w:val="24"/>
        </w:rPr>
      </w:pPr>
      <w:r w:rsidRPr="00276B74">
        <w:rPr>
          <w:bCs/>
          <w:sz w:val="24"/>
        </w:rPr>
        <w:t>Завідувач кафедри</w:t>
      </w:r>
    </w:p>
    <w:p w14:paraId="2868C270" w14:textId="77777777" w:rsidR="00B739B6" w:rsidRPr="00282A16" w:rsidRDefault="00B739B6" w:rsidP="00B739B6">
      <w:pPr>
        <w:tabs>
          <w:tab w:val="left" w:pos="720"/>
          <w:tab w:val="left" w:pos="1440"/>
          <w:tab w:val="left" w:pos="1620"/>
        </w:tabs>
        <w:spacing w:before="120" w:line="240" w:lineRule="auto"/>
        <w:ind w:left="5671" w:firstLine="0"/>
        <w:jc w:val="left"/>
        <w:rPr>
          <w:sz w:val="24"/>
        </w:rPr>
      </w:pPr>
      <w:r w:rsidRPr="00276B74">
        <w:rPr>
          <w:sz w:val="24"/>
        </w:rPr>
        <w:t xml:space="preserve">________ </w:t>
      </w:r>
      <w:r w:rsidRPr="00282A16">
        <w:rPr>
          <w:sz w:val="24"/>
        </w:rPr>
        <w:t>Сергій ЖУК</w:t>
      </w:r>
    </w:p>
    <w:p w14:paraId="55F8079F" w14:textId="77777777" w:rsidR="00B739B6" w:rsidRDefault="00B739B6" w:rsidP="00B739B6">
      <w:pPr>
        <w:tabs>
          <w:tab w:val="left" w:pos="720"/>
          <w:tab w:val="left" w:pos="1440"/>
          <w:tab w:val="left" w:pos="1620"/>
        </w:tabs>
        <w:spacing w:before="120" w:line="240" w:lineRule="auto"/>
        <w:ind w:left="5672" w:firstLine="0"/>
        <w:jc w:val="left"/>
        <w:rPr>
          <w:sz w:val="24"/>
        </w:rPr>
      </w:pPr>
      <w:r w:rsidRPr="00282A16">
        <w:rPr>
          <w:sz w:val="24"/>
        </w:rPr>
        <w:t xml:space="preserve"> «___»_____________</w:t>
      </w:r>
      <w:r w:rsidRPr="00276B74">
        <w:rPr>
          <w:sz w:val="24"/>
        </w:rPr>
        <w:t>20__ р.</w:t>
      </w:r>
    </w:p>
    <w:p w14:paraId="27493CCC" w14:textId="77777777" w:rsidR="00B739B6" w:rsidRPr="00E2727D" w:rsidRDefault="00B739B6" w:rsidP="00B739B6">
      <w:pPr>
        <w:tabs>
          <w:tab w:val="left" w:pos="720"/>
          <w:tab w:val="left" w:pos="1440"/>
          <w:tab w:val="left" w:pos="1620"/>
        </w:tabs>
        <w:spacing w:before="120" w:line="240" w:lineRule="auto"/>
        <w:ind w:left="5672" w:firstLine="0"/>
        <w:jc w:val="left"/>
        <w:rPr>
          <w:b/>
          <w:bCs/>
          <w:caps/>
          <w:szCs w:val="28"/>
        </w:rPr>
      </w:pPr>
    </w:p>
    <w:p w14:paraId="3FAE3660" w14:textId="77777777" w:rsidR="00B739B6" w:rsidRDefault="00B739B6" w:rsidP="00B739B6">
      <w:pPr>
        <w:tabs>
          <w:tab w:val="right" w:leader="underscore" w:pos="8903"/>
        </w:tabs>
        <w:spacing w:line="240" w:lineRule="auto"/>
        <w:ind w:firstLine="0"/>
        <w:jc w:val="center"/>
        <w:rPr>
          <w:b/>
          <w:sz w:val="40"/>
          <w:szCs w:val="40"/>
        </w:rPr>
      </w:pPr>
      <w:r>
        <w:rPr>
          <w:b/>
          <w:sz w:val="40"/>
          <w:szCs w:val="40"/>
        </w:rPr>
        <w:t>Дипломна робота</w:t>
      </w:r>
    </w:p>
    <w:p w14:paraId="1968D9AB" w14:textId="77777777" w:rsidR="00B739B6" w:rsidRPr="00E2727D" w:rsidRDefault="00B739B6" w:rsidP="00B739B6">
      <w:pPr>
        <w:spacing w:before="120" w:after="120" w:line="240" w:lineRule="auto"/>
        <w:ind w:firstLine="0"/>
        <w:jc w:val="center"/>
        <w:rPr>
          <w:b/>
          <w:szCs w:val="28"/>
        </w:rPr>
      </w:pPr>
      <w:r w:rsidRPr="00E2727D">
        <w:rPr>
          <w:b/>
          <w:szCs w:val="28"/>
        </w:rPr>
        <w:t>на здобуття ступеня бакалавра</w:t>
      </w:r>
    </w:p>
    <w:p w14:paraId="667331F6" w14:textId="77777777" w:rsidR="00B739B6" w:rsidRPr="005303B6" w:rsidRDefault="00B739B6" w:rsidP="00B739B6">
      <w:pPr>
        <w:spacing w:before="120" w:after="120" w:line="240" w:lineRule="auto"/>
        <w:ind w:firstLine="0"/>
        <w:jc w:val="center"/>
        <w:rPr>
          <w:b/>
          <w:szCs w:val="28"/>
        </w:rPr>
      </w:pPr>
      <w:r w:rsidRPr="005303B6">
        <w:rPr>
          <w:b/>
          <w:szCs w:val="28"/>
        </w:rPr>
        <w:t xml:space="preserve">за освітньо-професійною програмою </w:t>
      </w:r>
    </w:p>
    <w:p w14:paraId="6C509716" w14:textId="77777777" w:rsidR="00B739B6" w:rsidRPr="005303B6" w:rsidRDefault="00B739B6" w:rsidP="00B739B6">
      <w:pPr>
        <w:spacing w:before="120" w:after="120" w:line="240" w:lineRule="auto"/>
        <w:ind w:firstLine="0"/>
        <w:jc w:val="center"/>
        <w:rPr>
          <w:b/>
          <w:szCs w:val="28"/>
        </w:rPr>
      </w:pPr>
      <w:r w:rsidRPr="005303B6">
        <w:rPr>
          <w:b/>
          <w:szCs w:val="28"/>
        </w:rPr>
        <w:t>«Радіотехнічні інформаційні технол</w:t>
      </w:r>
      <w:r>
        <w:rPr>
          <w:b/>
          <w:szCs w:val="28"/>
        </w:rPr>
        <w:t>о</w:t>
      </w:r>
      <w:r w:rsidRPr="005303B6">
        <w:rPr>
          <w:b/>
          <w:szCs w:val="28"/>
        </w:rPr>
        <w:t>гії»</w:t>
      </w:r>
    </w:p>
    <w:p w14:paraId="6AC11655" w14:textId="77777777" w:rsidR="00B739B6" w:rsidRPr="005303B6" w:rsidRDefault="00B739B6" w:rsidP="00B739B6">
      <w:pPr>
        <w:spacing w:before="120" w:after="120" w:line="240" w:lineRule="auto"/>
        <w:ind w:firstLine="0"/>
        <w:jc w:val="center"/>
        <w:rPr>
          <w:b/>
          <w:szCs w:val="28"/>
        </w:rPr>
      </w:pPr>
      <w:r w:rsidRPr="005303B6">
        <w:rPr>
          <w:b/>
          <w:szCs w:val="28"/>
        </w:rPr>
        <w:t>спеціальності 172 «Телекомунікації та радіотехніка»</w:t>
      </w:r>
    </w:p>
    <w:p w14:paraId="0C82B816" w14:textId="11124F71" w:rsidR="00B739B6" w:rsidRPr="00737916" w:rsidRDefault="00B739B6" w:rsidP="00B739B6">
      <w:pPr>
        <w:tabs>
          <w:tab w:val="left" w:leader="underscore" w:pos="9356"/>
        </w:tabs>
        <w:spacing w:before="120" w:line="240" w:lineRule="auto"/>
        <w:ind w:firstLine="0"/>
        <w:jc w:val="center"/>
        <w:rPr>
          <w:b/>
          <w:szCs w:val="28"/>
        </w:rPr>
      </w:pPr>
      <w:r w:rsidRPr="00E2727D">
        <w:rPr>
          <w:b/>
          <w:szCs w:val="28"/>
        </w:rPr>
        <w:t>на тему: «</w:t>
      </w:r>
      <w:r w:rsidR="00E056B5">
        <w:rPr>
          <w:b/>
          <w:lang w:val="uk-UA"/>
        </w:rPr>
        <w:t>Методи клас</w:t>
      </w:r>
      <w:r w:rsidRPr="001E624C">
        <w:rPr>
          <w:b/>
          <w:lang w:val="uk-UA"/>
        </w:rPr>
        <w:t>ифікації нот в акустичному сигналі</w:t>
      </w:r>
      <w:r w:rsidRPr="00E2727D">
        <w:rPr>
          <w:b/>
          <w:szCs w:val="28"/>
        </w:rPr>
        <w:t>»</w:t>
      </w:r>
    </w:p>
    <w:p w14:paraId="0DDCEB7A" w14:textId="77777777" w:rsidR="00B739B6" w:rsidRPr="00D123DD" w:rsidRDefault="00B739B6" w:rsidP="00B739B6">
      <w:pPr>
        <w:spacing w:before="240" w:line="240" w:lineRule="auto"/>
        <w:ind w:firstLine="0"/>
        <w:jc w:val="left"/>
        <w:rPr>
          <w:bCs/>
          <w:szCs w:val="28"/>
        </w:rPr>
      </w:pPr>
    </w:p>
    <w:p w14:paraId="6F4265BC" w14:textId="77777777" w:rsidR="00B739B6" w:rsidRPr="002E0999" w:rsidRDefault="00B739B6" w:rsidP="00B739B6">
      <w:pPr>
        <w:spacing w:line="240" w:lineRule="auto"/>
        <w:ind w:firstLine="0"/>
        <w:jc w:val="left"/>
        <w:rPr>
          <w:bCs/>
          <w:szCs w:val="28"/>
        </w:rPr>
      </w:pPr>
      <w:r>
        <w:rPr>
          <w:bCs/>
          <w:szCs w:val="28"/>
        </w:rPr>
        <w:t>Виконав</w:t>
      </w:r>
      <w:r w:rsidRPr="002E0999">
        <w:rPr>
          <w:bCs/>
          <w:szCs w:val="28"/>
        </w:rPr>
        <w:t xml:space="preserve">: </w:t>
      </w:r>
    </w:p>
    <w:p w14:paraId="6145C2E6" w14:textId="77777777" w:rsidR="00B739B6" w:rsidRPr="002E0999" w:rsidRDefault="00B739B6" w:rsidP="00B739B6">
      <w:pPr>
        <w:spacing w:line="240" w:lineRule="auto"/>
        <w:ind w:firstLine="0"/>
        <w:jc w:val="left"/>
        <w:rPr>
          <w:szCs w:val="28"/>
        </w:rPr>
      </w:pPr>
      <w:r>
        <w:rPr>
          <w:bCs/>
          <w:szCs w:val="28"/>
        </w:rPr>
        <w:t>студент</w:t>
      </w:r>
      <w:r w:rsidRPr="002E0999">
        <w:rPr>
          <w:bCs/>
          <w:szCs w:val="28"/>
        </w:rPr>
        <w:t xml:space="preserve"> </w:t>
      </w:r>
      <w:r w:rsidRPr="00EF3D34">
        <w:rPr>
          <w:bCs/>
          <w:szCs w:val="28"/>
          <w:lang w:val="en-US"/>
        </w:rPr>
        <w:t>IV</w:t>
      </w:r>
      <w:r w:rsidRPr="002E0999">
        <w:rPr>
          <w:bCs/>
          <w:szCs w:val="28"/>
        </w:rPr>
        <w:t xml:space="preserve"> курсу, групи </w:t>
      </w:r>
      <w:r>
        <w:rPr>
          <w:bCs/>
          <w:szCs w:val="28"/>
          <w:lang w:val="uk-UA"/>
        </w:rPr>
        <w:t>РТ-71</w:t>
      </w:r>
      <w:r w:rsidRPr="00EF3D34">
        <w:rPr>
          <w:szCs w:val="28"/>
        </w:rPr>
        <w:t xml:space="preserve"> </w:t>
      </w:r>
    </w:p>
    <w:p w14:paraId="4C52D715" w14:textId="29EC7017" w:rsidR="00B739B6" w:rsidRPr="002E0999" w:rsidRDefault="00B739B6" w:rsidP="00B739B6">
      <w:pPr>
        <w:tabs>
          <w:tab w:val="left" w:pos="7513"/>
        </w:tabs>
        <w:spacing w:line="240" w:lineRule="auto"/>
        <w:ind w:firstLine="0"/>
        <w:jc w:val="left"/>
        <w:rPr>
          <w:bCs/>
          <w:szCs w:val="28"/>
        </w:rPr>
      </w:pPr>
      <w:r>
        <w:rPr>
          <w:bCs/>
          <w:szCs w:val="28"/>
          <w:lang w:val="uk-UA"/>
        </w:rPr>
        <w:t>Красницький Микита Олександрович</w:t>
      </w:r>
      <w:r w:rsidRPr="00EF3D34">
        <w:rPr>
          <w:bCs/>
          <w:szCs w:val="28"/>
        </w:rPr>
        <w:t xml:space="preserve"> </w:t>
      </w:r>
      <w:r w:rsidRPr="002E0999">
        <w:rPr>
          <w:bCs/>
          <w:szCs w:val="28"/>
        </w:rPr>
        <w:tab/>
        <w:t>__________</w:t>
      </w:r>
    </w:p>
    <w:p w14:paraId="21121F31" w14:textId="77777777" w:rsidR="00B739B6" w:rsidRPr="002E0999" w:rsidRDefault="00B739B6" w:rsidP="00B739B6">
      <w:pPr>
        <w:tabs>
          <w:tab w:val="left" w:leader="underscore" w:pos="7371"/>
          <w:tab w:val="left" w:pos="7513"/>
          <w:tab w:val="left" w:leader="underscore" w:pos="8903"/>
        </w:tabs>
        <w:spacing w:before="240" w:line="240" w:lineRule="auto"/>
        <w:ind w:firstLine="0"/>
        <w:jc w:val="left"/>
        <w:rPr>
          <w:szCs w:val="28"/>
        </w:rPr>
      </w:pPr>
      <w:r w:rsidRPr="002E0999">
        <w:rPr>
          <w:bCs/>
          <w:szCs w:val="28"/>
        </w:rPr>
        <w:t>Керівник:</w:t>
      </w:r>
      <w:r w:rsidRPr="002E0999">
        <w:rPr>
          <w:szCs w:val="28"/>
        </w:rPr>
        <w:t xml:space="preserve"> </w:t>
      </w:r>
    </w:p>
    <w:p w14:paraId="57B78CEA" w14:textId="1C1446E4" w:rsidR="00B739B6" w:rsidRPr="00B739B6" w:rsidRDefault="00B739B6" w:rsidP="00B739B6">
      <w:pPr>
        <w:tabs>
          <w:tab w:val="left" w:leader="underscore" w:pos="7371"/>
          <w:tab w:val="left" w:pos="7513"/>
          <w:tab w:val="left" w:leader="underscore" w:pos="8903"/>
        </w:tabs>
        <w:spacing w:line="240" w:lineRule="auto"/>
        <w:ind w:firstLine="0"/>
        <w:jc w:val="left"/>
        <w:rPr>
          <w:bCs/>
          <w:szCs w:val="28"/>
          <w:lang w:val="uk-UA"/>
        </w:rPr>
      </w:pPr>
      <w:r w:rsidRPr="00B34FE4">
        <w:rPr>
          <w:bCs/>
          <w:szCs w:val="28"/>
          <w:lang w:val="uk-UA"/>
        </w:rPr>
        <w:t>К.т.н., доцент</w:t>
      </w:r>
    </w:p>
    <w:p w14:paraId="6571FC34" w14:textId="66DB1D4A" w:rsidR="00B739B6" w:rsidRPr="002E0999" w:rsidRDefault="00B739B6" w:rsidP="00B739B6">
      <w:pPr>
        <w:tabs>
          <w:tab w:val="left" w:pos="7513"/>
        </w:tabs>
        <w:spacing w:line="240" w:lineRule="auto"/>
        <w:ind w:firstLine="0"/>
        <w:jc w:val="left"/>
        <w:rPr>
          <w:bCs/>
          <w:szCs w:val="28"/>
        </w:rPr>
      </w:pPr>
      <w:r w:rsidRPr="00B739B6">
        <w:rPr>
          <w:bCs/>
          <w:szCs w:val="28"/>
          <w:lang w:val="uk-UA"/>
        </w:rPr>
        <w:t>Шпилька О</w:t>
      </w:r>
      <w:r>
        <w:rPr>
          <w:bCs/>
          <w:szCs w:val="28"/>
          <w:lang w:val="uk-UA"/>
        </w:rPr>
        <w:t>лександр Олександрович</w:t>
      </w:r>
      <w:r w:rsidRPr="002E0999">
        <w:rPr>
          <w:bCs/>
          <w:color w:val="FF0000"/>
          <w:szCs w:val="28"/>
        </w:rPr>
        <w:tab/>
      </w:r>
      <w:r w:rsidR="00FD0833">
        <w:rPr>
          <w:noProof/>
          <w:lang w:val="en-US" w:eastAsia="en-US"/>
        </w:rPr>
        <w:drawing>
          <wp:inline distT="0" distB="0" distL="0" distR="0" wp14:anchorId="6BE935F3" wp14:editId="6F488DD2">
            <wp:extent cx="1215672" cy="365717"/>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6934" cy="384147"/>
                    </a:xfrm>
                    <a:prstGeom prst="rect">
                      <a:avLst/>
                    </a:prstGeom>
                  </pic:spPr>
                </pic:pic>
              </a:graphicData>
            </a:graphic>
          </wp:inline>
        </w:drawing>
      </w:r>
    </w:p>
    <w:p w14:paraId="60E53CB7" w14:textId="77777777" w:rsidR="00B739B6" w:rsidRPr="002E0999" w:rsidRDefault="00B739B6" w:rsidP="00B739B6">
      <w:pPr>
        <w:tabs>
          <w:tab w:val="left" w:pos="7513"/>
        </w:tabs>
        <w:spacing w:line="240" w:lineRule="auto"/>
        <w:ind w:firstLine="0"/>
        <w:jc w:val="left"/>
        <w:rPr>
          <w:bCs/>
          <w:szCs w:val="28"/>
        </w:rPr>
      </w:pPr>
      <w:r w:rsidRPr="002E0999">
        <w:rPr>
          <w:bCs/>
          <w:color w:val="FF0000"/>
          <w:szCs w:val="28"/>
        </w:rPr>
        <w:tab/>
      </w:r>
      <w:r w:rsidRPr="002E0999">
        <w:rPr>
          <w:bCs/>
          <w:szCs w:val="28"/>
        </w:rPr>
        <w:t>__________</w:t>
      </w:r>
    </w:p>
    <w:p w14:paraId="555732EA" w14:textId="77777777" w:rsidR="00B739B6" w:rsidRPr="002E0999" w:rsidRDefault="00B739B6" w:rsidP="00B739B6">
      <w:pPr>
        <w:tabs>
          <w:tab w:val="left" w:leader="underscore" w:pos="7371"/>
          <w:tab w:val="left" w:pos="7513"/>
          <w:tab w:val="left" w:leader="underscore" w:pos="8903"/>
        </w:tabs>
        <w:spacing w:before="240" w:line="240" w:lineRule="auto"/>
        <w:ind w:firstLine="0"/>
        <w:jc w:val="left"/>
        <w:rPr>
          <w:bCs/>
          <w:szCs w:val="28"/>
        </w:rPr>
      </w:pPr>
      <w:r w:rsidRPr="002E0999">
        <w:rPr>
          <w:bCs/>
          <w:szCs w:val="28"/>
        </w:rPr>
        <w:t>Рецензент:</w:t>
      </w:r>
    </w:p>
    <w:p w14:paraId="0A899487" w14:textId="1FB412F8" w:rsidR="00B739B6" w:rsidRPr="00B739B6" w:rsidRDefault="00B739B6" w:rsidP="00B739B6">
      <w:pPr>
        <w:tabs>
          <w:tab w:val="left" w:leader="underscore" w:pos="7371"/>
          <w:tab w:val="left" w:pos="7513"/>
          <w:tab w:val="left" w:leader="underscore" w:pos="8903"/>
        </w:tabs>
        <w:spacing w:line="240" w:lineRule="auto"/>
        <w:ind w:firstLine="0"/>
        <w:jc w:val="left"/>
        <w:rPr>
          <w:bCs/>
          <w:szCs w:val="28"/>
          <w:lang w:val="uk-UA"/>
        </w:rPr>
      </w:pPr>
      <w:r w:rsidRPr="00B34FE4">
        <w:rPr>
          <w:bCs/>
          <w:szCs w:val="28"/>
          <w:lang w:val="uk-UA"/>
        </w:rPr>
        <w:t>К.т.н., доцент</w:t>
      </w:r>
    </w:p>
    <w:p w14:paraId="468C67B2" w14:textId="5B13BFDB" w:rsidR="00B739B6" w:rsidRPr="00B34FE4" w:rsidRDefault="00B739B6" w:rsidP="00B739B6">
      <w:pPr>
        <w:tabs>
          <w:tab w:val="left" w:pos="7513"/>
        </w:tabs>
        <w:spacing w:line="240" w:lineRule="auto"/>
        <w:ind w:firstLine="0"/>
        <w:jc w:val="left"/>
        <w:rPr>
          <w:bCs/>
          <w:szCs w:val="28"/>
          <w:lang w:val="uk-UA"/>
        </w:rPr>
      </w:pPr>
      <w:r w:rsidRPr="00B739B6">
        <w:rPr>
          <w:lang w:val="uk-UA"/>
        </w:rPr>
        <w:t>Сушко Ірина Олександрівна</w:t>
      </w:r>
      <w:r w:rsidRPr="00B34FE4">
        <w:rPr>
          <w:bCs/>
          <w:color w:val="FF0000"/>
          <w:szCs w:val="28"/>
          <w:lang w:val="uk-UA"/>
        </w:rPr>
        <w:tab/>
      </w:r>
      <w:r w:rsidRPr="00B34FE4">
        <w:rPr>
          <w:bCs/>
          <w:szCs w:val="28"/>
          <w:lang w:val="uk-UA"/>
        </w:rPr>
        <w:t>__________</w:t>
      </w:r>
    </w:p>
    <w:p w14:paraId="1372EF68" w14:textId="77777777" w:rsidR="00B739B6" w:rsidRPr="00B34FE4" w:rsidRDefault="00B739B6" w:rsidP="00B739B6">
      <w:pPr>
        <w:tabs>
          <w:tab w:val="left" w:pos="330"/>
        </w:tabs>
        <w:spacing w:line="240" w:lineRule="auto"/>
        <w:ind w:left="4536" w:firstLine="0"/>
        <w:rPr>
          <w:szCs w:val="28"/>
          <w:lang w:val="uk-UA"/>
        </w:rPr>
      </w:pPr>
    </w:p>
    <w:p w14:paraId="3B573728" w14:textId="77777777" w:rsidR="00B739B6" w:rsidRPr="00B34FE4" w:rsidRDefault="00B739B6" w:rsidP="00B739B6">
      <w:pPr>
        <w:tabs>
          <w:tab w:val="left" w:pos="330"/>
        </w:tabs>
        <w:spacing w:line="240" w:lineRule="auto"/>
        <w:ind w:left="4536" w:firstLine="0"/>
        <w:jc w:val="left"/>
        <w:rPr>
          <w:szCs w:val="28"/>
          <w:lang w:val="uk-UA"/>
        </w:rPr>
      </w:pPr>
      <w:r w:rsidRPr="00B34FE4">
        <w:rPr>
          <w:szCs w:val="28"/>
          <w:lang w:val="uk-UA"/>
        </w:rPr>
        <w:t>Засвідчую, що у цій дипломній роботі немає запозичень з праць інших авторів без відповідних посилань.</w:t>
      </w:r>
    </w:p>
    <w:p w14:paraId="1BEBD339" w14:textId="77777777" w:rsidR="00B739B6" w:rsidRDefault="00B739B6" w:rsidP="00B739B6">
      <w:pPr>
        <w:tabs>
          <w:tab w:val="left" w:pos="330"/>
        </w:tabs>
        <w:spacing w:line="240" w:lineRule="auto"/>
        <w:ind w:left="4536" w:firstLine="0"/>
        <w:rPr>
          <w:szCs w:val="28"/>
        </w:rPr>
      </w:pPr>
      <w:r w:rsidRPr="00D123DD">
        <w:rPr>
          <w:szCs w:val="28"/>
        </w:rPr>
        <w:t>Студент (-ка) _____________</w:t>
      </w:r>
    </w:p>
    <w:p w14:paraId="3AE37B5A" w14:textId="77777777" w:rsidR="00B739B6" w:rsidRPr="00D123DD" w:rsidRDefault="00B739B6" w:rsidP="00B739B6">
      <w:pPr>
        <w:tabs>
          <w:tab w:val="left" w:pos="330"/>
        </w:tabs>
        <w:spacing w:line="240" w:lineRule="auto"/>
        <w:ind w:left="4536" w:firstLine="0"/>
        <w:rPr>
          <w:szCs w:val="28"/>
        </w:rPr>
      </w:pPr>
    </w:p>
    <w:p w14:paraId="450177CA" w14:textId="77777777" w:rsidR="00B739B6" w:rsidRDefault="00B739B6" w:rsidP="00FD0833">
      <w:pPr>
        <w:tabs>
          <w:tab w:val="left" w:pos="330"/>
        </w:tabs>
        <w:spacing w:line="240" w:lineRule="auto"/>
        <w:ind w:firstLine="0"/>
        <w:rPr>
          <w:szCs w:val="28"/>
        </w:rPr>
      </w:pPr>
    </w:p>
    <w:p w14:paraId="2951730F" w14:textId="62E06D05" w:rsidR="00B739B6" w:rsidRDefault="00B739B6" w:rsidP="00FD0833">
      <w:pPr>
        <w:tabs>
          <w:tab w:val="left" w:pos="330"/>
        </w:tabs>
        <w:spacing w:line="240" w:lineRule="auto"/>
        <w:ind w:firstLine="0"/>
        <w:jc w:val="center"/>
        <w:rPr>
          <w:szCs w:val="28"/>
        </w:rPr>
      </w:pPr>
      <w:r w:rsidRPr="00D123DD">
        <w:rPr>
          <w:szCs w:val="28"/>
        </w:rPr>
        <w:t>Київ – 20</w:t>
      </w:r>
      <w:r w:rsidRPr="00EB0D1F">
        <w:rPr>
          <w:szCs w:val="28"/>
          <w:lang w:val="uk-UA"/>
        </w:rPr>
        <w:t>21</w:t>
      </w:r>
      <w:r w:rsidRPr="00D123DD">
        <w:rPr>
          <w:szCs w:val="28"/>
        </w:rPr>
        <w:t xml:space="preserve"> року</w:t>
      </w:r>
    </w:p>
    <w:p w14:paraId="4A746839" w14:textId="77777777" w:rsidR="00FD0833" w:rsidRPr="006416B7" w:rsidRDefault="00FD0833" w:rsidP="00FD0833">
      <w:pPr>
        <w:spacing w:after="120" w:line="240" w:lineRule="auto"/>
        <w:ind w:firstLine="0"/>
        <w:jc w:val="center"/>
        <w:rPr>
          <w:b/>
          <w:bCs/>
        </w:rPr>
      </w:pPr>
      <w:r w:rsidRPr="006416B7">
        <w:rPr>
          <w:b/>
          <w:bCs/>
        </w:rPr>
        <w:lastRenderedPageBreak/>
        <w:t>Національний технічний університет України</w:t>
      </w:r>
    </w:p>
    <w:p w14:paraId="6ECF3097" w14:textId="77777777" w:rsidR="00FD0833" w:rsidRPr="00E5294B" w:rsidRDefault="00FD0833" w:rsidP="00FD0833">
      <w:pPr>
        <w:spacing w:after="120" w:line="240" w:lineRule="auto"/>
        <w:ind w:firstLine="0"/>
        <w:jc w:val="center"/>
        <w:rPr>
          <w:b/>
          <w:bCs/>
        </w:rPr>
      </w:pPr>
      <w:r w:rsidRPr="006416B7">
        <w:rPr>
          <w:b/>
          <w:bCs/>
        </w:rPr>
        <w:t xml:space="preserve">«Київський </w:t>
      </w:r>
      <w:r w:rsidRPr="00E5294B">
        <w:rPr>
          <w:b/>
          <w:bCs/>
        </w:rPr>
        <w:t>політехнічний інститут імені Ігоря Сікорського»</w:t>
      </w:r>
    </w:p>
    <w:p w14:paraId="1D88018D" w14:textId="77777777" w:rsidR="00FD0833" w:rsidRPr="00E5294B" w:rsidRDefault="00FD0833" w:rsidP="00FD0833">
      <w:pPr>
        <w:tabs>
          <w:tab w:val="left" w:leader="underscore" w:pos="9356"/>
        </w:tabs>
        <w:spacing w:before="120" w:line="240" w:lineRule="auto"/>
        <w:ind w:firstLine="0"/>
        <w:jc w:val="center"/>
        <w:rPr>
          <w:b/>
        </w:rPr>
      </w:pPr>
      <w:r w:rsidRPr="00E5294B">
        <w:rPr>
          <w:b/>
        </w:rPr>
        <w:t>Радіотехнічний факультет</w:t>
      </w:r>
    </w:p>
    <w:p w14:paraId="05B038E5" w14:textId="77777777" w:rsidR="00FD0833" w:rsidRPr="00E5294B" w:rsidRDefault="00FD0833" w:rsidP="00FD0833">
      <w:pPr>
        <w:tabs>
          <w:tab w:val="left" w:leader="underscore" w:pos="9356"/>
        </w:tabs>
        <w:spacing w:before="120" w:line="240" w:lineRule="auto"/>
        <w:ind w:firstLine="0"/>
        <w:jc w:val="center"/>
        <w:rPr>
          <w:b/>
        </w:rPr>
      </w:pPr>
      <w:r w:rsidRPr="00E5294B">
        <w:rPr>
          <w:b/>
        </w:rPr>
        <w:t>Радіотехнічних пристроїв та систем</w:t>
      </w:r>
    </w:p>
    <w:p w14:paraId="54836548" w14:textId="77777777" w:rsidR="00FD0833" w:rsidRPr="00E5294B" w:rsidRDefault="00FD0833" w:rsidP="00FD0833">
      <w:pPr>
        <w:spacing w:after="120" w:line="240" w:lineRule="auto"/>
        <w:ind w:firstLine="0"/>
        <w:rPr>
          <w:szCs w:val="28"/>
        </w:rPr>
      </w:pPr>
    </w:p>
    <w:p w14:paraId="4FD16EEB" w14:textId="77777777" w:rsidR="00FD0833" w:rsidRPr="00E5294B" w:rsidRDefault="00FD0833" w:rsidP="00FD0833">
      <w:pPr>
        <w:spacing w:after="120" w:line="240" w:lineRule="auto"/>
        <w:ind w:firstLine="0"/>
        <w:rPr>
          <w:szCs w:val="28"/>
        </w:rPr>
      </w:pPr>
      <w:r w:rsidRPr="00E5294B">
        <w:rPr>
          <w:szCs w:val="28"/>
        </w:rPr>
        <w:t>Рівень вищої освіти – перший (бакалаврський)</w:t>
      </w:r>
    </w:p>
    <w:p w14:paraId="30991F90" w14:textId="77777777" w:rsidR="00FD0833" w:rsidRPr="00E5294B" w:rsidRDefault="00FD0833" w:rsidP="00FD0833">
      <w:pPr>
        <w:tabs>
          <w:tab w:val="left" w:leader="underscore" w:pos="8931"/>
        </w:tabs>
        <w:spacing w:after="120" w:line="240" w:lineRule="auto"/>
        <w:ind w:firstLine="0"/>
        <w:jc w:val="left"/>
        <w:rPr>
          <w:szCs w:val="28"/>
        </w:rPr>
      </w:pPr>
      <w:r w:rsidRPr="00E5294B">
        <w:rPr>
          <w:szCs w:val="28"/>
        </w:rPr>
        <w:t xml:space="preserve">Спеціальність – </w:t>
      </w:r>
      <w:r w:rsidRPr="00E5294B">
        <w:rPr>
          <w:b/>
          <w:szCs w:val="28"/>
        </w:rPr>
        <w:t>172 «Телекомунікації та радіотехніка»</w:t>
      </w:r>
    </w:p>
    <w:p w14:paraId="7D5CAA41" w14:textId="77777777" w:rsidR="00FD0833" w:rsidRPr="00E5294B" w:rsidRDefault="00FD0833" w:rsidP="00FD0833">
      <w:pPr>
        <w:tabs>
          <w:tab w:val="left" w:leader="underscore" w:pos="8931"/>
        </w:tabs>
        <w:spacing w:after="120" w:line="240" w:lineRule="auto"/>
        <w:ind w:firstLine="0"/>
        <w:jc w:val="left"/>
        <w:rPr>
          <w:szCs w:val="28"/>
        </w:rPr>
      </w:pPr>
      <w:r w:rsidRPr="00E5294B">
        <w:rPr>
          <w:szCs w:val="28"/>
        </w:rPr>
        <w:t>Освітньо-професійна програма «</w:t>
      </w:r>
      <w:r w:rsidRPr="00E5294B">
        <w:rPr>
          <w:b/>
          <w:szCs w:val="28"/>
        </w:rPr>
        <w:t>Радіотехнічні інформаційні технол</w:t>
      </w:r>
      <w:r>
        <w:rPr>
          <w:b/>
          <w:szCs w:val="28"/>
        </w:rPr>
        <w:t>о</w:t>
      </w:r>
      <w:r w:rsidRPr="00E5294B">
        <w:rPr>
          <w:b/>
          <w:szCs w:val="28"/>
        </w:rPr>
        <w:t>гії</w:t>
      </w:r>
      <w:r w:rsidRPr="00E5294B">
        <w:rPr>
          <w:szCs w:val="28"/>
        </w:rPr>
        <w:t>»</w:t>
      </w:r>
    </w:p>
    <w:p w14:paraId="66FC82BC" w14:textId="77777777" w:rsidR="00FD0833" w:rsidRPr="00E5294B" w:rsidRDefault="00FD0833" w:rsidP="00FD0833">
      <w:pPr>
        <w:tabs>
          <w:tab w:val="left" w:leader="underscore" w:pos="8931"/>
        </w:tabs>
        <w:spacing w:before="120" w:line="240" w:lineRule="auto"/>
        <w:ind w:left="539" w:hanging="539"/>
      </w:pPr>
    </w:p>
    <w:p w14:paraId="003061B5" w14:textId="77777777" w:rsidR="00FD0833" w:rsidRPr="00E5294B" w:rsidRDefault="00FD0833" w:rsidP="00FD0833">
      <w:pPr>
        <w:spacing w:before="120" w:line="240" w:lineRule="auto"/>
        <w:ind w:left="5245" w:firstLine="0"/>
        <w:jc w:val="left"/>
        <w:rPr>
          <w:bCs/>
        </w:rPr>
      </w:pPr>
      <w:r w:rsidRPr="00E5294B">
        <w:rPr>
          <w:bCs/>
        </w:rPr>
        <w:t>ЗАТВЕ</w:t>
      </w:r>
      <w:r w:rsidRPr="00E5294B">
        <w:rPr>
          <w:bCs/>
        </w:rPr>
        <w:t>Р</w:t>
      </w:r>
      <w:r w:rsidRPr="00E5294B">
        <w:rPr>
          <w:bCs/>
        </w:rPr>
        <w:t>ДЖУЮ</w:t>
      </w:r>
    </w:p>
    <w:p w14:paraId="5B211673" w14:textId="77777777" w:rsidR="00FD0833" w:rsidRPr="00E5294B" w:rsidRDefault="00FD0833" w:rsidP="00FD0833">
      <w:pPr>
        <w:spacing w:before="120" w:line="240" w:lineRule="auto"/>
        <w:ind w:left="5245" w:firstLine="0"/>
        <w:jc w:val="left"/>
        <w:rPr>
          <w:bCs/>
        </w:rPr>
      </w:pPr>
      <w:r w:rsidRPr="00E5294B">
        <w:rPr>
          <w:bCs/>
        </w:rPr>
        <w:t>Завідувач кафедри</w:t>
      </w:r>
    </w:p>
    <w:p w14:paraId="1F670E60" w14:textId="77777777" w:rsidR="00FD0833" w:rsidRPr="00E5294B" w:rsidRDefault="00FD0833" w:rsidP="00FD0833">
      <w:pPr>
        <w:spacing w:before="120" w:line="240" w:lineRule="auto"/>
        <w:ind w:left="5245" w:firstLine="0"/>
        <w:jc w:val="left"/>
      </w:pPr>
      <w:r w:rsidRPr="00E5294B">
        <w:t>_______ Сергій ЖУК</w:t>
      </w:r>
    </w:p>
    <w:p w14:paraId="4F9F3D82" w14:textId="77777777" w:rsidR="00FD0833" w:rsidRPr="00E5294B" w:rsidRDefault="00FD0833" w:rsidP="00FD0833">
      <w:pPr>
        <w:spacing w:before="120" w:line="240" w:lineRule="auto"/>
        <w:ind w:left="5245" w:firstLine="0"/>
        <w:jc w:val="left"/>
      </w:pPr>
      <w:r w:rsidRPr="00E5294B">
        <w:t>«___»_____________2021 р.</w:t>
      </w:r>
    </w:p>
    <w:p w14:paraId="2B078CC1" w14:textId="77777777" w:rsidR="00FD0833" w:rsidRPr="00E5294B" w:rsidRDefault="00FD0833" w:rsidP="00FD0833">
      <w:pPr>
        <w:spacing w:before="120" w:line="240" w:lineRule="auto"/>
        <w:ind w:firstLine="0"/>
        <w:jc w:val="center"/>
        <w:rPr>
          <w:b/>
          <w:bCs/>
        </w:rPr>
      </w:pPr>
    </w:p>
    <w:p w14:paraId="5BAF8A80" w14:textId="77777777" w:rsidR="00FD0833" w:rsidRPr="00E5294B" w:rsidRDefault="00FD0833" w:rsidP="00FD0833">
      <w:pPr>
        <w:tabs>
          <w:tab w:val="left" w:pos="720"/>
          <w:tab w:val="left" w:pos="1440"/>
          <w:tab w:val="left" w:pos="1620"/>
        </w:tabs>
        <w:spacing w:before="120" w:line="240" w:lineRule="auto"/>
        <w:ind w:firstLine="0"/>
        <w:jc w:val="center"/>
        <w:rPr>
          <w:b/>
          <w:bCs/>
        </w:rPr>
      </w:pPr>
    </w:p>
    <w:p w14:paraId="786127CA" w14:textId="77777777" w:rsidR="00FD0833" w:rsidRPr="00E5294B" w:rsidRDefault="00FD0833" w:rsidP="00FD0833">
      <w:pPr>
        <w:tabs>
          <w:tab w:val="left" w:pos="720"/>
          <w:tab w:val="left" w:pos="1440"/>
          <w:tab w:val="left" w:pos="1620"/>
        </w:tabs>
        <w:spacing w:before="120" w:line="240" w:lineRule="auto"/>
        <w:ind w:left="540" w:hanging="540"/>
        <w:jc w:val="center"/>
        <w:rPr>
          <w:b/>
          <w:bCs/>
        </w:rPr>
      </w:pPr>
      <w:r w:rsidRPr="00E5294B">
        <w:rPr>
          <w:b/>
          <w:bCs/>
        </w:rPr>
        <w:t>ЗАВДАННЯ</w:t>
      </w:r>
    </w:p>
    <w:p w14:paraId="424061AD" w14:textId="77777777" w:rsidR="00FD0833" w:rsidRPr="00E5294B" w:rsidRDefault="00FD0833" w:rsidP="00FD0833">
      <w:pPr>
        <w:tabs>
          <w:tab w:val="left" w:pos="720"/>
          <w:tab w:val="left" w:pos="1440"/>
          <w:tab w:val="left" w:pos="1620"/>
        </w:tabs>
        <w:spacing w:before="120" w:line="240" w:lineRule="auto"/>
        <w:ind w:left="539" w:hanging="539"/>
        <w:jc w:val="center"/>
        <w:rPr>
          <w:b/>
          <w:bCs/>
        </w:rPr>
      </w:pPr>
      <w:r w:rsidRPr="00E5294B">
        <w:rPr>
          <w:b/>
          <w:bCs/>
        </w:rPr>
        <w:t>на дипломну роботу студенту</w:t>
      </w:r>
    </w:p>
    <w:p w14:paraId="3AEFF5E7" w14:textId="7D050E33" w:rsidR="00FD0833" w:rsidRPr="00FD0833" w:rsidRDefault="00FD0833" w:rsidP="00FD0833">
      <w:pPr>
        <w:tabs>
          <w:tab w:val="left" w:pos="720"/>
          <w:tab w:val="left" w:pos="1440"/>
          <w:tab w:val="left" w:pos="1620"/>
        </w:tabs>
        <w:spacing w:before="120" w:line="240" w:lineRule="auto"/>
        <w:ind w:left="539" w:hanging="539"/>
        <w:jc w:val="center"/>
        <w:rPr>
          <w:b/>
          <w:bCs/>
          <w:lang w:val="uk-UA"/>
        </w:rPr>
      </w:pPr>
      <w:r>
        <w:rPr>
          <w:b/>
          <w:bCs/>
          <w:lang w:val="uk-UA"/>
        </w:rPr>
        <w:t>Красницькому Микиті Олександровичу</w:t>
      </w:r>
    </w:p>
    <w:p w14:paraId="3CB4462E" w14:textId="25B7FA00" w:rsidR="00FD0833" w:rsidRPr="00E5294B" w:rsidRDefault="00FD0833" w:rsidP="00FD0833">
      <w:pPr>
        <w:tabs>
          <w:tab w:val="left" w:leader="underscore" w:pos="8931"/>
        </w:tabs>
        <w:spacing w:before="240" w:line="240" w:lineRule="auto"/>
        <w:ind w:firstLine="0"/>
      </w:pPr>
      <w:r w:rsidRPr="00E5294B">
        <w:t xml:space="preserve">1. </w:t>
      </w:r>
      <w:r w:rsidRPr="00E5294B">
        <w:rPr>
          <w:bCs/>
        </w:rPr>
        <w:t xml:space="preserve">Тема </w:t>
      </w:r>
      <w:r w:rsidRPr="00E5294B">
        <w:t>роботи «</w:t>
      </w:r>
      <w:r w:rsidRPr="00FD0833">
        <w:rPr>
          <w:u w:val="single"/>
          <w:lang w:val="uk-UA"/>
        </w:rPr>
        <w:t>Методи класифікації нот в акустичному сигналі</w:t>
      </w:r>
      <w:r w:rsidRPr="00E5294B">
        <w:t xml:space="preserve">», керівник роботи </w:t>
      </w:r>
      <w:r w:rsidRPr="00B739B6">
        <w:rPr>
          <w:bCs/>
          <w:szCs w:val="28"/>
          <w:lang w:val="uk-UA"/>
        </w:rPr>
        <w:t>Шпилька О</w:t>
      </w:r>
      <w:r>
        <w:rPr>
          <w:bCs/>
          <w:szCs w:val="28"/>
          <w:lang w:val="uk-UA"/>
        </w:rPr>
        <w:t>лександр Олександрович</w:t>
      </w:r>
      <w:r w:rsidRPr="00E5294B">
        <w:t xml:space="preserve">, </w:t>
      </w:r>
      <w:r>
        <w:rPr>
          <w:lang w:val="uk-UA"/>
        </w:rPr>
        <w:t>кандидат технічних наук, доцент</w:t>
      </w:r>
      <w:r w:rsidRPr="00E5294B">
        <w:t xml:space="preserve">, </w:t>
      </w:r>
    </w:p>
    <w:p w14:paraId="6AF528BA" w14:textId="77777777" w:rsidR="00FD0833" w:rsidRPr="00E5294B" w:rsidRDefault="00FD0833" w:rsidP="00FD0833">
      <w:pPr>
        <w:tabs>
          <w:tab w:val="left" w:leader="underscore" w:pos="8931"/>
        </w:tabs>
        <w:spacing w:line="240" w:lineRule="auto"/>
        <w:ind w:firstLine="0"/>
      </w:pPr>
      <w:r w:rsidRPr="00E5294B">
        <w:t>затверджені наказом по університету від «___»_________ 20__ р. №_____</w:t>
      </w:r>
    </w:p>
    <w:p w14:paraId="5A28557D" w14:textId="2EE142DA" w:rsidR="00FD0833" w:rsidRPr="00E5294B" w:rsidRDefault="00FD0833" w:rsidP="00FD0833">
      <w:pPr>
        <w:tabs>
          <w:tab w:val="left" w:leader="underscore" w:pos="9072"/>
        </w:tabs>
        <w:spacing w:before="240" w:line="240" w:lineRule="auto"/>
        <w:ind w:firstLine="0"/>
      </w:pPr>
      <w:r w:rsidRPr="00E5294B">
        <w:t xml:space="preserve">2. Термін подання студентом роботи </w:t>
      </w:r>
      <w:r w:rsidRPr="00FD0833">
        <w:rPr>
          <w:u w:val="single"/>
          <w:lang w:val="uk-UA"/>
        </w:rPr>
        <w:t>15 червня 2021р.</w:t>
      </w:r>
    </w:p>
    <w:p w14:paraId="5864883B" w14:textId="77777777" w:rsidR="00FD0833" w:rsidRPr="00E5294B" w:rsidRDefault="00FD0833" w:rsidP="00FD0833">
      <w:pPr>
        <w:tabs>
          <w:tab w:val="left" w:leader="underscore" w:pos="8931"/>
        </w:tabs>
        <w:spacing w:before="240" w:line="240" w:lineRule="auto"/>
        <w:ind w:firstLine="0"/>
      </w:pPr>
      <w:r w:rsidRPr="00E5294B">
        <w:t xml:space="preserve">3. </w:t>
      </w:r>
      <w:r w:rsidRPr="00E5294B">
        <w:rPr>
          <w:bCs/>
        </w:rPr>
        <w:t xml:space="preserve">Вихідні дані до </w:t>
      </w:r>
      <w:r w:rsidRPr="00E5294B">
        <w:t>роботи ______________________________________</w:t>
      </w:r>
    </w:p>
    <w:p w14:paraId="23CB27E3" w14:textId="05DB4F33" w:rsidR="00FD0833" w:rsidRPr="006F46A6" w:rsidRDefault="00FD0833" w:rsidP="00FD0833">
      <w:pPr>
        <w:tabs>
          <w:tab w:val="left" w:leader="underscore" w:pos="8931"/>
        </w:tabs>
        <w:spacing w:line="240" w:lineRule="auto"/>
        <w:ind w:firstLine="0"/>
        <w:rPr>
          <w:u w:val="single"/>
          <w:lang w:val="uk-UA"/>
        </w:rPr>
      </w:pPr>
      <w:r w:rsidRPr="00FD0833">
        <w:rPr>
          <w:u w:val="single"/>
          <w:lang w:val="uk-UA"/>
        </w:rPr>
        <w:t>Методи класиіфкації</w:t>
      </w:r>
      <w:r w:rsidRPr="00E5294B">
        <w:t>_________________________________________</w:t>
      </w:r>
      <w:r w:rsidR="006F46A6">
        <w:rPr>
          <w:lang w:val="uk-UA"/>
        </w:rPr>
        <w:t>_</w:t>
      </w:r>
    </w:p>
    <w:p w14:paraId="43C5EAE2" w14:textId="7422318A" w:rsidR="00FD0833" w:rsidRPr="00E5294B" w:rsidRDefault="00FD0833" w:rsidP="00FD0833">
      <w:pPr>
        <w:tabs>
          <w:tab w:val="left" w:leader="underscore" w:pos="8931"/>
        </w:tabs>
        <w:spacing w:line="240" w:lineRule="auto"/>
        <w:ind w:firstLine="0"/>
      </w:pPr>
      <w:r w:rsidRPr="00FD0833">
        <w:rPr>
          <w:u w:val="single"/>
          <w:lang w:val="uk-UA"/>
        </w:rPr>
        <w:t>Аудиозапис що містить музичні ноти</w:t>
      </w:r>
      <w:r w:rsidRPr="00E5294B">
        <w:t>_____________________________</w:t>
      </w:r>
    </w:p>
    <w:p w14:paraId="1AD0BB84" w14:textId="7DF046DC" w:rsidR="00FD0833" w:rsidRPr="006F46A6" w:rsidRDefault="00FD0833" w:rsidP="00FD0833">
      <w:pPr>
        <w:tabs>
          <w:tab w:val="left" w:leader="underscore" w:pos="8931"/>
        </w:tabs>
        <w:spacing w:line="240" w:lineRule="auto"/>
        <w:ind w:firstLine="0"/>
        <w:rPr>
          <w:lang w:val="uk-UA"/>
        </w:rPr>
      </w:pPr>
      <w:r w:rsidRPr="00E5294B">
        <w:t>____________________________________________________________</w:t>
      </w:r>
      <w:r w:rsidR="006F46A6">
        <w:rPr>
          <w:lang w:val="uk-UA"/>
        </w:rPr>
        <w:t>_</w:t>
      </w:r>
    </w:p>
    <w:p w14:paraId="54B68181" w14:textId="77777777" w:rsidR="00FD0833" w:rsidRPr="00E5294B" w:rsidRDefault="00FD0833" w:rsidP="00FD0833">
      <w:pPr>
        <w:tabs>
          <w:tab w:val="left" w:leader="underscore" w:pos="8931"/>
        </w:tabs>
        <w:spacing w:line="240" w:lineRule="auto"/>
        <w:ind w:firstLine="0"/>
      </w:pPr>
      <w:r w:rsidRPr="00E5294B">
        <w:t>4. Зміст роботи _______________________________________________</w:t>
      </w:r>
    </w:p>
    <w:p w14:paraId="789327CC" w14:textId="5491018C" w:rsidR="00FD0833" w:rsidRPr="00E5294B" w:rsidRDefault="006F46A6" w:rsidP="00FD0833">
      <w:pPr>
        <w:tabs>
          <w:tab w:val="left" w:leader="underscore" w:pos="8931"/>
        </w:tabs>
        <w:spacing w:line="240" w:lineRule="auto"/>
        <w:ind w:firstLine="0"/>
      </w:pPr>
      <w:r>
        <w:rPr>
          <w:u w:val="single"/>
          <w:lang w:val="uk-UA"/>
        </w:rPr>
        <w:t>Теорія музики</w:t>
      </w:r>
      <w:r w:rsidR="00FD0833" w:rsidRPr="00E5294B">
        <w:t>_________________________________________________</w:t>
      </w:r>
    </w:p>
    <w:p w14:paraId="406AB991" w14:textId="2185E566" w:rsidR="00FD0833" w:rsidRPr="00E5294B" w:rsidRDefault="006F46A6" w:rsidP="00FD0833">
      <w:pPr>
        <w:tabs>
          <w:tab w:val="left" w:leader="underscore" w:pos="8931"/>
        </w:tabs>
        <w:spacing w:line="240" w:lineRule="auto"/>
        <w:ind w:firstLine="0"/>
      </w:pPr>
      <w:r>
        <w:rPr>
          <w:u w:val="single"/>
          <w:lang w:val="uk-UA"/>
        </w:rPr>
        <w:t xml:space="preserve">Теорія класифікації </w:t>
      </w:r>
      <w:r w:rsidR="00FD0833" w:rsidRPr="00E5294B">
        <w:t>____________________________________________</w:t>
      </w:r>
    </w:p>
    <w:p w14:paraId="595DBE46" w14:textId="6176BB09" w:rsidR="00FD0833" w:rsidRPr="00E5294B" w:rsidRDefault="006F46A6" w:rsidP="00FD0833">
      <w:pPr>
        <w:tabs>
          <w:tab w:val="left" w:leader="underscore" w:pos="8931"/>
        </w:tabs>
        <w:spacing w:line="240" w:lineRule="auto"/>
        <w:ind w:firstLine="0"/>
      </w:pPr>
      <w:r w:rsidRPr="006F46A6">
        <w:rPr>
          <w:u w:val="single"/>
        </w:rPr>
        <w:t>Дослідження методів классифікації</w:t>
      </w:r>
      <w:r w:rsidR="00FD0833" w:rsidRPr="00E5294B">
        <w:t>_______________________________</w:t>
      </w:r>
    </w:p>
    <w:p w14:paraId="7C597205" w14:textId="3089B3D7" w:rsidR="00FD0833" w:rsidRPr="00E5294B" w:rsidRDefault="00FD0833" w:rsidP="00FD0833">
      <w:pPr>
        <w:tabs>
          <w:tab w:val="left" w:leader="underscore" w:pos="9072"/>
        </w:tabs>
        <w:spacing w:line="240" w:lineRule="auto"/>
        <w:ind w:firstLine="0"/>
        <w:rPr>
          <w:spacing w:val="2"/>
        </w:rPr>
      </w:pPr>
      <w:r w:rsidRPr="00E5294B">
        <w:rPr>
          <w:spacing w:val="2"/>
        </w:rPr>
        <w:t>5. Перелік ілюстративного матеріалу (із зазначенням плакатів, презент</w:t>
      </w:r>
      <w:r w:rsidRPr="00E5294B">
        <w:rPr>
          <w:spacing w:val="2"/>
        </w:rPr>
        <w:t>а</w:t>
      </w:r>
      <w:r w:rsidRPr="00E5294B">
        <w:rPr>
          <w:spacing w:val="2"/>
        </w:rPr>
        <w:t xml:space="preserve">цій тощо) </w:t>
      </w:r>
      <w:r w:rsidR="006F46A6" w:rsidRPr="006F46A6">
        <w:rPr>
          <w:spacing w:val="2"/>
          <w:u w:val="single"/>
          <w:lang w:val="uk-UA"/>
        </w:rPr>
        <w:t>Презентація в електроному вигляді, 16 слайдів</w:t>
      </w:r>
      <w:r w:rsidR="006F46A6">
        <w:rPr>
          <w:spacing w:val="2"/>
        </w:rPr>
        <w:t>__</w:t>
      </w:r>
      <w:r w:rsidRPr="00E5294B">
        <w:rPr>
          <w:spacing w:val="2"/>
        </w:rPr>
        <w:t>___________________</w:t>
      </w:r>
    </w:p>
    <w:p w14:paraId="0E782DEB" w14:textId="2DC51CD8" w:rsidR="00FD0833" w:rsidRPr="006F46A6" w:rsidRDefault="00FD0833" w:rsidP="00FD0833">
      <w:pPr>
        <w:tabs>
          <w:tab w:val="left" w:leader="underscore" w:pos="9072"/>
        </w:tabs>
        <w:spacing w:line="240" w:lineRule="auto"/>
        <w:ind w:firstLine="0"/>
        <w:rPr>
          <w:spacing w:val="2"/>
          <w:lang w:val="uk-UA"/>
        </w:rPr>
      </w:pPr>
      <w:r w:rsidRPr="00E5294B">
        <w:rPr>
          <w:spacing w:val="2"/>
        </w:rPr>
        <w:t>____________________________________________________________</w:t>
      </w:r>
      <w:r w:rsidR="006F46A6">
        <w:rPr>
          <w:spacing w:val="2"/>
          <w:lang w:val="uk-UA"/>
        </w:rPr>
        <w:t>_</w:t>
      </w:r>
    </w:p>
    <w:p w14:paraId="33864CD7" w14:textId="77777777" w:rsidR="00FD0833" w:rsidRPr="00E5294B" w:rsidRDefault="00FD0833" w:rsidP="00FD0833">
      <w:pPr>
        <w:tabs>
          <w:tab w:val="left" w:leader="underscore" w:pos="9072"/>
        </w:tabs>
        <w:spacing w:line="240" w:lineRule="auto"/>
        <w:ind w:firstLine="0"/>
      </w:pPr>
      <w:r w:rsidRPr="00E5294B">
        <w:t>______________________________________________________________</w:t>
      </w:r>
    </w:p>
    <w:p w14:paraId="423E9DFC" w14:textId="77777777" w:rsidR="00FD0833" w:rsidRPr="00E5294B" w:rsidRDefault="00FD0833" w:rsidP="00FD0833">
      <w:pPr>
        <w:tabs>
          <w:tab w:val="left" w:pos="360"/>
          <w:tab w:val="left" w:pos="1440"/>
          <w:tab w:val="left" w:pos="1620"/>
        </w:tabs>
        <w:spacing w:before="240" w:line="240" w:lineRule="auto"/>
        <w:ind w:firstLine="0"/>
      </w:pPr>
      <w:r w:rsidRPr="00E5294B">
        <w:lastRenderedPageBreak/>
        <w:t>6. Консультанти розділів роботи</w:t>
      </w:r>
      <w:r w:rsidRPr="00E5294B">
        <w:rPr>
          <w:rStyle w:val="af"/>
          <w:rFonts w:eastAsia="Calibri"/>
        </w:rPr>
        <w:footnoteReference w:customMarkFollows="1" w:id="1"/>
        <w:sym w:font="Symbol" w:char="F02A"/>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3827"/>
        <w:gridCol w:w="1396"/>
        <w:gridCol w:w="1397"/>
      </w:tblGrid>
      <w:tr w:rsidR="00FD0833" w:rsidRPr="00E5294B" w14:paraId="50E97DAC" w14:textId="77777777" w:rsidTr="00004A58">
        <w:tblPrEx>
          <w:tblCellMar>
            <w:top w:w="0" w:type="dxa"/>
            <w:bottom w:w="0" w:type="dxa"/>
          </w:tblCellMar>
        </w:tblPrEx>
        <w:trPr>
          <w:cantSplit/>
        </w:trPr>
        <w:tc>
          <w:tcPr>
            <w:tcW w:w="2410" w:type="dxa"/>
            <w:vMerge w:val="restart"/>
            <w:vAlign w:val="center"/>
          </w:tcPr>
          <w:p w14:paraId="773FAA21" w14:textId="77777777" w:rsidR="00FD0833" w:rsidRPr="00E5294B" w:rsidRDefault="00FD0833" w:rsidP="00004A58">
            <w:pPr>
              <w:spacing w:line="240" w:lineRule="auto"/>
              <w:ind w:firstLine="0"/>
              <w:jc w:val="center"/>
              <w:rPr>
                <w:sz w:val="24"/>
              </w:rPr>
            </w:pPr>
            <w:r w:rsidRPr="00E5294B">
              <w:rPr>
                <w:sz w:val="24"/>
              </w:rPr>
              <w:t>Розділ</w:t>
            </w:r>
          </w:p>
        </w:tc>
        <w:tc>
          <w:tcPr>
            <w:tcW w:w="3827" w:type="dxa"/>
            <w:vMerge w:val="restart"/>
            <w:vAlign w:val="center"/>
          </w:tcPr>
          <w:p w14:paraId="606EAF2B" w14:textId="77777777" w:rsidR="00FD0833" w:rsidRPr="00E5294B" w:rsidRDefault="00FD0833" w:rsidP="00004A58">
            <w:pPr>
              <w:spacing w:line="240" w:lineRule="auto"/>
              <w:ind w:firstLine="0"/>
              <w:jc w:val="center"/>
              <w:rPr>
                <w:sz w:val="24"/>
              </w:rPr>
            </w:pPr>
            <w:r w:rsidRPr="00E5294B">
              <w:rPr>
                <w:sz w:val="24"/>
              </w:rPr>
              <w:t xml:space="preserve">Прізвище, ініціали та посада </w:t>
            </w:r>
            <w:r w:rsidRPr="00E5294B">
              <w:rPr>
                <w:sz w:val="24"/>
              </w:rPr>
              <w:br/>
              <w:t>консультанта</w:t>
            </w:r>
          </w:p>
        </w:tc>
        <w:tc>
          <w:tcPr>
            <w:tcW w:w="2793" w:type="dxa"/>
            <w:gridSpan w:val="2"/>
          </w:tcPr>
          <w:p w14:paraId="1142F624" w14:textId="77777777" w:rsidR="00FD0833" w:rsidRPr="00E5294B" w:rsidRDefault="00FD0833" w:rsidP="00004A58">
            <w:pPr>
              <w:spacing w:line="240" w:lineRule="auto"/>
              <w:ind w:firstLine="0"/>
              <w:jc w:val="center"/>
              <w:rPr>
                <w:sz w:val="24"/>
              </w:rPr>
            </w:pPr>
            <w:r w:rsidRPr="00E5294B">
              <w:rPr>
                <w:sz w:val="24"/>
              </w:rPr>
              <w:t>Підпис, дата</w:t>
            </w:r>
          </w:p>
        </w:tc>
      </w:tr>
      <w:tr w:rsidR="00FD0833" w:rsidRPr="00E5294B" w14:paraId="3905D294" w14:textId="77777777" w:rsidTr="00004A58">
        <w:tblPrEx>
          <w:tblCellMar>
            <w:top w:w="0" w:type="dxa"/>
            <w:bottom w:w="0" w:type="dxa"/>
          </w:tblCellMar>
        </w:tblPrEx>
        <w:trPr>
          <w:cantSplit/>
        </w:trPr>
        <w:tc>
          <w:tcPr>
            <w:tcW w:w="2410" w:type="dxa"/>
            <w:vMerge/>
          </w:tcPr>
          <w:p w14:paraId="28870AF9" w14:textId="77777777" w:rsidR="00FD0833" w:rsidRPr="00E5294B" w:rsidRDefault="00FD0833" w:rsidP="00004A58">
            <w:pPr>
              <w:spacing w:line="240" w:lineRule="auto"/>
              <w:ind w:firstLine="0"/>
              <w:jc w:val="center"/>
            </w:pPr>
          </w:p>
        </w:tc>
        <w:tc>
          <w:tcPr>
            <w:tcW w:w="3827" w:type="dxa"/>
            <w:vMerge/>
          </w:tcPr>
          <w:p w14:paraId="5FBCC3FA" w14:textId="77777777" w:rsidR="00FD0833" w:rsidRPr="00E5294B" w:rsidRDefault="00FD0833" w:rsidP="00004A58">
            <w:pPr>
              <w:spacing w:line="240" w:lineRule="auto"/>
              <w:ind w:firstLine="0"/>
              <w:jc w:val="center"/>
            </w:pPr>
          </w:p>
        </w:tc>
        <w:tc>
          <w:tcPr>
            <w:tcW w:w="1396" w:type="dxa"/>
          </w:tcPr>
          <w:p w14:paraId="67B73FA2" w14:textId="77777777" w:rsidR="00FD0833" w:rsidRPr="00E5294B" w:rsidRDefault="00FD0833" w:rsidP="00004A58">
            <w:pPr>
              <w:spacing w:line="240" w:lineRule="auto"/>
              <w:ind w:firstLine="0"/>
              <w:jc w:val="center"/>
              <w:rPr>
                <w:sz w:val="24"/>
              </w:rPr>
            </w:pPr>
            <w:r w:rsidRPr="00E5294B">
              <w:rPr>
                <w:sz w:val="24"/>
              </w:rPr>
              <w:t xml:space="preserve">завдання </w:t>
            </w:r>
            <w:r w:rsidRPr="00E5294B">
              <w:rPr>
                <w:sz w:val="24"/>
              </w:rPr>
              <w:br/>
              <w:t>видав</w:t>
            </w:r>
          </w:p>
        </w:tc>
        <w:tc>
          <w:tcPr>
            <w:tcW w:w="1397" w:type="dxa"/>
          </w:tcPr>
          <w:p w14:paraId="7C1126AE" w14:textId="77777777" w:rsidR="00FD0833" w:rsidRPr="00E5294B" w:rsidRDefault="00FD0833" w:rsidP="00004A58">
            <w:pPr>
              <w:spacing w:line="240" w:lineRule="auto"/>
              <w:ind w:firstLine="0"/>
              <w:jc w:val="center"/>
              <w:rPr>
                <w:sz w:val="24"/>
              </w:rPr>
            </w:pPr>
            <w:r w:rsidRPr="00E5294B">
              <w:rPr>
                <w:sz w:val="24"/>
              </w:rPr>
              <w:t>завдання</w:t>
            </w:r>
            <w:r w:rsidRPr="00E5294B">
              <w:rPr>
                <w:sz w:val="24"/>
              </w:rPr>
              <w:br/>
              <w:t>прийняв</w:t>
            </w:r>
          </w:p>
        </w:tc>
      </w:tr>
      <w:tr w:rsidR="00FD0833" w:rsidRPr="00E5294B" w14:paraId="20EC9409" w14:textId="77777777" w:rsidTr="00004A58">
        <w:tblPrEx>
          <w:tblCellMar>
            <w:top w:w="0" w:type="dxa"/>
            <w:bottom w:w="0" w:type="dxa"/>
          </w:tblCellMar>
        </w:tblPrEx>
        <w:tc>
          <w:tcPr>
            <w:tcW w:w="2410" w:type="dxa"/>
          </w:tcPr>
          <w:p w14:paraId="2F6C4ADD" w14:textId="77777777" w:rsidR="00FD0833" w:rsidRPr="00E5294B" w:rsidRDefault="00FD0833" w:rsidP="00004A58">
            <w:pPr>
              <w:spacing w:line="240" w:lineRule="auto"/>
              <w:ind w:firstLine="0"/>
              <w:rPr>
                <w:sz w:val="24"/>
              </w:rPr>
            </w:pPr>
          </w:p>
        </w:tc>
        <w:tc>
          <w:tcPr>
            <w:tcW w:w="3827" w:type="dxa"/>
          </w:tcPr>
          <w:p w14:paraId="6880C49E" w14:textId="77777777" w:rsidR="00FD0833" w:rsidRPr="00E5294B" w:rsidRDefault="00FD0833" w:rsidP="00004A58">
            <w:pPr>
              <w:spacing w:line="240" w:lineRule="auto"/>
              <w:ind w:firstLine="0"/>
              <w:rPr>
                <w:sz w:val="24"/>
              </w:rPr>
            </w:pPr>
          </w:p>
        </w:tc>
        <w:tc>
          <w:tcPr>
            <w:tcW w:w="1396" w:type="dxa"/>
          </w:tcPr>
          <w:p w14:paraId="2F03D46A" w14:textId="77777777" w:rsidR="00FD0833" w:rsidRPr="00E5294B" w:rsidRDefault="00FD0833" w:rsidP="00004A58">
            <w:pPr>
              <w:spacing w:line="240" w:lineRule="auto"/>
              <w:ind w:firstLine="0"/>
              <w:rPr>
                <w:sz w:val="24"/>
              </w:rPr>
            </w:pPr>
          </w:p>
        </w:tc>
        <w:tc>
          <w:tcPr>
            <w:tcW w:w="1397" w:type="dxa"/>
          </w:tcPr>
          <w:p w14:paraId="40F8B961" w14:textId="77777777" w:rsidR="00FD0833" w:rsidRPr="00E5294B" w:rsidRDefault="00FD0833" w:rsidP="00004A58">
            <w:pPr>
              <w:spacing w:line="240" w:lineRule="auto"/>
              <w:ind w:firstLine="0"/>
              <w:rPr>
                <w:sz w:val="24"/>
              </w:rPr>
            </w:pPr>
          </w:p>
        </w:tc>
      </w:tr>
    </w:tbl>
    <w:p w14:paraId="2EF7CFEC" w14:textId="77777777" w:rsidR="00FD0833" w:rsidRPr="00E5294B" w:rsidRDefault="00FD0833" w:rsidP="00FD0833">
      <w:pPr>
        <w:tabs>
          <w:tab w:val="left" w:pos="1440"/>
          <w:tab w:val="left" w:pos="1620"/>
          <w:tab w:val="left" w:pos="8931"/>
        </w:tabs>
        <w:spacing w:before="240" w:line="240" w:lineRule="auto"/>
        <w:ind w:firstLine="0"/>
      </w:pPr>
      <w:r w:rsidRPr="00E5294B">
        <w:t xml:space="preserve">7. </w:t>
      </w:r>
      <w:r w:rsidRPr="00E5294B">
        <w:rPr>
          <w:bCs/>
        </w:rPr>
        <w:t>Дата видачі завдання</w:t>
      </w:r>
      <w:r w:rsidRPr="00E5294B">
        <w:t xml:space="preserve">           </w:t>
      </w:r>
      <w:r w:rsidRPr="00E5294B">
        <w:rPr>
          <w:u w:val="single"/>
        </w:rPr>
        <w:t>12 квітня 2021р.</w:t>
      </w:r>
      <w:r w:rsidRPr="00E5294B">
        <w:rPr>
          <w:u w:val="single"/>
        </w:rPr>
        <w:tab/>
      </w:r>
      <w:bookmarkStart w:id="0" w:name="_GoBack"/>
      <w:bookmarkEnd w:id="0"/>
    </w:p>
    <w:p w14:paraId="73F0627A" w14:textId="77777777" w:rsidR="00FD0833" w:rsidRPr="00E5294B" w:rsidRDefault="00FD0833" w:rsidP="00FD0833">
      <w:pPr>
        <w:spacing w:before="240" w:line="240" w:lineRule="auto"/>
        <w:ind w:firstLine="0"/>
        <w:jc w:val="center"/>
      </w:pPr>
      <w:r w:rsidRPr="00E5294B">
        <w:rPr>
          <w:bCs/>
        </w:rPr>
        <w:t>Календарний план</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563"/>
        <w:gridCol w:w="2693"/>
        <w:gridCol w:w="1234"/>
      </w:tblGrid>
      <w:tr w:rsidR="00FD0833" w:rsidRPr="00E5294B" w14:paraId="7F90F99A" w14:textId="77777777" w:rsidTr="00004A58">
        <w:tblPrEx>
          <w:tblCellMar>
            <w:top w:w="0" w:type="dxa"/>
            <w:bottom w:w="0" w:type="dxa"/>
          </w:tblCellMar>
        </w:tblPrEx>
        <w:tc>
          <w:tcPr>
            <w:tcW w:w="540" w:type="dxa"/>
            <w:vAlign w:val="center"/>
          </w:tcPr>
          <w:p w14:paraId="67FEE90A" w14:textId="77777777" w:rsidR="00FD0833" w:rsidRPr="00E5294B" w:rsidRDefault="00FD0833" w:rsidP="00004A58">
            <w:pPr>
              <w:spacing w:line="240" w:lineRule="auto"/>
              <w:ind w:firstLine="0"/>
              <w:jc w:val="center"/>
              <w:rPr>
                <w:sz w:val="24"/>
              </w:rPr>
            </w:pPr>
            <w:r w:rsidRPr="00E5294B">
              <w:rPr>
                <w:sz w:val="24"/>
              </w:rPr>
              <w:t>№ з/п</w:t>
            </w:r>
          </w:p>
        </w:tc>
        <w:tc>
          <w:tcPr>
            <w:tcW w:w="4563" w:type="dxa"/>
            <w:vAlign w:val="center"/>
          </w:tcPr>
          <w:p w14:paraId="393F1540" w14:textId="77777777" w:rsidR="00FD0833" w:rsidRPr="00E5294B" w:rsidRDefault="00FD0833" w:rsidP="00004A58">
            <w:pPr>
              <w:spacing w:line="240" w:lineRule="auto"/>
              <w:ind w:firstLine="0"/>
              <w:jc w:val="center"/>
              <w:rPr>
                <w:sz w:val="24"/>
              </w:rPr>
            </w:pPr>
            <w:r w:rsidRPr="00E5294B">
              <w:rPr>
                <w:sz w:val="24"/>
              </w:rPr>
              <w:t xml:space="preserve">Назва етапів виконання </w:t>
            </w:r>
            <w:r w:rsidRPr="00E5294B">
              <w:rPr>
                <w:sz w:val="24"/>
              </w:rPr>
              <w:br/>
              <w:t>дипломної роботи</w:t>
            </w:r>
          </w:p>
        </w:tc>
        <w:tc>
          <w:tcPr>
            <w:tcW w:w="2693" w:type="dxa"/>
            <w:vAlign w:val="center"/>
          </w:tcPr>
          <w:p w14:paraId="441F1250" w14:textId="77777777" w:rsidR="00FD0833" w:rsidRPr="00E5294B" w:rsidRDefault="00FD0833" w:rsidP="00004A58">
            <w:pPr>
              <w:spacing w:line="240" w:lineRule="auto"/>
              <w:ind w:firstLine="0"/>
              <w:jc w:val="center"/>
              <w:rPr>
                <w:sz w:val="24"/>
              </w:rPr>
            </w:pPr>
            <w:r w:rsidRPr="00E5294B">
              <w:rPr>
                <w:sz w:val="24"/>
              </w:rPr>
              <w:t xml:space="preserve">Термін виконання </w:t>
            </w:r>
            <w:r w:rsidRPr="00E5294B">
              <w:rPr>
                <w:sz w:val="24"/>
              </w:rPr>
              <w:br/>
              <w:t>етапів роботи</w:t>
            </w:r>
          </w:p>
        </w:tc>
        <w:tc>
          <w:tcPr>
            <w:tcW w:w="1234" w:type="dxa"/>
            <w:vAlign w:val="center"/>
          </w:tcPr>
          <w:p w14:paraId="770E6DA3" w14:textId="77777777" w:rsidR="00FD0833" w:rsidRPr="00E5294B" w:rsidRDefault="00FD0833" w:rsidP="00004A58">
            <w:pPr>
              <w:spacing w:line="240" w:lineRule="auto"/>
              <w:ind w:firstLine="0"/>
              <w:jc w:val="center"/>
              <w:rPr>
                <w:sz w:val="24"/>
              </w:rPr>
            </w:pPr>
            <w:r w:rsidRPr="00E5294B">
              <w:rPr>
                <w:sz w:val="24"/>
              </w:rPr>
              <w:t>Примітка</w:t>
            </w:r>
          </w:p>
        </w:tc>
      </w:tr>
      <w:tr w:rsidR="00FD0833" w:rsidRPr="00E5294B" w14:paraId="14538329" w14:textId="77777777" w:rsidTr="00004A58">
        <w:tblPrEx>
          <w:tblCellMar>
            <w:top w:w="0" w:type="dxa"/>
            <w:bottom w:w="0" w:type="dxa"/>
          </w:tblCellMar>
        </w:tblPrEx>
        <w:trPr>
          <w:trHeight w:val="20"/>
        </w:trPr>
        <w:tc>
          <w:tcPr>
            <w:tcW w:w="540" w:type="dxa"/>
          </w:tcPr>
          <w:p w14:paraId="77C47EA8" w14:textId="497A12F2" w:rsidR="00FD0833" w:rsidRPr="006F46A6" w:rsidRDefault="006F46A6" w:rsidP="00004A58">
            <w:pPr>
              <w:spacing w:line="240" w:lineRule="auto"/>
              <w:ind w:firstLine="0"/>
              <w:rPr>
                <w:sz w:val="24"/>
                <w:lang w:val="uk-UA"/>
              </w:rPr>
            </w:pPr>
            <w:r>
              <w:rPr>
                <w:sz w:val="24"/>
                <w:lang w:val="uk-UA"/>
              </w:rPr>
              <w:t>1</w:t>
            </w:r>
          </w:p>
        </w:tc>
        <w:tc>
          <w:tcPr>
            <w:tcW w:w="4563" w:type="dxa"/>
          </w:tcPr>
          <w:p w14:paraId="483BDAA8" w14:textId="31CE21E2" w:rsidR="00FD0833" w:rsidRPr="006F46A6" w:rsidRDefault="006F46A6" w:rsidP="00004A58">
            <w:pPr>
              <w:spacing w:line="240" w:lineRule="auto"/>
              <w:ind w:firstLine="0"/>
              <w:rPr>
                <w:sz w:val="24"/>
                <w:lang w:val="uk-UA"/>
              </w:rPr>
            </w:pPr>
            <w:r>
              <w:rPr>
                <w:sz w:val="24"/>
                <w:lang w:val="uk-UA"/>
              </w:rPr>
              <w:t>Теорія музики</w:t>
            </w:r>
          </w:p>
        </w:tc>
        <w:tc>
          <w:tcPr>
            <w:tcW w:w="2693" w:type="dxa"/>
          </w:tcPr>
          <w:p w14:paraId="3B4040F7" w14:textId="4BF6A594" w:rsidR="00FD0833" w:rsidRPr="006F46A6" w:rsidRDefault="006F46A6" w:rsidP="00004A58">
            <w:pPr>
              <w:spacing w:line="240" w:lineRule="auto"/>
              <w:ind w:firstLine="0"/>
              <w:rPr>
                <w:sz w:val="24"/>
                <w:lang w:val="uk-UA"/>
              </w:rPr>
            </w:pPr>
            <w:r>
              <w:rPr>
                <w:sz w:val="24"/>
                <w:lang w:val="uk-UA"/>
              </w:rPr>
              <w:t>21.02.2021</w:t>
            </w:r>
          </w:p>
        </w:tc>
        <w:tc>
          <w:tcPr>
            <w:tcW w:w="1234" w:type="dxa"/>
          </w:tcPr>
          <w:p w14:paraId="2B0906B8" w14:textId="77777777" w:rsidR="00FD0833" w:rsidRPr="00E5294B" w:rsidRDefault="00FD0833" w:rsidP="00004A58">
            <w:pPr>
              <w:spacing w:line="240" w:lineRule="auto"/>
              <w:ind w:firstLine="0"/>
              <w:rPr>
                <w:sz w:val="24"/>
              </w:rPr>
            </w:pPr>
          </w:p>
        </w:tc>
      </w:tr>
      <w:tr w:rsidR="00FD0833" w:rsidRPr="00E5294B" w14:paraId="58DE9C65" w14:textId="77777777" w:rsidTr="00004A58">
        <w:tblPrEx>
          <w:tblCellMar>
            <w:top w:w="0" w:type="dxa"/>
            <w:bottom w:w="0" w:type="dxa"/>
          </w:tblCellMar>
        </w:tblPrEx>
        <w:trPr>
          <w:trHeight w:val="20"/>
        </w:trPr>
        <w:tc>
          <w:tcPr>
            <w:tcW w:w="540" w:type="dxa"/>
          </w:tcPr>
          <w:p w14:paraId="62DB65DA" w14:textId="6B35A953" w:rsidR="00FD0833" w:rsidRPr="006F46A6" w:rsidRDefault="006F46A6" w:rsidP="00004A58">
            <w:pPr>
              <w:spacing w:line="240" w:lineRule="auto"/>
              <w:ind w:firstLine="0"/>
              <w:rPr>
                <w:sz w:val="24"/>
                <w:lang w:val="uk-UA"/>
              </w:rPr>
            </w:pPr>
            <w:r>
              <w:rPr>
                <w:sz w:val="24"/>
                <w:lang w:val="uk-UA"/>
              </w:rPr>
              <w:t>2</w:t>
            </w:r>
          </w:p>
        </w:tc>
        <w:tc>
          <w:tcPr>
            <w:tcW w:w="4563" w:type="dxa"/>
          </w:tcPr>
          <w:p w14:paraId="15DF519C" w14:textId="503B0DBC" w:rsidR="00FD0833" w:rsidRPr="006F46A6" w:rsidRDefault="006F46A6" w:rsidP="00004A58">
            <w:pPr>
              <w:spacing w:line="240" w:lineRule="auto"/>
              <w:ind w:firstLine="0"/>
              <w:rPr>
                <w:sz w:val="24"/>
                <w:lang w:val="uk-UA"/>
              </w:rPr>
            </w:pPr>
            <w:r>
              <w:rPr>
                <w:sz w:val="24"/>
                <w:lang w:val="uk-UA"/>
              </w:rPr>
              <w:t>Теорія класифікації</w:t>
            </w:r>
          </w:p>
        </w:tc>
        <w:tc>
          <w:tcPr>
            <w:tcW w:w="2693" w:type="dxa"/>
          </w:tcPr>
          <w:p w14:paraId="334A995A" w14:textId="048ABF84" w:rsidR="00FD0833" w:rsidRPr="006F46A6" w:rsidRDefault="006F46A6" w:rsidP="00004A58">
            <w:pPr>
              <w:spacing w:line="240" w:lineRule="auto"/>
              <w:ind w:firstLine="0"/>
              <w:rPr>
                <w:sz w:val="24"/>
                <w:lang w:val="uk-UA"/>
              </w:rPr>
            </w:pPr>
            <w:r>
              <w:rPr>
                <w:sz w:val="24"/>
                <w:lang w:val="uk-UA"/>
              </w:rPr>
              <w:t>21.04.2021</w:t>
            </w:r>
          </w:p>
        </w:tc>
        <w:tc>
          <w:tcPr>
            <w:tcW w:w="1234" w:type="dxa"/>
          </w:tcPr>
          <w:p w14:paraId="4FE9D6B4" w14:textId="77777777" w:rsidR="00FD0833" w:rsidRPr="00E5294B" w:rsidRDefault="00FD0833" w:rsidP="00004A58">
            <w:pPr>
              <w:spacing w:line="240" w:lineRule="auto"/>
              <w:ind w:firstLine="0"/>
              <w:rPr>
                <w:sz w:val="24"/>
              </w:rPr>
            </w:pPr>
          </w:p>
        </w:tc>
      </w:tr>
      <w:tr w:rsidR="00FD0833" w:rsidRPr="00E5294B" w14:paraId="473B8177" w14:textId="77777777" w:rsidTr="00004A58">
        <w:tblPrEx>
          <w:tblCellMar>
            <w:top w:w="0" w:type="dxa"/>
            <w:bottom w:w="0" w:type="dxa"/>
          </w:tblCellMar>
        </w:tblPrEx>
        <w:trPr>
          <w:trHeight w:val="20"/>
        </w:trPr>
        <w:tc>
          <w:tcPr>
            <w:tcW w:w="540" w:type="dxa"/>
          </w:tcPr>
          <w:p w14:paraId="6F22A2D5" w14:textId="04ADC613" w:rsidR="00FD0833" w:rsidRPr="006F46A6" w:rsidRDefault="006F46A6" w:rsidP="00004A58">
            <w:pPr>
              <w:spacing w:line="240" w:lineRule="auto"/>
              <w:ind w:firstLine="0"/>
              <w:rPr>
                <w:sz w:val="24"/>
                <w:lang w:val="uk-UA"/>
              </w:rPr>
            </w:pPr>
            <w:r>
              <w:rPr>
                <w:sz w:val="24"/>
                <w:lang w:val="uk-UA"/>
              </w:rPr>
              <w:t>3</w:t>
            </w:r>
          </w:p>
        </w:tc>
        <w:tc>
          <w:tcPr>
            <w:tcW w:w="4563" w:type="dxa"/>
          </w:tcPr>
          <w:p w14:paraId="1ECDC4E9" w14:textId="59E1D2BD" w:rsidR="00FD0833" w:rsidRPr="006F46A6" w:rsidRDefault="006F46A6" w:rsidP="00004A58">
            <w:pPr>
              <w:spacing w:line="240" w:lineRule="auto"/>
              <w:ind w:firstLine="0"/>
              <w:rPr>
                <w:sz w:val="24"/>
                <w:lang w:val="uk-UA"/>
              </w:rPr>
            </w:pPr>
            <w:r>
              <w:rPr>
                <w:sz w:val="24"/>
                <w:lang w:val="uk-UA"/>
              </w:rPr>
              <w:t>Використання БК</w:t>
            </w:r>
          </w:p>
        </w:tc>
        <w:tc>
          <w:tcPr>
            <w:tcW w:w="2693" w:type="dxa"/>
          </w:tcPr>
          <w:p w14:paraId="5707D81D" w14:textId="475E87CF" w:rsidR="00FD0833" w:rsidRPr="006F46A6" w:rsidRDefault="006F46A6" w:rsidP="00004A58">
            <w:pPr>
              <w:spacing w:line="240" w:lineRule="auto"/>
              <w:ind w:firstLine="0"/>
              <w:rPr>
                <w:sz w:val="24"/>
                <w:lang w:val="en-US"/>
              </w:rPr>
            </w:pPr>
            <w:r>
              <w:rPr>
                <w:sz w:val="24"/>
                <w:lang w:val="uk-UA"/>
              </w:rPr>
              <w:t>12.05.2021</w:t>
            </w:r>
          </w:p>
        </w:tc>
        <w:tc>
          <w:tcPr>
            <w:tcW w:w="1234" w:type="dxa"/>
          </w:tcPr>
          <w:p w14:paraId="62FAB696" w14:textId="77777777" w:rsidR="00FD0833" w:rsidRPr="00E5294B" w:rsidRDefault="00FD0833" w:rsidP="00004A58">
            <w:pPr>
              <w:spacing w:line="240" w:lineRule="auto"/>
              <w:ind w:firstLine="0"/>
              <w:rPr>
                <w:sz w:val="24"/>
              </w:rPr>
            </w:pPr>
          </w:p>
        </w:tc>
      </w:tr>
      <w:tr w:rsidR="00FD0833" w:rsidRPr="00E5294B" w14:paraId="62D204DF" w14:textId="77777777" w:rsidTr="00004A58">
        <w:tblPrEx>
          <w:tblCellMar>
            <w:top w:w="0" w:type="dxa"/>
            <w:bottom w:w="0" w:type="dxa"/>
          </w:tblCellMar>
        </w:tblPrEx>
        <w:trPr>
          <w:trHeight w:val="20"/>
        </w:trPr>
        <w:tc>
          <w:tcPr>
            <w:tcW w:w="540" w:type="dxa"/>
          </w:tcPr>
          <w:p w14:paraId="50E29E6D" w14:textId="19947031" w:rsidR="00FD0833" w:rsidRPr="006F46A6" w:rsidRDefault="006F46A6" w:rsidP="00004A58">
            <w:pPr>
              <w:spacing w:line="240" w:lineRule="auto"/>
              <w:ind w:firstLine="0"/>
              <w:rPr>
                <w:sz w:val="24"/>
                <w:lang w:val="uk-UA"/>
              </w:rPr>
            </w:pPr>
            <w:r>
              <w:rPr>
                <w:sz w:val="24"/>
                <w:lang w:val="uk-UA"/>
              </w:rPr>
              <w:t>4</w:t>
            </w:r>
          </w:p>
        </w:tc>
        <w:tc>
          <w:tcPr>
            <w:tcW w:w="4563" w:type="dxa"/>
          </w:tcPr>
          <w:p w14:paraId="20E4A087" w14:textId="0785A41F" w:rsidR="00FD0833" w:rsidRPr="006F46A6" w:rsidRDefault="006F46A6" w:rsidP="00004A58">
            <w:pPr>
              <w:spacing w:line="240" w:lineRule="auto"/>
              <w:ind w:firstLine="0"/>
              <w:rPr>
                <w:sz w:val="24"/>
                <w:lang w:val="en-US"/>
              </w:rPr>
            </w:pPr>
            <w:r>
              <w:rPr>
                <w:sz w:val="24"/>
                <w:lang w:val="uk-UA"/>
              </w:rPr>
              <w:t xml:space="preserve">Використання </w:t>
            </w:r>
            <w:r>
              <w:rPr>
                <w:sz w:val="24"/>
                <w:lang w:val="en-US"/>
              </w:rPr>
              <w:t>SVM</w:t>
            </w:r>
          </w:p>
        </w:tc>
        <w:tc>
          <w:tcPr>
            <w:tcW w:w="2693" w:type="dxa"/>
          </w:tcPr>
          <w:p w14:paraId="7DEF2837" w14:textId="2CF5EAF1" w:rsidR="00FD0833" w:rsidRPr="006F46A6" w:rsidRDefault="006F46A6" w:rsidP="00004A58">
            <w:pPr>
              <w:spacing w:line="240" w:lineRule="auto"/>
              <w:ind w:firstLine="0"/>
              <w:rPr>
                <w:sz w:val="24"/>
                <w:lang w:val="en-US"/>
              </w:rPr>
            </w:pPr>
            <w:r>
              <w:rPr>
                <w:sz w:val="24"/>
                <w:lang w:val="en-US"/>
              </w:rPr>
              <w:t>24.05.2021</w:t>
            </w:r>
          </w:p>
        </w:tc>
        <w:tc>
          <w:tcPr>
            <w:tcW w:w="1234" w:type="dxa"/>
          </w:tcPr>
          <w:p w14:paraId="5AE6C9A1" w14:textId="77777777" w:rsidR="00FD0833" w:rsidRPr="00E5294B" w:rsidRDefault="00FD0833" w:rsidP="00004A58">
            <w:pPr>
              <w:spacing w:line="240" w:lineRule="auto"/>
              <w:ind w:firstLine="0"/>
              <w:rPr>
                <w:sz w:val="24"/>
              </w:rPr>
            </w:pPr>
          </w:p>
        </w:tc>
      </w:tr>
      <w:tr w:rsidR="00FD0833" w:rsidRPr="00E5294B" w14:paraId="5DF41C96" w14:textId="77777777" w:rsidTr="00004A58">
        <w:tblPrEx>
          <w:tblCellMar>
            <w:top w:w="0" w:type="dxa"/>
            <w:bottom w:w="0" w:type="dxa"/>
          </w:tblCellMar>
        </w:tblPrEx>
        <w:trPr>
          <w:trHeight w:val="20"/>
        </w:trPr>
        <w:tc>
          <w:tcPr>
            <w:tcW w:w="540" w:type="dxa"/>
          </w:tcPr>
          <w:p w14:paraId="2E11C19E" w14:textId="7142E36F" w:rsidR="00FD0833" w:rsidRPr="006F46A6" w:rsidRDefault="006F46A6" w:rsidP="00004A58">
            <w:pPr>
              <w:spacing w:line="240" w:lineRule="auto"/>
              <w:ind w:firstLine="0"/>
              <w:rPr>
                <w:sz w:val="24"/>
                <w:lang w:val="en-US"/>
              </w:rPr>
            </w:pPr>
            <w:r>
              <w:rPr>
                <w:sz w:val="24"/>
                <w:lang w:val="en-US"/>
              </w:rPr>
              <w:t>5</w:t>
            </w:r>
          </w:p>
        </w:tc>
        <w:tc>
          <w:tcPr>
            <w:tcW w:w="4563" w:type="dxa"/>
          </w:tcPr>
          <w:p w14:paraId="7A3DA5BC" w14:textId="048DFE81" w:rsidR="00FD0833" w:rsidRPr="006F46A6" w:rsidRDefault="006F46A6" w:rsidP="00004A58">
            <w:pPr>
              <w:spacing w:line="240" w:lineRule="auto"/>
              <w:ind w:firstLine="0"/>
              <w:rPr>
                <w:sz w:val="24"/>
                <w:lang w:val="uk-UA"/>
              </w:rPr>
            </w:pPr>
            <w:r>
              <w:rPr>
                <w:sz w:val="24"/>
                <w:lang w:val="uk-UA"/>
              </w:rPr>
              <w:t>Повне дослідження та висновки</w:t>
            </w:r>
          </w:p>
        </w:tc>
        <w:tc>
          <w:tcPr>
            <w:tcW w:w="2693" w:type="dxa"/>
          </w:tcPr>
          <w:p w14:paraId="2A0C073F" w14:textId="56694F03" w:rsidR="00FD0833" w:rsidRPr="006F46A6" w:rsidRDefault="006F46A6" w:rsidP="00004A58">
            <w:pPr>
              <w:spacing w:line="240" w:lineRule="auto"/>
              <w:ind w:firstLine="0"/>
              <w:rPr>
                <w:sz w:val="24"/>
                <w:lang w:val="uk-UA"/>
              </w:rPr>
            </w:pPr>
            <w:r>
              <w:rPr>
                <w:sz w:val="24"/>
                <w:lang w:val="uk-UA"/>
              </w:rPr>
              <w:t>12.06.2021</w:t>
            </w:r>
          </w:p>
        </w:tc>
        <w:tc>
          <w:tcPr>
            <w:tcW w:w="1234" w:type="dxa"/>
          </w:tcPr>
          <w:p w14:paraId="2A7ECFBC" w14:textId="77777777" w:rsidR="00FD0833" w:rsidRPr="00E5294B" w:rsidRDefault="00FD0833" w:rsidP="00004A58">
            <w:pPr>
              <w:spacing w:line="240" w:lineRule="auto"/>
              <w:ind w:firstLine="0"/>
              <w:rPr>
                <w:sz w:val="24"/>
              </w:rPr>
            </w:pPr>
          </w:p>
        </w:tc>
      </w:tr>
      <w:tr w:rsidR="00FD0833" w:rsidRPr="00E5294B" w14:paraId="2B02FB0E" w14:textId="77777777" w:rsidTr="00004A58">
        <w:tblPrEx>
          <w:tblCellMar>
            <w:top w:w="0" w:type="dxa"/>
            <w:bottom w:w="0" w:type="dxa"/>
          </w:tblCellMar>
        </w:tblPrEx>
        <w:trPr>
          <w:trHeight w:val="20"/>
        </w:trPr>
        <w:tc>
          <w:tcPr>
            <w:tcW w:w="540" w:type="dxa"/>
          </w:tcPr>
          <w:p w14:paraId="78F996A8" w14:textId="77777777" w:rsidR="00FD0833" w:rsidRPr="00E5294B" w:rsidRDefault="00FD0833" w:rsidP="00004A58">
            <w:pPr>
              <w:spacing w:line="240" w:lineRule="auto"/>
              <w:ind w:firstLine="0"/>
              <w:rPr>
                <w:sz w:val="24"/>
              </w:rPr>
            </w:pPr>
          </w:p>
        </w:tc>
        <w:tc>
          <w:tcPr>
            <w:tcW w:w="4563" w:type="dxa"/>
          </w:tcPr>
          <w:p w14:paraId="1A15A804" w14:textId="77777777" w:rsidR="00FD0833" w:rsidRPr="00E5294B" w:rsidRDefault="00FD0833" w:rsidP="00004A58">
            <w:pPr>
              <w:spacing w:line="240" w:lineRule="auto"/>
              <w:ind w:firstLine="0"/>
              <w:rPr>
                <w:sz w:val="24"/>
              </w:rPr>
            </w:pPr>
          </w:p>
        </w:tc>
        <w:tc>
          <w:tcPr>
            <w:tcW w:w="2693" w:type="dxa"/>
          </w:tcPr>
          <w:p w14:paraId="4BDB5408" w14:textId="77777777" w:rsidR="00FD0833" w:rsidRPr="00E5294B" w:rsidRDefault="00FD0833" w:rsidP="00004A58">
            <w:pPr>
              <w:spacing w:line="240" w:lineRule="auto"/>
              <w:ind w:firstLine="0"/>
              <w:rPr>
                <w:sz w:val="24"/>
              </w:rPr>
            </w:pPr>
          </w:p>
        </w:tc>
        <w:tc>
          <w:tcPr>
            <w:tcW w:w="1234" w:type="dxa"/>
          </w:tcPr>
          <w:p w14:paraId="383381AF" w14:textId="77777777" w:rsidR="00FD0833" w:rsidRPr="00E5294B" w:rsidRDefault="00FD0833" w:rsidP="00004A58">
            <w:pPr>
              <w:spacing w:line="240" w:lineRule="auto"/>
              <w:ind w:firstLine="0"/>
              <w:rPr>
                <w:sz w:val="24"/>
              </w:rPr>
            </w:pPr>
          </w:p>
        </w:tc>
      </w:tr>
      <w:tr w:rsidR="00FD0833" w:rsidRPr="00E5294B" w14:paraId="52677BED" w14:textId="77777777" w:rsidTr="00004A58">
        <w:tblPrEx>
          <w:tblCellMar>
            <w:top w:w="0" w:type="dxa"/>
            <w:bottom w:w="0" w:type="dxa"/>
          </w:tblCellMar>
        </w:tblPrEx>
        <w:trPr>
          <w:trHeight w:val="20"/>
        </w:trPr>
        <w:tc>
          <w:tcPr>
            <w:tcW w:w="540" w:type="dxa"/>
          </w:tcPr>
          <w:p w14:paraId="2C6611D1" w14:textId="77777777" w:rsidR="00FD0833" w:rsidRPr="00E5294B" w:rsidRDefault="00FD0833" w:rsidP="00004A58">
            <w:pPr>
              <w:spacing w:line="240" w:lineRule="auto"/>
              <w:ind w:firstLine="0"/>
              <w:rPr>
                <w:sz w:val="24"/>
              </w:rPr>
            </w:pPr>
          </w:p>
        </w:tc>
        <w:tc>
          <w:tcPr>
            <w:tcW w:w="4563" w:type="dxa"/>
          </w:tcPr>
          <w:p w14:paraId="62C64E93" w14:textId="77777777" w:rsidR="00FD0833" w:rsidRPr="00E5294B" w:rsidRDefault="00FD0833" w:rsidP="00004A58">
            <w:pPr>
              <w:spacing w:line="240" w:lineRule="auto"/>
              <w:ind w:firstLine="0"/>
              <w:rPr>
                <w:sz w:val="24"/>
              </w:rPr>
            </w:pPr>
          </w:p>
        </w:tc>
        <w:tc>
          <w:tcPr>
            <w:tcW w:w="2693" w:type="dxa"/>
          </w:tcPr>
          <w:p w14:paraId="6CC13A76" w14:textId="77777777" w:rsidR="00FD0833" w:rsidRPr="00E5294B" w:rsidRDefault="00FD0833" w:rsidP="00004A58">
            <w:pPr>
              <w:spacing w:line="240" w:lineRule="auto"/>
              <w:ind w:firstLine="0"/>
              <w:rPr>
                <w:sz w:val="24"/>
              </w:rPr>
            </w:pPr>
          </w:p>
        </w:tc>
        <w:tc>
          <w:tcPr>
            <w:tcW w:w="1234" w:type="dxa"/>
          </w:tcPr>
          <w:p w14:paraId="4BECB1A2" w14:textId="77777777" w:rsidR="00FD0833" w:rsidRPr="00E5294B" w:rsidRDefault="00FD0833" w:rsidP="00004A58">
            <w:pPr>
              <w:spacing w:line="240" w:lineRule="auto"/>
              <w:ind w:firstLine="0"/>
              <w:rPr>
                <w:sz w:val="24"/>
              </w:rPr>
            </w:pPr>
          </w:p>
        </w:tc>
      </w:tr>
      <w:tr w:rsidR="00FD0833" w:rsidRPr="00E5294B" w14:paraId="56DE2617" w14:textId="77777777" w:rsidTr="00004A58">
        <w:tblPrEx>
          <w:tblCellMar>
            <w:top w:w="0" w:type="dxa"/>
            <w:bottom w:w="0" w:type="dxa"/>
          </w:tblCellMar>
        </w:tblPrEx>
        <w:trPr>
          <w:trHeight w:val="20"/>
        </w:trPr>
        <w:tc>
          <w:tcPr>
            <w:tcW w:w="540" w:type="dxa"/>
          </w:tcPr>
          <w:p w14:paraId="670A1866" w14:textId="77777777" w:rsidR="00FD0833" w:rsidRPr="00E5294B" w:rsidRDefault="00FD0833" w:rsidP="00004A58">
            <w:pPr>
              <w:spacing w:line="240" w:lineRule="auto"/>
              <w:ind w:firstLine="0"/>
              <w:rPr>
                <w:sz w:val="24"/>
              </w:rPr>
            </w:pPr>
          </w:p>
        </w:tc>
        <w:tc>
          <w:tcPr>
            <w:tcW w:w="4563" w:type="dxa"/>
          </w:tcPr>
          <w:p w14:paraId="0956F113" w14:textId="77777777" w:rsidR="00FD0833" w:rsidRPr="00E5294B" w:rsidRDefault="00FD0833" w:rsidP="00004A58">
            <w:pPr>
              <w:spacing w:line="240" w:lineRule="auto"/>
              <w:ind w:firstLine="0"/>
              <w:rPr>
                <w:sz w:val="24"/>
              </w:rPr>
            </w:pPr>
          </w:p>
        </w:tc>
        <w:tc>
          <w:tcPr>
            <w:tcW w:w="2693" w:type="dxa"/>
          </w:tcPr>
          <w:p w14:paraId="676B2E95" w14:textId="77777777" w:rsidR="00FD0833" w:rsidRPr="00E5294B" w:rsidRDefault="00FD0833" w:rsidP="00004A58">
            <w:pPr>
              <w:spacing w:line="240" w:lineRule="auto"/>
              <w:ind w:firstLine="0"/>
              <w:rPr>
                <w:sz w:val="24"/>
              </w:rPr>
            </w:pPr>
          </w:p>
        </w:tc>
        <w:tc>
          <w:tcPr>
            <w:tcW w:w="1234" w:type="dxa"/>
          </w:tcPr>
          <w:p w14:paraId="15E6EB50" w14:textId="77777777" w:rsidR="00FD0833" w:rsidRPr="00E5294B" w:rsidRDefault="00FD0833" w:rsidP="00004A58">
            <w:pPr>
              <w:spacing w:line="240" w:lineRule="auto"/>
              <w:ind w:firstLine="0"/>
              <w:rPr>
                <w:sz w:val="24"/>
              </w:rPr>
            </w:pPr>
          </w:p>
        </w:tc>
      </w:tr>
      <w:tr w:rsidR="00FD0833" w:rsidRPr="00E5294B" w14:paraId="16653A7A" w14:textId="77777777" w:rsidTr="00004A58">
        <w:tblPrEx>
          <w:tblCellMar>
            <w:top w:w="0" w:type="dxa"/>
            <w:bottom w:w="0" w:type="dxa"/>
          </w:tblCellMar>
        </w:tblPrEx>
        <w:trPr>
          <w:trHeight w:val="20"/>
        </w:trPr>
        <w:tc>
          <w:tcPr>
            <w:tcW w:w="540" w:type="dxa"/>
          </w:tcPr>
          <w:p w14:paraId="23682BE1" w14:textId="77777777" w:rsidR="00FD0833" w:rsidRPr="00E5294B" w:rsidRDefault="00FD0833" w:rsidP="00004A58">
            <w:pPr>
              <w:spacing w:line="240" w:lineRule="auto"/>
              <w:ind w:firstLine="0"/>
              <w:rPr>
                <w:sz w:val="24"/>
              </w:rPr>
            </w:pPr>
          </w:p>
        </w:tc>
        <w:tc>
          <w:tcPr>
            <w:tcW w:w="4563" w:type="dxa"/>
          </w:tcPr>
          <w:p w14:paraId="6E682350" w14:textId="77777777" w:rsidR="00FD0833" w:rsidRPr="00E5294B" w:rsidRDefault="00FD0833" w:rsidP="00004A58">
            <w:pPr>
              <w:spacing w:line="240" w:lineRule="auto"/>
              <w:ind w:firstLine="0"/>
              <w:rPr>
                <w:sz w:val="24"/>
              </w:rPr>
            </w:pPr>
          </w:p>
        </w:tc>
        <w:tc>
          <w:tcPr>
            <w:tcW w:w="2693" w:type="dxa"/>
          </w:tcPr>
          <w:p w14:paraId="2C1FA654" w14:textId="77777777" w:rsidR="00FD0833" w:rsidRPr="00E5294B" w:rsidRDefault="00FD0833" w:rsidP="00004A58">
            <w:pPr>
              <w:spacing w:line="240" w:lineRule="auto"/>
              <w:ind w:firstLine="0"/>
              <w:rPr>
                <w:sz w:val="24"/>
              </w:rPr>
            </w:pPr>
          </w:p>
        </w:tc>
        <w:tc>
          <w:tcPr>
            <w:tcW w:w="1234" w:type="dxa"/>
          </w:tcPr>
          <w:p w14:paraId="553CBE81" w14:textId="77777777" w:rsidR="00FD0833" w:rsidRPr="00E5294B" w:rsidRDefault="00FD0833" w:rsidP="00004A58">
            <w:pPr>
              <w:spacing w:line="240" w:lineRule="auto"/>
              <w:ind w:firstLine="0"/>
              <w:rPr>
                <w:sz w:val="24"/>
              </w:rPr>
            </w:pPr>
          </w:p>
        </w:tc>
      </w:tr>
    </w:tbl>
    <w:p w14:paraId="4481051B" w14:textId="77777777" w:rsidR="00FD0833" w:rsidRPr="00E5294B" w:rsidRDefault="00FD0833" w:rsidP="00FD0833">
      <w:pPr>
        <w:spacing w:line="240" w:lineRule="auto"/>
        <w:ind w:firstLine="0"/>
      </w:pPr>
    </w:p>
    <w:p w14:paraId="24ADABC9" w14:textId="77777777" w:rsidR="00FD0833" w:rsidRPr="00E5294B" w:rsidRDefault="00FD0833" w:rsidP="00FD0833">
      <w:pPr>
        <w:spacing w:line="240" w:lineRule="auto"/>
        <w:ind w:firstLine="0"/>
      </w:pPr>
    </w:p>
    <w:p w14:paraId="35A402BB" w14:textId="4F6D06EA" w:rsidR="00FD0833" w:rsidRPr="006F46A6" w:rsidRDefault="00FD0833" w:rsidP="00FD0833">
      <w:pPr>
        <w:tabs>
          <w:tab w:val="right" w:pos="8931"/>
        </w:tabs>
        <w:spacing w:line="240" w:lineRule="auto"/>
        <w:ind w:left="1080" w:hanging="540"/>
        <w:jc w:val="left"/>
        <w:rPr>
          <w:lang w:val="uk-UA"/>
        </w:rPr>
      </w:pPr>
      <w:r w:rsidRPr="00E5294B">
        <w:rPr>
          <w:bCs/>
        </w:rPr>
        <w:t xml:space="preserve">Студент </w:t>
      </w:r>
      <w:r w:rsidRPr="00E5294B">
        <w:tab/>
      </w:r>
      <w:r w:rsidR="006F46A6">
        <w:rPr>
          <w:lang w:val="uk-UA"/>
        </w:rPr>
        <w:t>Микита</w:t>
      </w:r>
      <w:r w:rsidRPr="00E5294B">
        <w:t xml:space="preserve">, </w:t>
      </w:r>
      <w:r w:rsidR="006F46A6">
        <w:rPr>
          <w:lang w:val="uk-UA"/>
        </w:rPr>
        <w:t>КРАСНИЦЬКИЙ</w:t>
      </w:r>
    </w:p>
    <w:p w14:paraId="70098910" w14:textId="77777777" w:rsidR="00FD0833" w:rsidRPr="00E5294B" w:rsidRDefault="00FD0833" w:rsidP="00FD0833">
      <w:pPr>
        <w:tabs>
          <w:tab w:val="right" w:pos="8931"/>
        </w:tabs>
        <w:spacing w:line="240" w:lineRule="auto"/>
        <w:ind w:left="1080" w:hanging="540"/>
        <w:jc w:val="left"/>
      </w:pPr>
    </w:p>
    <w:p w14:paraId="38DC0F71" w14:textId="7B17A4D9" w:rsidR="00FD0833" w:rsidRPr="006F46A6" w:rsidRDefault="00FD0833" w:rsidP="00FD0833">
      <w:pPr>
        <w:tabs>
          <w:tab w:val="right" w:pos="8931"/>
        </w:tabs>
        <w:spacing w:line="240" w:lineRule="auto"/>
        <w:ind w:left="1080" w:hanging="540"/>
        <w:jc w:val="left"/>
        <w:rPr>
          <w:bCs/>
          <w:lang w:val="uk-UA"/>
        </w:rPr>
      </w:pPr>
      <w:r w:rsidRPr="00E5294B">
        <w:rPr>
          <w:bCs/>
        </w:rPr>
        <w:t>Керівник</w:t>
      </w:r>
      <w:r w:rsidRPr="00E5294B">
        <w:tab/>
      </w:r>
      <w:r w:rsidR="006F46A6">
        <w:rPr>
          <w:lang w:val="uk-UA"/>
        </w:rPr>
        <w:t>Олександр</w:t>
      </w:r>
      <w:r w:rsidRPr="00E5294B">
        <w:t xml:space="preserve">, </w:t>
      </w:r>
      <w:r w:rsidR="006F46A6">
        <w:rPr>
          <w:lang w:val="uk-UA"/>
        </w:rPr>
        <w:t>ШПИЛЬКА</w:t>
      </w:r>
    </w:p>
    <w:p w14:paraId="6D4939CA" w14:textId="77777777" w:rsidR="00FD0833" w:rsidRPr="00E5294B" w:rsidRDefault="00FD0833" w:rsidP="00FD0833">
      <w:pPr>
        <w:tabs>
          <w:tab w:val="left" w:pos="5954"/>
        </w:tabs>
        <w:spacing w:line="240" w:lineRule="auto"/>
        <w:ind w:firstLine="0"/>
        <w:jc w:val="left"/>
        <w:rPr>
          <w:sz w:val="20"/>
          <w:szCs w:val="20"/>
        </w:rPr>
      </w:pPr>
    </w:p>
    <w:p w14:paraId="2D3AEF1F" w14:textId="77777777" w:rsidR="00FD0833" w:rsidRDefault="00FD0833" w:rsidP="00FD0833"/>
    <w:p w14:paraId="48F4521A" w14:textId="77777777" w:rsidR="00FD0833" w:rsidRDefault="00FD0833" w:rsidP="00FD0833"/>
    <w:p w14:paraId="56C3550C" w14:textId="77777777" w:rsidR="00FD0833" w:rsidRPr="00B739B6" w:rsidRDefault="00FD0833" w:rsidP="00FD0833">
      <w:pPr>
        <w:tabs>
          <w:tab w:val="left" w:pos="330"/>
        </w:tabs>
        <w:spacing w:line="240" w:lineRule="auto"/>
        <w:ind w:firstLine="0"/>
        <w:jc w:val="center"/>
        <w:rPr>
          <w:szCs w:val="28"/>
        </w:rPr>
      </w:pPr>
    </w:p>
    <w:p w14:paraId="2746C33C" w14:textId="03BEC37F" w:rsidR="00153A16" w:rsidRPr="006F46A6" w:rsidRDefault="00153A16" w:rsidP="000F418B">
      <w:pPr>
        <w:pStyle w:val="a4"/>
        <w:numPr>
          <w:ilvl w:val="0"/>
          <w:numId w:val="0"/>
        </w:numPr>
      </w:pPr>
      <w:bookmarkStart w:id="1" w:name="_Toc74412830"/>
      <w:r w:rsidRPr="001E624C">
        <w:rPr>
          <w:lang w:val="uk-UA"/>
        </w:rPr>
        <w:lastRenderedPageBreak/>
        <w:t>Анотація</w:t>
      </w:r>
      <w:bookmarkEnd w:id="1"/>
    </w:p>
    <w:p w14:paraId="6B5B37D5" w14:textId="27B834C0" w:rsidR="00153A16" w:rsidRDefault="00153A16" w:rsidP="00153A16">
      <w:pPr>
        <w:rPr>
          <w:lang w:val="uk-UA" w:eastAsia="en-US"/>
        </w:rPr>
      </w:pPr>
      <w:r w:rsidRPr="001E624C">
        <w:rPr>
          <w:lang w:val="uk-UA" w:eastAsia="en-US"/>
        </w:rPr>
        <w:t xml:space="preserve">Дипломна робота викладена на </w:t>
      </w:r>
      <w:r w:rsidR="00975F68">
        <w:rPr>
          <w:lang w:val="uk-UA" w:eastAsia="en-US"/>
        </w:rPr>
        <w:t>49</w:t>
      </w:r>
      <w:r w:rsidRPr="00786C56">
        <w:rPr>
          <w:lang w:val="uk-UA" w:eastAsia="en-US"/>
        </w:rPr>
        <w:t xml:space="preserve"> </w:t>
      </w:r>
      <w:r w:rsidRPr="001E624C">
        <w:rPr>
          <w:lang w:val="uk-UA" w:eastAsia="en-US"/>
        </w:rPr>
        <w:t>сторін</w:t>
      </w:r>
      <w:r w:rsidR="00975F68">
        <w:rPr>
          <w:lang w:val="uk-UA" w:eastAsia="en-US"/>
        </w:rPr>
        <w:t>ках</w:t>
      </w:r>
      <w:r w:rsidRPr="001E624C">
        <w:rPr>
          <w:lang w:val="uk-UA" w:eastAsia="en-US"/>
        </w:rPr>
        <w:t>, містить 2</w:t>
      </w:r>
      <w:r w:rsidR="00E20772">
        <w:rPr>
          <w:lang w:val="uk-UA" w:eastAsia="en-US"/>
        </w:rPr>
        <w:t>8</w:t>
      </w:r>
      <w:r w:rsidRPr="001E624C">
        <w:rPr>
          <w:lang w:val="uk-UA" w:eastAsia="en-US"/>
        </w:rPr>
        <w:t xml:space="preserve"> ілюстрацій, 2 таблиці та 4 додатки.</w:t>
      </w:r>
    </w:p>
    <w:p w14:paraId="00A70409" w14:textId="21831747" w:rsidR="00687A16" w:rsidRPr="001E624C" w:rsidRDefault="00687A16" w:rsidP="00687A16">
      <w:pPr>
        <w:rPr>
          <w:lang w:val="uk-UA" w:eastAsia="en-US"/>
        </w:rPr>
      </w:pPr>
      <w:r>
        <w:rPr>
          <w:lang w:val="uk-UA" w:eastAsia="en-US"/>
        </w:rPr>
        <w:t xml:space="preserve">В даній роботі </w:t>
      </w:r>
      <w:r w:rsidR="00684F84">
        <w:rPr>
          <w:lang w:val="uk-UA" w:eastAsia="en-US"/>
        </w:rPr>
        <w:t xml:space="preserve">наведено частотне визначення нот, </w:t>
      </w:r>
      <w:r>
        <w:rPr>
          <w:lang w:val="uk-UA" w:eastAsia="en-US"/>
        </w:rPr>
        <w:t>фізичні процеси</w:t>
      </w:r>
      <w:r w:rsidR="00684F84">
        <w:rPr>
          <w:lang w:val="uk-UA" w:eastAsia="en-US"/>
        </w:rPr>
        <w:t xml:space="preserve"> що супроводжують збудження ноти в музичному інструменті та їх прояви в цифровому акустичному сигналі</w:t>
      </w:r>
      <w:r>
        <w:rPr>
          <w:lang w:val="uk-UA" w:eastAsia="en-US"/>
        </w:rPr>
        <w:t xml:space="preserve">. Надалі ці теоретичні знання були використані для </w:t>
      </w:r>
      <w:r w:rsidR="00684F84">
        <w:rPr>
          <w:lang w:val="uk-UA" w:eastAsia="en-US"/>
        </w:rPr>
        <w:t>розробки емпіричних методів класифікації нот. Також теорія нот була використана для</w:t>
      </w:r>
      <w:r w:rsidR="00684F84" w:rsidRPr="00684F84">
        <w:rPr>
          <w:lang w:eastAsia="en-US"/>
        </w:rPr>
        <w:t xml:space="preserve"> </w:t>
      </w:r>
      <w:r w:rsidR="00684F84">
        <w:rPr>
          <w:lang w:val="uk-UA" w:eastAsia="en-US"/>
        </w:rPr>
        <w:t>таких задач</w:t>
      </w:r>
      <w:r w:rsidRPr="00684F84">
        <w:rPr>
          <w:lang w:val="uk-UA" w:eastAsia="en-US"/>
        </w:rPr>
        <w:t>: виб</w:t>
      </w:r>
      <w:r>
        <w:rPr>
          <w:lang w:val="uk-UA" w:eastAsia="en-US"/>
        </w:rPr>
        <w:t xml:space="preserve">ір домену сигналу </w:t>
      </w:r>
      <w:r w:rsidR="00684F84">
        <w:rPr>
          <w:lang w:val="uk-UA" w:eastAsia="en-US"/>
        </w:rPr>
        <w:t>(частотного чи часового)</w:t>
      </w:r>
      <w:r>
        <w:rPr>
          <w:lang w:val="uk-UA" w:eastAsia="en-US"/>
        </w:rPr>
        <w:t>, вибір ширини вікна перетворення Фурье та інше.</w:t>
      </w:r>
    </w:p>
    <w:p w14:paraId="0D7BB3FF" w14:textId="73671BC7" w:rsidR="00153A16" w:rsidRDefault="00687A16" w:rsidP="00153A16">
      <w:pPr>
        <w:rPr>
          <w:lang w:val="uk-UA" w:eastAsia="en-US"/>
        </w:rPr>
      </w:pPr>
      <w:r>
        <w:rPr>
          <w:lang w:val="uk-UA" w:eastAsia="en-US"/>
        </w:rPr>
        <w:t>Розглянуто</w:t>
      </w:r>
      <w:r w:rsidR="00153A16" w:rsidRPr="001E624C">
        <w:rPr>
          <w:lang w:val="uk-UA" w:eastAsia="en-US"/>
        </w:rPr>
        <w:t xml:space="preserve"> </w:t>
      </w:r>
      <w:r>
        <w:rPr>
          <w:lang w:val="uk-UA" w:eastAsia="en-US"/>
        </w:rPr>
        <w:t>популярні</w:t>
      </w:r>
      <w:r w:rsidR="00786C56">
        <w:rPr>
          <w:lang w:val="uk-UA" w:eastAsia="en-US"/>
        </w:rPr>
        <w:t xml:space="preserve"> </w:t>
      </w:r>
      <w:r>
        <w:rPr>
          <w:lang w:val="uk-UA" w:eastAsia="en-US"/>
        </w:rPr>
        <w:t>класифікатори</w:t>
      </w:r>
      <w:r w:rsidR="00786C56">
        <w:rPr>
          <w:lang w:val="uk-UA" w:eastAsia="en-US"/>
        </w:rPr>
        <w:t>, а саме Гаусівськ</w:t>
      </w:r>
      <w:r w:rsidR="00684F84">
        <w:rPr>
          <w:lang w:val="uk-UA" w:eastAsia="en-US"/>
        </w:rPr>
        <w:t>ий</w:t>
      </w:r>
      <w:r w:rsidR="00786C56">
        <w:rPr>
          <w:lang w:val="uk-UA" w:eastAsia="en-US"/>
        </w:rPr>
        <w:t xml:space="preserve"> Байес</w:t>
      </w:r>
      <w:r w:rsidR="00684F84">
        <w:rPr>
          <w:lang w:val="uk-UA" w:eastAsia="en-US"/>
        </w:rPr>
        <w:t>і</w:t>
      </w:r>
      <w:r w:rsidR="00786C56">
        <w:rPr>
          <w:lang w:val="uk-UA" w:eastAsia="en-US"/>
        </w:rPr>
        <w:t>в</w:t>
      </w:r>
      <w:r w:rsidR="00684F84">
        <w:rPr>
          <w:lang w:val="uk-UA" w:eastAsia="en-US"/>
        </w:rPr>
        <w:t xml:space="preserve"> класифікатор</w:t>
      </w:r>
      <w:r w:rsidR="00786C56">
        <w:rPr>
          <w:lang w:val="uk-UA" w:eastAsia="en-US"/>
        </w:rPr>
        <w:t xml:space="preserve"> та </w:t>
      </w:r>
      <w:r w:rsidR="00786C56">
        <w:rPr>
          <w:lang w:val="en-US" w:eastAsia="en-US"/>
        </w:rPr>
        <w:t>SVM</w:t>
      </w:r>
      <w:r w:rsidR="00786C56" w:rsidRPr="00786C56">
        <w:rPr>
          <w:lang w:val="uk-UA" w:eastAsia="en-US"/>
        </w:rPr>
        <w:t xml:space="preserve"> </w:t>
      </w:r>
      <w:r w:rsidR="00684F84">
        <w:rPr>
          <w:lang w:val="uk-UA" w:eastAsia="en-US"/>
        </w:rPr>
        <w:t>класифікатор. Порівняно</w:t>
      </w:r>
      <w:r w:rsidR="00786C56">
        <w:rPr>
          <w:lang w:val="uk-UA" w:eastAsia="en-US"/>
        </w:rPr>
        <w:t xml:space="preserve"> їх </w:t>
      </w:r>
      <w:r w:rsidR="00684F84">
        <w:rPr>
          <w:lang w:val="uk-UA" w:eastAsia="en-US"/>
        </w:rPr>
        <w:t>точності класифікації</w:t>
      </w:r>
      <w:r w:rsidR="00786C56">
        <w:rPr>
          <w:lang w:val="uk-UA" w:eastAsia="en-US"/>
        </w:rPr>
        <w:t xml:space="preserve"> для задачі класифікації нот акустичного сигналу</w:t>
      </w:r>
      <w:r w:rsidR="00153A16" w:rsidRPr="001E624C">
        <w:rPr>
          <w:lang w:val="uk-UA" w:eastAsia="en-US"/>
        </w:rPr>
        <w:t xml:space="preserve">. </w:t>
      </w:r>
      <w:r>
        <w:rPr>
          <w:lang w:val="uk-UA" w:eastAsia="en-US"/>
        </w:rPr>
        <w:t>Проведено</w:t>
      </w:r>
      <w:r w:rsidR="00786C56">
        <w:rPr>
          <w:lang w:val="uk-UA" w:eastAsia="en-US"/>
        </w:rPr>
        <w:t xml:space="preserve"> експерименти з емпіричними методами класифікації та експерименти з поєднаннями класичних методів з емпіричними</w:t>
      </w:r>
      <w:r w:rsidR="00684F84">
        <w:rPr>
          <w:lang w:val="uk-UA" w:eastAsia="en-US"/>
        </w:rPr>
        <w:t>.</w:t>
      </w:r>
      <w:r w:rsidR="00786C56">
        <w:rPr>
          <w:lang w:val="uk-UA" w:eastAsia="en-US"/>
        </w:rPr>
        <w:t xml:space="preserve"> </w:t>
      </w:r>
    </w:p>
    <w:p w14:paraId="625E3524" w14:textId="5DA78AA0" w:rsidR="001B6915" w:rsidRPr="001B6915" w:rsidRDefault="001B6915" w:rsidP="00153A16">
      <w:pPr>
        <w:rPr>
          <w:lang w:val="uk-UA" w:eastAsia="en-US"/>
        </w:rPr>
      </w:pPr>
      <w:r w:rsidRPr="001B6915">
        <w:rPr>
          <w:b/>
          <w:lang w:val="uk-UA"/>
        </w:rPr>
        <w:t>Ключові слова</w:t>
      </w:r>
      <w:r w:rsidRPr="001B6915">
        <w:rPr>
          <w:lang w:val="uk-UA"/>
        </w:rPr>
        <w:t xml:space="preserve">: </w:t>
      </w:r>
      <w:r>
        <w:rPr>
          <w:lang w:val="uk-UA"/>
        </w:rPr>
        <w:t>Байесів класифікатор</w:t>
      </w:r>
      <w:r w:rsidRPr="001B6915">
        <w:rPr>
          <w:lang w:val="uk-UA"/>
        </w:rPr>
        <w:t xml:space="preserve">, </w:t>
      </w:r>
      <w:r>
        <w:rPr>
          <w:lang w:val="uk-UA"/>
        </w:rPr>
        <w:t>Гаусів наївний Байесів класифікатор</w:t>
      </w:r>
      <w:r w:rsidRPr="001B6915">
        <w:rPr>
          <w:lang w:val="uk-UA"/>
        </w:rPr>
        <w:t xml:space="preserve">, </w:t>
      </w:r>
      <w:r>
        <w:rPr>
          <w:lang w:val="en-US"/>
        </w:rPr>
        <w:t>SVM</w:t>
      </w:r>
      <w:r w:rsidRPr="001B6915">
        <w:rPr>
          <w:lang w:val="uk-UA"/>
        </w:rPr>
        <w:t xml:space="preserve"> класиф</w:t>
      </w:r>
      <w:r w:rsidR="00DF3456">
        <w:rPr>
          <w:lang w:val="uk-UA"/>
        </w:rPr>
        <w:t>і</w:t>
      </w:r>
      <w:r w:rsidRPr="001B6915">
        <w:rPr>
          <w:lang w:val="uk-UA"/>
        </w:rPr>
        <w:t xml:space="preserve">катор, застосування машинного навчання, машинне навчання, </w:t>
      </w:r>
      <w:r>
        <w:rPr>
          <w:lang w:val="uk-UA"/>
        </w:rPr>
        <w:t>класифікації цифрових акустичних сигналів</w:t>
      </w:r>
      <w:r w:rsidRPr="001B6915">
        <w:rPr>
          <w:lang w:val="uk-UA"/>
        </w:rPr>
        <w:t xml:space="preserve">, </w:t>
      </w:r>
      <w:r>
        <w:rPr>
          <w:lang w:val="uk-UA"/>
        </w:rPr>
        <w:t>теорія нот</w:t>
      </w:r>
      <w:r w:rsidRPr="001B6915">
        <w:rPr>
          <w:lang w:val="uk-UA"/>
        </w:rPr>
        <w:t xml:space="preserve">, </w:t>
      </w:r>
      <w:r w:rsidR="00DF3456">
        <w:rPr>
          <w:lang w:val="uk-UA"/>
        </w:rPr>
        <w:t>спектр, тембр</w:t>
      </w:r>
      <w:r w:rsidRPr="001B6915">
        <w:rPr>
          <w:lang w:val="uk-UA"/>
        </w:rPr>
        <w:t xml:space="preserve">, </w:t>
      </w:r>
      <w:r>
        <w:rPr>
          <w:lang w:val="uk-UA"/>
        </w:rPr>
        <w:t>емпіричні методи класифікації</w:t>
      </w:r>
      <w:r w:rsidRPr="001B6915">
        <w:rPr>
          <w:lang w:val="uk-UA"/>
        </w:rPr>
        <w:t>.</w:t>
      </w:r>
    </w:p>
    <w:p w14:paraId="4DFD7191" w14:textId="37AA7387" w:rsidR="00153A16" w:rsidRPr="001E624C" w:rsidRDefault="00153A16">
      <w:pPr>
        <w:spacing w:after="200" w:line="276" w:lineRule="auto"/>
        <w:ind w:firstLine="0"/>
        <w:jc w:val="left"/>
        <w:rPr>
          <w:lang w:val="uk-UA" w:eastAsia="en-US"/>
        </w:rPr>
      </w:pPr>
    </w:p>
    <w:p w14:paraId="1DB06F12" w14:textId="0CED8EEB" w:rsidR="00153A16" w:rsidRPr="00DF3456" w:rsidRDefault="00DF3456" w:rsidP="000F418B">
      <w:pPr>
        <w:pStyle w:val="a4"/>
        <w:numPr>
          <w:ilvl w:val="0"/>
          <w:numId w:val="0"/>
        </w:numPr>
        <w:rPr>
          <w:lang w:val="en-US"/>
        </w:rPr>
      </w:pPr>
      <w:bookmarkStart w:id="2" w:name="_Toc74412831"/>
      <w:r>
        <w:rPr>
          <w:lang w:val="en-US"/>
        </w:rPr>
        <w:lastRenderedPageBreak/>
        <w:t>Annotation</w:t>
      </w:r>
      <w:bookmarkEnd w:id="2"/>
    </w:p>
    <w:p w14:paraId="15E7FFA0" w14:textId="34B0D62C" w:rsidR="000F418B" w:rsidRDefault="00DF3456" w:rsidP="00DF3456">
      <w:pPr>
        <w:rPr>
          <w:lang w:val="uk-UA" w:eastAsia="en-US"/>
        </w:rPr>
      </w:pPr>
      <w:r w:rsidRPr="00DF3456">
        <w:rPr>
          <w:lang w:val="uk-UA" w:eastAsia="en-US"/>
        </w:rPr>
        <w:t>Diploma project is presented on 49 pages, contains 28 illustrations, 2 tables and 4 appendices.</w:t>
      </w:r>
      <w:r w:rsidR="00153A16" w:rsidRPr="001E624C">
        <w:rPr>
          <w:lang w:val="uk-UA" w:eastAsia="en-US"/>
        </w:rPr>
        <w:t xml:space="preserve"> </w:t>
      </w:r>
    </w:p>
    <w:p w14:paraId="212A5646" w14:textId="77777777" w:rsidR="00DF3456" w:rsidRDefault="00DF3456" w:rsidP="00DF3456">
      <w:pPr>
        <w:rPr>
          <w:lang w:val="uk-UA" w:eastAsia="en-US"/>
        </w:rPr>
      </w:pPr>
      <w:r>
        <w:rPr>
          <w:lang w:val="en-US" w:eastAsia="en-US"/>
        </w:rPr>
        <w:t xml:space="preserve">This paper describes </w:t>
      </w:r>
      <w:r w:rsidRPr="00DF3456">
        <w:rPr>
          <w:lang w:val="uk-UA" w:eastAsia="en-US"/>
        </w:rPr>
        <w:t>the frequency definition of a note, physical processes which carry out realization of a note in a musical instrument and their displ</w:t>
      </w:r>
      <w:r>
        <w:rPr>
          <w:lang w:val="uk-UA" w:eastAsia="en-US"/>
        </w:rPr>
        <w:t>ays in a digital acoustic signal</w:t>
      </w:r>
      <w:r w:rsidRPr="00DF3456">
        <w:rPr>
          <w:lang w:val="uk-UA" w:eastAsia="en-US"/>
        </w:rPr>
        <w:t>. Later, this theoretical knowledge was used to develop empirical methods for classifying notes. Note theory was also used for the following tasks: signal domain selection (frequency or time), Fourier transform window width selection, and more.</w:t>
      </w:r>
    </w:p>
    <w:p w14:paraId="04DB7464" w14:textId="77777777" w:rsidR="00DF3456" w:rsidRDefault="00DF3456" w:rsidP="00DF3456">
      <w:pPr>
        <w:rPr>
          <w:lang w:val="uk-UA" w:eastAsia="en-US"/>
        </w:rPr>
      </w:pPr>
      <w:r>
        <w:rPr>
          <w:lang w:val="en-US" w:eastAsia="en-US"/>
        </w:rPr>
        <w:t>T</w:t>
      </w:r>
      <w:r w:rsidRPr="00DF3456">
        <w:rPr>
          <w:lang w:val="uk-UA" w:eastAsia="en-US"/>
        </w:rPr>
        <w:t>he Gaussian Bayesian classifier and the SVM classifier</w:t>
      </w:r>
      <w:r w:rsidRPr="00DF3456">
        <w:rPr>
          <w:lang w:val="uk-UA" w:eastAsia="en-US"/>
        </w:rPr>
        <w:t xml:space="preserve"> are considered. Their classification accuracy for the problem of </w:t>
      </w:r>
      <w:r>
        <w:rPr>
          <w:lang w:val="uk-UA" w:eastAsia="en-US"/>
        </w:rPr>
        <w:t>note</w:t>
      </w:r>
      <w:r>
        <w:rPr>
          <w:lang w:val="en-US" w:eastAsia="en-US"/>
        </w:rPr>
        <w:t>s</w:t>
      </w:r>
      <w:r w:rsidRPr="00DF3456">
        <w:rPr>
          <w:lang w:val="uk-UA" w:eastAsia="en-US"/>
        </w:rPr>
        <w:t xml:space="preserve"> </w:t>
      </w:r>
      <w:r w:rsidRPr="00DF3456">
        <w:rPr>
          <w:lang w:val="uk-UA" w:eastAsia="en-US"/>
        </w:rPr>
        <w:t>classification is compared. Experiments with empirical methods of classification and experiments with combinations of classical methods with empirical ones are carried out.</w:t>
      </w:r>
    </w:p>
    <w:p w14:paraId="4621120A" w14:textId="35DA4AA0" w:rsidR="000F418B" w:rsidRDefault="00DF3456" w:rsidP="00DF3456">
      <w:pPr>
        <w:rPr>
          <w:lang w:val="uk-UA" w:eastAsia="en-US"/>
        </w:rPr>
      </w:pPr>
      <w:r w:rsidRPr="00DF3456">
        <w:rPr>
          <w:b/>
          <w:lang w:val="uk-UA" w:eastAsia="en-US"/>
        </w:rPr>
        <w:t>Keywords</w:t>
      </w:r>
      <w:r w:rsidRPr="00DF3456">
        <w:rPr>
          <w:lang w:val="uk-UA" w:eastAsia="en-US"/>
        </w:rPr>
        <w:t>: Bayesian classifier, Gaussian naive Bayesian classifier, SVM classifier, application of machine learning, machine learning, classification of digital acoustic signals, note theory, spectrum, timbre, empirical methods of classification.</w:t>
      </w:r>
      <w:r w:rsidR="000F418B">
        <w:rPr>
          <w:lang w:val="uk-UA" w:eastAsia="en-US"/>
        </w:rPr>
        <w:br w:type="page"/>
      </w:r>
    </w:p>
    <w:p w14:paraId="7791BC76" w14:textId="77777777" w:rsidR="000F418B" w:rsidRDefault="000F418B" w:rsidP="000F418B">
      <w:pPr>
        <w:pStyle w:val="a4"/>
        <w:numPr>
          <w:ilvl w:val="0"/>
          <w:numId w:val="0"/>
        </w:numPr>
        <w:rPr>
          <w:lang w:val="uk-UA"/>
        </w:rPr>
      </w:pPr>
      <w:bookmarkStart w:id="3" w:name="_Toc74412832"/>
      <w:r>
        <w:rPr>
          <w:lang w:val="uk-UA"/>
        </w:rPr>
        <w:lastRenderedPageBreak/>
        <w:t>Перелік умовних позначень</w:t>
      </w:r>
      <w:bookmarkEnd w:id="3"/>
    </w:p>
    <w:p w14:paraId="0302525E" w14:textId="77777777" w:rsidR="00252BCD" w:rsidRDefault="000F418B" w:rsidP="000F418B">
      <w:pPr>
        <w:rPr>
          <w:lang w:val="en-US" w:eastAsia="en-US"/>
        </w:rPr>
      </w:pPr>
      <w:r>
        <w:rPr>
          <w:lang w:val="en-US" w:eastAsia="en-US"/>
        </w:rPr>
        <w:t>SVM –</w:t>
      </w:r>
      <w:r w:rsidRPr="000F418B">
        <w:rPr>
          <w:lang w:val="en-US" w:eastAsia="en-US"/>
        </w:rPr>
        <w:t>support vector machines</w:t>
      </w:r>
    </w:p>
    <w:p w14:paraId="5706CB00" w14:textId="77777777" w:rsidR="001B6915" w:rsidRDefault="001F7DDF" w:rsidP="000F418B">
      <w:pPr>
        <w:rPr>
          <w:lang w:val="en-US" w:eastAsia="en-US"/>
        </w:rPr>
      </w:pPr>
      <w:r>
        <w:rPr>
          <w:lang w:val="en-US" w:eastAsia="en-US"/>
        </w:rPr>
        <w:t>FFT – Fast Fourier transform</w:t>
      </w:r>
    </w:p>
    <w:p w14:paraId="2367CB9C" w14:textId="77777777" w:rsidR="001B6915" w:rsidRDefault="001B6915" w:rsidP="001B6915">
      <w:pPr>
        <w:rPr>
          <w:lang w:val="uk-UA" w:eastAsia="en-US"/>
        </w:rPr>
      </w:pPr>
      <w:r>
        <w:rPr>
          <w:lang w:eastAsia="en-US"/>
        </w:rPr>
        <w:t>БК</w:t>
      </w:r>
      <w:r w:rsidRPr="001F7DDF">
        <w:rPr>
          <w:lang w:val="en-US" w:eastAsia="en-US"/>
        </w:rPr>
        <w:t xml:space="preserve"> – </w:t>
      </w:r>
      <w:r>
        <w:rPr>
          <w:lang w:eastAsia="en-US"/>
        </w:rPr>
        <w:t>Байесовс</w:t>
      </w:r>
      <w:r>
        <w:rPr>
          <w:lang w:val="uk-UA" w:eastAsia="en-US"/>
        </w:rPr>
        <w:t>ький класифікатор</w:t>
      </w:r>
    </w:p>
    <w:p w14:paraId="300BDBE6" w14:textId="77777777" w:rsidR="00FD0833" w:rsidRDefault="00FD0833" w:rsidP="001B6915">
      <w:pPr>
        <w:rPr>
          <w:lang w:val="uk-UA" w:eastAsia="en-US"/>
        </w:rPr>
      </w:pPr>
    </w:p>
    <w:p w14:paraId="51FFC605" w14:textId="77777777" w:rsidR="00FD0833" w:rsidRDefault="00FD0833" w:rsidP="001B6915">
      <w:pPr>
        <w:rPr>
          <w:lang w:val="uk-UA" w:eastAsia="en-US"/>
        </w:rPr>
      </w:pPr>
    </w:p>
    <w:p w14:paraId="4401A628" w14:textId="3AA69325" w:rsidR="00050390" w:rsidRPr="001E624C" w:rsidRDefault="000F418B" w:rsidP="000F418B">
      <w:pPr>
        <w:rPr>
          <w:lang w:val="uk-UA"/>
        </w:rPr>
      </w:pPr>
      <w:r>
        <w:rPr>
          <w:lang w:val="uk-UA"/>
        </w:rPr>
        <w:br w:type="page"/>
      </w:r>
    </w:p>
    <w:p w14:paraId="5B23BFFE" w14:textId="093F3BE2" w:rsidR="000D32DF" w:rsidRPr="001E624C" w:rsidRDefault="000D32DF" w:rsidP="00153A16">
      <w:pPr>
        <w:pStyle w:val="afff0"/>
      </w:pPr>
      <w:bookmarkStart w:id="4" w:name="_Toc74412833"/>
      <w:r w:rsidRPr="001E624C">
        <w:lastRenderedPageBreak/>
        <w:t>Змі</w:t>
      </w:r>
      <w:r w:rsidRPr="001E624C">
        <w:rPr>
          <w:rStyle w:val="afff1"/>
          <w:b/>
          <w:bCs/>
          <w:lang w:val="uk-UA"/>
        </w:rPr>
        <w:t>с</w:t>
      </w:r>
      <w:r w:rsidRPr="001E624C">
        <w:t>т</w:t>
      </w:r>
      <w:bookmarkEnd w:id="4"/>
    </w:p>
    <w:sdt>
      <w:sdtPr>
        <w:rPr>
          <w:lang w:val="uk-UA"/>
        </w:rPr>
        <w:id w:val="-246966224"/>
        <w:docPartObj>
          <w:docPartGallery w:val="Table of Contents"/>
          <w:docPartUnique/>
        </w:docPartObj>
      </w:sdtPr>
      <w:sdtEndPr>
        <w:rPr>
          <w:b/>
          <w:bCs/>
        </w:rPr>
      </w:sdtEndPr>
      <w:sdtContent>
        <w:p w14:paraId="78189FCE" w14:textId="414323AC" w:rsidR="005F749A" w:rsidRPr="001E624C" w:rsidRDefault="005F749A" w:rsidP="005F749A">
          <w:pPr>
            <w:rPr>
              <w:lang w:val="uk-UA"/>
            </w:rPr>
          </w:pPr>
        </w:p>
        <w:p w14:paraId="7ADC5F60" w14:textId="77777777" w:rsidR="00DF3456" w:rsidRDefault="005F749A">
          <w:pPr>
            <w:pStyle w:val="11"/>
            <w:tabs>
              <w:tab w:val="right" w:leader="dot" w:pos="9911"/>
            </w:tabs>
            <w:rPr>
              <w:rFonts w:asciiTheme="minorHAnsi" w:eastAsiaTheme="minorEastAsia" w:hAnsiTheme="minorHAnsi" w:cstheme="minorBidi"/>
              <w:noProof/>
              <w:sz w:val="22"/>
              <w:lang w:val="en-US" w:eastAsia="en-US"/>
            </w:rPr>
          </w:pPr>
          <w:r w:rsidRPr="001E624C">
            <w:rPr>
              <w:lang w:val="uk-UA"/>
            </w:rPr>
            <w:fldChar w:fldCharType="begin"/>
          </w:r>
          <w:r w:rsidRPr="001E624C">
            <w:rPr>
              <w:lang w:val="uk-UA"/>
            </w:rPr>
            <w:instrText xml:space="preserve"> TOC \o "1-3" \h \z \u </w:instrText>
          </w:r>
          <w:r w:rsidRPr="001E624C">
            <w:rPr>
              <w:lang w:val="uk-UA"/>
            </w:rPr>
            <w:fldChar w:fldCharType="separate"/>
          </w:r>
          <w:hyperlink w:anchor="_Toc74412830" w:history="1">
            <w:r w:rsidR="00DF3456" w:rsidRPr="00401BEE">
              <w:rPr>
                <w:rStyle w:val="afa"/>
                <w:noProof/>
                <w:lang w:val="uk-UA"/>
              </w:rPr>
              <w:t>Анотація</w:t>
            </w:r>
            <w:r w:rsidR="00DF3456">
              <w:rPr>
                <w:noProof/>
                <w:webHidden/>
              </w:rPr>
              <w:tab/>
            </w:r>
            <w:r w:rsidR="00DF3456">
              <w:rPr>
                <w:noProof/>
                <w:webHidden/>
              </w:rPr>
              <w:fldChar w:fldCharType="begin"/>
            </w:r>
            <w:r w:rsidR="00DF3456">
              <w:rPr>
                <w:noProof/>
                <w:webHidden/>
              </w:rPr>
              <w:instrText xml:space="preserve"> PAGEREF _Toc74412830 \h </w:instrText>
            </w:r>
            <w:r w:rsidR="00DF3456">
              <w:rPr>
                <w:noProof/>
                <w:webHidden/>
              </w:rPr>
            </w:r>
            <w:r w:rsidR="00DF3456">
              <w:rPr>
                <w:noProof/>
                <w:webHidden/>
              </w:rPr>
              <w:fldChar w:fldCharType="separate"/>
            </w:r>
            <w:r w:rsidR="00DF3456">
              <w:rPr>
                <w:noProof/>
                <w:webHidden/>
              </w:rPr>
              <w:t>2</w:t>
            </w:r>
            <w:r w:rsidR="00DF3456">
              <w:rPr>
                <w:noProof/>
                <w:webHidden/>
              </w:rPr>
              <w:fldChar w:fldCharType="end"/>
            </w:r>
          </w:hyperlink>
        </w:p>
        <w:p w14:paraId="7343F236"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31" w:history="1">
            <w:r w:rsidRPr="00401BEE">
              <w:rPr>
                <w:rStyle w:val="afa"/>
                <w:noProof/>
                <w:lang w:val="en-US"/>
              </w:rPr>
              <w:t>Annotation</w:t>
            </w:r>
            <w:r>
              <w:rPr>
                <w:noProof/>
                <w:webHidden/>
              </w:rPr>
              <w:tab/>
            </w:r>
            <w:r>
              <w:rPr>
                <w:noProof/>
                <w:webHidden/>
              </w:rPr>
              <w:fldChar w:fldCharType="begin"/>
            </w:r>
            <w:r>
              <w:rPr>
                <w:noProof/>
                <w:webHidden/>
              </w:rPr>
              <w:instrText xml:space="preserve"> PAGEREF _Toc74412831 \h </w:instrText>
            </w:r>
            <w:r>
              <w:rPr>
                <w:noProof/>
                <w:webHidden/>
              </w:rPr>
            </w:r>
            <w:r>
              <w:rPr>
                <w:noProof/>
                <w:webHidden/>
              </w:rPr>
              <w:fldChar w:fldCharType="separate"/>
            </w:r>
            <w:r>
              <w:rPr>
                <w:noProof/>
                <w:webHidden/>
              </w:rPr>
              <w:t>3</w:t>
            </w:r>
            <w:r>
              <w:rPr>
                <w:noProof/>
                <w:webHidden/>
              </w:rPr>
              <w:fldChar w:fldCharType="end"/>
            </w:r>
          </w:hyperlink>
        </w:p>
        <w:p w14:paraId="10B00A11"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32" w:history="1">
            <w:r w:rsidRPr="00401BEE">
              <w:rPr>
                <w:rStyle w:val="afa"/>
                <w:noProof/>
                <w:lang w:val="uk-UA"/>
              </w:rPr>
              <w:t>Перелік умовних позначень</w:t>
            </w:r>
            <w:r>
              <w:rPr>
                <w:noProof/>
                <w:webHidden/>
              </w:rPr>
              <w:tab/>
            </w:r>
            <w:r>
              <w:rPr>
                <w:noProof/>
                <w:webHidden/>
              </w:rPr>
              <w:fldChar w:fldCharType="begin"/>
            </w:r>
            <w:r>
              <w:rPr>
                <w:noProof/>
                <w:webHidden/>
              </w:rPr>
              <w:instrText xml:space="preserve"> PAGEREF _Toc74412832 \h </w:instrText>
            </w:r>
            <w:r>
              <w:rPr>
                <w:noProof/>
                <w:webHidden/>
              </w:rPr>
            </w:r>
            <w:r>
              <w:rPr>
                <w:noProof/>
                <w:webHidden/>
              </w:rPr>
              <w:fldChar w:fldCharType="separate"/>
            </w:r>
            <w:r>
              <w:rPr>
                <w:noProof/>
                <w:webHidden/>
              </w:rPr>
              <w:t>4</w:t>
            </w:r>
            <w:r>
              <w:rPr>
                <w:noProof/>
                <w:webHidden/>
              </w:rPr>
              <w:fldChar w:fldCharType="end"/>
            </w:r>
          </w:hyperlink>
        </w:p>
        <w:p w14:paraId="4C7ED8CF"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33" w:history="1">
            <w:r w:rsidRPr="00401BEE">
              <w:rPr>
                <w:rStyle w:val="afa"/>
                <w:noProof/>
              </w:rPr>
              <w:t>Зміст</w:t>
            </w:r>
            <w:r>
              <w:rPr>
                <w:noProof/>
                <w:webHidden/>
              </w:rPr>
              <w:tab/>
            </w:r>
            <w:r>
              <w:rPr>
                <w:noProof/>
                <w:webHidden/>
              </w:rPr>
              <w:fldChar w:fldCharType="begin"/>
            </w:r>
            <w:r>
              <w:rPr>
                <w:noProof/>
                <w:webHidden/>
              </w:rPr>
              <w:instrText xml:space="preserve"> PAGEREF _Toc74412833 \h </w:instrText>
            </w:r>
            <w:r>
              <w:rPr>
                <w:noProof/>
                <w:webHidden/>
              </w:rPr>
            </w:r>
            <w:r>
              <w:rPr>
                <w:noProof/>
                <w:webHidden/>
              </w:rPr>
              <w:fldChar w:fldCharType="separate"/>
            </w:r>
            <w:r>
              <w:rPr>
                <w:noProof/>
                <w:webHidden/>
              </w:rPr>
              <w:t>5</w:t>
            </w:r>
            <w:r>
              <w:rPr>
                <w:noProof/>
                <w:webHidden/>
              </w:rPr>
              <w:fldChar w:fldCharType="end"/>
            </w:r>
          </w:hyperlink>
        </w:p>
        <w:p w14:paraId="3950649A"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34" w:history="1">
            <w:r w:rsidRPr="00401BEE">
              <w:rPr>
                <w:rStyle w:val="afa"/>
                <w:noProof/>
                <w:lang w:val="uk-UA"/>
              </w:rPr>
              <w:t>Вступ</w:t>
            </w:r>
            <w:r>
              <w:rPr>
                <w:noProof/>
                <w:webHidden/>
              </w:rPr>
              <w:tab/>
            </w:r>
            <w:r>
              <w:rPr>
                <w:noProof/>
                <w:webHidden/>
              </w:rPr>
              <w:fldChar w:fldCharType="begin"/>
            </w:r>
            <w:r>
              <w:rPr>
                <w:noProof/>
                <w:webHidden/>
              </w:rPr>
              <w:instrText xml:space="preserve"> PAGEREF _Toc74412834 \h </w:instrText>
            </w:r>
            <w:r>
              <w:rPr>
                <w:noProof/>
                <w:webHidden/>
              </w:rPr>
            </w:r>
            <w:r>
              <w:rPr>
                <w:noProof/>
                <w:webHidden/>
              </w:rPr>
              <w:fldChar w:fldCharType="separate"/>
            </w:r>
            <w:r>
              <w:rPr>
                <w:noProof/>
                <w:webHidden/>
              </w:rPr>
              <w:t>7</w:t>
            </w:r>
            <w:r>
              <w:rPr>
                <w:noProof/>
                <w:webHidden/>
              </w:rPr>
              <w:fldChar w:fldCharType="end"/>
            </w:r>
          </w:hyperlink>
        </w:p>
        <w:p w14:paraId="5C3034E5" w14:textId="77777777" w:rsidR="00DF3456" w:rsidRDefault="00DF3456">
          <w:pPr>
            <w:pStyle w:val="11"/>
            <w:tabs>
              <w:tab w:val="left" w:pos="1100"/>
              <w:tab w:val="right" w:leader="dot" w:pos="9911"/>
            </w:tabs>
            <w:rPr>
              <w:rFonts w:asciiTheme="minorHAnsi" w:eastAsiaTheme="minorEastAsia" w:hAnsiTheme="minorHAnsi" w:cstheme="minorBidi"/>
              <w:noProof/>
              <w:sz w:val="22"/>
              <w:lang w:val="en-US" w:eastAsia="en-US"/>
            </w:rPr>
          </w:pPr>
          <w:hyperlink w:anchor="_Toc74412835" w:history="1">
            <w:r w:rsidRPr="00401BEE">
              <w:rPr>
                <w:rStyle w:val="afa"/>
                <w:noProof/>
                <w:lang w:val="uk-UA"/>
              </w:rPr>
              <w:t>1</w:t>
            </w:r>
            <w:r>
              <w:rPr>
                <w:rFonts w:asciiTheme="minorHAnsi" w:eastAsiaTheme="minorEastAsia" w:hAnsiTheme="minorHAnsi" w:cstheme="minorBidi"/>
                <w:noProof/>
                <w:sz w:val="22"/>
                <w:lang w:val="en-US" w:eastAsia="en-US"/>
              </w:rPr>
              <w:tab/>
            </w:r>
            <w:r w:rsidRPr="00401BEE">
              <w:rPr>
                <w:rStyle w:val="afa"/>
                <w:noProof/>
                <w:lang w:val="uk-UA"/>
              </w:rPr>
              <w:t>Теорія музики</w:t>
            </w:r>
            <w:r>
              <w:rPr>
                <w:noProof/>
                <w:webHidden/>
              </w:rPr>
              <w:tab/>
            </w:r>
            <w:r>
              <w:rPr>
                <w:noProof/>
                <w:webHidden/>
              </w:rPr>
              <w:fldChar w:fldCharType="begin"/>
            </w:r>
            <w:r>
              <w:rPr>
                <w:noProof/>
                <w:webHidden/>
              </w:rPr>
              <w:instrText xml:space="preserve"> PAGEREF _Toc74412835 \h </w:instrText>
            </w:r>
            <w:r>
              <w:rPr>
                <w:noProof/>
                <w:webHidden/>
              </w:rPr>
            </w:r>
            <w:r>
              <w:rPr>
                <w:noProof/>
                <w:webHidden/>
              </w:rPr>
              <w:fldChar w:fldCharType="separate"/>
            </w:r>
            <w:r>
              <w:rPr>
                <w:noProof/>
                <w:webHidden/>
              </w:rPr>
              <w:t>8</w:t>
            </w:r>
            <w:r>
              <w:rPr>
                <w:noProof/>
                <w:webHidden/>
              </w:rPr>
              <w:fldChar w:fldCharType="end"/>
            </w:r>
          </w:hyperlink>
        </w:p>
        <w:p w14:paraId="406A23F0"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36" w:history="1">
            <w:r w:rsidRPr="00401BEE">
              <w:rPr>
                <w:rStyle w:val="afa"/>
                <w:noProof/>
                <w:lang w:val="uk-UA"/>
              </w:rPr>
              <w:t>1.1</w:t>
            </w:r>
            <w:r>
              <w:rPr>
                <w:rFonts w:asciiTheme="minorHAnsi" w:eastAsiaTheme="minorEastAsia" w:hAnsiTheme="minorHAnsi" w:cstheme="minorBidi"/>
                <w:noProof/>
                <w:sz w:val="22"/>
                <w:lang w:val="en-US" w:eastAsia="en-US"/>
              </w:rPr>
              <w:tab/>
            </w:r>
            <w:r w:rsidRPr="00401BEE">
              <w:rPr>
                <w:rStyle w:val="afa"/>
                <w:noProof/>
                <w:lang w:val="uk-UA"/>
              </w:rPr>
              <w:t>Теорія нот</w:t>
            </w:r>
            <w:r>
              <w:rPr>
                <w:noProof/>
                <w:webHidden/>
              </w:rPr>
              <w:tab/>
            </w:r>
            <w:r>
              <w:rPr>
                <w:noProof/>
                <w:webHidden/>
              </w:rPr>
              <w:fldChar w:fldCharType="begin"/>
            </w:r>
            <w:r>
              <w:rPr>
                <w:noProof/>
                <w:webHidden/>
              </w:rPr>
              <w:instrText xml:space="preserve"> PAGEREF _Toc74412836 \h </w:instrText>
            </w:r>
            <w:r>
              <w:rPr>
                <w:noProof/>
                <w:webHidden/>
              </w:rPr>
            </w:r>
            <w:r>
              <w:rPr>
                <w:noProof/>
                <w:webHidden/>
              </w:rPr>
              <w:fldChar w:fldCharType="separate"/>
            </w:r>
            <w:r>
              <w:rPr>
                <w:noProof/>
                <w:webHidden/>
              </w:rPr>
              <w:t>8</w:t>
            </w:r>
            <w:r>
              <w:rPr>
                <w:noProof/>
                <w:webHidden/>
              </w:rPr>
              <w:fldChar w:fldCharType="end"/>
            </w:r>
          </w:hyperlink>
        </w:p>
        <w:p w14:paraId="42F1737F"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37" w:history="1">
            <w:r w:rsidRPr="00401BEE">
              <w:rPr>
                <w:rStyle w:val="afa"/>
                <w:noProof/>
                <w:lang w:val="uk-UA"/>
              </w:rPr>
              <w:t>1.2</w:t>
            </w:r>
            <w:r>
              <w:rPr>
                <w:rFonts w:asciiTheme="minorHAnsi" w:eastAsiaTheme="minorEastAsia" w:hAnsiTheme="minorHAnsi" w:cstheme="minorBidi"/>
                <w:noProof/>
                <w:sz w:val="22"/>
                <w:lang w:val="en-US" w:eastAsia="en-US"/>
              </w:rPr>
              <w:tab/>
            </w:r>
            <w:r w:rsidRPr="00401BEE">
              <w:rPr>
                <w:rStyle w:val="afa"/>
                <w:noProof/>
                <w:lang w:val="uk-UA"/>
              </w:rPr>
              <w:t>Фізика тембру</w:t>
            </w:r>
            <w:r>
              <w:rPr>
                <w:noProof/>
                <w:webHidden/>
              </w:rPr>
              <w:tab/>
            </w:r>
            <w:r>
              <w:rPr>
                <w:noProof/>
                <w:webHidden/>
              </w:rPr>
              <w:fldChar w:fldCharType="begin"/>
            </w:r>
            <w:r>
              <w:rPr>
                <w:noProof/>
                <w:webHidden/>
              </w:rPr>
              <w:instrText xml:space="preserve"> PAGEREF _Toc74412837 \h </w:instrText>
            </w:r>
            <w:r>
              <w:rPr>
                <w:noProof/>
                <w:webHidden/>
              </w:rPr>
            </w:r>
            <w:r>
              <w:rPr>
                <w:noProof/>
                <w:webHidden/>
              </w:rPr>
              <w:fldChar w:fldCharType="separate"/>
            </w:r>
            <w:r>
              <w:rPr>
                <w:noProof/>
                <w:webHidden/>
              </w:rPr>
              <w:t>12</w:t>
            </w:r>
            <w:r>
              <w:rPr>
                <w:noProof/>
                <w:webHidden/>
              </w:rPr>
              <w:fldChar w:fldCharType="end"/>
            </w:r>
          </w:hyperlink>
        </w:p>
        <w:p w14:paraId="43E8A9A6" w14:textId="77777777" w:rsidR="00DF3456" w:rsidRDefault="00DF3456">
          <w:pPr>
            <w:pStyle w:val="11"/>
            <w:tabs>
              <w:tab w:val="left" w:pos="1100"/>
              <w:tab w:val="right" w:leader="dot" w:pos="9911"/>
            </w:tabs>
            <w:rPr>
              <w:rFonts w:asciiTheme="minorHAnsi" w:eastAsiaTheme="minorEastAsia" w:hAnsiTheme="minorHAnsi" w:cstheme="minorBidi"/>
              <w:noProof/>
              <w:sz w:val="22"/>
              <w:lang w:val="en-US" w:eastAsia="en-US"/>
            </w:rPr>
          </w:pPr>
          <w:hyperlink w:anchor="_Toc74412838" w:history="1">
            <w:r w:rsidRPr="00401BEE">
              <w:rPr>
                <w:rStyle w:val="afa"/>
                <w:noProof/>
                <w:lang w:val="uk-UA"/>
              </w:rPr>
              <w:t>2</w:t>
            </w:r>
            <w:r>
              <w:rPr>
                <w:rFonts w:asciiTheme="minorHAnsi" w:eastAsiaTheme="minorEastAsia" w:hAnsiTheme="minorHAnsi" w:cstheme="minorBidi"/>
                <w:noProof/>
                <w:sz w:val="22"/>
                <w:lang w:val="en-US" w:eastAsia="en-US"/>
              </w:rPr>
              <w:tab/>
            </w:r>
            <w:r w:rsidRPr="00401BEE">
              <w:rPr>
                <w:rStyle w:val="afa"/>
                <w:noProof/>
                <w:lang w:val="uk-UA"/>
              </w:rPr>
              <w:t>Теорія класифікації</w:t>
            </w:r>
            <w:r>
              <w:rPr>
                <w:noProof/>
                <w:webHidden/>
              </w:rPr>
              <w:tab/>
            </w:r>
            <w:r>
              <w:rPr>
                <w:noProof/>
                <w:webHidden/>
              </w:rPr>
              <w:fldChar w:fldCharType="begin"/>
            </w:r>
            <w:r>
              <w:rPr>
                <w:noProof/>
                <w:webHidden/>
              </w:rPr>
              <w:instrText xml:space="preserve"> PAGEREF _Toc74412838 \h </w:instrText>
            </w:r>
            <w:r>
              <w:rPr>
                <w:noProof/>
                <w:webHidden/>
              </w:rPr>
            </w:r>
            <w:r>
              <w:rPr>
                <w:noProof/>
                <w:webHidden/>
              </w:rPr>
              <w:fldChar w:fldCharType="separate"/>
            </w:r>
            <w:r>
              <w:rPr>
                <w:noProof/>
                <w:webHidden/>
              </w:rPr>
              <w:t>19</w:t>
            </w:r>
            <w:r>
              <w:rPr>
                <w:noProof/>
                <w:webHidden/>
              </w:rPr>
              <w:fldChar w:fldCharType="end"/>
            </w:r>
          </w:hyperlink>
        </w:p>
        <w:p w14:paraId="4FC12F54"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39" w:history="1">
            <w:r w:rsidRPr="00401BEE">
              <w:rPr>
                <w:rStyle w:val="afa"/>
                <w:noProof/>
                <w:lang w:val="uk-UA"/>
              </w:rPr>
              <w:t>2.1</w:t>
            </w:r>
            <w:r>
              <w:rPr>
                <w:rFonts w:asciiTheme="minorHAnsi" w:eastAsiaTheme="minorEastAsia" w:hAnsiTheme="minorHAnsi" w:cstheme="minorBidi"/>
                <w:noProof/>
                <w:sz w:val="22"/>
                <w:lang w:val="en-US" w:eastAsia="en-US"/>
              </w:rPr>
              <w:tab/>
            </w:r>
            <w:r w:rsidRPr="00401BEE">
              <w:rPr>
                <w:rStyle w:val="afa"/>
                <w:noProof/>
                <w:lang w:val="uk-UA"/>
              </w:rPr>
              <w:t>Основи класифікації</w:t>
            </w:r>
            <w:r>
              <w:rPr>
                <w:noProof/>
                <w:webHidden/>
              </w:rPr>
              <w:tab/>
            </w:r>
            <w:r>
              <w:rPr>
                <w:noProof/>
                <w:webHidden/>
              </w:rPr>
              <w:fldChar w:fldCharType="begin"/>
            </w:r>
            <w:r>
              <w:rPr>
                <w:noProof/>
                <w:webHidden/>
              </w:rPr>
              <w:instrText xml:space="preserve"> PAGEREF _Toc74412839 \h </w:instrText>
            </w:r>
            <w:r>
              <w:rPr>
                <w:noProof/>
                <w:webHidden/>
              </w:rPr>
            </w:r>
            <w:r>
              <w:rPr>
                <w:noProof/>
                <w:webHidden/>
              </w:rPr>
              <w:fldChar w:fldCharType="separate"/>
            </w:r>
            <w:r>
              <w:rPr>
                <w:noProof/>
                <w:webHidden/>
              </w:rPr>
              <w:t>19</w:t>
            </w:r>
            <w:r>
              <w:rPr>
                <w:noProof/>
                <w:webHidden/>
              </w:rPr>
              <w:fldChar w:fldCharType="end"/>
            </w:r>
          </w:hyperlink>
        </w:p>
        <w:p w14:paraId="4141842E"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40" w:history="1">
            <w:r w:rsidRPr="00401BEE">
              <w:rPr>
                <w:rStyle w:val="afa"/>
                <w:noProof/>
                <w:lang w:val="uk-UA"/>
              </w:rPr>
              <w:t>2.2</w:t>
            </w:r>
            <w:r>
              <w:rPr>
                <w:rFonts w:asciiTheme="minorHAnsi" w:eastAsiaTheme="minorEastAsia" w:hAnsiTheme="minorHAnsi" w:cstheme="minorBidi"/>
                <w:noProof/>
                <w:sz w:val="22"/>
                <w:lang w:val="en-US" w:eastAsia="en-US"/>
              </w:rPr>
              <w:tab/>
            </w:r>
            <w:r w:rsidRPr="00401BEE">
              <w:rPr>
                <w:rStyle w:val="afa"/>
                <w:noProof/>
                <w:lang w:val="uk-UA"/>
              </w:rPr>
              <w:t>Байесівска класифікація. Гаусовський наївний баєсів класифікатор</w:t>
            </w:r>
            <w:r>
              <w:rPr>
                <w:noProof/>
                <w:webHidden/>
              </w:rPr>
              <w:tab/>
            </w:r>
            <w:r>
              <w:rPr>
                <w:noProof/>
                <w:webHidden/>
              </w:rPr>
              <w:fldChar w:fldCharType="begin"/>
            </w:r>
            <w:r>
              <w:rPr>
                <w:noProof/>
                <w:webHidden/>
              </w:rPr>
              <w:instrText xml:space="preserve"> PAGEREF _Toc74412840 \h </w:instrText>
            </w:r>
            <w:r>
              <w:rPr>
                <w:noProof/>
                <w:webHidden/>
              </w:rPr>
            </w:r>
            <w:r>
              <w:rPr>
                <w:noProof/>
                <w:webHidden/>
              </w:rPr>
              <w:fldChar w:fldCharType="separate"/>
            </w:r>
            <w:r>
              <w:rPr>
                <w:noProof/>
                <w:webHidden/>
              </w:rPr>
              <w:t>20</w:t>
            </w:r>
            <w:r>
              <w:rPr>
                <w:noProof/>
                <w:webHidden/>
              </w:rPr>
              <w:fldChar w:fldCharType="end"/>
            </w:r>
          </w:hyperlink>
        </w:p>
        <w:p w14:paraId="0978AA50"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41" w:history="1">
            <w:r w:rsidRPr="00401BEE">
              <w:rPr>
                <w:rStyle w:val="afa"/>
                <w:noProof/>
                <w:lang w:val="en-US"/>
              </w:rPr>
              <w:t>2.3</w:t>
            </w:r>
            <w:r>
              <w:rPr>
                <w:rFonts w:asciiTheme="minorHAnsi" w:eastAsiaTheme="minorEastAsia" w:hAnsiTheme="minorHAnsi" w:cstheme="minorBidi"/>
                <w:noProof/>
                <w:sz w:val="22"/>
                <w:lang w:val="en-US" w:eastAsia="en-US"/>
              </w:rPr>
              <w:tab/>
            </w:r>
            <w:r w:rsidRPr="00401BEE">
              <w:rPr>
                <w:rStyle w:val="afa"/>
                <w:noProof/>
                <w:lang w:val="en-US"/>
              </w:rPr>
              <w:t>SVM</w:t>
            </w:r>
            <w:r>
              <w:rPr>
                <w:noProof/>
                <w:webHidden/>
              </w:rPr>
              <w:tab/>
            </w:r>
            <w:r>
              <w:rPr>
                <w:noProof/>
                <w:webHidden/>
              </w:rPr>
              <w:fldChar w:fldCharType="begin"/>
            </w:r>
            <w:r>
              <w:rPr>
                <w:noProof/>
                <w:webHidden/>
              </w:rPr>
              <w:instrText xml:space="preserve"> PAGEREF _Toc74412841 \h </w:instrText>
            </w:r>
            <w:r>
              <w:rPr>
                <w:noProof/>
                <w:webHidden/>
              </w:rPr>
            </w:r>
            <w:r>
              <w:rPr>
                <w:noProof/>
                <w:webHidden/>
              </w:rPr>
              <w:fldChar w:fldCharType="separate"/>
            </w:r>
            <w:r>
              <w:rPr>
                <w:noProof/>
                <w:webHidden/>
              </w:rPr>
              <w:t>24</w:t>
            </w:r>
            <w:r>
              <w:rPr>
                <w:noProof/>
                <w:webHidden/>
              </w:rPr>
              <w:fldChar w:fldCharType="end"/>
            </w:r>
          </w:hyperlink>
        </w:p>
        <w:p w14:paraId="752A6B1E" w14:textId="77777777" w:rsidR="00DF3456" w:rsidRDefault="00DF3456">
          <w:pPr>
            <w:pStyle w:val="11"/>
            <w:tabs>
              <w:tab w:val="left" w:pos="1100"/>
              <w:tab w:val="right" w:leader="dot" w:pos="9911"/>
            </w:tabs>
            <w:rPr>
              <w:rFonts w:asciiTheme="minorHAnsi" w:eastAsiaTheme="minorEastAsia" w:hAnsiTheme="minorHAnsi" w:cstheme="minorBidi"/>
              <w:noProof/>
              <w:sz w:val="22"/>
              <w:lang w:val="en-US" w:eastAsia="en-US"/>
            </w:rPr>
          </w:pPr>
          <w:hyperlink w:anchor="_Toc74412842" w:history="1">
            <w:r w:rsidRPr="00401BEE">
              <w:rPr>
                <w:rStyle w:val="afa"/>
                <w:noProof/>
                <w:lang w:val="uk-UA"/>
              </w:rPr>
              <w:t>3</w:t>
            </w:r>
            <w:r>
              <w:rPr>
                <w:rFonts w:asciiTheme="minorHAnsi" w:eastAsiaTheme="minorEastAsia" w:hAnsiTheme="minorHAnsi" w:cstheme="minorBidi"/>
                <w:noProof/>
                <w:sz w:val="22"/>
                <w:lang w:val="en-US" w:eastAsia="en-US"/>
              </w:rPr>
              <w:tab/>
            </w:r>
            <w:r w:rsidRPr="00401BEE">
              <w:rPr>
                <w:rStyle w:val="afa"/>
                <w:noProof/>
                <w:lang w:val="uk-UA"/>
              </w:rPr>
              <w:t>Дослідження методів классифікації</w:t>
            </w:r>
            <w:r>
              <w:rPr>
                <w:noProof/>
                <w:webHidden/>
              </w:rPr>
              <w:tab/>
            </w:r>
            <w:r>
              <w:rPr>
                <w:noProof/>
                <w:webHidden/>
              </w:rPr>
              <w:fldChar w:fldCharType="begin"/>
            </w:r>
            <w:r>
              <w:rPr>
                <w:noProof/>
                <w:webHidden/>
              </w:rPr>
              <w:instrText xml:space="preserve"> PAGEREF _Toc74412842 \h </w:instrText>
            </w:r>
            <w:r>
              <w:rPr>
                <w:noProof/>
                <w:webHidden/>
              </w:rPr>
            </w:r>
            <w:r>
              <w:rPr>
                <w:noProof/>
                <w:webHidden/>
              </w:rPr>
              <w:fldChar w:fldCharType="separate"/>
            </w:r>
            <w:r>
              <w:rPr>
                <w:noProof/>
                <w:webHidden/>
              </w:rPr>
              <w:t>31</w:t>
            </w:r>
            <w:r>
              <w:rPr>
                <w:noProof/>
                <w:webHidden/>
              </w:rPr>
              <w:fldChar w:fldCharType="end"/>
            </w:r>
          </w:hyperlink>
        </w:p>
        <w:p w14:paraId="775C569B"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43" w:history="1">
            <w:r w:rsidRPr="00401BEE">
              <w:rPr>
                <w:rStyle w:val="afa"/>
                <w:noProof/>
                <w:lang w:val="uk-UA"/>
              </w:rPr>
              <w:t>3.1</w:t>
            </w:r>
            <w:r>
              <w:rPr>
                <w:rFonts w:asciiTheme="minorHAnsi" w:eastAsiaTheme="minorEastAsia" w:hAnsiTheme="minorHAnsi" w:cstheme="minorBidi"/>
                <w:noProof/>
                <w:sz w:val="22"/>
                <w:lang w:val="en-US" w:eastAsia="en-US"/>
              </w:rPr>
              <w:tab/>
            </w:r>
            <w:r w:rsidRPr="00401BEE">
              <w:rPr>
                <w:rStyle w:val="afa"/>
                <w:noProof/>
                <w:lang w:val="uk-UA"/>
              </w:rPr>
              <w:t>Вибір параметрів вхідного сигналу для класифікації</w:t>
            </w:r>
            <w:r>
              <w:rPr>
                <w:noProof/>
                <w:webHidden/>
              </w:rPr>
              <w:tab/>
            </w:r>
            <w:r>
              <w:rPr>
                <w:noProof/>
                <w:webHidden/>
              </w:rPr>
              <w:fldChar w:fldCharType="begin"/>
            </w:r>
            <w:r>
              <w:rPr>
                <w:noProof/>
                <w:webHidden/>
              </w:rPr>
              <w:instrText xml:space="preserve"> PAGEREF _Toc74412843 \h </w:instrText>
            </w:r>
            <w:r>
              <w:rPr>
                <w:noProof/>
                <w:webHidden/>
              </w:rPr>
            </w:r>
            <w:r>
              <w:rPr>
                <w:noProof/>
                <w:webHidden/>
              </w:rPr>
              <w:fldChar w:fldCharType="separate"/>
            </w:r>
            <w:r>
              <w:rPr>
                <w:noProof/>
                <w:webHidden/>
              </w:rPr>
              <w:t>31</w:t>
            </w:r>
            <w:r>
              <w:rPr>
                <w:noProof/>
                <w:webHidden/>
              </w:rPr>
              <w:fldChar w:fldCharType="end"/>
            </w:r>
          </w:hyperlink>
        </w:p>
        <w:p w14:paraId="2C736A20" w14:textId="77777777" w:rsidR="00DF3456" w:rsidRDefault="00DF3456">
          <w:pPr>
            <w:pStyle w:val="31"/>
            <w:tabs>
              <w:tab w:val="left" w:pos="1907"/>
              <w:tab w:val="right" w:leader="dot" w:pos="9911"/>
            </w:tabs>
            <w:rPr>
              <w:rFonts w:asciiTheme="minorHAnsi" w:eastAsiaTheme="minorEastAsia" w:hAnsiTheme="minorHAnsi" w:cstheme="minorBidi"/>
              <w:noProof/>
              <w:sz w:val="22"/>
              <w:lang w:val="en-US" w:eastAsia="en-US"/>
            </w:rPr>
          </w:pPr>
          <w:hyperlink w:anchor="_Toc74412844" w:history="1">
            <w:r w:rsidRPr="00401BEE">
              <w:rPr>
                <w:rStyle w:val="afa"/>
                <w:noProof/>
                <w:lang w:val="uk-UA"/>
              </w:rPr>
              <w:t>3.1.1</w:t>
            </w:r>
            <w:r>
              <w:rPr>
                <w:rFonts w:asciiTheme="minorHAnsi" w:eastAsiaTheme="minorEastAsia" w:hAnsiTheme="minorHAnsi" w:cstheme="minorBidi"/>
                <w:noProof/>
                <w:sz w:val="22"/>
                <w:lang w:val="en-US" w:eastAsia="en-US"/>
              </w:rPr>
              <w:tab/>
            </w:r>
            <w:r w:rsidRPr="00401BEE">
              <w:rPr>
                <w:rStyle w:val="afa"/>
                <w:noProof/>
                <w:lang w:val="uk-UA"/>
              </w:rPr>
              <w:t>Домен сигналу</w:t>
            </w:r>
            <w:r>
              <w:rPr>
                <w:noProof/>
                <w:webHidden/>
              </w:rPr>
              <w:tab/>
            </w:r>
            <w:r>
              <w:rPr>
                <w:noProof/>
                <w:webHidden/>
              </w:rPr>
              <w:fldChar w:fldCharType="begin"/>
            </w:r>
            <w:r>
              <w:rPr>
                <w:noProof/>
                <w:webHidden/>
              </w:rPr>
              <w:instrText xml:space="preserve"> PAGEREF _Toc74412844 \h </w:instrText>
            </w:r>
            <w:r>
              <w:rPr>
                <w:noProof/>
                <w:webHidden/>
              </w:rPr>
            </w:r>
            <w:r>
              <w:rPr>
                <w:noProof/>
                <w:webHidden/>
              </w:rPr>
              <w:fldChar w:fldCharType="separate"/>
            </w:r>
            <w:r>
              <w:rPr>
                <w:noProof/>
                <w:webHidden/>
              </w:rPr>
              <w:t>31</w:t>
            </w:r>
            <w:r>
              <w:rPr>
                <w:noProof/>
                <w:webHidden/>
              </w:rPr>
              <w:fldChar w:fldCharType="end"/>
            </w:r>
          </w:hyperlink>
        </w:p>
        <w:p w14:paraId="62BB242A" w14:textId="77777777" w:rsidR="00DF3456" w:rsidRDefault="00DF3456">
          <w:pPr>
            <w:pStyle w:val="31"/>
            <w:tabs>
              <w:tab w:val="left" w:pos="1907"/>
              <w:tab w:val="right" w:leader="dot" w:pos="9911"/>
            </w:tabs>
            <w:rPr>
              <w:rFonts w:asciiTheme="minorHAnsi" w:eastAsiaTheme="minorEastAsia" w:hAnsiTheme="minorHAnsi" w:cstheme="minorBidi"/>
              <w:noProof/>
              <w:sz w:val="22"/>
              <w:lang w:val="en-US" w:eastAsia="en-US"/>
            </w:rPr>
          </w:pPr>
          <w:hyperlink w:anchor="_Toc74412845" w:history="1">
            <w:r w:rsidRPr="00401BEE">
              <w:rPr>
                <w:rStyle w:val="afa"/>
                <w:noProof/>
                <w:lang w:val="uk-UA"/>
              </w:rPr>
              <w:t>3.1.2</w:t>
            </w:r>
            <w:r>
              <w:rPr>
                <w:rFonts w:asciiTheme="minorHAnsi" w:eastAsiaTheme="minorEastAsia" w:hAnsiTheme="minorHAnsi" w:cstheme="minorBidi"/>
                <w:noProof/>
                <w:sz w:val="22"/>
                <w:lang w:val="en-US" w:eastAsia="en-US"/>
              </w:rPr>
              <w:tab/>
            </w:r>
            <w:r w:rsidRPr="00401BEE">
              <w:rPr>
                <w:rStyle w:val="afa"/>
                <w:noProof/>
                <w:lang w:val="uk-UA"/>
              </w:rPr>
              <w:t>Довжина сигналу</w:t>
            </w:r>
            <w:r>
              <w:rPr>
                <w:noProof/>
                <w:webHidden/>
              </w:rPr>
              <w:tab/>
            </w:r>
            <w:r>
              <w:rPr>
                <w:noProof/>
                <w:webHidden/>
              </w:rPr>
              <w:fldChar w:fldCharType="begin"/>
            </w:r>
            <w:r>
              <w:rPr>
                <w:noProof/>
                <w:webHidden/>
              </w:rPr>
              <w:instrText xml:space="preserve"> PAGEREF _Toc74412845 \h </w:instrText>
            </w:r>
            <w:r>
              <w:rPr>
                <w:noProof/>
                <w:webHidden/>
              </w:rPr>
            </w:r>
            <w:r>
              <w:rPr>
                <w:noProof/>
                <w:webHidden/>
              </w:rPr>
              <w:fldChar w:fldCharType="separate"/>
            </w:r>
            <w:r>
              <w:rPr>
                <w:noProof/>
                <w:webHidden/>
              </w:rPr>
              <w:t>31</w:t>
            </w:r>
            <w:r>
              <w:rPr>
                <w:noProof/>
                <w:webHidden/>
              </w:rPr>
              <w:fldChar w:fldCharType="end"/>
            </w:r>
          </w:hyperlink>
        </w:p>
        <w:p w14:paraId="40675798" w14:textId="77777777" w:rsidR="00DF3456" w:rsidRDefault="00DF3456">
          <w:pPr>
            <w:pStyle w:val="31"/>
            <w:tabs>
              <w:tab w:val="left" w:pos="1907"/>
              <w:tab w:val="right" w:leader="dot" w:pos="9911"/>
            </w:tabs>
            <w:rPr>
              <w:rFonts w:asciiTheme="minorHAnsi" w:eastAsiaTheme="minorEastAsia" w:hAnsiTheme="minorHAnsi" w:cstheme="minorBidi"/>
              <w:noProof/>
              <w:sz w:val="22"/>
              <w:lang w:val="en-US" w:eastAsia="en-US"/>
            </w:rPr>
          </w:pPr>
          <w:hyperlink w:anchor="_Toc74412846" w:history="1">
            <w:r w:rsidRPr="00401BEE">
              <w:rPr>
                <w:rStyle w:val="afa"/>
                <w:noProof/>
                <w:lang w:val="uk-UA"/>
              </w:rPr>
              <w:t>3.1.3</w:t>
            </w:r>
            <w:r>
              <w:rPr>
                <w:rFonts w:asciiTheme="minorHAnsi" w:eastAsiaTheme="minorEastAsia" w:hAnsiTheme="minorHAnsi" w:cstheme="minorBidi"/>
                <w:noProof/>
                <w:sz w:val="22"/>
                <w:lang w:val="en-US" w:eastAsia="en-US"/>
              </w:rPr>
              <w:tab/>
            </w:r>
            <w:r w:rsidRPr="00401BEE">
              <w:rPr>
                <w:rStyle w:val="afa"/>
                <w:noProof/>
                <w:lang w:val="uk-UA"/>
              </w:rPr>
              <w:t>Використання інтерполяції спектру</w:t>
            </w:r>
            <w:r>
              <w:rPr>
                <w:noProof/>
                <w:webHidden/>
              </w:rPr>
              <w:tab/>
            </w:r>
            <w:r>
              <w:rPr>
                <w:noProof/>
                <w:webHidden/>
              </w:rPr>
              <w:fldChar w:fldCharType="begin"/>
            </w:r>
            <w:r>
              <w:rPr>
                <w:noProof/>
                <w:webHidden/>
              </w:rPr>
              <w:instrText xml:space="preserve"> PAGEREF _Toc74412846 \h </w:instrText>
            </w:r>
            <w:r>
              <w:rPr>
                <w:noProof/>
                <w:webHidden/>
              </w:rPr>
            </w:r>
            <w:r>
              <w:rPr>
                <w:noProof/>
                <w:webHidden/>
              </w:rPr>
              <w:fldChar w:fldCharType="separate"/>
            </w:r>
            <w:r>
              <w:rPr>
                <w:noProof/>
                <w:webHidden/>
              </w:rPr>
              <w:t>33</w:t>
            </w:r>
            <w:r>
              <w:rPr>
                <w:noProof/>
                <w:webHidden/>
              </w:rPr>
              <w:fldChar w:fldCharType="end"/>
            </w:r>
          </w:hyperlink>
        </w:p>
        <w:p w14:paraId="5798311E"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47" w:history="1">
            <w:r w:rsidRPr="00401BEE">
              <w:rPr>
                <w:rStyle w:val="afa"/>
                <w:noProof/>
                <w:lang w:val="uk-UA"/>
              </w:rPr>
              <w:t>3.2</w:t>
            </w:r>
            <w:r>
              <w:rPr>
                <w:rFonts w:asciiTheme="minorHAnsi" w:eastAsiaTheme="minorEastAsia" w:hAnsiTheme="minorHAnsi" w:cstheme="minorBidi"/>
                <w:noProof/>
                <w:sz w:val="22"/>
                <w:lang w:val="en-US" w:eastAsia="en-US"/>
              </w:rPr>
              <w:tab/>
            </w:r>
            <w:r w:rsidRPr="00401BEE">
              <w:rPr>
                <w:rStyle w:val="afa"/>
                <w:noProof/>
                <w:lang w:val="uk-UA"/>
              </w:rPr>
              <w:t>Емпіричні методи класифікації</w:t>
            </w:r>
            <w:r>
              <w:rPr>
                <w:noProof/>
                <w:webHidden/>
              </w:rPr>
              <w:tab/>
            </w:r>
            <w:r>
              <w:rPr>
                <w:noProof/>
                <w:webHidden/>
              </w:rPr>
              <w:fldChar w:fldCharType="begin"/>
            </w:r>
            <w:r>
              <w:rPr>
                <w:noProof/>
                <w:webHidden/>
              </w:rPr>
              <w:instrText xml:space="preserve"> PAGEREF _Toc74412847 \h </w:instrText>
            </w:r>
            <w:r>
              <w:rPr>
                <w:noProof/>
                <w:webHidden/>
              </w:rPr>
            </w:r>
            <w:r>
              <w:rPr>
                <w:noProof/>
                <w:webHidden/>
              </w:rPr>
              <w:fldChar w:fldCharType="separate"/>
            </w:r>
            <w:r>
              <w:rPr>
                <w:noProof/>
                <w:webHidden/>
              </w:rPr>
              <w:t>35</w:t>
            </w:r>
            <w:r>
              <w:rPr>
                <w:noProof/>
                <w:webHidden/>
              </w:rPr>
              <w:fldChar w:fldCharType="end"/>
            </w:r>
          </w:hyperlink>
        </w:p>
        <w:p w14:paraId="04A13002"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48" w:history="1">
            <w:r w:rsidRPr="00401BEE">
              <w:rPr>
                <w:rStyle w:val="afa"/>
                <w:noProof/>
                <w:lang w:val="uk-UA"/>
              </w:rPr>
              <w:t>3.3</w:t>
            </w:r>
            <w:r>
              <w:rPr>
                <w:rFonts w:asciiTheme="minorHAnsi" w:eastAsiaTheme="minorEastAsia" w:hAnsiTheme="minorHAnsi" w:cstheme="minorBidi"/>
                <w:noProof/>
                <w:sz w:val="22"/>
                <w:lang w:val="en-US" w:eastAsia="en-US"/>
              </w:rPr>
              <w:tab/>
            </w:r>
            <w:r w:rsidRPr="00401BEE">
              <w:rPr>
                <w:rStyle w:val="afa"/>
                <w:noProof/>
                <w:lang w:val="uk-UA"/>
              </w:rPr>
              <w:t>Гаусівський наївний баєсів класифікатор</w:t>
            </w:r>
            <w:r>
              <w:rPr>
                <w:noProof/>
                <w:webHidden/>
              </w:rPr>
              <w:tab/>
            </w:r>
            <w:r>
              <w:rPr>
                <w:noProof/>
                <w:webHidden/>
              </w:rPr>
              <w:fldChar w:fldCharType="begin"/>
            </w:r>
            <w:r>
              <w:rPr>
                <w:noProof/>
                <w:webHidden/>
              </w:rPr>
              <w:instrText xml:space="preserve"> PAGEREF _Toc74412848 \h </w:instrText>
            </w:r>
            <w:r>
              <w:rPr>
                <w:noProof/>
                <w:webHidden/>
              </w:rPr>
            </w:r>
            <w:r>
              <w:rPr>
                <w:noProof/>
                <w:webHidden/>
              </w:rPr>
              <w:fldChar w:fldCharType="separate"/>
            </w:r>
            <w:r>
              <w:rPr>
                <w:noProof/>
                <w:webHidden/>
              </w:rPr>
              <w:t>42</w:t>
            </w:r>
            <w:r>
              <w:rPr>
                <w:noProof/>
                <w:webHidden/>
              </w:rPr>
              <w:fldChar w:fldCharType="end"/>
            </w:r>
          </w:hyperlink>
        </w:p>
        <w:p w14:paraId="36BB639E" w14:textId="77777777" w:rsidR="00DF3456" w:rsidRDefault="00DF3456">
          <w:pPr>
            <w:pStyle w:val="22"/>
            <w:tabs>
              <w:tab w:val="left" w:pos="1540"/>
              <w:tab w:val="right" w:leader="dot" w:pos="9911"/>
            </w:tabs>
            <w:rPr>
              <w:rFonts w:asciiTheme="minorHAnsi" w:eastAsiaTheme="minorEastAsia" w:hAnsiTheme="minorHAnsi" w:cstheme="minorBidi"/>
              <w:noProof/>
              <w:sz w:val="22"/>
              <w:lang w:val="en-US" w:eastAsia="en-US"/>
            </w:rPr>
          </w:pPr>
          <w:hyperlink w:anchor="_Toc74412849" w:history="1">
            <w:r w:rsidRPr="00401BEE">
              <w:rPr>
                <w:rStyle w:val="afa"/>
                <w:noProof/>
                <w:lang w:val="uk-UA"/>
              </w:rPr>
              <w:t>3.4</w:t>
            </w:r>
            <w:r>
              <w:rPr>
                <w:rFonts w:asciiTheme="minorHAnsi" w:eastAsiaTheme="minorEastAsia" w:hAnsiTheme="minorHAnsi" w:cstheme="minorBidi"/>
                <w:noProof/>
                <w:sz w:val="22"/>
                <w:lang w:val="en-US" w:eastAsia="en-US"/>
              </w:rPr>
              <w:tab/>
            </w:r>
            <w:r w:rsidRPr="00401BEE">
              <w:rPr>
                <w:rStyle w:val="afa"/>
                <w:noProof/>
                <w:lang w:val="uk-UA"/>
              </w:rPr>
              <w:t>SVM класифікатор</w:t>
            </w:r>
            <w:r>
              <w:rPr>
                <w:noProof/>
                <w:webHidden/>
              </w:rPr>
              <w:tab/>
            </w:r>
            <w:r>
              <w:rPr>
                <w:noProof/>
                <w:webHidden/>
              </w:rPr>
              <w:fldChar w:fldCharType="begin"/>
            </w:r>
            <w:r>
              <w:rPr>
                <w:noProof/>
                <w:webHidden/>
              </w:rPr>
              <w:instrText xml:space="preserve"> PAGEREF _Toc74412849 \h </w:instrText>
            </w:r>
            <w:r>
              <w:rPr>
                <w:noProof/>
                <w:webHidden/>
              </w:rPr>
            </w:r>
            <w:r>
              <w:rPr>
                <w:noProof/>
                <w:webHidden/>
              </w:rPr>
              <w:fldChar w:fldCharType="separate"/>
            </w:r>
            <w:r>
              <w:rPr>
                <w:noProof/>
                <w:webHidden/>
              </w:rPr>
              <w:t>46</w:t>
            </w:r>
            <w:r>
              <w:rPr>
                <w:noProof/>
                <w:webHidden/>
              </w:rPr>
              <w:fldChar w:fldCharType="end"/>
            </w:r>
          </w:hyperlink>
        </w:p>
        <w:p w14:paraId="4DE9624A"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50" w:history="1">
            <w:r w:rsidRPr="00401BEE">
              <w:rPr>
                <w:rStyle w:val="afa"/>
                <w:noProof/>
              </w:rPr>
              <w:t>ВИСНОВКИ</w:t>
            </w:r>
            <w:r>
              <w:rPr>
                <w:noProof/>
                <w:webHidden/>
              </w:rPr>
              <w:tab/>
            </w:r>
            <w:r>
              <w:rPr>
                <w:noProof/>
                <w:webHidden/>
              </w:rPr>
              <w:fldChar w:fldCharType="begin"/>
            </w:r>
            <w:r>
              <w:rPr>
                <w:noProof/>
                <w:webHidden/>
              </w:rPr>
              <w:instrText xml:space="preserve"> PAGEREF _Toc74412850 \h </w:instrText>
            </w:r>
            <w:r>
              <w:rPr>
                <w:noProof/>
                <w:webHidden/>
              </w:rPr>
            </w:r>
            <w:r>
              <w:rPr>
                <w:noProof/>
                <w:webHidden/>
              </w:rPr>
              <w:fldChar w:fldCharType="separate"/>
            </w:r>
            <w:r>
              <w:rPr>
                <w:noProof/>
                <w:webHidden/>
              </w:rPr>
              <w:t>49</w:t>
            </w:r>
            <w:r>
              <w:rPr>
                <w:noProof/>
                <w:webHidden/>
              </w:rPr>
              <w:fldChar w:fldCharType="end"/>
            </w:r>
          </w:hyperlink>
        </w:p>
        <w:p w14:paraId="0D6C8C13"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51" w:history="1">
            <w:r w:rsidRPr="00401BEE">
              <w:rPr>
                <w:rStyle w:val="afa"/>
                <w:noProof/>
                <w:lang w:val="uk-UA"/>
              </w:rPr>
              <w:t>Перелік джерел посилання</w:t>
            </w:r>
            <w:r>
              <w:rPr>
                <w:noProof/>
                <w:webHidden/>
              </w:rPr>
              <w:tab/>
            </w:r>
            <w:r>
              <w:rPr>
                <w:noProof/>
                <w:webHidden/>
              </w:rPr>
              <w:fldChar w:fldCharType="begin"/>
            </w:r>
            <w:r>
              <w:rPr>
                <w:noProof/>
                <w:webHidden/>
              </w:rPr>
              <w:instrText xml:space="preserve"> PAGEREF _Toc74412851 \h </w:instrText>
            </w:r>
            <w:r>
              <w:rPr>
                <w:noProof/>
                <w:webHidden/>
              </w:rPr>
            </w:r>
            <w:r>
              <w:rPr>
                <w:noProof/>
                <w:webHidden/>
              </w:rPr>
              <w:fldChar w:fldCharType="separate"/>
            </w:r>
            <w:r>
              <w:rPr>
                <w:noProof/>
                <w:webHidden/>
              </w:rPr>
              <w:t>50</w:t>
            </w:r>
            <w:r>
              <w:rPr>
                <w:noProof/>
                <w:webHidden/>
              </w:rPr>
              <w:fldChar w:fldCharType="end"/>
            </w:r>
          </w:hyperlink>
        </w:p>
        <w:p w14:paraId="18466A8E"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52" w:history="1">
            <w:r w:rsidRPr="00401BEE">
              <w:rPr>
                <w:rStyle w:val="afa"/>
                <w:noProof/>
              </w:rPr>
              <w:t>Додаток А</w:t>
            </w:r>
            <w:r>
              <w:rPr>
                <w:noProof/>
                <w:webHidden/>
              </w:rPr>
              <w:tab/>
            </w:r>
            <w:r>
              <w:rPr>
                <w:noProof/>
                <w:webHidden/>
              </w:rPr>
              <w:fldChar w:fldCharType="begin"/>
            </w:r>
            <w:r>
              <w:rPr>
                <w:noProof/>
                <w:webHidden/>
              </w:rPr>
              <w:instrText xml:space="preserve"> PAGEREF _Toc74412852 \h </w:instrText>
            </w:r>
            <w:r>
              <w:rPr>
                <w:noProof/>
                <w:webHidden/>
              </w:rPr>
            </w:r>
            <w:r>
              <w:rPr>
                <w:noProof/>
                <w:webHidden/>
              </w:rPr>
              <w:fldChar w:fldCharType="separate"/>
            </w:r>
            <w:r>
              <w:rPr>
                <w:noProof/>
                <w:webHidden/>
              </w:rPr>
              <w:t>51</w:t>
            </w:r>
            <w:r>
              <w:rPr>
                <w:noProof/>
                <w:webHidden/>
              </w:rPr>
              <w:fldChar w:fldCharType="end"/>
            </w:r>
          </w:hyperlink>
        </w:p>
        <w:p w14:paraId="60727F28"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53" w:history="1">
            <w:r w:rsidRPr="00401BEE">
              <w:rPr>
                <w:rStyle w:val="afa"/>
                <w:noProof/>
              </w:rPr>
              <w:t>Додаток Б</w:t>
            </w:r>
            <w:r>
              <w:rPr>
                <w:noProof/>
                <w:webHidden/>
              </w:rPr>
              <w:tab/>
            </w:r>
            <w:r>
              <w:rPr>
                <w:noProof/>
                <w:webHidden/>
              </w:rPr>
              <w:fldChar w:fldCharType="begin"/>
            </w:r>
            <w:r>
              <w:rPr>
                <w:noProof/>
                <w:webHidden/>
              </w:rPr>
              <w:instrText xml:space="preserve"> PAGEREF _Toc74412853 \h </w:instrText>
            </w:r>
            <w:r>
              <w:rPr>
                <w:noProof/>
                <w:webHidden/>
              </w:rPr>
            </w:r>
            <w:r>
              <w:rPr>
                <w:noProof/>
                <w:webHidden/>
              </w:rPr>
              <w:fldChar w:fldCharType="separate"/>
            </w:r>
            <w:r>
              <w:rPr>
                <w:noProof/>
                <w:webHidden/>
              </w:rPr>
              <w:t>53</w:t>
            </w:r>
            <w:r>
              <w:rPr>
                <w:noProof/>
                <w:webHidden/>
              </w:rPr>
              <w:fldChar w:fldCharType="end"/>
            </w:r>
          </w:hyperlink>
        </w:p>
        <w:p w14:paraId="23851CDE"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54" w:history="1">
            <w:r w:rsidRPr="00401BEE">
              <w:rPr>
                <w:rStyle w:val="afa"/>
                <w:noProof/>
              </w:rPr>
              <w:t>Додаток В</w:t>
            </w:r>
            <w:r>
              <w:rPr>
                <w:noProof/>
                <w:webHidden/>
              </w:rPr>
              <w:tab/>
            </w:r>
            <w:r>
              <w:rPr>
                <w:noProof/>
                <w:webHidden/>
              </w:rPr>
              <w:fldChar w:fldCharType="begin"/>
            </w:r>
            <w:r>
              <w:rPr>
                <w:noProof/>
                <w:webHidden/>
              </w:rPr>
              <w:instrText xml:space="preserve"> PAGEREF _Toc74412854 \h </w:instrText>
            </w:r>
            <w:r>
              <w:rPr>
                <w:noProof/>
                <w:webHidden/>
              </w:rPr>
            </w:r>
            <w:r>
              <w:rPr>
                <w:noProof/>
                <w:webHidden/>
              </w:rPr>
              <w:fldChar w:fldCharType="separate"/>
            </w:r>
            <w:r>
              <w:rPr>
                <w:noProof/>
                <w:webHidden/>
              </w:rPr>
              <w:t>56</w:t>
            </w:r>
            <w:r>
              <w:rPr>
                <w:noProof/>
                <w:webHidden/>
              </w:rPr>
              <w:fldChar w:fldCharType="end"/>
            </w:r>
          </w:hyperlink>
        </w:p>
        <w:p w14:paraId="44B12360" w14:textId="77777777" w:rsidR="00DF3456" w:rsidRDefault="00DF3456">
          <w:pPr>
            <w:pStyle w:val="11"/>
            <w:tabs>
              <w:tab w:val="right" w:leader="dot" w:pos="9911"/>
            </w:tabs>
            <w:rPr>
              <w:rFonts w:asciiTheme="minorHAnsi" w:eastAsiaTheme="minorEastAsia" w:hAnsiTheme="minorHAnsi" w:cstheme="minorBidi"/>
              <w:noProof/>
              <w:sz w:val="22"/>
              <w:lang w:val="en-US" w:eastAsia="en-US"/>
            </w:rPr>
          </w:pPr>
          <w:hyperlink w:anchor="_Toc74412855" w:history="1">
            <w:r w:rsidRPr="00401BEE">
              <w:rPr>
                <w:rStyle w:val="afa"/>
                <w:noProof/>
              </w:rPr>
              <w:t>Додаток Г</w:t>
            </w:r>
            <w:r>
              <w:rPr>
                <w:noProof/>
                <w:webHidden/>
              </w:rPr>
              <w:tab/>
            </w:r>
            <w:r>
              <w:rPr>
                <w:noProof/>
                <w:webHidden/>
              </w:rPr>
              <w:fldChar w:fldCharType="begin"/>
            </w:r>
            <w:r>
              <w:rPr>
                <w:noProof/>
                <w:webHidden/>
              </w:rPr>
              <w:instrText xml:space="preserve"> PAGEREF _Toc74412855 \h </w:instrText>
            </w:r>
            <w:r>
              <w:rPr>
                <w:noProof/>
                <w:webHidden/>
              </w:rPr>
            </w:r>
            <w:r>
              <w:rPr>
                <w:noProof/>
                <w:webHidden/>
              </w:rPr>
              <w:fldChar w:fldCharType="separate"/>
            </w:r>
            <w:r>
              <w:rPr>
                <w:noProof/>
                <w:webHidden/>
              </w:rPr>
              <w:t>60</w:t>
            </w:r>
            <w:r>
              <w:rPr>
                <w:noProof/>
                <w:webHidden/>
              </w:rPr>
              <w:fldChar w:fldCharType="end"/>
            </w:r>
          </w:hyperlink>
        </w:p>
        <w:p w14:paraId="620B0E6C" w14:textId="1C7F3622" w:rsidR="007819CC" w:rsidRDefault="005F749A" w:rsidP="000F418B">
          <w:pPr>
            <w:pStyle w:val="22"/>
            <w:tabs>
              <w:tab w:val="left" w:pos="1540"/>
              <w:tab w:val="right" w:leader="dot" w:pos="9911"/>
            </w:tabs>
            <w:rPr>
              <w:b/>
              <w:bCs/>
              <w:lang w:val="uk-UA"/>
            </w:rPr>
          </w:pPr>
          <w:r w:rsidRPr="001E624C">
            <w:rPr>
              <w:b/>
              <w:bCs/>
              <w:lang w:val="uk-UA"/>
            </w:rPr>
            <w:fldChar w:fldCharType="end"/>
          </w:r>
        </w:p>
      </w:sdtContent>
    </w:sdt>
    <w:p w14:paraId="694C69D6" w14:textId="77777777" w:rsidR="007819CC" w:rsidRPr="007819CC" w:rsidRDefault="007819CC" w:rsidP="007819CC">
      <w:pPr>
        <w:rPr>
          <w:lang w:val="uk-UA"/>
        </w:rPr>
      </w:pPr>
    </w:p>
    <w:p w14:paraId="1574D7CD" w14:textId="77777777" w:rsidR="007819CC" w:rsidRPr="007819CC" w:rsidRDefault="007819CC" w:rsidP="007819CC">
      <w:pPr>
        <w:rPr>
          <w:lang w:val="uk-UA"/>
        </w:rPr>
      </w:pPr>
    </w:p>
    <w:p w14:paraId="70B2A58D" w14:textId="77777777" w:rsidR="007819CC" w:rsidRPr="007819CC" w:rsidRDefault="007819CC" w:rsidP="007819CC">
      <w:pPr>
        <w:rPr>
          <w:lang w:val="uk-UA"/>
        </w:rPr>
      </w:pPr>
    </w:p>
    <w:p w14:paraId="7EAC5D50" w14:textId="77777777" w:rsidR="007819CC" w:rsidRPr="007819CC" w:rsidRDefault="007819CC" w:rsidP="007819CC">
      <w:pPr>
        <w:rPr>
          <w:lang w:val="uk-UA"/>
        </w:rPr>
      </w:pPr>
    </w:p>
    <w:p w14:paraId="3FF3A4D4" w14:textId="77777777" w:rsidR="007819CC" w:rsidRPr="007819CC" w:rsidRDefault="007819CC" w:rsidP="007819CC">
      <w:pPr>
        <w:rPr>
          <w:lang w:val="uk-UA"/>
        </w:rPr>
      </w:pPr>
    </w:p>
    <w:p w14:paraId="0D75DEE1" w14:textId="77777777" w:rsidR="007819CC" w:rsidRPr="007819CC" w:rsidRDefault="007819CC" w:rsidP="007819CC">
      <w:pPr>
        <w:rPr>
          <w:lang w:val="uk-UA"/>
        </w:rPr>
      </w:pPr>
    </w:p>
    <w:p w14:paraId="17A423E4" w14:textId="77777777" w:rsidR="007819CC" w:rsidRPr="007819CC" w:rsidRDefault="007819CC" w:rsidP="007819CC">
      <w:pPr>
        <w:rPr>
          <w:lang w:val="uk-UA"/>
        </w:rPr>
      </w:pPr>
    </w:p>
    <w:p w14:paraId="49CCAE63" w14:textId="77777777" w:rsidR="007819CC" w:rsidRPr="007819CC" w:rsidRDefault="007819CC" w:rsidP="007819CC">
      <w:pPr>
        <w:rPr>
          <w:lang w:val="uk-UA"/>
        </w:rPr>
      </w:pPr>
    </w:p>
    <w:p w14:paraId="72E88447" w14:textId="77777777" w:rsidR="007819CC" w:rsidRPr="007819CC" w:rsidRDefault="007819CC" w:rsidP="007819CC">
      <w:pPr>
        <w:rPr>
          <w:lang w:val="uk-UA"/>
        </w:rPr>
      </w:pPr>
    </w:p>
    <w:p w14:paraId="51557686" w14:textId="77777777" w:rsidR="007819CC" w:rsidRPr="007819CC" w:rsidRDefault="007819CC" w:rsidP="007819CC">
      <w:pPr>
        <w:rPr>
          <w:lang w:val="uk-UA"/>
        </w:rPr>
      </w:pPr>
    </w:p>
    <w:p w14:paraId="58077776" w14:textId="77777777" w:rsidR="007819CC" w:rsidRPr="007819CC" w:rsidRDefault="007819CC" w:rsidP="007819CC">
      <w:pPr>
        <w:rPr>
          <w:lang w:val="uk-UA"/>
        </w:rPr>
      </w:pPr>
    </w:p>
    <w:p w14:paraId="6877194B" w14:textId="77777777" w:rsidR="007819CC" w:rsidRPr="007819CC" w:rsidRDefault="007819CC" w:rsidP="007819CC">
      <w:pPr>
        <w:rPr>
          <w:lang w:val="uk-UA"/>
        </w:rPr>
      </w:pPr>
    </w:p>
    <w:p w14:paraId="229C1DDC" w14:textId="77777777" w:rsidR="007819CC" w:rsidRPr="007819CC" w:rsidRDefault="007819CC" w:rsidP="007819CC">
      <w:pPr>
        <w:rPr>
          <w:lang w:val="uk-UA"/>
        </w:rPr>
      </w:pPr>
    </w:p>
    <w:p w14:paraId="5832A3A0" w14:textId="77777777" w:rsidR="007819CC" w:rsidRPr="007819CC" w:rsidRDefault="007819CC" w:rsidP="007819CC">
      <w:pPr>
        <w:rPr>
          <w:lang w:val="uk-UA"/>
        </w:rPr>
      </w:pPr>
    </w:p>
    <w:p w14:paraId="2D651E42" w14:textId="77777777" w:rsidR="007819CC" w:rsidRPr="007819CC" w:rsidRDefault="007819CC" w:rsidP="007819CC">
      <w:pPr>
        <w:rPr>
          <w:lang w:val="uk-UA"/>
        </w:rPr>
      </w:pPr>
    </w:p>
    <w:p w14:paraId="7E32CFAD" w14:textId="77777777" w:rsidR="007819CC" w:rsidRPr="007819CC" w:rsidRDefault="007819CC" w:rsidP="007819CC">
      <w:pPr>
        <w:rPr>
          <w:lang w:val="uk-UA"/>
        </w:rPr>
      </w:pPr>
    </w:p>
    <w:p w14:paraId="4635A5C8" w14:textId="77777777" w:rsidR="007819CC" w:rsidRPr="007819CC" w:rsidRDefault="007819CC" w:rsidP="007819CC">
      <w:pPr>
        <w:rPr>
          <w:lang w:val="uk-UA"/>
        </w:rPr>
      </w:pPr>
    </w:p>
    <w:p w14:paraId="2A903366" w14:textId="77777777" w:rsidR="007819CC" w:rsidRPr="007819CC" w:rsidRDefault="007819CC" w:rsidP="007819CC">
      <w:pPr>
        <w:rPr>
          <w:lang w:val="uk-UA"/>
        </w:rPr>
      </w:pPr>
    </w:p>
    <w:p w14:paraId="0A5C0107" w14:textId="77777777" w:rsidR="007819CC" w:rsidRPr="007819CC" w:rsidRDefault="007819CC" w:rsidP="007819CC">
      <w:pPr>
        <w:rPr>
          <w:lang w:val="uk-UA"/>
        </w:rPr>
      </w:pPr>
    </w:p>
    <w:p w14:paraId="4A37FB73" w14:textId="77777777" w:rsidR="007819CC" w:rsidRPr="007819CC" w:rsidRDefault="007819CC" w:rsidP="007819CC">
      <w:pPr>
        <w:rPr>
          <w:lang w:val="uk-UA"/>
        </w:rPr>
      </w:pPr>
    </w:p>
    <w:p w14:paraId="574C6BC6" w14:textId="60B64C8F" w:rsidR="007819CC" w:rsidRDefault="007819CC" w:rsidP="007819CC">
      <w:pPr>
        <w:rPr>
          <w:lang w:val="uk-UA"/>
        </w:rPr>
      </w:pPr>
    </w:p>
    <w:p w14:paraId="4CA3E55C" w14:textId="5C1712CD" w:rsidR="007819CC" w:rsidRDefault="007819CC" w:rsidP="007819CC">
      <w:pPr>
        <w:rPr>
          <w:lang w:val="uk-UA"/>
        </w:rPr>
      </w:pPr>
    </w:p>
    <w:p w14:paraId="7C39376F" w14:textId="77777777" w:rsidR="00F452BE" w:rsidRPr="007819CC" w:rsidRDefault="00F452BE" w:rsidP="007819CC">
      <w:pPr>
        <w:jc w:val="right"/>
        <w:rPr>
          <w:lang w:val="uk-UA"/>
        </w:rPr>
      </w:pPr>
    </w:p>
    <w:p w14:paraId="71630334" w14:textId="77777777" w:rsidR="00786C56" w:rsidRDefault="002965FF" w:rsidP="00786C56">
      <w:pPr>
        <w:pStyle w:val="a4"/>
        <w:numPr>
          <w:ilvl w:val="0"/>
          <w:numId w:val="0"/>
        </w:numPr>
        <w:rPr>
          <w:lang w:val="uk-UA"/>
        </w:rPr>
      </w:pPr>
      <w:bookmarkStart w:id="5" w:name="_Toc74412834"/>
      <w:r w:rsidRPr="001E624C">
        <w:rPr>
          <w:lang w:val="uk-UA"/>
        </w:rPr>
        <w:lastRenderedPageBreak/>
        <w:t>Вступ</w:t>
      </w:r>
      <w:bookmarkEnd w:id="5"/>
    </w:p>
    <w:p w14:paraId="329C3BF0" w14:textId="056C0BD9" w:rsidR="0080270F" w:rsidRDefault="001B6915" w:rsidP="001B6915">
      <w:pPr>
        <w:rPr>
          <w:b/>
          <w:lang w:val="uk-UA" w:eastAsia="en-US"/>
        </w:rPr>
      </w:pPr>
      <w:r w:rsidRPr="001B6915">
        <w:rPr>
          <w:b/>
          <w:lang w:val="uk-UA" w:eastAsia="en-US"/>
        </w:rPr>
        <w:t>Актуальн</w:t>
      </w:r>
      <w:r>
        <w:rPr>
          <w:b/>
          <w:lang w:val="uk-UA" w:eastAsia="en-US"/>
        </w:rPr>
        <w:t>і</w:t>
      </w:r>
      <w:r w:rsidRPr="001B6915">
        <w:rPr>
          <w:b/>
          <w:lang w:val="uk-UA" w:eastAsia="en-US"/>
        </w:rPr>
        <w:t>сть</w:t>
      </w:r>
      <w:r w:rsidR="0080270F">
        <w:rPr>
          <w:b/>
          <w:lang w:val="uk-UA" w:eastAsia="en-US"/>
        </w:rPr>
        <w:t xml:space="preserve"> теми</w:t>
      </w:r>
      <w:r>
        <w:rPr>
          <w:b/>
          <w:lang w:val="uk-UA" w:eastAsia="en-US"/>
        </w:rPr>
        <w:t>.</w:t>
      </w:r>
      <w:r w:rsidR="0080270F">
        <w:rPr>
          <w:b/>
          <w:lang w:val="uk-UA" w:eastAsia="en-US"/>
        </w:rPr>
        <w:t xml:space="preserve"> </w:t>
      </w:r>
      <w:r w:rsidR="0080270F">
        <w:rPr>
          <w:lang w:val="uk-UA" w:eastAsia="en-US"/>
        </w:rPr>
        <w:t xml:space="preserve">Насьогодні машинне навчання має значний попит. Можна спостерігати зростаючий тренд збільшення сфер застосування машинного навчання та розвиток методів машинного навчання. </w:t>
      </w:r>
      <w:r>
        <w:rPr>
          <w:b/>
          <w:lang w:val="uk-UA" w:eastAsia="en-US"/>
        </w:rPr>
        <w:t xml:space="preserve"> </w:t>
      </w:r>
    </w:p>
    <w:p w14:paraId="249DB9F7" w14:textId="7A537833" w:rsidR="001B6915" w:rsidRPr="001B6915" w:rsidRDefault="001B6915" w:rsidP="001B6915">
      <w:pPr>
        <w:rPr>
          <w:lang w:val="uk-UA" w:eastAsia="en-US"/>
        </w:rPr>
      </w:pPr>
      <w:r>
        <w:rPr>
          <w:lang w:val="uk-UA" w:eastAsia="en-US"/>
        </w:rPr>
        <w:t>Дана робота є актуальною, так як вона розбирає математичні основи популярних на сьогодні</w:t>
      </w:r>
      <w:r w:rsidR="0080270F">
        <w:rPr>
          <w:lang w:val="uk-UA" w:eastAsia="en-US"/>
        </w:rPr>
        <w:t xml:space="preserve"> та перевірених часом</w:t>
      </w:r>
      <w:r>
        <w:rPr>
          <w:lang w:val="uk-UA" w:eastAsia="en-US"/>
        </w:rPr>
        <w:t xml:space="preserve"> методів</w:t>
      </w:r>
      <w:r w:rsidR="0080270F">
        <w:rPr>
          <w:lang w:val="uk-UA" w:eastAsia="en-US"/>
        </w:rPr>
        <w:t xml:space="preserve">, а саме Баєсівського класифікатора та </w:t>
      </w:r>
      <w:r w:rsidR="0080270F" w:rsidRPr="0080270F">
        <w:rPr>
          <w:lang w:val="uk-UA" w:eastAsia="en-US"/>
        </w:rPr>
        <w:t>класиф</w:t>
      </w:r>
      <w:r w:rsidR="0080270F">
        <w:rPr>
          <w:lang w:val="uk-UA" w:eastAsia="en-US"/>
        </w:rPr>
        <w:t>і</w:t>
      </w:r>
      <w:r w:rsidR="0080270F" w:rsidRPr="0080270F">
        <w:rPr>
          <w:lang w:val="uk-UA" w:eastAsia="en-US"/>
        </w:rPr>
        <w:t xml:space="preserve">катора </w:t>
      </w:r>
      <w:r w:rsidR="0080270F">
        <w:rPr>
          <w:lang w:val="uk-UA" w:eastAsia="en-US"/>
        </w:rPr>
        <w:t xml:space="preserve"> </w:t>
      </w:r>
      <w:r w:rsidR="0080270F">
        <w:rPr>
          <w:lang w:val="en-US" w:eastAsia="en-US"/>
        </w:rPr>
        <w:t>SVM</w:t>
      </w:r>
      <w:r w:rsidR="0080270F" w:rsidRPr="0080270F">
        <w:rPr>
          <w:lang w:val="uk-UA" w:eastAsia="en-US"/>
        </w:rPr>
        <w:t>.</w:t>
      </w:r>
      <w:r>
        <w:rPr>
          <w:lang w:val="uk-UA" w:eastAsia="en-US"/>
        </w:rPr>
        <w:t xml:space="preserve"> </w:t>
      </w:r>
      <w:r w:rsidR="0080270F">
        <w:rPr>
          <w:lang w:val="uk-UA" w:eastAsia="en-US"/>
        </w:rPr>
        <w:t>П</w:t>
      </w:r>
      <w:r>
        <w:rPr>
          <w:lang w:val="uk-UA" w:eastAsia="en-US"/>
        </w:rPr>
        <w:t>риводить</w:t>
      </w:r>
      <w:r w:rsidR="0080270F">
        <w:rPr>
          <w:lang w:val="uk-UA" w:eastAsia="en-US"/>
        </w:rPr>
        <w:t>ся</w:t>
      </w:r>
      <w:r>
        <w:rPr>
          <w:lang w:val="uk-UA" w:eastAsia="en-US"/>
        </w:rPr>
        <w:t xml:space="preserve"> приклад практично</w:t>
      </w:r>
      <w:r w:rsidR="0080270F">
        <w:rPr>
          <w:lang w:val="uk-UA" w:eastAsia="en-US"/>
        </w:rPr>
        <w:t>го застосування, порівнюються</w:t>
      </w:r>
      <w:r>
        <w:rPr>
          <w:lang w:val="uk-UA" w:eastAsia="en-US"/>
        </w:rPr>
        <w:t xml:space="preserve"> точності методів класифікації та підкреслю</w:t>
      </w:r>
      <w:r w:rsidR="0080270F">
        <w:rPr>
          <w:lang w:val="uk-UA" w:eastAsia="en-US"/>
        </w:rPr>
        <w:t>ються</w:t>
      </w:r>
      <w:r>
        <w:rPr>
          <w:lang w:val="uk-UA" w:eastAsia="en-US"/>
        </w:rPr>
        <w:t xml:space="preserve"> ньюанси та чутливості методів.</w:t>
      </w:r>
    </w:p>
    <w:p w14:paraId="51F3F2F3" w14:textId="78CB775C" w:rsidR="001B6915" w:rsidRPr="0050186C" w:rsidRDefault="001B6915" w:rsidP="001B6915">
      <w:pPr>
        <w:rPr>
          <w:lang w:val="uk-UA" w:eastAsia="en-US"/>
        </w:rPr>
      </w:pPr>
      <w:r w:rsidRPr="001B6915">
        <w:rPr>
          <w:b/>
          <w:lang w:val="uk-UA" w:eastAsia="en-US"/>
        </w:rPr>
        <w:t>Ц</w:t>
      </w:r>
      <w:r>
        <w:rPr>
          <w:b/>
          <w:lang w:val="uk-UA" w:eastAsia="en-US"/>
        </w:rPr>
        <w:t>і</w:t>
      </w:r>
      <w:r w:rsidRPr="001B6915">
        <w:rPr>
          <w:b/>
          <w:lang w:val="uk-UA" w:eastAsia="en-US"/>
        </w:rPr>
        <w:t xml:space="preserve">ль </w:t>
      </w:r>
      <w:r>
        <w:rPr>
          <w:b/>
          <w:lang w:val="uk-UA" w:eastAsia="en-US"/>
        </w:rPr>
        <w:t>та</w:t>
      </w:r>
      <w:r w:rsidRPr="001B6915">
        <w:rPr>
          <w:b/>
          <w:lang w:val="uk-UA" w:eastAsia="en-US"/>
        </w:rPr>
        <w:t xml:space="preserve"> задач</w:t>
      </w:r>
      <w:r>
        <w:rPr>
          <w:b/>
          <w:lang w:val="uk-UA" w:eastAsia="en-US"/>
        </w:rPr>
        <w:t>і</w:t>
      </w:r>
      <w:r w:rsidR="0050186C">
        <w:rPr>
          <w:b/>
          <w:lang w:val="uk-UA" w:eastAsia="en-US"/>
        </w:rPr>
        <w:t xml:space="preserve">. </w:t>
      </w:r>
      <w:r w:rsidR="00703A44">
        <w:rPr>
          <w:lang w:val="uk-UA" w:eastAsia="en-US"/>
        </w:rPr>
        <w:t>Цілью даної роботи є порівняння точності класифікатор</w:t>
      </w:r>
      <w:r w:rsidR="007819CC">
        <w:rPr>
          <w:lang w:val="uk-UA" w:eastAsia="en-US"/>
        </w:rPr>
        <w:t>ів та проведення їх налаштування</w:t>
      </w:r>
      <w:r w:rsidR="00703A44">
        <w:rPr>
          <w:lang w:val="uk-UA" w:eastAsia="en-US"/>
        </w:rPr>
        <w:t>. Так, для класифікаторва є важливим попередня обробка вхідних даних, нормалізація та інше.</w:t>
      </w:r>
    </w:p>
    <w:p w14:paraId="16BC334A" w14:textId="424642D8" w:rsidR="001B6915" w:rsidRPr="00703A44" w:rsidRDefault="001B6915" w:rsidP="001B6915">
      <w:pPr>
        <w:rPr>
          <w:lang w:val="uk-UA" w:eastAsia="en-US"/>
        </w:rPr>
      </w:pPr>
      <w:r w:rsidRPr="001B6915">
        <w:rPr>
          <w:b/>
          <w:lang w:val="uk-UA" w:eastAsia="en-US"/>
        </w:rPr>
        <w:t>Об</w:t>
      </w:r>
      <w:r>
        <w:rPr>
          <w:b/>
          <w:lang w:val="uk-UA" w:eastAsia="en-US"/>
        </w:rPr>
        <w:t>’є</w:t>
      </w:r>
      <w:r w:rsidRPr="001B6915">
        <w:rPr>
          <w:b/>
          <w:lang w:val="uk-UA" w:eastAsia="en-US"/>
        </w:rPr>
        <w:t>кт</w:t>
      </w:r>
      <w:r w:rsidR="00703A44">
        <w:rPr>
          <w:b/>
          <w:lang w:val="uk-UA" w:eastAsia="en-US"/>
        </w:rPr>
        <w:t xml:space="preserve">. </w:t>
      </w:r>
      <w:r w:rsidR="00703A44">
        <w:rPr>
          <w:lang w:val="uk-UA" w:eastAsia="en-US"/>
        </w:rPr>
        <w:t>Об’єк</w:t>
      </w:r>
      <w:r w:rsidR="00703A44">
        <w:rPr>
          <w:lang w:eastAsia="en-US"/>
        </w:rPr>
        <w:t>том досл</w:t>
      </w:r>
      <w:r w:rsidR="007819CC">
        <w:rPr>
          <w:lang w:val="uk-UA" w:eastAsia="en-US"/>
        </w:rPr>
        <w:t>і</w:t>
      </w:r>
      <w:r w:rsidR="00703A44">
        <w:rPr>
          <w:lang w:eastAsia="en-US"/>
        </w:rPr>
        <w:t xml:space="preserve">дження </w:t>
      </w:r>
      <w:r w:rsidR="00703A44">
        <w:rPr>
          <w:lang w:val="uk-UA" w:eastAsia="en-US"/>
        </w:rPr>
        <w:t>є цифровий акустичний сигнал в якому записана нотна послідовність або композиція. Задачеє класифікатора є розкласти звукову композиції в цифрову послідовність нот де буде вказано в який час лунала кожна нота.</w:t>
      </w:r>
      <w:r w:rsidR="003B5F90">
        <w:rPr>
          <w:lang w:val="uk-UA" w:eastAsia="en-US"/>
        </w:rPr>
        <w:t xml:space="preserve"> Таким чином класифікатор може бути використаний в додатку що конвертує аудиозапис композиції в нотний запис.</w:t>
      </w:r>
      <w:r w:rsidR="00703A44">
        <w:rPr>
          <w:lang w:val="uk-UA" w:eastAsia="en-US"/>
        </w:rPr>
        <w:t xml:space="preserve">  </w:t>
      </w:r>
    </w:p>
    <w:p w14:paraId="66782D62" w14:textId="0822E8F4" w:rsidR="00786C56" w:rsidRPr="003B5F90" w:rsidRDefault="001B6915" w:rsidP="003B5F90">
      <w:pPr>
        <w:rPr>
          <w:lang w:val="en-US" w:eastAsia="en-US"/>
        </w:rPr>
      </w:pPr>
      <w:r w:rsidRPr="001B6915">
        <w:rPr>
          <w:b/>
          <w:lang w:val="uk-UA" w:eastAsia="en-US"/>
        </w:rPr>
        <w:t>Предмет</w:t>
      </w:r>
      <w:r w:rsidR="0050186C">
        <w:rPr>
          <w:b/>
          <w:lang w:val="uk-UA" w:eastAsia="en-US"/>
        </w:rPr>
        <w:t xml:space="preserve">. </w:t>
      </w:r>
      <w:r w:rsidR="003B5F90">
        <w:rPr>
          <w:lang w:val="uk-UA" w:eastAsia="en-US"/>
        </w:rPr>
        <w:t>Предметами дослідження є методи використовуючи які отримуємо класифікацію акустичних сигналів. Предметами є</w:t>
      </w:r>
      <w:r w:rsidR="003B5F90">
        <w:rPr>
          <w:lang w:val="en-US" w:eastAsia="en-US"/>
        </w:rPr>
        <w:t>:</w:t>
      </w:r>
      <w:r w:rsidR="003B5F90">
        <w:rPr>
          <w:lang w:val="uk-UA" w:eastAsia="en-US"/>
        </w:rPr>
        <w:t xml:space="preserve"> емпіричні класифікатори, Байесівський класифікатор, </w:t>
      </w:r>
      <w:r w:rsidR="003B5F90">
        <w:rPr>
          <w:lang w:eastAsia="en-US"/>
        </w:rPr>
        <w:t>класиф</w:t>
      </w:r>
      <w:r w:rsidR="003B5F90">
        <w:rPr>
          <w:lang w:val="uk-UA" w:eastAsia="en-US"/>
        </w:rPr>
        <w:t xml:space="preserve">ікатор </w:t>
      </w:r>
      <w:r w:rsidR="003B5F90">
        <w:rPr>
          <w:lang w:val="en-US" w:eastAsia="en-US"/>
        </w:rPr>
        <w:t>SVM.</w:t>
      </w:r>
      <w:r w:rsidR="00786C56">
        <w:rPr>
          <w:lang w:val="uk-UA" w:eastAsia="en-US"/>
        </w:rPr>
        <w:br w:type="page"/>
      </w:r>
    </w:p>
    <w:p w14:paraId="120225BD" w14:textId="77777777" w:rsidR="00786C56" w:rsidRPr="00786C56" w:rsidRDefault="00786C56" w:rsidP="00786C56">
      <w:pPr>
        <w:rPr>
          <w:lang w:val="uk-UA" w:eastAsia="en-US"/>
        </w:rPr>
      </w:pPr>
    </w:p>
    <w:p w14:paraId="1291B2E8" w14:textId="65861442" w:rsidR="004B279D" w:rsidRPr="001E624C" w:rsidRDefault="00F07455" w:rsidP="003F51EB">
      <w:pPr>
        <w:pStyle w:val="1"/>
        <w:rPr>
          <w:lang w:val="uk-UA"/>
        </w:rPr>
      </w:pPr>
      <w:bookmarkStart w:id="6" w:name="_Toc74412835"/>
      <w:r w:rsidRPr="001E624C">
        <w:rPr>
          <w:lang w:val="uk-UA"/>
        </w:rPr>
        <w:t>Теорія музики</w:t>
      </w:r>
      <w:bookmarkEnd w:id="6"/>
    </w:p>
    <w:p w14:paraId="378B68F7" w14:textId="759E551C" w:rsidR="00F07455" w:rsidRPr="001E624C" w:rsidRDefault="00F07455" w:rsidP="00F07455">
      <w:pPr>
        <w:pStyle w:val="20"/>
        <w:rPr>
          <w:lang w:val="uk-UA"/>
        </w:rPr>
      </w:pPr>
      <w:bookmarkStart w:id="7" w:name="_Toc74412836"/>
      <w:r w:rsidRPr="001E624C">
        <w:rPr>
          <w:lang w:val="uk-UA"/>
        </w:rPr>
        <w:t>Теор</w:t>
      </w:r>
      <w:r w:rsidR="007838B7" w:rsidRPr="001E624C">
        <w:rPr>
          <w:lang w:val="uk-UA"/>
        </w:rPr>
        <w:t>ія нот</w:t>
      </w:r>
      <w:bookmarkEnd w:id="7"/>
    </w:p>
    <w:p w14:paraId="7BB0CF51" w14:textId="794BCBEF" w:rsidR="008C3FB3" w:rsidRPr="008C3FB3" w:rsidRDefault="008C3FB3" w:rsidP="001D7267">
      <w:pPr>
        <w:rPr>
          <w:lang w:val="uk-UA"/>
        </w:rPr>
      </w:pPr>
      <w:r w:rsidRPr="008C3FB3">
        <w:rPr>
          <w:lang w:val="uk-UA"/>
        </w:rPr>
        <w:t>Нота - це графі</w:t>
      </w:r>
      <w:r w:rsidR="00C4498B">
        <w:rPr>
          <w:lang w:val="uk-UA"/>
        </w:rPr>
        <w:t xml:space="preserve">чна одиниця музикальної нотації </w:t>
      </w:r>
      <w:r w:rsidRPr="008C3FB3">
        <w:rPr>
          <w:lang w:val="uk-UA"/>
        </w:rPr>
        <w:t>або музична елементарна одиниця композиції</w:t>
      </w:r>
      <w:r w:rsidR="0050186C">
        <w:rPr>
          <w:lang w:val="uk-UA"/>
        </w:rPr>
        <w:t>, що містить інформацію про тривалість та висоту музичного звуку</w:t>
      </w:r>
      <w:r w:rsidRPr="008C3FB3">
        <w:rPr>
          <w:lang w:val="uk-UA"/>
        </w:rPr>
        <w:t xml:space="preserve">. Будь-яка класична композиція складається з нот і пауз. </w:t>
      </w:r>
    </w:p>
    <w:p w14:paraId="0AF6E37F" w14:textId="60C44316" w:rsidR="008C3FB3" w:rsidRPr="007B14E9" w:rsidRDefault="008C3FB3" w:rsidP="007838B7">
      <w:pPr>
        <w:rPr>
          <w:lang w:eastAsia="en-US"/>
        </w:rPr>
      </w:pPr>
      <w:r w:rsidRPr="008900CB">
        <w:rPr>
          <w:lang w:val="uk-UA" w:eastAsia="en-US"/>
        </w:rPr>
        <w:t>Фізично ноти є вібрації в межах діапазону звукових частот</w:t>
      </w:r>
      <w:r w:rsidR="008900CB">
        <w:rPr>
          <w:lang w:val="uk-UA" w:eastAsia="en-US"/>
        </w:rPr>
        <w:t>, що можуть сприйматися людиною</w:t>
      </w:r>
      <w:r w:rsidRPr="008900CB">
        <w:rPr>
          <w:lang w:val="uk-UA" w:eastAsia="en-US"/>
        </w:rPr>
        <w:t xml:space="preserve">. </w:t>
      </w:r>
      <w:r w:rsidR="008900CB">
        <w:rPr>
          <w:lang w:val="uk-UA" w:eastAsia="en-US"/>
        </w:rPr>
        <w:t>Існує 7 основних нот</w:t>
      </w:r>
      <w:r w:rsidRPr="008900CB">
        <w:rPr>
          <w:lang w:val="uk-UA" w:eastAsia="en-US"/>
        </w:rPr>
        <w:t xml:space="preserve">: </w:t>
      </w:r>
      <m:oMath>
        <m:r>
          <w:rPr>
            <w:rFonts w:ascii="Cambria Math" w:hAnsi="Cambria Math"/>
            <w:lang w:val="uk-UA" w:eastAsia="en-US"/>
          </w:rPr>
          <m:t>До, Ре, Мі, Фа, Соль, Ля, Сі</m:t>
        </m:r>
      </m:oMath>
      <w:r w:rsidRPr="008900CB">
        <w:rPr>
          <w:lang w:val="uk-UA" w:eastAsia="en-US"/>
        </w:rPr>
        <w:t>.</w:t>
      </w:r>
      <w:r w:rsidR="007B14E9" w:rsidRPr="008900CB">
        <w:rPr>
          <w:lang w:val="uk-UA" w:eastAsia="en-US"/>
        </w:rPr>
        <w:t xml:space="preserve"> </w:t>
      </w:r>
      <w:r w:rsidR="007B14E9">
        <w:rPr>
          <w:lang w:val="uk-UA" w:eastAsia="en-US"/>
        </w:rPr>
        <w:t>Слід додати, що стандартом є представлення нот латинецею, а саме послідовність наведена вище буде мати вигляд</w:t>
      </w:r>
      <w:r w:rsidR="007B14E9" w:rsidRPr="007B14E9">
        <w:rPr>
          <w:lang w:eastAsia="en-US"/>
        </w:rPr>
        <w:t xml:space="preserve">: </w:t>
      </w:r>
      <m:oMath>
        <m:r>
          <w:rPr>
            <w:rFonts w:ascii="Cambria Math" w:hAnsi="Cambria Math"/>
            <w:lang w:val="en-US" w:eastAsia="en-US"/>
          </w:rPr>
          <m:t>C</m:t>
        </m:r>
        <m:r>
          <w:rPr>
            <w:rFonts w:ascii="Cambria Math" w:hAnsi="Cambria Math"/>
            <w:lang w:eastAsia="en-US"/>
          </w:rPr>
          <m:t xml:space="preserve">, </m:t>
        </m:r>
        <m:r>
          <w:rPr>
            <w:rFonts w:ascii="Cambria Math" w:hAnsi="Cambria Math"/>
            <w:lang w:val="en-US" w:eastAsia="en-US"/>
          </w:rPr>
          <m:t>D</m:t>
        </m:r>
        <m:r>
          <w:rPr>
            <w:rFonts w:ascii="Cambria Math" w:hAnsi="Cambria Math"/>
            <w:lang w:eastAsia="en-US"/>
          </w:rPr>
          <m:t xml:space="preserve">, </m:t>
        </m:r>
        <m:r>
          <w:rPr>
            <w:rFonts w:ascii="Cambria Math" w:hAnsi="Cambria Math"/>
            <w:lang w:val="en-US" w:eastAsia="en-US"/>
          </w:rPr>
          <m:t>E</m:t>
        </m:r>
        <m:r>
          <w:rPr>
            <w:rFonts w:ascii="Cambria Math" w:hAnsi="Cambria Math"/>
            <w:lang w:eastAsia="en-US"/>
          </w:rPr>
          <m:t xml:space="preserve">, </m:t>
        </m:r>
        <m:r>
          <w:rPr>
            <w:rFonts w:ascii="Cambria Math" w:hAnsi="Cambria Math"/>
            <w:lang w:val="en-US" w:eastAsia="en-US"/>
          </w:rPr>
          <m:t>F</m:t>
        </m:r>
        <m:r>
          <w:rPr>
            <w:rFonts w:ascii="Cambria Math" w:hAnsi="Cambria Math"/>
            <w:lang w:eastAsia="en-US"/>
          </w:rPr>
          <m:t xml:space="preserve">, </m:t>
        </m:r>
        <m:r>
          <w:rPr>
            <w:rFonts w:ascii="Cambria Math" w:hAnsi="Cambria Math"/>
            <w:lang w:val="en-US" w:eastAsia="en-US"/>
          </w:rPr>
          <m:t>G</m:t>
        </m:r>
        <m:r>
          <w:rPr>
            <w:rFonts w:ascii="Cambria Math" w:hAnsi="Cambria Math"/>
            <w:lang w:eastAsia="en-US"/>
          </w:rPr>
          <m:t xml:space="preserve">, </m:t>
        </m:r>
        <m:r>
          <w:rPr>
            <w:rFonts w:ascii="Cambria Math" w:hAnsi="Cambria Math"/>
            <w:lang w:val="en-US" w:eastAsia="en-US"/>
          </w:rPr>
          <m:t>A</m:t>
        </m:r>
        <m:r>
          <w:rPr>
            <w:rFonts w:ascii="Cambria Math" w:hAnsi="Cambria Math"/>
            <w:lang w:eastAsia="en-US"/>
          </w:rPr>
          <m:t xml:space="preserve">, </m:t>
        </m:r>
        <m:r>
          <w:rPr>
            <w:rFonts w:ascii="Cambria Math" w:hAnsi="Cambria Math"/>
            <w:lang w:val="en-US" w:eastAsia="en-US"/>
          </w:rPr>
          <m:t>B</m:t>
        </m:r>
        <m:r>
          <w:rPr>
            <w:rFonts w:ascii="Cambria Math" w:hAnsi="Cambria Math"/>
            <w:lang w:eastAsia="en-US"/>
          </w:rPr>
          <m:t>.</m:t>
        </m:r>
      </m:oMath>
    </w:p>
    <w:p w14:paraId="238D166D" w14:textId="5746826B" w:rsidR="008C3FB3" w:rsidRDefault="008C3FB3" w:rsidP="007838B7">
      <w:pPr>
        <w:rPr>
          <w:lang w:val="uk-UA" w:eastAsia="en-US"/>
        </w:rPr>
      </w:pPr>
      <w:r w:rsidRPr="008C3FB3">
        <w:rPr>
          <w:lang w:val="uk-UA" w:eastAsia="en-US"/>
        </w:rPr>
        <w:t>Півтон - найменший інтервал в традиційній і академічній музиці Європи. Ноти Мі і Фа, а так само ноти Сі і До знаходяться на відстані півтон</w:t>
      </w:r>
      <w:r>
        <w:rPr>
          <w:lang w:val="uk-UA" w:eastAsia="en-US"/>
        </w:rPr>
        <w:t>у</w:t>
      </w:r>
      <w:r w:rsidRPr="008C3FB3">
        <w:rPr>
          <w:lang w:val="uk-UA" w:eastAsia="en-US"/>
        </w:rPr>
        <w:t>, тоді як інші сусідні ноти знаходяться на відстані тон</w:t>
      </w:r>
      <w:r>
        <w:rPr>
          <w:lang w:val="uk-UA" w:eastAsia="en-US"/>
        </w:rPr>
        <w:t>у</w:t>
      </w:r>
      <w:r w:rsidRPr="008C3FB3">
        <w:rPr>
          <w:lang w:val="uk-UA" w:eastAsia="en-US"/>
        </w:rPr>
        <w:t>.</w:t>
      </w:r>
    </w:p>
    <w:p w14:paraId="123375DF" w14:textId="58A43BBB" w:rsidR="001D7267" w:rsidRDefault="008C3FB3" w:rsidP="001D7267">
      <w:pPr>
        <w:rPr>
          <w:lang w:val="uk-UA" w:eastAsia="en-US"/>
        </w:rPr>
      </w:pPr>
      <w:r w:rsidRPr="008C3FB3">
        <w:rPr>
          <w:lang w:val="uk-UA" w:eastAsia="en-US"/>
        </w:rPr>
        <w:t>В теорії музики використовую</w:t>
      </w:r>
      <w:r>
        <w:rPr>
          <w:lang w:val="uk-UA" w:eastAsia="en-US"/>
        </w:rPr>
        <w:t>ється певний ряд інтервалів</w:t>
      </w:r>
      <w:r w:rsidR="007838B7" w:rsidRPr="001E624C">
        <w:rPr>
          <w:lang w:val="uk-UA" w:eastAsia="en-US"/>
        </w:rPr>
        <w:t xml:space="preserve">. В </w:t>
      </w:r>
      <w:r w:rsidR="007838B7" w:rsidRPr="001E624C">
        <w:rPr>
          <w:lang w:val="uk-UA" w:eastAsia="en-US"/>
        </w:rPr>
        <w:fldChar w:fldCharType="begin"/>
      </w:r>
      <w:r w:rsidR="007838B7" w:rsidRPr="001E624C">
        <w:rPr>
          <w:lang w:val="uk-UA" w:eastAsia="en-US"/>
        </w:rPr>
        <w:instrText xml:space="preserve"> REF _Ref69412558 \h </w:instrText>
      </w:r>
      <w:r w:rsidR="007838B7" w:rsidRPr="001E624C">
        <w:rPr>
          <w:lang w:val="uk-UA" w:eastAsia="en-US"/>
        </w:rPr>
      </w:r>
      <w:r w:rsidR="007838B7" w:rsidRPr="001E624C">
        <w:rPr>
          <w:lang w:val="uk-UA" w:eastAsia="en-US"/>
        </w:rPr>
        <w:fldChar w:fldCharType="separate"/>
      </w:r>
      <w:r w:rsidR="005307B5">
        <w:rPr>
          <w:lang w:val="uk-UA"/>
        </w:rPr>
        <w:t>т</w:t>
      </w:r>
      <w:r w:rsidR="007838B7" w:rsidRPr="001E624C">
        <w:rPr>
          <w:lang w:val="uk-UA"/>
        </w:rPr>
        <w:t>аблиці 1.1</w:t>
      </w:r>
      <w:r w:rsidR="007838B7" w:rsidRPr="001E624C">
        <w:rPr>
          <w:lang w:val="uk-UA" w:eastAsia="en-US"/>
        </w:rPr>
        <w:fldChar w:fldCharType="end"/>
      </w:r>
      <w:r>
        <w:rPr>
          <w:lang w:val="uk-UA" w:eastAsia="en-US"/>
        </w:rPr>
        <w:t xml:space="preserve"> показана клас</w:t>
      </w:r>
      <w:r w:rsidR="007838B7" w:rsidRPr="001E624C">
        <w:rPr>
          <w:lang w:val="uk-UA" w:eastAsia="en-US"/>
        </w:rPr>
        <w:t>иф</w:t>
      </w:r>
      <w:r>
        <w:rPr>
          <w:lang w:val="uk-UA" w:eastAsia="en-US"/>
        </w:rPr>
        <w:t>і</w:t>
      </w:r>
      <w:r w:rsidR="007838B7" w:rsidRPr="001E624C">
        <w:rPr>
          <w:lang w:val="uk-UA" w:eastAsia="en-US"/>
        </w:rPr>
        <w:t>кац</w:t>
      </w:r>
      <w:r>
        <w:rPr>
          <w:lang w:val="uk-UA" w:eastAsia="en-US"/>
        </w:rPr>
        <w:t>і</w:t>
      </w:r>
      <w:r w:rsidR="007838B7" w:rsidRPr="001E624C">
        <w:rPr>
          <w:lang w:val="uk-UA" w:eastAsia="en-US"/>
        </w:rPr>
        <w:t xml:space="preserve">я </w:t>
      </w:r>
      <w:r>
        <w:rPr>
          <w:lang w:val="uk-UA" w:eastAsia="en-US"/>
        </w:rPr>
        <w:t>стандартних</w:t>
      </w:r>
      <w:r w:rsidR="007838B7" w:rsidRPr="001E624C">
        <w:rPr>
          <w:lang w:val="uk-UA" w:eastAsia="en-US"/>
        </w:rPr>
        <w:t xml:space="preserve"> </w:t>
      </w:r>
      <w:r>
        <w:rPr>
          <w:lang w:val="uk-UA" w:eastAsia="en-US"/>
        </w:rPr>
        <w:t>інтервалів</w:t>
      </w:r>
      <w:r w:rsidR="007838B7" w:rsidRPr="001E624C">
        <w:rPr>
          <w:lang w:val="uk-UA" w:eastAsia="en-US"/>
        </w:rPr>
        <w:t xml:space="preserve">. </w:t>
      </w:r>
    </w:p>
    <w:p w14:paraId="220C566F" w14:textId="1D25E617" w:rsidR="001D7267" w:rsidRDefault="001D7267" w:rsidP="001D7267">
      <w:pPr>
        <w:pStyle w:val="aff"/>
      </w:pPr>
      <w:r w:rsidRPr="001E624C">
        <w:t xml:space="preserve">Таблиця </w:t>
      </w:r>
      <w:r w:rsidR="00D114AF">
        <w:fldChar w:fldCharType="begin"/>
      </w:r>
      <w:r w:rsidR="00D114AF">
        <w:instrText xml:space="preserve"> STYLEREF 1 \s </w:instrText>
      </w:r>
      <w:r w:rsidR="00D114AF">
        <w:fldChar w:fldCharType="separate"/>
      </w:r>
      <w:r w:rsidRPr="001E624C">
        <w:t>1</w:t>
      </w:r>
      <w:r w:rsidR="00D114AF">
        <w:fldChar w:fldCharType="end"/>
      </w:r>
      <w:r w:rsidRPr="001E624C">
        <w:t>.</w:t>
      </w:r>
      <w:r w:rsidR="00D114AF">
        <w:fldChar w:fldCharType="begin"/>
      </w:r>
      <w:r w:rsidR="00D114AF">
        <w:instrText xml:space="preserve"> SEQ Таблиця \* ARABIC \s 1 </w:instrText>
      </w:r>
      <w:r w:rsidR="00D114AF">
        <w:fldChar w:fldCharType="separate"/>
      </w:r>
      <w:r w:rsidRPr="001E624C">
        <w:t>1</w:t>
      </w:r>
      <w:r w:rsidR="00D114AF">
        <w:fldChar w:fldCharType="end"/>
      </w:r>
      <w:r w:rsidRPr="001E624C">
        <w:t xml:space="preserve"> – Класифікація простих інтервалів</w:t>
      </w:r>
    </w:p>
    <w:tbl>
      <w:tblPr>
        <w:tblStyle w:val="af3"/>
        <w:tblW w:w="0" w:type="auto"/>
        <w:tblLook w:val="04A0" w:firstRow="1" w:lastRow="0" w:firstColumn="1" w:lastColumn="0" w:noHBand="0" w:noVBand="1"/>
      </w:tblPr>
      <w:tblGrid>
        <w:gridCol w:w="2547"/>
        <w:gridCol w:w="4961"/>
        <w:gridCol w:w="2403"/>
      </w:tblGrid>
      <w:tr w:rsidR="001D7267" w14:paraId="75A06B1E" w14:textId="77777777" w:rsidTr="007B14E9">
        <w:tc>
          <w:tcPr>
            <w:tcW w:w="2547" w:type="dxa"/>
          </w:tcPr>
          <w:p w14:paraId="4E5CA735" w14:textId="77777777" w:rsidR="001D7267" w:rsidRPr="001D7267" w:rsidRDefault="001D7267" w:rsidP="001D7267">
            <w:pPr>
              <w:pStyle w:val="af4"/>
            </w:pPr>
            <w:r w:rsidRPr="001D7267">
              <w:t>Кількість ступенів</w:t>
            </w:r>
          </w:p>
        </w:tc>
        <w:tc>
          <w:tcPr>
            <w:tcW w:w="4961" w:type="dxa"/>
          </w:tcPr>
          <w:p w14:paraId="53876FA6" w14:textId="77777777" w:rsidR="001D7267" w:rsidRPr="001D7267" w:rsidRDefault="001D7267" w:rsidP="001D7267">
            <w:pPr>
              <w:pStyle w:val="af4"/>
            </w:pPr>
            <w:r w:rsidRPr="001D7267">
              <w:t>Назва</w:t>
            </w:r>
          </w:p>
        </w:tc>
        <w:tc>
          <w:tcPr>
            <w:tcW w:w="2403" w:type="dxa"/>
          </w:tcPr>
          <w:p w14:paraId="0DD31384" w14:textId="77777777" w:rsidR="001D7267" w:rsidRPr="001D7267" w:rsidRDefault="001D7267" w:rsidP="001D7267">
            <w:pPr>
              <w:pStyle w:val="af4"/>
            </w:pPr>
            <w:r w:rsidRPr="001D7267">
              <w:t>Кількість тонів</w:t>
            </w:r>
          </w:p>
        </w:tc>
      </w:tr>
      <w:tr w:rsidR="001D7267" w14:paraId="620D5716" w14:textId="77777777" w:rsidTr="007B14E9">
        <w:tc>
          <w:tcPr>
            <w:tcW w:w="2547" w:type="dxa"/>
          </w:tcPr>
          <w:p w14:paraId="263A58A2" w14:textId="77777777" w:rsidR="001D7267" w:rsidRPr="001D7267" w:rsidRDefault="001D7267" w:rsidP="001D7267">
            <w:pPr>
              <w:pStyle w:val="af4"/>
            </w:pPr>
            <w:r w:rsidRPr="001D7267">
              <w:t>1</w:t>
            </w:r>
          </w:p>
        </w:tc>
        <w:tc>
          <w:tcPr>
            <w:tcW w:w="4961" w:type="dxa"/>
          </w:tcPr>
          <w:p w14:paraId="276706B6" w14:textId="0544A8F6" w:rsidR="001D7267" w:rsidRPr="001D7267" w:rsidRDefault="001D7267" w:rsidP="001D7267">
            <w:pPr>
              <w:pStyle w:val="af4"/>
            </w:pPr>
            <w:r w:rsidRPr="001D7267">
              <w:t>чиста Прима</w:t>
            </w:r>
          </w:p>
        </w:tc>
        <w:tc>
          <w:tcPr>
            <w:tcW w:w="2403" w:type="dxa"/>
          </w:tcPr>
          <w:p w14:paraId="36792F03" w14:textId="77777777" w:rsidR="001D7267" w:rsidRPr="001D7267" w:rsidRDefault="001D7267" w:rsidP="001D7267">
            <w:pPr>
              <w:pStyle w:val="af4"/>
            </w:pPr>
            <w:r w:rsidRPr="001D7267">
              <w:t>0</w:t>
            </w:r>
          </w:p>
        </w:tc>
      </w:tr>
      <w:tr w:rsidR="001D7267" w14:paraId="45751C76" w14:textId="77777777" w:rsidTr="007B14E9">
        <w:tc>
          <w:tcPr>
            <w:tcW w:w="2547" w:type="dxa"/>
          </w:tcPr>
          <w:p w14:paraId="34D2CE65" w14:textId="77777777" w:rsidR="001D7267" w:rsidRPr="001D7267" w:rsidRDefault="001D7267" w:rsidP="001D7267">
            <w:pPr>
              <w:pStyle w:val="af4"/>
            </w:pPr>
            <w:r w:rsidRPr="001D7267">
              <w:t>2</w:t>
            </w:r>
          </w:p>
        </w:tc>
        <w:tc>
          <w:tcPr>
            <w:tcW w:w="4961" w:type="dxa"/>
          </w:tcPr>
          <w:p w14:paraId="1644C5A5" w14:textId="77777777" w:rsidR="001D7267" w:rsidRPr="001D7267" w:rsidRDefault="001D7267" w:rsidP="001D7267">
            <w:pPr>
              <w:pStyle w:val="af4"/>
            </w:pPr>
            <w:r w:rsidRPr="001D7267">
              <w:t>мала Секунда / велика Секунда</w:t>
            </w:r>
          </w:p>
        </w:tc>
        <w:tc>
          <w:tcPr>
            <w:tcW w:w="2403" w:type="dxa"/>
          </w:tcPr>
          <w:p w14:paraId="675F1352" w14:textId="77777777" w:rsidR="001D7267" w:rsidRPr="001D7267" w:rsidRDefault="001D7267" w:rsidP="001D7267">
            <w:pPr>
              <w:pStyle w:val="af4"/>
            </w:pPr>
            <w:r w:rsidRPr="001D7267">
              <w:t>0,5 / 1</w:t>
            </w:r>
          </w:p>
        </w:tc>
      </w:tr>
      <w:tr w:rsidR="001D7267" w14:paraId="5250FCF6" w14:textId="77777777" w:rsidTr="007B14E9">
        <w:tc>
          <w:tcPr>
            <w:tcW w:w="2547" w:type="dxa"/>
          </w:tcPr>
          <w:p w14:paraId="38D1B562" w14:textId="77777777" w:rsidR="001D7267" w:rsidRPr="001D7267" w:rsidRDefault="001D7267" w:rsidP="001D7267">
            <w:pPr>
              <w:pStyle w:val="af4"/>
            </w:pPr>
            <w:r w:rsidRPr="001D7267">
              <w:t>3</w:t>
            </w:r>
          </w:p>
        </w:tc>
        <w:tc>
          <w:tcPr>
            <w:tcW w:w="4961" w:type="dxa"/>
          </w:tcPr>
          <w:p w14:paraId="60283443" w14:textId="77777777" w:rsidR="001D7267" w:rsidRPr="001D7267" w:rsidRDefault="001D7267" w:rsidP="001D7267">
            <w:pPr>
              <w:pStyle w:val="af4"/>
            </w:pPr>
            <w:r w:rsidRPr="001D7267">
              <w:t>мала Терція / велика Терція</w:t>
            </w:r>
          </w:p>
        </w:tc>
        <w:tc>
          <w:tcPr>
            <w:tcW w:w="2403" w:type="dxa"/>
          </w:tcPr>
          <w:p w14:paraId="0169C902" w14:textId="77777777" w:rsidR="001D7267" w:rsidRPr="001D7267" w:rsidRDefault="001D7267" w:rsidP="001D7267">
            <w:pPr>
              <w:pStyle w:val="af4"/>
            </w:pPr>
            <w:r w:rsidRPr="001D7267">
              <w:t>1,5 / 2</w:t>
            </w:r>
          </w:p>
        </w:tc>
      </w:tr>
      <w:tr w:rsidR="001D7267" w14:paraId="1D0A38D6" w14:textId="77777777" w:rsidTr="007B14E9">
        <w:tc>
          <w:tcPr>
            <w:tcW w:w="2547" w:type="dxa"/>
          </w:tcPr>
          <w:p w14:paraId="08053BCB" w14:textId="77777777" w:rsidR="001D7267" w:rsidRPr="001D7267" w:rsidRDefault="001D7267" w:rsidP="001D7267">
            <w:pPr>
              <w:pStyle w:val="af4"/>
            </w:pPr>
            <w:r w:rsidRPr="001D7267">
              <w:t>4</w:t>
            </w:r>
          </w:p>
        </w:tc>
        <w:tc>
          <w:tcPr>
            <w:tcW w:w="4961" w:type="dxa"/>
          </w:tcPr>
          <w:p w14:paraId="4BD39231" w14:textId="77777777" w:rsidR="001D7267" w:rsidRPr="001D7267" w:rsidRDefault="001D7267" w:rsidP="001D7267">
            <w:pPr>
              <w:pStyle w:val="af4"/>
            </w:pPr>
            <w:r w:rsidRPr="001D7267">
              <w:t>чиста Кварта / збільшена Кварта</w:t>
            </w:r>
          </w:p>
        </w:tc>
        <w:tc>
          <w:tcPr>
            <w:tcW w:w="2403" w:type="dxa"/>
          </w:tcPr>
          <w:p w14:paraId="0E9C4B87" w14:textId="77777777" w:rsidR="001D7267" w:rsidRPr="001D7267" w:rsidRDefault="001D7267" w:rsidP="001D7267">
            <w:pPr>
              <w:pStyle w:val="af4"/>
            </w:pPr>
            <w:r w:rsidRPr="001D7267">
              <w:t>2,5 / 3</w:t>
            </w:r>
          </w:p>
        </w:tc>
      </w:tr>
      <w:tr w:rsidR="001D7267" w14:paraId="41F30400" w14:textId="77777777" w:rsidTr="007B14E9">
        <w:tc>
          <w:tcPr>
            <w:tcW w:w="2547" w:type="dxa"/>
          </w:tcPr>
          <w:p w14:paraId="2C332576" w14:textId="77777777" w:rsidR="001D7267" w:rsidRPr="001D7267" w:rsidRDefault="001D7267" w:rsidP="001D7267">
            <w:pPr>
              <w:pStyle w:val="af4"/>
            </w:pPr>
            <w:r w:rsidRPr="001D7267">
              <w:t>5</w:t>
            </w:r>
          </w:p>
        </w:tc>
        <w:tc>
          <w:tcPr>
            <w:tcW w:w="4961" w:type="dxa"/>
          </w:tcPr>
          <w:p w14:paraId="4130F0CA" w14:textId="77777777" w:rsidR="001D7267" w:rsidRPr="001D7267" w:rsidRDefault="001D7267" w:rsidP="001D7267">
            <w:pPr>
              <w:pStyle w:val="af4"/>
            </w:pPr>
            <w:r w:rsidRPr="001D7267">
              <w:t>зменшена Квінта / чиста Квінта</w:t>
            </w:r>
          </w:p>
        </w:tc>
        <w:tc>
          <w:tcPr>
            <w:tcW w:w="2403" w:type="dxa"/>
          </w:tcPr>
          <w:p w14:paraId="0D9255D2" w14:textId="77777777" w:rsidR="001D7267" w:rsidRPr="001D7267" w:rsidRDefault="001D7267" w:rsidP="001D7267">
            <w:pPr>
              <w:pStyle w:val="af4"/>
            </w:pPr>
            <w:r w:rsidRPr="001D7267">
              <w:t>3 / 3,5</w:t>
            </w:r>
          </w:p>
        </w:tc>
      </w:tr>
      <w:tr w:rsidR="001D7267" w14:paraId="14E2288C" w14:textId="77777777" w:rsidTr="007B14E9">
        <w:tc>
          <w:tcPr>
            <w:tcW w:w="2547" w:type="dxa"/>
          </w:tcPr>
          <w:p w14:paraId="22ED3C02" w14:textId="77777777" w:rsidR="001D7267" w:rsidRPr="001D7267" w:rsidRDefault="001D7267" w:rsidP="001D7267">
            <w:pPr>
              <w:pStyle w:val="af4"/>
            </w:pPr>
            <w:r w:rsidRPr="001D7267">
              <w:t>6</w:t>
            </w:r>
          </w:p>
        </w:tc>
        <w:tc>
          <w:tcPr>
            <w:tcW w:w="4961" w:type="dxa"/>
          </w:tcPr>
          <w:p w14:paraId="0223E190" w14:textId="77777777" w:rsidR="001D7267" w:rsidRPr="001D7267" w:rsidRDefault="001D7267" w:rsidP="001D7267">
            <w:pPr>
              <w:pStyle w:val="af4"/>
            </w:pPr>
            <w:r w:rsidRPr="001D7267">
              <w:t>мала Секста / велика Секста</w:t>
            </w:r>
          </w:p>
        </w:tc>
        <w:tc>
          <w:tcPr>
            <w:tcW w:w="2403" w:type="dxa"/>
          </w:tcPr>
          <w:p w14:paraId="3590F3B5" w14:textId="77777777" w:rsidR="001D7267" w:rsidRPr="001D7267" w:rsidRDefault="001D7267" w:rsidP="001D7267">
            <w:pPr>
              <w:pStyle w:val="af4"/>
            </w:pPr>
            <w:r w:rsidRPr="001D7267">
              <w:t>4 / 4,5</w:t>
            </w:r>
          </w:p>
        </w:tc>
      </w:tr>
      <w:tr w:rsidR="001D7267" w14:paraId="78DE5397" w14:textId="77777777" w:rsidTr="007B14E9">
        <w:tc>
          <w:tcPr>
            <w:tcW w:w="2547" w:type="dxa"/>
          </w:tcPr>
          <w:p w14:paraId="433A3968" w14:textId="77777777" w:rsidR="001D7267" w:rsidRPr="001D7267" w:rsidRDefault="001D7267" w:rsidP="001D7267">
            <w:pPr>
              <w:pStyle w:val="af4"/>
            </w:pPr>
            <w:r w:rsidRPr="001D7267">
              <w:t>7</w:t>
            </w:r>
          </w:p>
        </w:tc>
        <w:tc>
          <w:tcPr>
            <w:tcW w:w="4961" w:type="dxa"/>
          </w:tcPr>
          <w:p w14:paraId="2BB92D9D" w14:textId="77777777" w:rsidR="001D7267" w:rsidRPr="001D7267" w:rsidRDefault="001D7267" w:rsidP="001D7267">
            <w:pPr>
              <w:pStyle w:val="af4"/>
            </w:pPr>
            <w:r w:rsidRPr="001D7267">
              <w:t>мала Септима / велика Септима</w:t>
            </w:r>
          </w:p>
        </w:tc>
        <w:tc>
          <w:tcPr>
            <w:tcW w:w="2403" w:type="dxa"/>
          </w:tcPr>
          <w:p w14:paraId="7A17A9E9" w14:textId="77777777" w:rsidR="001D7267" w:rsidRPr="001D7267" w:rsidRDefault="001D7267" w:rsidP="001D7267">
            <w:pPr>
              <w:pStyle w:val="af4"/>
            </w:pPr>
            <w:r w:rsidRPr="001D7267">
              <w:t>5 / 5,5</w:t>
            </w:r>
          </w:p>
        </w:tc>
      </w:tr>
      <w:tr w:rsidR="001D7267" w14:paraId="3C909867" w14:textId="77777777" w:rsidTr="007B14E9">
        <w:tc>
          <w:tcPr>
            <w:tcW w:w="2547" w:type="dxa"/>
          </w:tcPr>
          <w:p w14:paraId="0439C31E" w14:textId="77777777" w:rsidR="001D7267" w:rsidRPr="001D7267" w:rsidRDefault="001D7267" w:rsidP="001D7267">
            <w:pPr>
              <w:pStyle w:val="af4"/>
            </w:pPr>
            <w:r w:rsidRPr="001D7267">
              <w:t>8</w:t>
            </w:r>
          </w:p>
        </w:tc>
        <w:tc>
          <w:tcPr>
            <w:tcW w:w="4961" w:type="dxa"/>
          </w:tcPr>
          <w:p w14:paraId="36FF01BB" w14:textId="77777777" w:rsidR="001D7267" w:rsidRPr="001D7267" w:rsidRDefault="001D7267" w:rsidP="001D7267">
            <w:pPr>
              <w:pStyle w:val="af4"/>
            </w:pPr>
            <w:r w:rsidRPr="001D7267">
              <w:t xml:space="preserve">чиста Октава </w:t>
            </w:r>
          </w:p>
        </w:tc>
        <w:tc>
          <w:tcPr>
            <w:tcW w:w="2403" w:type="dxa"/>
          </w:tcPr>
          <w:p w14:paraId="6FF246BC" w14:textId="77777777" w:rsidR="001D7267" w:rsidRPr="001D7267" w:rsidRDefault="001D7267" w:rsidP="001D7267">
            <w:pPr>
              <w:pStyle w:val="af4"/>
            </w:pPr>
            <w:r w:rsidRPr="001D7267">
              <w:t>6</w:t>
            </w:r>
          </w:p>
        </w:tc>
      </w:tr>
    </w:tbl>
    <w:p w14:paraId="4311EF0B" w14:textId="77777777" w:rsidR="001D7267" w:rsidRPr="00ED6C4A" w:rsidRDefault="001D7267" w:rsidP="007838B7">
      <w:pPr>
        <w:rPr>
          <w:lang w:eastAsia="en-US"/>
        </w:rPr>
      </w:pPr>
    </w:p>
    <w:p w14:paraId="7EFECBBD" w14:textId="4C5FDAB7" w:rsidR="007838B7" w:rsidRPr="001D7267" w:rsidRDefault="007838B7" w:rsidP="001D7267">
      <w:pPr>
        <w:rPr>
          <w:lang w:val="uk-UA" w:eastAsia="en-US"/>
        </w:rPr>
      </w:pPr>
      <w:r w:rsidRPr="001E624C">
        <w:rPr>
          <w:lang w:val="uk-UA" w:eastAsia="en-US"/>
        </w:rPr>
        <w:t>Знаками альтерац</w:t>
      </w:r>
      <w:r w:rsidR="008C3FB3">
        <w:rPr>
          <w:lang w:val="uk-UA" w:eastAsia="en-US"/>
        </w:rPr>
        <w:t>ії</w:t>
      </w:r>
      <w:r w:rsidRPr="001E624C">
        <w:rPr>
          <w:lang w:val="uk-UA" w:eastAsia="en-US"/>
        </w:rPr>
        <w:t xml:space="preserve">, </w:t>
      </w:r>
      <w:bookmarkStart w:id="8" w:name="_Ref69412558"/>
      <w:r w:rsidR="008C3FB3" w:rsidRPr="008C3FB3">
        <w:rPr>
          <w:lang w:val="uk-UA" w:eastAsia="en-US"/>
        </w:rPr>
        <w:t>такими як бемоль і дієз, в нотн</w:t>
      </w:r>
      <w:r w:rsidR="008C3FB3">
        <w:rPr>
          <w:lang w:val="uk-UA" w:eastAsia="en-US"/>
        </w:rPr>
        <w:t>ій</w:t>
      </w:r>
      <w:r w:rsidR="008C3FB3" w:rsidRPr="008C3FB3">
        <w:rPr>
          <w:lang w:val="uk-UA" w:eastAsia="en-US"/>
        </w:rPr>
        <w:t xml:space="preserve"> нотації позначають ноту яка на пів тона нижче або вище відповідно. Для цього існують окремі ноти, які називаються через основні 7, наприклад «До дієз» або «Ля бемоль». В силу того що 2 пари нот </w:t>
      </w:r>
      <w:r w:rsidR="008C3FB3">
        <w:rPr>
          <w:lang w:val="uk-UA" w:eastAsia="en-US"/>
        </w:rPr>
        <w:t>від самого початку</w:t>
      </w:r>
      <w:r w:rsidR="008C3FB3" w:rsidRPr="008C3FB3">
        <w:rPr>
          <w:lang w:val="uk-UA" w:eastAsia="en-US"/>
        </w:rPr>
        <w:t xml:space="preserve"> були з відстанню півтон</w:t>
      </w:r>
      <w:r w:rsidR="008C3FB3">
        <w:rPr>
          <w:lang w:val="uk-UA" w:eastAsia="en-US"/>
        </w:rPr>
        <w:t>у</w:t>
      </w:r>
      <w:r w:rsidR="008C3FB3" w:rsidRPr="008C3FB3">
        <w:rPr>
          <w:lang w:val="uk-UA" w:eastAsia="en-US"/>
        </w:rPr>
        <w:t xml:space="preserve"> - до початкових 7м</w:t>
      </w:r>
      <w:r w:rsidR="008C3FB3">
        <w:rPr>
          <w:lang w:val="uk-UA" w:eastAsia="en-US"/>
        </w:rPr>
        <w:t>и нот</w:t>
      </w:r>
      <w:r w:rsidR="008C3FB3" w:rsidRPr="008C3FB3">
        <w:rPr>
          <w:lang w:val="uk-UA" w:eastAsia="en-US"/>
        </w:rPr>
        <w:t xml:space="preserve"> додається тільки 5. Разом отримуємо 12 нот на октаву.</w:t>
      </w:r>
      <w:r w:rsidR="008C3FB3">
        <w:rPr>
          <w:lang w:val="uk-UA" w:eastAsia="en-US"/>
        </w:rPr>
        <w:t xml:space="preserve"> </w:t>
      </w:r>
      <w:bookmarkEnd w:id="8"/>
    </w:p>
    <w:p w14:paraId="57A8F718" w14:textId="3070D5F8" w:rsidR="005C164E" w:rsidRPr="007B14E9" w:rsidRDefault="001D7267" w:rsidP="007B14E9">
      <w:pPr>
        <w:rPr>
          <w:lang w:val="uk-UA"/>
        </w:rPr>
      </w:pPr>
      <w:r w:rsidRPr="001D7267">
        <w:rPr>
          <w:lang w:val="uk-UA" w:eastAsia="en-US"/>
        </w:rPr>
        <w:lastRenderedPageBreak/>
        <w:t xml:space="preserve">Варто зауважити що дієз і бемоль взаємозамінні. Таким чином «До дієз» і «Ре бемоль» одна і та ж нота. </w:t>
      </w:r>
      <w:r>
        <w:rPr>
          <w:lang w:val="uk-UA" w:eastAsia="en-US"/>
        </w:rPr>
        <w:t xml:space="preserve">Наряді з дієзом та бемолем є </w:t>
      </w:r>
      <w:r w:rsidRPr="001D7267">
        <w:rPr>
          <w:lang w:val="uk-UA" w:eastAsia="en-US"/>
        </w:rPr>
        <w:t xml:space="preserve">знак альтернаціі - бекар, який нівелює дію дієза і бемоля на обрану ноту. </w:t>
      </w:r>
    </w:p>
    <w:p w14:paraId="441AD324" w14:textId="5E70ADAB" w:rsidR="005C164E" w:rsidRPr="001E624C" w:rsidRDefault="005C164E" w:rsidP="005C164E">
      <w:pPr>
        <w:rPr>
          <w:lang w:val="uk-UA"/>
        </w:rPr>
      </w:pPr>
      <w:r w:rsidRPr="001E624C">
        <w:rPr>
          <w:lang w:val="uk-UA"/>
        </w:rPr>
        <w:t xml:space="preserve">Фізично нота – це механічне коливання на визначеній частоті. </w:t>
      </w:r>
      <w:r w:rsidR="007B14E9">
        <w:rPr>
          <w:lang w:val="uk-UA"/>
        </w:rPr>
        <w:t>Існують</w:t>
      </w:r>
      <w:r w:rsidR="007B14E9" w:rsidRPr="007B14E9">
        <w:rPr>
          <w:lang w:val="uk-UA"/>
        </w:rPr>
        <w:t xml:space="preserve"> так</w:t>
      </w:r>
      <w:r w:rsidR="007B14E9">
        <w:rPr>
          <w:lang w:val="uk-UA"/>
        </w:rPr>
        <w:t>і системи та способи розподілу частот нот</w:t>
      </w:r>
      <w:r w:rsidR="007B14E9" w:rsidRPr="007B14E9">
        <w:rPr>
          <w:lang w:val="uk-UA"/>
        </w:rPr>
        <w:t>:</w:t>
      </w:r>
    </w:p>
    <w:p w14:paraId="55E5E33F" w14:textId="77777777" w:rsidR="007B14E9" w:rsidRDefault="007B14E9" w:rsidP="007B14E9">
      <w:pPr>
        <w:pStyle w:val="af0"/>
        <w:numPr>
          <w:ilvl w:val="0"/>
          <w:numId w:val="13"/>
        </w:numPr>
        <w:rPr>
          <w:lang w:val="uk-UA"/>
        </w:rPr>
      </w:pPr>
      <w:r w:rsidRPr="007B14E9">
        <w:rPr>
          <w:lang w:val="uk-UA"/>
        </w:rPr>
        <w:t xml:space="preserve">Піфагорійський стрій </w:t>
      </w:r>
    </w:p>
    <w:p w14:paraId="585969E9" w14:textId="6F4BC086" w:rsidR="005C164E" w:rsidRPr="001E624C" w:rsidRDefault="005C164E" w:rsidP="007B14E9">
      <w:pPr>
        <w:pStyle w:val="af0"/>
        <w:numPr>
          <w:ilvl w:val="0"/>
          <w:numId w:val="13"/>
        </w:numPr>
        <w:rPr>
          <w:lang w:val="uk-UA"/>
        </w:rPr>
      </w:pPr>
      <w:r w:rsidRPr="001E624C">
        <w:rPr>
          <w:lang w:val="uk-UA"/>
        </w:rPr>
        <w:t>Чист</w:t>
      </w:r>
      <w:r w:rsidR="007B14E9">
        <w:rPr>
          <w:lang w:val="uk-UA"/>
        </w:rPr>
        <w:t>и</w:t>
      </w:r>
      <w:r w:rsidRPr="001E624C">
        <w:rPr>
          <w:lang w:val="uk-UA"/>
        </w:rPr>
        <w:t xml:space="preserve">й </w:t>
      </w:r>
      <w:r w:rsidR="007B14E9">
        <w:rPr>
          <w:lang w:val="uk-UA"/>
        </w:rPr>
        <w:t>лад</w:t>
      </w:r>
    </w:p>
    <w:p w14:paraId="58ADE346" w14:textId="1EC45102" w:rsidR="005C164E" w:rsidRDefault="007B14E9" w:rsidP="007B14E9">
      <w:pPr>
        <w:pStyle w:val="af0"/>
        <w:numPr>
          <w:ilvl w:val="0"/>
          <w:numId w:val="13"/>
        </w:numPr>
        <w:rPr>
          <w:lang w:val="uk-UA"/>
        </w:rPr>
      </w:pPr>
      <w:r>
        <w:rPr>
          <w:lang w:val="uk-UA"/>
        </w:rPr>
        <w:t>Рівномірно</w:t>
      </w:r>
      <w:r w:rsidR="005C164E" w:rsidRPr="001E624C">
        <w:rPr>
          <w:lang w:val="uk-UA"/>
        </w:rPr>
        <w:t xml:space="preserve"> </w:t>
      </w:r>
      <w:r w:rsidRPr="007B14E9">
        <w:rPr>
          <w:lang w:val="uk-UA"/>
        </w:rPr>
        <w:t>темперований лад</w:t>
      </w:r>
    </w:p>
    <w:p w14:paraId="014DDA98" w14:textId="7F3B36A8" w:rsidR="007B14E9" w:rsidRPr="007B14E9" w:rsidRDefault="004064C2" w:rsidP="007B14E9">
      <w:r>
        <w:rPr>
          <w:lang w:val="uk-UA"/>
        </w:rPr>
        <w:t>Розберу п</w:t>
      </w:r>
      <w:r w:rsidR="007B14E9" w:rsidRPr="007B14E9">
        <w:rPr>
          <w:lang w:val="uk-UA"/>
        </w:rPr>
        <w:t>іфагорійський стрій</w:t>
      </w:r>
      <w:r>
        <w:rPr>
          <w:lang w:val="uk-UA"/>
        </w:rPr>
        <w:t>, що</w:t>
      </w:r>
      <w:r w:rsidR="007B14E9">
        <w:rPr>
          <w:lang w:val="uk-UA"/>
        </w:rPr>
        <w:t xml:space="preserve"> був запропонований Піфагором близько 550 до н.е. Теорію такого ладу </w:t>
      </w:r>
      <w:r w:rsidR="007B14E9" w:rsidRPr="007B14E9">
        <w:rPr>
          <w:lang w:val="uk-UA"/>
        </w:rPr>
        <w:t xml:space="preserve">пов'язують з </w:t>
      </w:r>
      <w:r w:rsidR="007B14E9">
        <w:rPr>
          <w:lang w:val="uk-UA"/>
        </w:rPr>
        <w:t xml:space="preserve">теорією </w:t>
      </w:r>
      <w:r w:rsidR="007B14E9" w:rsidRPr="007B14E9">
        <w:rPr>
          <w:lang w:val="uk-UA"/>
        </w:rPr>
        <w:t>піфагорейської школ</w:t>
      </w:r>
      <w:r w:rsidR="007B14E9">
        <w:rPr>
          <w:lang w:val="uk-UA"/>
        </w:rPr>
        <w:t>и</w:t>
      </w:r>
      <w:r w:rsidR="007B14E9" w:rsidRPr="007B14E9">
        <w:rPr>
          <w:lang w:val="uk-UA"/>
        </w:rPr>
        <w:t xml:space="preserve"> гармоніки.</w:t>
      </w:r>
      <w:r w:rsidR="007B14E9">
        <w:rPr>
          <w:lang w:val="uk-UA"/>
        </w:rPr>
        <w:t xml:space="preserve"> Такий лад зазвичай представляється у вигляді квінтового чи квартового ланцюгу. Наприклад як ланцюг з 6 </w:t>
      </w:r>
      <w:r w:rsidR="00301561">
        <w:rPr>
          <w:lang w:val="uk-UA"/>
        </w:rPr>
        <w:t xml:space="preserve">чистих </w:t>
      </w:r>
      <w:r w:rsidR="007B14E9">
        <w:rPr>
          <w:lang w:val="uk-UA"/>
        </w:rPr>
        <w:t>квінт від</w:t>
      </w:r>
      <w:r w:rsidR="00301561">
        <w:rPr>
          <w:lang w:val="uk-UA"/>
        </w:rPr>
        <w:t xml:space="preserve"> основного</w:t>
      </w:r>
      <w:r w:rsidR="007B14E9">
        <w:rPr>
          <w:lang w:val="uk-UA"/>
        </w:rPr>
        <w:t xml:space="preserve"> звуку</w:t>
      </w:r>
      <w:r w:rsidR="00301561">
        <w:rPr>
          <w:lang w:val="uk-UA"/>
        </w:rPr>
        <w:t xml:space="preserve"> – ноти</w:t>
      </w:r>
      <w:r w:rsidR="007B14E9">
        <w:rPr>
          <w:lang w:val="uk-UA"/>
        </w:rPr>
        <w:t xml:space="preserve"> </w:t>
      </w:r>
      <m:oMath>
        <m:r>
          <w:rPr>
            <w:rFonts w:ascii="Cambria Math" w:hAnsi="Cambria Math"/>
          </w:rPr>
          <m:t>F</m:t>
        </m:r>
      </m:oMath>
      <w:r w:rsidR="007B14E9" w:rsidRPr="007B14E9">
        <w:t>:</w:t>
      </w:r>
    </w:p>
    <w:p w14:paraId="12EF5F05" w14:textId="5E8FB316" w:rsidR="007B14E9" w:rsidRPr="007B14E9" w:rsidRDefault="007B14E9" w:rsidP="007B14E9">
      <m:oMathPara>
        <m:oMathParaPr>
          <m:jc m:val="right"/>
        </m:oMathParaPr>
        <m:oMath>
          <m:r>
            <w:rPr>
              <w:rFonts w:ascii="Cambria Math" w:hAnsi="Cambria Math"/>
            </w:rPr>
            <m:t>F — C — G — D — A — E — H                                 (1.1)</m:t>
          </m:r>
        </m:oMath>
      </m:oMathPara>
    </w:p>
    <w:p w14:paraId="10EBBC6F" w14:textId="1D02037A" w:rsidR="007B14E9" w:rsidRDefault="007B14E9" w:rsidP="007B14E9">
      <w:pPr>
        <w:rPr>
          <w:lang w:val="uk-UA"/>
        </w:rPr>
      </w:pPr>
      <w:r>
        <w:rPr>
          <w:lang w:val="uk-UA"/>
        </w:rPr>
        <w:t>Слід зауважити, що між нотами послідовності (1.1) інтервал є постійним і він дорівнює квінті. Так, п</w:t>
      </w:r>
      <w:r w:rsidRPr="007B14E9">
        <w:rPr>
          <w:lang w:val="uk-UA"/>
        </w:rPr>
        <w:t>іфагорійський стрій</w:t>
      </w:r>
      <w:r>
        <w:rPr>
          <w:lang w:val="uk-UA"/>
        </w:rPr>
        <w:t xml:space="preserve"> створив початки того, що сьогодні називається квінтовим кругом та використовується для написання послідовності нот. Оскільки інтервал квінти відповідає відношенню 2</w:t>
      </w:r>
      <w:r w:rsidRPr="007B14E9">
        <w:rPr>
          <w:lang w:val="uk-UA"/>
        </w:rPr>
        <w:t>:3 або інтервалу в 5 ступенів</w:t>
      </w:r>
      <w:r>
        <w:rPr>
          <w:lang w:val="uk-UA"/>
        </w:rPr>
        <w:t xml:space="preserve">, то між кожною сусідньою парою нот послідовності (1.1) пропущені 3 ноти. Зображення інтервалу чистої квінти можна побачити на </w:t>
      </w:r>
      <w:r w:rsidR="00301561">
        <w:rPr>
          <w:lang w:val="uk-UA"/>
        </w:rPr>
        <w:fldChar w:fldCharType="begin"/>
      </w:r>
      <w:r w:rsidR="00301561">
        <w:rPr>
          <w:lang w:val="uk-UA"/>
        </w:rPr>
        <w:instrText xml:space="preserve"> REF _Ref72673613 \h </w:instrText>
      </w:r>
      <w:r w:rsidR="00301561">
        <w:rPr>
          <w:lang w:val="uk-UA"/>
        </w:rPr>
      </w:r>
      <w:r w:rsidR="00301561">
        <w:rPr>
          <w:lang w:val="uk-UA"/>
        </w:rPr>
        <w:fldChar w:fldCharType="separate"/>
      </w:r>
      <w:r w:rsidR="005307B5">
        <w:t>рису</w:t>
      </w:r>
      <w:r w:rsidR="00301561">
        <w:t>нк</w:t>
      </w:r>
      <w:r w:rsidR="00301561">
        <w:rPr>
          <w:lang w:val="uk-UA"/>
        </w:rPr>
        <w:t>у</w:t>
      </w:r>
      <w:r w:rsidR="00301561">
        <w:t xml:space="preserve">  </w:t>
      </w:r>
      <w:r w:rsidR="00301561">
        <w:rPr>
          <w:noProof/>
        </w:rPr>
        <w:t>1</w:t>
      </w:r>
      <w:r w:rsidR="00301561">
        <w:t>.</w:t>
      </w:r>
      <w:r w:rsidR="00301561">
        <w:rPr>
          <w:noProof/>
        </w:rPr>
        <w:t>1</w:t>
      </w:r>
      <w:r w:rsidR="00301561">
        <w:rPr>
          <w:lang w:val="uk-UA"/>
        </w:rPr>
        <w:fldChar w:fldCharType="end"/>
      </w:r>
      <w:r w:rsidR="00301561">
        <w:rPr>
          <w:lang w:val="uk-UA"/>
        </w:rPr>
        <w:t>.</w:t>
      </w:r>
    </w:p>
    <w:p w14:paraId="06F6E9AA" w14:textId="77777777" w:rsidR="00F73C00" w:rsidRDefault="00F73C00" w:rsidP="007B14E9">
      <w:pPr>
        <w:rPr>
          <w:lang w:val="uk-UA"/>
        </w:rPr>
      </w:pPr>
    </w:p>
    <w:p w14:paraId="675C00B4" w14:textId="0BA3A9B0" w:rsidR="007B14E9" w:rsidRDefault="00301561" w:rsidP="00301561">
      <w:pPr>
        <w:pStyle w:val="afc"/>
      </w:pPr>
      <w:r>
        <w:drawing>
          <wp:inline distT="0" distB="0" distL="0" distR="0" wp14:anchorId="7D5B7245" wp14:editId="6B7BE8ED">
            <wp:extent cx="4927600" cy="846455"/>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7600" cy="846455"/>
                    </a:xfrm>
                    <a:prstGeom prst="rect">
                      <a:avLst/>
                    </a:prstGeom>
                    <a:noFill/>
                    <a:ln>
                      <a:noFill/>
                    </a:ln>
                  </pic:spPr>
                </pic:pic>
              </a:graphicData>
            </a:graphic>
          </wp:inline>
        </w:drawing>
      </w:r>
    </w:p>
    <w:p w14:paraId="20B17378" w14:textId="05FB907E" w:rsidR="00301561" w:rsidRDefault="005307B5" w:rsidP="00301561">
      <w:pPr>
        <w:pStyle w:val="afb"/>
      </w:pPr>
      <w:bookmarkStart w:id="9" w:name="_Ref72673613"/>
      <w:r>
        <w:t>Рису</w:t>
      </w:r>
      <w:r w:rsidR="00301561">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w:t>
      </w:r>
      <w:r w:rsidR="00BE5896">
        <w:fldChar w:fldCharType="end"/>
      </w:r>
      <w:bookmarkEnd w:id="9"/>
      <w:r w:rsidR="00301561">
        <w:t xml:space="preserve"> – Зображення інтервалу квінти на нотному стані</w:t>
      </w:r>
    </w:p>
    <w:p w14:paraId="75EE0939" w14:textId="77777777" w:rsidR="00301561" w:rsidRPr="00301561" w:rsidRDefault="00301561" w:rsidP="00301561">
      <w:pPr>
        <w:rPr>
          <w:lang w:val="uk-UA"/>
        </w:rPr>
      </w:pPr>
    </w:p>
    <w:p w14:paraId="734A44E0" w14:textId="2DFD6179" w:rsidR="00301561" w:rsidRPr="00301561" w:rsidRDefault="00301561" w:rsidP="00301561">
      <w:pPr>
        <w:rPr>
          <w:lang w:val="uk-UA"/>
        </w:rPr>
      </w:pPr>
      <w:r>
        <w:rPr>
          <w:lang w:val="uk-UA"/>
        </w:rPr>
        <w:t xml:space="preserve">Приклад отримання частотного ряду нот однієї октави. Щоб отримати частоти нот октави достатньо мати на увазі декілька фактів. Перший – при збільшенні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sidRPr="00301561">
        <w:t xml:space="preserve"> </w:t>
      </w:r>
      <w:r>
        <w:rPr>
          <w:lang w:val="uk-UA"/>
        </w:rPr>
        <w:t xml:space="preserve">рази, нота пересувається на квінту, тобтно на 5 ступенів. Другий – множення чи ділення частоти ноти на </w:t>
      </w:r>
      <m:oMath>
        <m:r>
          <w:rPr>
            <w:rFonts w:ascii="Cambria Math" w:hAnsi="Cambria Math"/>
            <w:lang w:val="uk-UA"/>
          </w:rPr>
          <m:t>2</m:t>
        </m:r>
      </m:oMath>
      <w:r>
        <w:rPr>
          <w:lang w:val="uk-UA"/>
        </w:rPr>
        <w:t xml:space="preserve"> зсуває ноту на октаву вище чи нижче </w:t>
      </w:r>
      <w:r>
        <w:rPr>
          <w:lang w:val="uk-UA"/>
        </w:rPr>
        <w:lastRenderedPageBreak/>
        <w:t>відповідно. Третій – щоб побудувати частотний ряд потрібна хоча б одна єталонна частота.</w:t>
      </w:r>
      <w:r w:rsidRPr="00301561">
        <w:t xml:space="preserve"> </w:t>
      </w:r>
      <w:r>
        <w:rPr>
          <w:lang w:val="uk-UA"/>
        </w:rPr>
        <w:t>Але в даній системі є один ньюанс. Якщо враховувати наявність нот з приставкою бекар або бімоль в октаві, то в інтервалі квінти має бути 8 з 12ти нот.</w:t>
      </w:r>
    </w:p>
    <w:p w14:paraId="7B3A0C8E" w14:textId="0150A36C" w:rsidR="00301561" w:rsidRDefault="00301561" w:rsidP="00301561">
      <w:pPr>
        <w:rPr>
          <w:lang w:val="uk-UA"/>
        </w:rPr>
      </w:pPr>
      <w:r>
        <w:rPr>
          <w:lang w:val="uk-UA"/>
        </w:rPr>
        <w:t>Нехай ми маємо еталонну частоту ноти Ля</w:t>
      </w:r>
      <w:r w:rsidRPr="00301561">
        <w:t xml:space="preserve"> </w:t>
      </w:r>
      <w:r>
        <w:t>першо</w:t>
      </w:r>
      <w:r>
        <w:rPr>
          <w:lang w:val="uk-UA"/>
        </w:rPr>
        <w:t>ї октави – 440Гц.</w:t>
      </w:r>
    </w:p>
    <w:p w14:paraId="565EA5BA" w14:textId="65053E62" w:rsidR="00301561" w:rsidRPr="00301561" w:rsidRDefault="005A3BEE"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r>
            <w:rPr>
              <w:rFonts w:ascii="Cambria Math" w:hAnsi="Cambria Math"/>
              <w:lang w:val="uk-UA"/>
            </w:rPr>
            <m:t>=440Гц</m:t>
          </m:r>
        </m:oMath>
      </m:oMathPara>
    </w:p>
    <w:p w14:paraId="15371D15" w14:textId="54BCD8FE" w:rsidR="00301561" w:rsidRPr="00301561" w:rsidRDefault="00301561" w:rsidP="00301561">
      <w:pPr>
        <w:rPr>
          <w:lang w:val="uk-UA"/>
        </w:rPr>
      </w:pPr>
      <w:r>
        <w:rPr>
          <w:lang w:val="uk-UA"/>
        </w:rPr>
        <w:t xml:space="preserve">Тоді після множення частоти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отримаємо ноту 5-ої ступені, а саме Мі</w:t>
      </w:r>
      <w:r w:rsidRPr="00301561">
        <w:t xml:space="preserve"> </w:t>
      </w:r>
      <w:r>
        <w:rPr>
          <w:lang w:val="uk-UA"/>
        </w:rPr>
        <w:t>другої октави.</w:t>
      </w:r>
      <w:r w:rsidRPr="00301561">
        <w:t xml:space="preserve"> </w:t>
      </w:r>
      <w:r>
        <w:rPr>
          <w:lang w:val="uk-UA"/>
        </w:rPr>
        <w:t>Щоб перенести ноту Мі на першу октаву поділемо її частоту на два.</w:t>
      </w:r>
    </w:p>
    <w:p w14:paraId="690C834C" w14:textId="148820BB" w:rsidR="00301561" w:rsidRPr="00301561" w:rsidRDefault="005A3BEE" w:rsidP="00301561">
      <w:pPr>
        <w:rPr>
          <w:i/>
          <w:lang w:val="uk-UA"/>
        </w:rPr>
      </w:pPr>
      <m:oMathPara>
        <m:oMath>
          <m:sSub>
            <m:sSubPr>
              <m:ctrlPr>
                <w:rPr>
                  <w:rFonts w:ascii="Cambria Math" w:hAnsi="Cambria Math"/>
                  <w:i/>
                  <w:lang w:val="en-US"/>
                </w:rPr>
              </m:ctrlPr>
            </m:sSubPr>
            <m:e>
              <m:r>
                <w:rPr>
                  <w:rFonts w:ascii="Cambria Math" w:hAnsi="Cambria Math"/>
                  <w:lang w:val="uk-UA"/>
                </w:rPr>
                <m:t>f</m:t>
              </m:r>
              <m:ctrlPr>
                <w:rPr>
                  <w:rFonts w:ascii="Cambria Math" w:hAnsi="Cambria Math"/>
                  <w:i/>
                  <w:lang w:val="uk-UA"/>
                </w:rPr>
              </m:ctrlPr>
            </m:e>
            <m:sub>
              <m:r>
                <w:rPr>
                  <w:rFonts w:ascii="Cambria Math" w:hAnsi="Cambria Math"/>
                  <w:lang w:val="en-US"/>
                </w:rPr>
                <m:t>E1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E2</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A1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660</m:t>
              </m:r>
            </m:num>
            <m:den>
              <m:r>
                <w:rPr>
                  <w:rFonts w:ascii="Cambria Math" w:hAnsi="Cambria Math"/>
                  <w:lang w:val="en-US"/>
                </w:rPr>
                <m:t>2</m:t>
              </m:r>
            </m:den>
          </m:f>
          <m:r>
            <w:rPr>
              <w:rFonts w:ascii="Cambria Math" w:hAnsi="Cambria Math"/>
              <w:lang w:val="en-US"/>
            </w:rPr>
            <m:t>=330</m:t>
          </m:r>
          <m:r>
            <w:rPr>
              <w:rFonts w:ascii="Cambria Math" w:hAnsi="Cambria Math"/>
              <w:lang w:val="uk-UA"/>
            </w:rPr>
            <m:t>Гц</m:t>
          </m:r>
        </m:oMath>
      </m:oMathPara>
    </w:p>
    <w:p w14:paraId="455C5F7B" w14:textId="3AF5A2F3" w:rsidR="00301561" w:rsidRPr="00301561" w:rsidRDefault="00301561" w:rsidP="00301561">
      <w:r>
        <w:rPr>
          <w:lang w:val="uk-UA"/>
        </w:rPr>
        <w:t>Застосовуючи той самий принцип до ноти Мі першої октави отримуємо ноту Сі першої октави</w:t>
      </w:r>
      <w:r w:rsidRPr="00301561">
        <w:t>.</w:t>
      </w:r>
    </w:p>
    <w:p w14:paraId="7877AB26" w14:textId="21EDC5FF" w:rsidR="00301561" w:rsidRPr="00301561" w:rsidRDefault="005A3BEE"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E1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=495Гц</m:t>
          </m:r>
        </m:oMath>
      </m:oMathPara>
    </w:p>
    <w:p w14:paraId="6C911FC5" w14:textId="37CAE8F2" w:rsidR="00301561" w:rsidRDefault="00301561" w:rsidP="00301561">
      <w:pPr>
        <w:rPr>
          <w:lang w:val="uk-UA"/>
        </w:rPr>
      </w:pPr>
      <w:r>
        <w:rPr>
          <w:lang w:val="uk-UA"/>
        </w:rPr>
        <w:t xml:space="preserve">Замість піднімання на 5 ступенів, можна спустити ноту на 5 ступенів поділивши на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m:t>
        </m:r>
      </m:oMath>
    </w:p>
    <w:p w14:paraId="139F6EDD" w14:textId="00EE8BF0" w:rsidR="00301561" w:rsidRPr="00301561" w:rsidRDefault="005A3BEE"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A1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=293</m:t>
          </m:r>
          <m:r>
            <w:rPr>
              <w:rFonts w:ascii="Cambria Math" w:hAnsi="Cambria Math"/>
              <w:lang w:val="en-US"/>
            </w:rPr>
            <m:t>,</m:t>
          </m:r>
          <m:r>
            <w:rPr>
              <w:rFonts w:ascii="Cambria Math" w:hAnsi="Cambria Math"/>
              <w:lang w:val="uk-UA"/>
            </w:rPr>
            <m:t>3Гц</m:t>
          </m:r>
        </m:oMath>
      </m:oMathPara>
    </w:p>
    <w:p w14:paraId="59B49E4A" w14:textId="2C01B116" w:rsidR="00301561" w:rsidRDefault="00301561" w:rsidP="00301561">
      <w:pPr>
        <w:rPr>
          <w:lang w:val="uk-UA"/>
        </w:rPr>
      </w:pPr>
      <w:r>
        <w:rPr>
          <w:lang w:val="uk-UA"/>
        </w:rPr>
        <w:t>Аналогічно підрахую інші ноти</w:t>
      </w:r>
    </w:p>
    <w:p w14:paraId="01296483" w14:textId="461B1641" w:rsidR="00301561" w:rsidRPr="00301561" w:rsidRDefault="005A3BEE" w:rsidP="00301561">
      <w:pPr>
        <w:rPr>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D1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 xml:space="preserve">=391Гц </m:t>
          </m:r>
        </m:oMath>
      </m:oMathPara>
    </w:p>
    <w:p w14:paraId="183188DE" w14:textId="52AD7B2A" w:rsidR="00301561" w:rsidRPr="00301561" w:rsidRDefault="005A3BEE"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G1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=260Гц</m:t>
          </m:r>
        </m:oMath>
      </m:oMathPara>
    </w:p>
    <w:p w14:paraId="0D64BF4A" w14:textId="53F1A685" w:rsidR="00301561" w:rsidRPr="00301561" w:rsidRDefault="005A3BEE"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r>
            <w:rPr>
              <w:rFonts w:ascii="Cambria Math" w:hAnsi="Cambria Math"/>
              <w:lang w:val="uk-UA"/>
            </w:rPr>
            <m:t>=2*</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F0</m:t>
              </m:r>
            </m:sub>
          </m:sSub>
          <m:r>
            <w:rPr>
              <w:rFonts w:ascii="Cambria Math" w:hAnsi="Cambria Math"/>
              <w:lang w:val="uk-UA"/>
            </w:rPr>
            <m:t>=2*</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=347</m:t>
          </m:r>
          <m:r>
            <w:rPr>
              <w:rFonts w:ascii="Cambria Math" w:hAnsi="Cambria Math"/>
              <w:lang w:val="en-US"/>
            </w:rPr>
            <m:t>,</m:t>
          </m:r>
          <m:r>
            <w:rPr>
              <w:rFonts w:ascii="Cambria Math" w:hAnsi="Cambria Math"/>
              <w:lang w:val="uk-UA"/>
            </w:rPr>
            <m:t>7Гц</m:t>
          </m:r>
        </m:oMath>
      </m:oMathPara>
    </w:p>
    <w:p w14:paraId="380A2C6C" w14:textId="12011E55" w:rsidR="004064C2" w:rsidRDefault="004064C2" w:rsidP="00301561">
      <w:pPr>
        <w:rPr>
          <w:lang w:val="uk-UA"/>
        </w:rPr>
      </w:pPr>
      <w:r>
        <w:rPr>
          <w:lang w:val="uk-UA"/>
        </w:rPr>
        <w:t xml:space="preserve">Якщо розглянути квінту від ноти Сі, то бачимо що до ноти Фа є 5 ступенів, але немає 8ми з 12 нот, що було вказано як ньюанс вище. Це означає, що збільшивши частоту ноти Сі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отримуємо ноту «Фа дієз». Таким чином можемо знайти всі 12 нот октави.</w:t>
      </w:r>
    </w:p>
    <w:p w14:paraId="4FF55EE5" w14:textId="507B50F8" w:rsidR="004064C2" w:rsidRPr="004064C2" w:rsidRDefault="005A3BEE" w:rsidP="00301561">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m:t>
              </m:r>
              <m:r>
                <w:rPr>
                  <w:rFonts w:ascii="Cambria Math" w:hAnsi="Cambria Math"/>
                  <w:lang w:val="en-US"/>
                </w:rPr>
                <m:t>#</m:t>
              </m:r>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B1</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r>
            <w:rPr>
              <w:rFonts w:ascii="Cambria Math" w:hAnsi="Cambria Math"/>
              <w:lang w:val="uk-UA"/>
            </w:rPr>
            <m:t>=742</m:t>
          </m:r>
          <m:r>
            <w:rPr>
              <w:rFonts w:ascii="Cambria Math" w:hAnsi="Cambria Math"/>
              <w:lang w:val="en-US"/>
            </w:rPr>
            <m:t>,</m:t>
          </m:r>
          <m:r>
            <w:rPr>
              <w:rFonts w:ascii="Cambria Math" w:hAnsi="Cambria Math"/>
              <w:lang w:val="uk-UA"/>
            </w:rPr>
            <m:t>5Гц</m:t>
          </m:r>
        </m:oMath>
      </m:oMathPara>
    </w:p>
    <w:p w14:paraId="154B9476" w14:textId="75B3849E" w:rsidR="004064C2" w:rsidRDefault="004064C2" w:rsidP="004064C2">
      <w:pPr>
        <w:rPr>
          <w:lang w:val="uk-UA"/>
        </w:rPr>
      </w:pPr>
      <w:r>
        <w:rPr>
          <w:lang w:val="uk-UA"/>
        </w:rPr>
        <w:t xml:space="preserve">Зменшуючи частоти в </w:t>
      </w:r>
      <m:oMath>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oMath>
      <w:r>
        <w:rPr>
          <w:lang w:val="uk-UA"/>
        </w:rPr>
        <w:t xml:space="preserve"> від ноти Фа отримуємо бімолі.</w:t>
      </w:r>
    </w:p>
    <w:p w14:paraId="1D378344" w14:textId="1A9EFFCB" w:rsidR="004064C2" w:rsidRPr="004064C2" w:rsidRDefault="005A3BEE" w:rsidP="004064C2">
      <w:pPr>
        <w:rPr>
          <w:i/>
          <w:lang w:val="uk-UA"/>
        </w:rPr>
      </w:pPr>
      <m:oMathPara>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Bb1</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F1</m:t>
                  </m:r>
                </m:sub>
              </m:sSub>
            </m:num>
            <m:den>
              <m:f>
                <m:fPr>
                  <m:ctrlPr>
                    <w:rPr>
                      <w:rFonts w:ascii="Cambria Math" w:hAnsi="Cambria Math"/>
                      <w:i/>
                      <w:lang w:val="uk-UA"/>
                    </w:rPr>
                  </m:ctrlPr>
                </m:fPr>
                <m:num>
                  <m:r>
                    <w:rPr>
                      <w:rFonts w:ascii="Cambria Math" w:hAnsi="Cambria Math"/>
                      <w:lang w:val="uk-UA"/>
                    </w:rPr>
                    <m:t>3</m:t>
                  </m:r>
                </m:num>
                <m:den>
                  <m:r>
                    <w:rPr>
                      <w:rFonts w:ascii="Cambria Math" w:hAnsi="Cambria Math"/>
                      <w:lang w:val="uk-UA"/>
                    </w:rPr>
                    <m:t>2</m:t>
                  </m:r>
                </m:den>
              </m:f>
            </m:den>
          </m:f>
          <m:r>
            <w:rPr>
              <w:rFonts w:ascii="Cambria Math" w:hAnsi="Cambria Math"/>
              <w:lang w:val="uk-UA"/>
            </w:rPr>
            <m:t>=462Гц</m:t>
          </m:r>
        </m:oMath>
      </m:oMathPara>
    </w:p>
    <w:p w14:paraId="5DC5648A" w14:textId="49A8E13F" w:rsidR="00301561" w:rsidRDefault="00301561" w:rsidP="00301561">
      <w:pPr>
        <w:rPr>
          <w:lang w:val="uk-UA"/>
        </w:rPr>
      </w:pPr>
      <w:r>
        <w:rPr>
          <w:lang w:val="uk-UA"/>
        </w:rPr>
        <w:t xml:space="preserve">Так </w:t>
      </w:r>
      <w:r w:rsidR="004064C2">
        <w:rPr>
          <w:lang w:val="uk-UA"/>
        </w:rPr>
        <w:t xml:space="preserve">можна отримати частоти всіх </w:t>
      </w:r>
      <w:r>
        <w:rPr>
          <w:lang w:val="uk-UA"/>
        </w:rPr>
        <w:t xml:space="preserve">нот. Щодо недоліків такої системи – це її незамкненість. </w:t>
      </w:r>
      <w:r w:rsidR="004064C2">
        <w:rPr>
          <w:lang w:val="uk-UA"/>
        </w:rPr>
        <w:t>Ч</w:t>
      </w:r>
      <w:r>
        <w:rPr>
          <w:lang w:val="uk-UA"/>
        </w:rPr>
        <w:t xml:space="preserve">астоти </w:t>
      </w:r>
      <w:r w:rsidR="004064C2">
        <w:rPr>
          <w:lang w:val="uk-UA"/>
        </w:rPr>
        <w:t xml:space="preserve">нот збільшених на півтону не рівні наступній ноті змешеній на пів тону, тобто </w:t>
      </w:r>
      <w:r>
        <w:rPr>
          <w:lang w:val="uk-UA"/>
        </w:rPr>
        <w:t>«До дієз» не тотожні</w:t>
      </w:r>
      <w:r w:rsidR="004064C2">
        <w:rPr>
          <w:lang w:val="uk-UA"/>
        </w:rPr>
        <w:t>й</w:t>
      </w:r>
      <w:r>
        <w:rPr>
          <w:lang w:val="uk-UA"/>
        </w:rPr>
        <w:t xml:space="preserve"> до «Ре бімоль»</w:t>
      </w:r>
      <w:r w:rsidR="004064C2">
        <w:rPr>
          <w:lang w:val="uk-UA"/>
        </w:rPr>
        <w:t>.</w:t>
      </w:r>
    </w:p>
    <w:p w14:paraId="31EFE6CF" w14:textId="625D1C66" w:rsidR="00231DD4" w:rsidRPr="00231DD4" w:rsidRDefault="005A3BEE" w:rsidP="00592EA0">
      <w:pPr>
        <w:rPr>
          <w:i/>
          <w:lang w:val="uk-UA"/>
        </w:rPr>
      </w:pPr>
      <m:oMathPara>
        <m:oMath>
          <m:sSub>
            <m:sSubPr>
              <m:ctrlPr>
                <w:rPr>
                  <w:rFonts w:ascii="Cambria Math" w:hAnsi="Cambria Math"/>
                  <w:i/>
                </w:rPr>
              </m:ctrlPr>
            </m:sSubPr>
            <m:e>
              <m:r>
                <w:rPr>
                  <w:rFonts w:ascii="Cambria Math" w:hAnsi="Cambria Math"/>
                </w:rPr>
                <m:t>f</m:t>
              </m:r>
            </m:e>
            <m:sub>
              <m:r>
                <w:rPr>
                  <w:rFonts w:ascii="Cambria Math" w:hAnsi="Cambria Math"/>
                </w:rPr>
                <m:t>C#1</m:t>
              </m:r>
            </m:sub>
          </m:sSub>
          <m:r>
            <w:rPr>
              <w:rFonts w:ascii="Cambria Math" w:hAnsi="Cambria Math"/>
            </w:rPr>
            <m:t>=277,6</m:t>
          </m:r>
          <m:r>
            <w:rPr>
              <w:rFonts w:ascii="Cambria Math" w:hAnsi="Cambria Math"/>
              <w:lang w:val="uk-UA"/>
            </w:rPr>
            <m:t>Гц ≠</m:t>
          </m:r>
          <m:sSub>
            <m:sSubPr>
              <m:ctrlPr>
                <w:rPr>
                  <w:rFonts w:ascii="Cambria Math" w:hAnsi="Cambria Math"/>
                  <w:i/>
                  <w:lang w:val="en-US"/>
                </w:rPr>
              </m:ctrlPr>
            </m:sSubPr>
            <m:e>
              <m:r>
                <w:rPr>
                  <w:rFonts w:ascii="Cambria Math" w:hAnsi="Cambria Math"/>
                  <w:lang w:val="en-US"/>
                </w:rPr>
                <m:t>f</m:t>
              </m:r>
              <m:ctrlPr>
                <w:rPr>
                  <w:rFonts w:ascii="Cambria Math" w:hAnsi="Cambria Math"/>
                  <w:i/>
                  <w:lang w:val="uk-UA"/>
                </w:rPr>
              </m:ctrlPr>
            </m:e>
            <m:sub>
              <m:r>
                <w:rPr>
                  <w:rFonts w:ascii="Cambria Math" w:hAnsi="Cambria Math"/>
                  <w:lang w:val="en-US"/>
                </w:rPr>
                <m:t>Db1</m:t>
              </m:r>
            </m:sub>
          </m:sSub>
          <m:r>
            <w:rPr>
              <w:rFonts w:ascii="Cambria Math" w:hAnsi="Cambria Math"/>
              <w:lang w:val="en-US"/>
            </w:rPr>
            <m:t>=273,9</m:t>
          </m:r>
          <m:r>
            <w:rPr>
              <w:rFonts w:ascii="Cambria Math" w:hAnsi="Cambria Math"/>
              <w:lang w:val="uk-UA"/>
            </w:rPr>
            <m:t>Гц</m:t>
          </m:r>
        </m:oMath>
      </m:oMathPara>
    </w:p>
    <w:p w14:paraId="23E664AB" w14:textId="14566E48" w:rsidR="00231DD4" w:rsidRPr="00ED6C4A" w:rsidRDefault="005C164E" w:rsidP="00ED6C4A">
      <w:pPr>
        <w:rPr>
          <w:lang w:val="uk-UA"/>
        </w:rPr>
      </w:pPr>
      <w:r w:rsidRPr="001E624C">
        <w:rPr>
          <w:lang w:val="uk-UA"/>
        </w:rPr>
        <w:t xml:space="preserve">Найпоширеніший з </w:t>
      </w:r>
      <w:r w:rsidR="00231DD4">
        <w:rPr>
          <w:lang w:val="uk-UA"/>
        </w:rPr>
        <w:t>систем розподілу частот</w:t>
      </w:r>
      <w:r w:rsidRPr="001E624C">
        <w:rPr>
          <w:lang w:val="uk-UA"/>
        </w:rPr>
        <w:t xml:space="preserve"> – </w:t>
      </w:r>
      <w:r w:rsidR="00231DD4">
        <w:rPr>
          <w:lang w:val="uk-UA"/>
        </w:rPr>
        <w:t>р</w:t>
      </w:r>
      <w:r w:rsidR="00231DD4" w:rsidRPr="00231DD4">
        <w:rPr>
          <w:lang w:val="uk-UA"/>
        </w:rPr>
        <w:t>івномірно темперований лад</w:t>
      </w:r>
      <w:r w:rsidRPr="001E624C">
        <w:rPr>
          <w:lang w:val="uk-UA"/>
        </w:rPr>
        <w:t xml:space="preserve">. </w:t>
      </w:r>
      <w:r w:rsidR="00231DD4">
        <w:rPr>
          <w:lang w:val="uk-UA"/>
        </w:rPr>
        <w:t xml:space="preserve">Така система будується значно простіше. Вона стверджує, що частоти нот інтервал між якими дорівнює полутону відносяться як </w:t>
      </w:r>
      <m:oMath>
        <m:r>
          <w:rPr>
            <w:rFonts w:ascii="Cambria Math" w:hAnsi="Cambria Math"/>
            <w:lang w:val="uk-UA"/>
          </w:rPr>
          <m:t>1</m:t>
        </m:r>
        <m:r>
          <w:rPr>
            <w:rFonts w:ascii="Cambria Math" w:hAnsi="Cambria Math"/>
          </w:rPr>
          <m:t>:</m:t>
        </m:r>
        <m:rad>
          <m:radPr>
            <m:ctrlPr>
              <w:rPr>
                <w:rFonts w:ascii="Cambria Math" w:hAnsi="Cambria Math"/>
                <w:i/>
                <w:lang w:val="uk-UA"/>
              </w:rPr>
            </m:ctrlPr>
          </m:radPr>
          <m:deg>
            <m:r>
              <w:rPr>
                <w:rFonts w:ascii="Cambria Math" w:hAnsi="Cambria Math"/>
                <w:lang w:val="uk-UA"/>
              </w:rPr>
              <m:t>12</m:t>
            </m:r>
          </m:deg>
          <m:e>
            <m:r>
              <w:rPr>
                <w:rFonts w:ascii="Cambria Math" w:hAnsi="Cambria Math"/>
                <w:lang w:val="uk-UA"/>
              </w:rPr>
              <m:t>2</m:t>
            </m:r>
          </m:e>
        </m:rad>
      </m:oMath>
      <w:r w:rsidR="00231DD4" w:rsidRPr="00231DD4">
        <w:t xml:space="preserve">. </w:t>
      </w:r>
      <w:r w:rsidR="00231DD4" w:rsidRPr="00231DD4">
        <w:rPr>
          <w:lang w:val="uk-UA"/>
        </w:rPr>
        <w:t>За стандарт частоти прийнята нота Ля</w:t>
      </w:r>
      <w:r w:rsidR="00231DD4">
        <w:rPr>
          <w:lang w:val="uk-UA"/>
        </w:rPr>
        <w:t xml:space="preserve"> першої октави з частотою 440Гц</w:t>
      </w:r>
      <w:r w:rsidR="00231DD4" w:rsidRPr="00231DD4">
        <w:rPr>
          <w:lang w:val="uk-UA"/>
        </w:rPr>
        <w:t>.</w:t>
      </w:r>
      <w:r w:rsidRPr="001E624C">
        <w:rPr>
          <w:lang w:val="uk-UA"/>
        </w:rPr>
        <w:t xml:space="preserve"> На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1E624C">
        <w:rPr>
          <w:lang w:val="uk-UA"/>
        </w:rPr>
        <w:t xml:space="preserve"> представлен</w:t>
      </w:r>
      <w:r w:rsidR="00231DD4">
        <w:rPr>
          <w:lang w:val="uk-UA"/>
        </w:rPr>
        <w:t>а</w:t>
      </w:r>
      <w:r w:rsidRPr="001E624C">
        <w:rPr>
          <w:lang w:val="uk-UA"/>
        </w:rPr>
        <w:t xml:space="preserve"> </w:t>
      </w:r>
      <w:r w:rsidR="00231DD4">
        <w:rPr>
          <w:lang w:val="uk-UA"/>
        </w:rPr>
        <w:t>відповідність</w:t>
      </w:r>
      <w:r w:rsidRPr="001E624C">
        <w:rPr>
          <w:lang w:val="uk-UA"/>
        </w:rPr>
        <w:t xml:space="preserve"> нотам </w:t>
      </w:r>
      <w:r w:rsidR="00231DD4">
        <w:rPr>
          <w:lang w:val="uk-UA"/>
        </w:rPr>
        <w:t>їх частот за системою рівномірно темперованого ладу</w:t>
      </w:r>
      <w:r w:rsidRPr="001E624C">
        <w:rPr>
          <w:lang w:val="uk-UA"/>
        </w:rPr>
        <w:t>.</w:t>
      </w:r>
    </w:p>
    <w:p w14:paraId="75369685" w14:textId="74F6C066" w:rsidR="005C164E" w:rsidRDefault="005C164E" w:rsidP="005C164E">
      <w:pPr>
        <w:pStyle w:val="aff"/>
      </w:pPr>
      <w:bookmarkStart w:id="10" w:name="_Ref69414436"/>
      <w:r w:rsidRPr="001E624C">
        <w:t xml:space="preserve">Таблиця </w:t>
      </w:r>
      <w:r w:rsidR="00D114AF">
        <w:fldChar w:fldCharType="begin"/>
      </w:r>
      <w:r w:rsidR="00D114AF">
        <w:instrText xml:space="preserve"> STYLEREF 1 \s </w:instrText>
      </w:r>
      <w:r w:rsidR="00D114AF">
        <w:fldChar w:fldCharType="separate"/>
      </w:r>
      <w:r w:rsidRPr="001E624C">
        <w:t>1</w:t>
      </w:r>
      <w:r w:rsidR="00D114AF">
        <w:fldChar w:fldCharType="end"/>
      </w:r>
      <w:r w:rsidRPr="001E624C">
        <w:t>.</w:t>
      </w:r>
      <w:r w:rsidR="00D114AF">
        <w:fldChar w:fldCharType="begin"/>
      </w:r>
      <w:r w:rsidR="00D114AF">
        <w:instrText xml:space="preserve"> SEQ Таблиця \* ARABIC \s 1 </w:instrText>
      </w:r>
      <w:r w:rsidR="00D114AF">
        <w:fldChar w:fldCharType="separate"/>
      </w:r>
      <w:r w:rsidRPr="001E624C">
        <w:t>2</w:t>
      </w:r>
      <w:r w:rsidR="00D114AF">
        <w:fldChar w:fldCharType="end"/>
      </w:r>
      <w:bookmarkEnd w:id="10"/>
      <w:r w:rsidRPr="001E624C">
        <w:t xml:space="preserve"> – Частоти нот кожної октави</w:t>
      </w:r>
    </w:p>
    <w:p w14:paraId="43AE189E" w14:textId="794B8868" w:rsidR="00D35DA6" w:rsidRPr="00D35DA6" w:rsidRDefault="00D35DA6" w:rsidP="00D35DA6">
      <w:pPr>
        <w:pStyle w:val="af4"/>
        <w:rPr>
          <w:lang w:val="uk-UA"/>
        </w:rPr>
      </w:pPr>
      <w:r w:rsidRPr="00D35DA6">
        <w:rPr>
          <w:noProof/>
          <w:lang w:val="en-US" w:eastAsia="en-US"/>
        </w:rPr>
        <w:drawing>
          <wp:inline distT="0" distB="0" distL="0" distR="0" wp14:anchorId="61BD03E7" wp14:editId="15D167D9">
            <wp:extent cx="6143625" cy="24200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8931" cy="2422137"/>
                    </a:xfrm>
                    <a:prstGeom prst="rect">
                      <a:avLst/>
                    </a:prstGeom>
                  </pic:spPr>
                </pic:pic>
              </a:graphicData>
            </a:graphic>
          </wp:inline>
        </w:drawing>
      </w:r>
    </w:p>
    <w:p w14:paraId="19BE9B87" w14:textId="29320FA9" w:rsidR="005C164E" w:rsidRDefault="005C164E" w:rsidP="005C164E">
      <w:pPr>
        <w:pStyle w:val="af4"/>
        <w:rPr>
          <w:lang w:val="uk-UA"/>
        </w:rPr>
      </w:pPr>
    </w:p>
    <w:p w14:paraId="58B0B04A" w14:textId="77777777" w:rsidR="00231DD4" w:rsidRPr="001E624C" w:rsidRDefault="00231DD4" w:rsidP="00231DD4">
      <w:pPr>
        <w:rPr>
          <w:lang w:val="uk-UA"/>
        </w:rPr>
      </w:pPr>
    </w:p>
    <w:p w14:paraId="496EE1BE" w14:textId="35CA23C0" w:rsidR="00F73C00" w:rsidRDefault="00231DD4" w:rsidP="00CD2C21">
      <w:pPr>
        <w:rPr>
          <w:lang w:val="uk-UA"/>
        </w:rPr>
      </w:pPr>
      <w:r w:rsidRPr="00231DD4">
        <w:rPr>
          <w:lang w:val="uk-UA"/>
        </w:rPr>
        <w:t xml:space="preserve">Неважко помітити, що зі збільшенням октави частоти нот збільшуються як показова функція з основою </w:t>
      </w:r>
      <w:r>
        <w:rPr>
          <w:lang w:val="uk-UA"/>
        </w:rPr>
        <w:t>рівною</w:t>
      </w:r>
      <w:r w:rsidRPr="00231DD4">
        <w:rPr>
          <w:lang w:val="uk-UA"/>
        </w:rPr>
        <w:t xml:space="preserve"> 2</w:t>
      </w:r>
      <w:r w:rsidR="005C164E" w:rsidRPr="001E624C">
        <w:rPr>
          <w:lang w:val="uk-UA"/>
        </w:rPr>
        <w:t>.</w:t>
      </w:r>
      <w:r w:rsidR="007D1568" w:rsidRPr="001E624C">
        <w:rPr>
          <w:lang w:val="uk-UA"/>
        </w:rPr>
        <w:t xml:space="preserve"> На </w:t>
      </w:r>
      <w:r w:rsidR="007D1568" w:rsidRPr="001E624C">
        <w:rPr>
          <w:lang w:val="uk-UA"/>
        </w:rPr>
        <w:fldChar w:fldCharType="begin"/>
      </w:r>
      <w:r w:rsidR="007D1568" w:rsidRPr="001E624C">
        <w:rPr>
          <w:lang w:val="uk-UA"/>
        </w:rPr>
        <w:instrText xml:space="preserve"> REF _Ref69414893 \h </w:instrText>
      </w:r>
      <w:r w:rsidR="007D1568" w:rsidRPr="001E624C">
        <w:rPr>
          <w:lang w:val="uk-UA"/>
        </w:rPr>
      </w:r>
      <w:r w:rsidR="007D1568" w:rsidRPr="001E624C">
        <w:rPr>
          <w:lang w:val="uk-UA"/>
        </w:rPr>
        <w:fldChar w:fldCharType="separate"/>
      </w:r>
      <w:r w:rsidR="005307B5">
        <w:rPr>
          <w:lang w:val="uk-UA"/>
        </w:rPr>
        <w:t>Рису</w:t>
      </w:r>
      <w:r w:rsidR="007D1568" w:rsidRPr="001E624C">
        <w:rPr>
          <w:lang w:val="uk-UA"/>
        </w:rPr>
        <w:t>нку  1.4</w:t>
      </w:r>
      <w:r w:rsidR="007D1568" w:rsidRPr="001E624C">
        <w:rPr>
          <w:lang w:val="uk-UA"/>
        </w:rPr>
        <w:fldChar w:fldCharType="end"/>
      </w:r>
      <w:r w:rsidR="007D1568" w:rsidRPr="001E624C">
        <w:rPr>
          <w:lang w:val="uk-UA"/>
        </w:rPr>
        <w:t xml:space="preserve"> </w:t>
      </w:r>
      <w:r w:rsidRPr="00231DD4">
        <w:rPr>
          <w:lang w:val="uk-UA"/>
        </w:rPr>
        <w:t>кожним кольором показана функціональна залежність частоти від октави для кожної окремої ноти. Синя найнища лінія - До, зелена</w:t>
      </w:r>
      <w:r>
        <w:rPr>
          <w:lang w:val="uk-UA"/>
        </w:rPr>
        <w:t xml:space="preserve"> найвища</w:t>
      </w:r>
      <w:r w:rsidRPr="00231DD4">
        <w:rPr>
          <w:lang w:val="uk-UA"/>
        </w:rPr>
        <w:t xml:space="preserve"> - Сі. З малюнка видно, що зі збільшенням октави збільшується абсолютне значення частотно</w:t>
      </w:r>
      <w:r>
        <w:rPr>
          <w:lang w:val="uk-UA"/>
        </w:rPr>
        <w:t>ї</w:t>
      </w:r>
      <w:r w:rsidRPr="00231DD4">
        <w:rPr>
          <w:lang w:val="uk-UA"/>
        </w:rPr>
        <w:t xml:space="preserve"> відстані між нотами</w:t>
      </w:r>
      <w:r>
        <w:rPr>
          <w:lang w:val="uk-UA"/>
        </w:rPr>
        <w:t xml:space="preserve">, хоча </w:t>
      </w:r>
      <w:r w:rsidRPr="00231DD4">
        <w:rPr>
          <w:lang w:val="uk-UA"/>
        </w:rPr>
        <w:lastRenderedPageBreak/>
        <w:t>відносн</w:t>
      </w:r>
      <w:r>
        <w:rPr>
          <w:lang w:val="uk-UA"/>
        </w:rPr>
        <w:t>а відстань</w:t>
      </w:r>
      <w:r w:rsidRPr="00231DD4">
        <w:rPr>
          <w:lang w:val="uk-UA"/>
        </w:rPr>
        <w:t xml:space="preserve"> залишається сталою за принципо</w:t>
      </w:r>
      <w:r>
        <w:rPr>
          <w:lang w:val="uk-UA"/>
        </w:rPr>
        <w:t>м рівномірно темперованого ладу</w:t>
      </w:r>
      <w:r w:rsidRPr="00231DD4">
        <w:rPr>
          <w:lang w:val="uk-UA"/>
        </w:rPr>
        <w:t>.</w:t>
      </w:r>
    </w:p>
    <w:p w14:paraId="5F762223" w14:textId="77777777" w:rsidR="005307B5" w:rsidRPr="001E624C" w:rsidRDefault="005307B5" w:rsidP="005C164E">
      <w:pPr>
        <w:rPr>
          <w:lang w:val="uk-UA"/>
        </w:rPr>
      </w:pPr>
    </w:p>
    <w:p w14:paraId="3D8BEBE2" w14:textId="531A37A6" w:rsidR="007D1568" w:rsidRPr="001E624C" w:rsidRDefault="007D1568" w:rsidP="007D1568">
      <w:pPr>
        <w:pStyle w:val="afc"/>
        <w:rPr>
          <w:noProof w:val="0"/>
          <w:lang w:val="uk-UA"/>
        </w:rPr>
      </w:pPr>
      <w:r w:rsidRPr="001E624C">
        <w:drawing>
          <wp:inline distT="0" distB="0" distL="0" distR="0" wp14:anchorId="2FD5C76D" wp14:editId="58CB31FE">
            <wp:extent cx="4046220" cy="32811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9738" cy="3283958"/>
                    </a:xfrm>
                    <a:prstGeom prst="rect">
                      <a:avLst/>
                    </a:prstGeom>
                  </pic:spPr>
                </pic:pic>
              </a:graphicData>
            </a:graphic>
          </wp:inline>
        </w:drawing>
      </w:r>
    </w:p>
    <w:p w14:paraId="57AEC66D" w14:textId="010F3D26" w:rsidR="007D1568" w:rsidRPr="001E624C" w:rsidRDefault="005307B5" w:rsidP="007D1568">
      <w:pPr>
        <w:pStyle w:val="afb"/>
      </w:pPr>
      <w:bookmarkStart w:id="11" w:name="_Ref69414893"/>
      <w:r>
        <w:t>Рису</w:t>
      </w:r>
      <w:r w:rsidR="007D1568"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2</w:t>
      </w:r>
      <w:r w:rsidR="00BE5896">
        <w:fldChar w:fldCharType="end"/>
      </w:r>
      <w:bookmarkEnd w:id="11"/>
      <w:r w:rsidR="007D1568" w:rsidRPr="001E624C">
        <w:t xml:space="preserve"> – Графік відповідністі нотам октав частот</w:t>
      </w:r>
    </w:p>
    <w:p w14:paraId="780E53E8" w14:textId="77777777" w:rsidR="007D1568" w:rsidRPr="001E624C" w:rsidRDefault="007D1568" w:rsidP="007D1568">
      <w:pPr>
        <w:rPr>
          <w:lang w:val="uk-UA"/>
        </w:rPr>
      </w:pPr>
    </w:p>
    <w:p w14:paraId="1225D7B8" w14:textId="55CE3127" w:rsidR="007838B7" w:rsidRPr="001E624C" w:rsidRDefault="005C164E" w:rsidP="005C164E">
      <w:pPr>
        <w:pStyle w:val="20"/>
        <w:rPr>
          <w:lang w:val="uk-UA"/>
        </w:rPr>
      </w:pPr>
      <w:bookmarkStart w:id="12" w:name="_Toc74412837"/>
      <w:r w:rsidRPr="001E624C">
        <w:rPr>
          <w:lang w:val="uk-UA"/>
        </w:rPr>
        <w:t>Фізика тембру</w:t>
      </w:r>
      <w:bookmarkEnd w:id="12"/>
    </w:p>
    <w:p w14:paraId="1DB561BE" w14:textId="1ED5527F" w:rsidR="00231DD4" w:rsidRDefault="00231DD4" w:rsidP="007D1568">
      <w:pPr>
        <w:pStyle w:val="afe"/>
      </w:pPr>
      <w:r w:rsidRPr="00231DD4">
        <w:t xml:space="preserve">Ноти повністю визначаються частотами, але звучання ноти однієї і тієї ж частоти на різних інструментах </w:t>
      </w:r>
      <w:r>
        <w:t>звучить</w:t>
      </w:r>
      <w:r w:rsidRPr="00231DD4">
        <w:t xml:space="preserve"> з різним забарвленням. Це називається тембром.</w:t>
      </w:r>
    </w:p>
    <w:p w14:paraId="49D16AAE" w14:textId="403ADB26" w:rsidR="00231DD4" w:rsidRDefault="00231DD4" w:rsidP="007D1568">
      <w:pPr>
        <w:pStyle w:val="afe"/>
      </w:pPr>
      <w:r w:rsidRPr="00231DD4">
        <w:t xml:space="preserve">Почнемо з того, що </w:t>
      </w:r>
      <w:r>
        <w:t>аби</w:t>
      </w:r>
      <w:r w:rsidRPr="00231DD4">
        <w:t xml:space="preserve"> музичний інструмент </w:t>
      </w:r>
      <w:r w:rsidR="008A68A7" w:rsidRPr="008A68A7">
        <w:t>видавав</w:t>
      </w:r>
      <w:r w:rsidRPr="00231DD4">
        <w:t>звук ноти, його</w:t>
      </w:r>
      <w:r w:rsidR="008A68A7">
        <w:t xml:space="preserve"> певна</w:t>
      </w:r>
      <w:r w:rsidRPr="00231DD4">
        <w:t xml:space="preserve"> частина повинна задовольняти фізичних умов до механічних коливань на частоті ноти.</w:t>
      </w:r>
    </w:p>
    <w:p w14:paraId="0B20ED3C" w14:textId="5A88A920" w:rsidR="008A68A7" w:rsidRDefault="008A68A7" w:rsidP="008B080F">
      <w:pPr>
        <w:pStyle w:val="afe"/>
      </w:pPr>
      <w:r w:rsidRPr="008A68A7">
        <w:t>У струнних інструментів такими елементами є струни. Їх довжина визначає довжину половин</w:t>
      </w:r>
      <w:r>
        <w:t>и довжини хвилі механічного коливання яку вони можуть збудити</w:t>
      </w:r>
      <w:r w:rsidRPr="008A68A7">
        <w:t xml:space="preserve">. </w:t>
      </w:r>
      <w:r>
        <w:t>В той час як</w:t>
      </w:r>
      <w:r w:rsidRPr="008A68A7">
        <w:t xml:space="preserve"> натяг, матеріал та інші характеристики струни визначають швидкість поширення цієї хвилі. Таким чином</w:t>
      </w:r>
      <w:r>
        <w:t xml:space="preserve"> струни однакової довжини збуджують звукові коливання різних частот.</w:t>
      </w:r>
    </w:p>
    <w:p w14:paraId="4686332F" w14:textId="04D921C2" w:rsidR="008A68A7" w:rsidRPr="001E624C" w:rsidRDefault="008A68A7" w:rsidP="008A68A7">
      <w:pPr>
        <w:pStyle w:val="afe"/>
      </w:pPr>
      <w:r w:rsidRPr="008A68A7">
        <w:lastRenderedPageBreak/>
        <w:t>У духових музичних інструментів, таких як орган, використовуються труби. Довжина труби підбирається так, що б у неї вклалася повна довжина</w:t>
      </w:r>
      <w:r>
        <w:t xml:space="preserve"> стоячої</w:t>
      </w:r>
      <w:r w:rsidRPr="008A68A7">
        <w:t xml:space="preserve"> хвилі що буде </w:t>
      </w:r>
      <w:r>
        <w:t>збуджуватися</w:t>
      </w:r>
      <w:r w:rsidRPr="008A68A7">
        <w:t>. Повітряний потік збуджує в трубі механічні коливання</w:t>
      </w:r>
      <w:r>
        <w:t>.</w:t>
      </w:r>
    </w:p>
    <w:p w14:paraId="505F1A56" w14:textId="231BE8DE" w:rsidR="008B080F" w:rsidRDefault="008A68A7" w:rsidP="008B080F">
      <w:pPr>
        <w:pStyle w:val="afe"/>
      </w:pPr>
      <w:r w:rsidRPr="008A68A7">
        <w:t xml:space="preserve">У таких інструментах, як кларнет, частота задається закриттям / відкриттям клапанів, що визначає довжину стоячої хвилі всередині труби, що показано на </w:t>
      </w:r>
      <w:r w:rsidR="008B080F" w:rsidRPr="001E624C">
        <w:fldChar w:fldCharType="begin"/>
      </w:r>
      <w:r w:rsidR="008B080F" w:rsidRPr="001E624C">
        <w:instrText xml:space="preserve"> REF _Ref69454226 \h </w:instrText>
      </w:r>
      <w:r w:rsidR="008B080F" w:rsidRPr="001E624C">
        <w:fldChar w:fldCharType="separate"/>
      </w:r>
      <w:r w:rsidR="005307B5">
        <w:t>рису</w:t>
      </w:r>
      <w:r>
        <w:t>н</w:t>
      </w:r>
      <w:r w:rsidRPr="001E624C">
        <w:t>к</w:t>
      </w:r>
      <w:r>
        <w:t>у</w:t>
      </w:r>
      <w:r w:rsidRPr="001E624C">
        <w:t xml:space="preserve">  </w:t>
      </w:r>
      <w:r>
        <w:rPr>
          <w:noProof/>
        </w:rPr>
        <w:t>1</w:t>
      </w:r>
      <w:r>
        <w:t>.</w:t>
      </w:r>
      <w:r>
        <w:rPr>
          <w:noProof/>
        </w:rPr>
        <w:t>3</w:t>
      </w:r>
      <w:r w:rsidR="008B080F" w:rsidRPr="001E624C">
        <w:fldChar w:fldCharType="end"/>
      </w:r>
      <w:r w:rsidR="008B080F" w:rsidRPr="001E624C">
        <w:t>.</w:t>
      </w:r>
    </w:p>
    <w:p w14:paraId="3DD71EB3" w14:textId="77777777" w:rsidR="00F73C00" w:rsidRPr="00F73C00" w:rsidRDefault="00F73C00" w:rsidP="00F73C00">
      <w:pPr>
        <w:rPr>
          <w:lang w:val="uk-UA"/>
        </w:rPr>
      </w:pPr>
    </w:p>
    <w:p w14:paraId="2067EA21" w14:textId="48AFDC93" w:rsidR="00714A14" w:rsidRPr="001E624C" w:rsidRDefault="008B080F" w:rsidP="00503AD0">
      <w:pPr>
        <w:pStyle w:val="afc"/>
        <w:rPr>
          <w:noProof w:val="0"/>
          <w:lang w:val="uk-UA"/>
        </w:rPr>
      </w:pPr>
      <w:r w:rsidRPr="001E624C">
        <w:drawing>
          <wp:inline distT="0" distB="0" distL="0" distR="0" wp14:anchorId="0DD5FED8" wp14:editId="65F92759">
            <wp:extent cx="3440781" cy="2166258"/>
            <wp:effectExtent l="0" t="0" r="7620" b="5715"/>
            <wp:docPr id="7" name="Рисунок 7" descr="http://information-technology.ru/images/10-13/instrumen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rmation-technology.ru/images/10-13/instrumen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3426" cy="2193106"/>
                    </a:xfrm>
                    <a:prstGeom prst="rect">
                      <a:avLst/>
                    </a:prstGeom>
                    <a:noFill/>
                    <a:ln>
                      <a:noFill/>
                    </a:ln>
                  </pic:spPr>
                </pic:pic>
              </a:graphicData>
            </a:graphic>
          </wp:inline>
        </w:drawing>
      </w:r>
    </w:p>
    <w:p w14:paraId="3F96075F" w14:textId="4D68462B" w:rsidR="008B080F" w:rsidRPr="001E624C" w:rsidRDefault="008A68A7" w:rsidP="008B080F">
      <w:pPr>
        <w:pStyle w:val="afc"/>
        <w:rPr>
          <w:noProof w:val="0"/>
          <w:lang w:val="uk-UA"/>
        </w:rPr>
      </w:pPr>
      <w:r>
        <w:drawing>
          <wp:inline distT="0" distB="0" distL="0" distR="0" wp14:anchorId="45666FDC" wp14:editId="73E31367">
            <wp:extent cx="2538046" cy="138095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8274" cy="1402839"/>
                    </a:xfrm>
                    <a:prstGeom prst="rect">
                      <a:avLst/>
                    </a:prstGeom>
                    <a:noFill/>
                    <a:ln>
                      <a:noFill/>
                    </a:ln>
                  </pic:spPr>
                </pic:pic>
              </a:graphicData>
            </a:graphic>
          </wp:inline>
        </w:drawing>
      </w:r>
      <w:r w:rsidR="008B080F" w:rsidRPr="001E624C">
        <w:drawing>
          <wp:inline distT="0" distB="0" distL="0" distR="0" wp14:anchorId="2BFD9C6A" wp14:editId="0C765699">
            <wp:extent cx="2379785" cy="1176815"/>
            <wp:effectExtent l="0" t="0" r="1905" b="4445"/>
            <wp:docPr id="12" name="Рисунок 12" descr="http://information-technology.ru/images/10-13/instrument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nformation-technology.ru/images/10-13/instrumenty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3741" cy="1267782"/>
                    </a:xfrm>
                    <a:prstGeom prst="rect">
                      <a:avLst/>
                    </a:prstGeom>
                    <a:noFill/>
                    <a:ln>
                      <a:noFill/>
                    </a:ln>
                  </pic:spPr>
                </pic:pic>
              </a:graphicData>
            </a:graphic>
          </wp:inline>
        </w:drawing>
      </w:r>
    </w:p>
    <w:p w14:paraId="2109B316" w14:textId="1372AB6E" w:rsidR="008B080F" w:rsidRDefault="005307B5" w:rsidP="00503AD0">
      <w:pPr>
        <w:pStyle w:val="afb"/>
      </w:pPr>
      <w:bookmarkStart w:id="13" w:name="_Ref69454226"/>
      <w:r>
        <w:t>Рису</w:t>
      </w:r>
      <w:r w:rsidR="00503AD0"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3</w:t>
      </w:r>
      <w:r w:rsidR="00BE5896">
        <w:fldChar w:fldCharType="end"/>
      </w:r>
      <w:bookmarkEnd w:id="13"/>
      <w:r w:rsidR="008B080F" w:rsidRPr="001E624C">
        <w:t xml:space="preserve"> </w:t>
      </w:r>
      <w:r w:rsidR="00503AD0" w:rsidRPr="001E624C">
        <w:t>– Формування стоячої хвилі в трубі в залежності від стану клапонів</w:t>
      </w:r>
      <w:r w:rsidR="00C4498B">
        <w:t>[1]</w:t>
      </w:r>
    </w:p>
    <w:p w14:paraId="00C1895B" w14:textId="77777777" w:rsidR="00F73C00" w:rsidRPr="00F73C00" w:rsidRDefault="00F73C00" w:rsidP="00F73C00">
      <w:pPr>
        <w:rPr>
          <w:lang w:val="uk-UA"/>
        </w:rPr>
      </w:pPr>
    </w:p>
    <w:p w14:paraId="3179093D" w14:textId="190BC55F" w:rsidR="00503AD0" w:rsidRDefault="008A68A7" w:rsidP="00503AD0">
      <w:pPr>
        <w:rPr>
          <w:lang w:val="uk-UA"/>
        </w:rPr>
      </w:pPr>
      <w:r w:rsidRPr="008A68A7">
        <w:rPr>
          <w:lang w:val="uk-UA"/>
        </w:rPr>
        <w:t xml:space="preserve">Розглянемо поняття тембру більш докладно на прикладі струнних інструментів з точки зору більшої наочності. Струна є довгий відрізок гнучкого матеріалу, що знаходиться в натягнутому стані, завдяки чому може вільно коливатися. </w:t>
      </w:r>
      <w:r>
        <w:rPr>
          <w:lang w:val="uk-UA"/>
        </w:rPr>
        <w:t xml:space="preserve">Перш за все треба відмітити, що </w:t>
      </w:r>
      <w:r w:rsidRPr="008A68A7">
        <w:rPr>
          <w:lang w:val="uk-UA"/>
        </w:rPr>
        <w:t xml:space="preserve">у струни є 2 вузла. На гітарі ці вузли розташовані на нижньому і верхньому поріжку відповідно. </w:t>
      </w:r>
      <w:r>
        <w:rPr>
          <w:lang w:val="uk-UA"/>
        </w:rPr>
        <w:t>Ці</w:t>
      </w:r>
      <w:r w:rsidRPr="008A68A7">
        <w:rPr>
          <w:lang w:val="uk-UA"/>
        </w:rPr>
        <w:t xml:space="preserve"> ділянки гітари можна побачити на </w:t>
      </w:r>
      <w:r w:rsidR="00503AD0" w:rsidRPr="001E624C">
        <w:rPr>
          <w:lang w:val="uk-UA"/>
        </w:rPr>
        <w:fldChar w:fldCharType="begin"/>
      </w:r>
      <w:r w:rsidR="00503AD0" w:rsidRPr="001E624C">
        <w:rPr>
          <w:lang w:val="uk-UA"/>
        </w:rPr>
        <w:instrText xml:space="preserve"> REF _Ref69455343 \h </w:instrText>
      </w:r>
      <w:r w:rsidR="00503AD0" w:rsidRPr="001E624C">
        <w:rPr>
          <w:lang w:val="uk-UA"/>
        </w:rPr>
      </w:r>
      <w:r w:rsidR="00503AD0" w:rsidRPr="001E624C">
        <w:rPr>
          <w:lang w:val="uk-UA"/>
        </w:rPr>
        <w:fldChar w:fldCharType="separate"/>
      </w:r>
      <w:r w:rsidR="005307B5">
        <w:t>рису</w:t>
      </w:r>
      <w:r>
        <w:t>нку</w:t>
      </w:r>
      <w:r w:rsidRPr="001E624C">
        <w:t xml:space="preserve">  </w:t>
      </w:r>
      <w:r>
        <w:rPr>
          <w:noProof/>
        </w:rPr>
        <w:t>1</w:t>
      </w:r>
      <w:r>
        <w:t>.</w:t>
      </w:r>
      <w:r>
        <w:rPr>
          <w:noProof/>
        </w:rPr>
        <w:t>4</w:t>
      </w:r>
      <w:r w:rsidR="00503AD0" w:rsidRPr="001E624C">
        <w:rPr>
          <w:lang w:val="uk-UA"/>
        </w:rPr>
        <w:fldChar w:fldCharType="end"/>
      </w:r>
      <w:r w:rsidR="00503AD0" w:rsidRPr="001E624C">
        <w:rPr>
          <w:lang w:val="uk-UA"/>
        </w:rPr>
        <w:t xml:space="preserve">. </w:t>
      </w:r>
    </w:p>
    <w:p w14:paraId="0BF23B12" w14:textId="77777777" w:rsidR="00F73C00" w:rsidRPr="001E624C" w:rsidRDefault="00F73C00" w:rsidP="00503AD0">
      <w:pPr>
        <w:rPr>
          <w:lang w:val="uk-UA"/>
        </w:rPr>
      </w:pPr>
    </w:p>
    <w:p w14:paraId="2E97417A" w14:textId="1CE1B169" w:rsidR="00503AD0" w:rsidRPr="001E624C" w:rsidRDefault="00503AD0" w:rsidP="00503AD0">
      <w:pPr>
        <w:pStyle w:val="afc"/>
        <w:rPr>
          <w:noProof w:val="0"/>
          <w:lang w:val="uk-UA"/>
        </w:rPr>
      </w:pPr>
      <w:r w:rsidRPr="001E624C">
        <w:lastRenderedPageBreak/>
        <w:drawing>
          <wp:inline distT="0" distB="0" distL="0" distR="0" wp14:anchorId="195FDC51" wp14:editId="31EF8599">
            <wp:extent cx="3369596" cy="2396067"/>
            <wp:effectExtent l="0" t="0" r="2540" b="4445"/>
            <wp:docPr id="13" name="Рисунок 13" descr="Гитара все обозна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итара все обозначения"/>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934" cy="2416218"/>
                    </a:xfrm>
                    <a:prstGeom prst="rect">
                      <a:avLst/>
                    </a:prstGeom>
                    <a:noFill/>
                    <a:ln>
                      <a:noFill/>
                    </a:ln>
                  </pic:spPr>
                </pic:pic>
              </a:graphicData>
            </a:graphic>
          </wp:inline>
        </w:drawing>
      </w:r>
      <w:r w:rsidRPr="001E624C">
        <w:rPr>
          <w:noProof w:val="0"/>
          <w:lang w:val="uk-UA"/>
        </w:rPr>
        <w:t xml:space="preserve"> </w:t>
      </w:r>
    </w:p>
    <w:p w14:paraId="36CC98DF" w14:textId="5E5FC371" w:rsidR="00503AD0" w:rsidRDefault="005307B5" w:rsidP="00503AD0">
      <w:pPr>
        <w:pStyle w:val="afb"/>
      </w:pPr>
      <w:bookmarkStart w:id="14" w:name="_Ref69455343"/>
      <w:r>
        <w:t>Рису</w:t>
      </w:r>
      <w:r w:rsidR="00503AD0"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4</w:t>
      </w:r>
      <w:r w:rsidR="00BE5896">
        <w:fldChar w:fldCharType="end"/>
      </w:r>
      <w:bookmarkEnd w:id="14"/>
      <w:r w:rsidR="00503AD0" w:rsidRPr="001E624C">
        <w:t xml:space="preserve"> – Конструктивні частини класичної гітари</w:t>
      </w:r>
    </w:p>
    <w:p w14:paraId="1BBF10BF" w14:textId="77777777" w:rsidR="00F73C00" w:rsidRPr="00F73C00" w:rsidRDefault="00F73C00" w:rsidP="00F73C00">
      <w:pPr>
        <w:rPr>
          <w:lang w:val="uk-UA"/>
        </w:rPr>
      </w:pPr>
    </w:p>
    <w:p w14:paraId="7BB7B1BF" w14:textId="2FFB8E6B" w:rsidR="00503AD0" w:rsidRDefault="008A68A7" w:rsidP="00503AD0">
      <w:pPr>
        <w:rPr>
          <w:lang w:val="uk-UA"/>
        </w:rPr>
      </w:pPr>
      <w:r w:rsidRPr="008A68A7">
        <w:rPr>
          <w:lang w:val="uk-UA"/>
        </w:rPr>
        <w:t xml:space="preserve">Таким чином при </w:t>
      </w:r>
      <w:r>
        <w:rPr>
          <w:lang w:val="uk-UA"/>
        </w:rPr>
        <w:t>збудженні</w:t>
      </w:r>
      <w:r w:rsidRPr="008A68A7">
        <w:rPr>
          <w:lang w:val="uk-UA"/>
        </w:rPr>
        <w:t xml:space="preserve"> струни вона буде коливатися</w:t>
      </w:r>
      <w:r>
        <w:rPr>
          <w:lang w:val="uk-UA"/>
        </w:rPr>
        <w:t xml:space="preserve"> такими механічними</w:t>
      </w:r>
      <w:r w:rsidRPr="008A68A7">
        <w:rPr>
          <w:lang w:val="uk-UA"/>
        </w:rPr>
        <w:t xml:space="preserve"> хвилями, вузли яких лягають в вузли на порожках. </w:t>
      </w:r>
      <w:r>
        <w:rPr>
          <w:lang w:val="uk-UA"/>
        </w:rPr>
        <w:t xml:space="preserve">Математичні </w:t>
      </w:r>
      <w:r>
        <w:rPr>
          <w:lang w:val="uk-UA"/>
        </w:rPr>
        <w:tab/>
        <w:t>підстави</w:t>
      </w:r>
      <w:r w:rsidRPr="008A68A7">
        <w:rPr>
          <w:lang w:val="uk-UA"/>
        </w:rPr>
        <w:t xml:space="preserve"> цього факту можна знайти з посібника математичної фізики в розділі </w:t>
      </w:r>
      <w:r w:rsidR="00F47F94" w:rsidRPr="001E624C">
        <w:rPr>
          <w:lang w:val="uk-UA"/>
        </w:rPr>
        <w:t>«Свободные колебания струны с закрепленными концами»</w:t>
      </w:r>
      <w:r w:rsidR="00C4498B">
        <w:rPr>
          <w:lang w:val="uk-UA"/>
        </w:rPr>
        <w:t>[2]</w:t>
      </w:r>
      <w:r w:rsidR="00F47F94" w:rsidRPr="001E624C">
        <w:rPr>
          <w:lang w:val="uk-UA"/>
        </w:rPr>
        <w:t>.</w:t>
      </w:r>
      <w:r w:rsidR="00DF22C6" w:rsidRPr="001E624C">
        <w:rPr>
          <w:lang w:val="uk-UA"/>
        </w:rPr>
        <w:t xml:space="preserve"> </w:t>
      </w:r>
      <w:r w:rsidRPr="008A68A7">
        <w:rPr>
          <w:lang w:val="uk-UA"/>
        </w:rPr>
        <w:t>Так</w:t>
      </w:r>
      <w:r>
        <w:rPr>
          <w:lang w:val="uk-UA"/>
        </w:rPr>
        <w:t>им чином</w:t>
      </w:r>
      <w:r w:rsidRPr="008A68A7">
        <w:rPr>
          <w:lang w:val="uk-UA"/>
        </w:rPr>
        <w:t>, самий низькочастотний звук</w:t>
      </w:r>
      <w:r>
        <w:rPr>
          <w:lang w:val="uk-UA"/>
        </w:rPr>
        <w:t>, що видає збуджена струна,</w:t>
      </w:r>
      <w:r w:rsidRPr="008A68A7">
        <w:rPr>
          <w:lang w:val="uk-UA"/>
        </w:rPr>
        <w:t xml:space="preserve"> виходить у хвилі з найбільшою довжиною хвилі. І половина довжини такої хвилі дорівнює довжині всієї струни. Такий тон називають основним, у нього два вузла і максимальна амплітуда коливання по середині струни</w:t>
      </w:r>
      <w:r w:rsidR="00DF22C6" w:rsidRPr="001E624C">
        <w:rPr>
          <w:lang w:val="uk-UA"/>
        </w:rPr>
        <w:t xml:space="preserve">. На </w:t>
      </w:r>
      <w:r w:rsidR="00DF22C6" w:rsidRPr="001E624C">
        <w:rPr>
          <w:lang w:val="uk-UA"/>
        </w:rPr>
        <w:fldChar w:fldCharType="begin"/>
      </w:r>
      <w:r w:rsidR="00DF22C6" w:rsidRPr="001E624C">
        <w:rPr>
          <w:lang w:val="uk-UA"/>
        </w:rPr>
        <w:instrText xml:space="preserve"> REF _Ref69456056 \h </w:instrText>
      </w:r>
      <w:r w:rsidR="00DF22C6" w:rsidRPr="001E624C">
        <w:rPr>
          <w:lang w:val="uk-UA"/>
        </w:rPr>
      </w:r>
      <w:r w:rsidR="00DF22C6" w:rsidRPr="001E624C">
        <w:rPr>
          <w:lang w:val="uk-UA"/>
        </w:rPr>
        <w:fldChar w:fldCharType="separate"/>
      </w:r>
      <w:r w:rsidR="005307B5">
        <w:t>рису</w:t>
      </w:r>
      <w:r w:rsidRPr="001E624C">
        <w:t xml:space="preserve">нок  </w:t>
      </w:r>
      <w:r>
        <w:rPr>
          <w:noProof/>
        </w:rPr>
        <w:t>1</w:t>
      </w:r>
      <w:r>
        <w:t>.</w:t>
      </w:r>
      <w:r>
        <w:rPr>
          <w:noProof/>
        </w:rPr>
        <w:t>5</w:t>
      </w:r>
      <w:r w:rsidR="00DF22C6" w:rsidRPr="001E624C">
        <w:rPr>
          <w:lang w:val="uk-UA"/>
        </w:rPr>
        <w:fldChar w:fldCharType="end"/>
      </w:r>
      <w:r w:rsidR="00DF22C6" w:rsidRPr="001E624C">
        <w:rPr>
          <w:lang w:val="uk-UA"/>
        </w:rPr>
        <w:t xml:space="preserve"> </w:t>
      </w:r>
      <w:r w:rsidRPr="008A68A7">
        <w:rPr>
          <w:lang w:val="uk-UA"/>
        </w:rPr>
        <w:t>можна подивитися як змінюється стан струни при коливаннях основно</w:t>
      </w:r>
      <w:r>
        <w:rPr>
          <w:lang w:val="uk-UA"/>
        </w:rPr>
        <w:t>го</w:t>
      </w:r>
      <w:r w:rsidRPr="008A68A7">
        <w:rPr>
          <w:lang w:val="uk-UA"/>
        </w:rPr>
        <w:t xml:space="preserve"> тоні з часом.</w:t>
      </w:r>
    </w:p>
    <w:p w14:paraId="66D0CBAF" w14:textId="77777777" w:rsidR="00F73C00" w:rsidRPr="001E624C" w:rsidRDefault="00F73C00" w:rsidP="00503AD0">
      <w:pPr>
        <w:rPr>
          <w:lang w:val="uk-UA"/>
        </w:rPr>
      </w:pPr>
    </w:p>
    <w:p w14:paraId="08979300" w14:textId="77777777" w:rsidR="00DF22C6" w:rsidRPr="001E624C" w:rsidRDefault="00DF22C6" w:rsidP="00DF22C6">
      <w:pPr>
        <w:pStyle w:val="afc"/>
        <w:rPr>
          <w:noProof w:val="0"/>
          <w:sz w:val="24"/>
          <w:szCs w:val="24"/>
          <w:lang w:val="uk-UA"/>
        </w:rPr>
      </w:pPr>
      <w:r w:rsidRPr="001E624C">
        <w:drawing>
          <wp:inline distT="0" distB="0" distL="0" distR="0" wp14:anchorId="235C1D11" wp14:editId="1FD3CF19">
            <wp:extent cx="4879340" cy="2120900"/>
            <wp:effectExtent l="0" t="0" r="0" b="0"/>
            <wp:docPr id="14" name="Рисунок 14" descr="ForumKlassika.Ru - дискуссии об академической музы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umKlassika.Ru - дискуссии об академической музык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340" cy="2120900"/>
                    </a:xfrm>
                    <a:prstGeom prst="rect">
                      <a:avLst/>
                    </a:prstGeom>
                    <a:noFill/>
                    <a:ln>
                      <a:noFill/>
                    </a:ln>
                  </pic:spPr>
                </pic:pic>
              </a:graphicData>
            </a:graphic>
          </wp:inline>
        </w:drawing>
      </w:r>
    </w:p>
    <w:p w14:paraId="39EF1096" w14:textId="61A63A1B" w:rsidR="00DF22C6" w:rsidRDefault="005307B5" w:rsidP="00DF22C6">
      <w:pPr>
        <w:pStyle w:val="afb"/>
      </w:pPr>
      <w:bookmarkStart w:id="15" w:name="_Ref69456056"/>
      <w:r>
        <w:t>Рису</w:t>
      </w:r>
      <w:r w:rsidR="00DF22C6"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5</w:t>
      </w:r>
      <w:r w:rsidR="00BE5896">
        <w:fldChar w:fldCharType="end"/>
      </w:r>
      <w:bookmarkEnd w:id="15"/>
      <w:r w:rsidR="00DF22C6" w:rsidRPr="001E624C">
        <w:t xml:space="preserve"> –  Коливання струни на основному тоні в </w:t>
      </w:r>
      <w:r w:rsidR="008A68A7">
        <w:t>перерізах</w:t>
      </w:r>
      <w:r w:rsidR="00DF22C6" w:rsidRPr="001E624C">
        <w:t xml:space="preserve"> часу</w:t>
      </w:r>
    </w:p>
    <w:p w14:paraId="3A5B03F1" w14:textId="77777777" w:rsidR="008A68A7" w:rsidRPr="008A68A7" w:rsidRDefault="008A68A7" w:rsidP="008A68A7">
      <w:pPr>
        <w:rPr>
          <w:lang w:val="uk-UA"/>
        </w:rPr>
      </w:pPr>
    </w:p>
    <w:p w14:paraId="729DA6EF" w14:textId="49C3C467" w:rsidR="00DF22C6" w:rsidRDefault="008A68A7" w:rsidP="00DF22C6">
      <w:pPr>
        <w:rPr>
          <w:lang w:val="uk-UA"/>
        </w:rPr>
      </w:pPr>
      <w:r>
        <w:rPr>
          <w:lang w:val="uk-UA"/>
        </w:rPr>
        <w:lastRenderedPageBreak/>
        <w:t>Ок</w:t>
      </w:r>
      <w:r w:rsidRPr="008A68A7">
        <w:rPr>
          <w:lang w:val="uk-UA"/>
        </w:rPr>
        <w:t>рім основного тону струна коливається усіма іншими хвилями у яких відношення довжини струни і половини довжини</w:t>
      </w:r>
      <w:r>
        <w:rPr>
          <w:lang w:val="uk-UA"/>
        </w:rPr>
        <w:t xml:space="preserve"> хвилі</w:t>
      </w:r>
      <w:r w:rsidRPr="008A68A7">
        <w:rPr>
          <w:lang w:val="uk-UA"/>
        </w:rPr>
        <w:t xml:space="preserve"> дають ціле число. Нескладно прийти до того, що ці хвилі будуть кратні по частоті основного тону, що можна побачити на </w:t>
      </w:r>
      <w:r w:rsidR="00DF22C6" w:rsidRPr="001E624C">
        <w:rPr>
          <w:lang w:val="uk-UA"/>
        </w:rPr>
        <w:fldChar w:fldCharType="begin"/>
      </w:r>
      <w:r w:rsidR="00DF22C6" w:rsidRPr="001E624C">
        <w:rPr>
          <w:lang w:val="uk-UA"/>
        </w:rPr>
        <w:instrText xml:space="preserve"> REF _Ref69456281 \h </w:instrText>
      </w:r>
      <w:r w:rsidR="00DF22C6" w:rsidRPr="001E624C">
        <w:rPr>
          <w:lang w:val="uk-UA"/>
        </w:rPr>
      </w:r>
      <w:r w:rsidR="00DF22C6" w:rsidRPr="001E624C">
        <w:rPr>
          <w:lang w:val="uk-UA"/>
        </w:rPr>
        <w:fldChar w:fldCharType="separate"/>
      </w:r>
      <w:r w:rsidR="005307B5">
        <w:t>рису</w:t>
      </w:r>
      <w:r>
        <w:t>н</w:t>
      </w:r>
      <w:r w:rsidRPr="001E624C">
        <w:t>к</w:t>
      </w:r>
      <w:r>
        <w:rPr>
          <w:lang w:val="uk-UA"/>
        </w:rPr>
        <w:t>у</w:t>
      </w:r>
      <w:r w:rsidRPr="001E624C">
        <w:t xml:space="preserve">  </w:t>
      </w:r>
      <w:r>
        <w:rPr>
          <w:noProof/>
        </w:rPr>
        <w:t>1</w:t>
      </w:r>
      <w:r>
        <w:t>.</w:t>
      </w:r>
      <w:r>
        <w:rPr>
          <w:noProof/>
        </w:rPr>
        <w:t>6</w:t>
      </w:r>
      <w:r w:rsidR="00DF22C6" w:rsidRPr="001E624C">
        <w:rPr>
          <w:lang w:val="uk-UA"/>
        </w:rPr>
        <w:fldChar w:fldCharType="end"/>
      </w:r>
      <w:r w:rsidR="00DF22C6" w:rsidRPr="001E624C">
        <w:rPr>
          <w:lang w:val="uk-UA"/>
        </w:rPr>
        <w:t>.</w:t>
      </w:r>
    </w:p>
    <w:p w14:paraId="7322EC39" w14:textId="77777777" w:rsidR="00F73C00" w:rsidRPr="001E624C" w:rsidRDefault="00F73C00" w:rsidP="00DF22C6">
      <w:pPr>
        <w:rPr>
          <w:lang w:val="uk-UA"/>
        </w:rPr>
      </w:pPr>
    </w:p>
    <w:p w14:paraId="3A47B395" w14:textId="4E4BABC1" w:rsidR="00503AD0" w:rsidRPr="001E624C" w:rsidRDefault="00DF22C6" w:rsidP="00DF22C6">
      <w:pPr>
        <w:pStyle w:val="afc"/>
        <w:rPr>
          <w:noProof w:val="0"/>
          <w:lang w:val="uk-UA"/>
        </w:rPr>
      </w:pPr>
      <w:r w:rsidRPr="001E624C">
        <w:drawing>
          <wp:inline distT="0" distB="0" distL="0" distR="0" wp14:anchorId="4808E733" wp14:editId="3871D5E8">
            <wp:extent cx="1926382" cy="2446867"/>
            <wp:effectExtent l="0" t="0" r="0" b="0"/>
            <wp:docPr id="15" name="Рисунок 15" descr="Оберт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бертон — Википедия"/>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8962" cy="2475548"/>
                    </a:xfrm>
                    <a:prstGeom prst="rect">
                      <a:avLst/>
                    </a:prstGeom>
                    <a:noFill/>
                    <a:ln>
                      <a:noFill/>
                    </a:ln>
                  </pic:spPr>
                </pic:pic>
              </a:graphicData>
            </a:graphic>
          </wp:inline>
        </w:drawing>
      </w:r>
    </w:p>
    <w:p w14:paraId="5092104D" w14:textId="1E8962E3" w:rsidR="00DF22C6" w:rsidRDefault="005307B5" w:rsidP="00DF22C6">
      <w:pPr>
        <w:pStyle w:val="afb"/>
      </w:pPr>
      <w:bookmarkStart w:id="16" w:name="_Ref69456281"/>
      <w:r>
        <w:t>Рису</w:t>
      </w:r>
      <w:r w:rsidR="00DF22C6"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6</w:t>
      </w:r>
      <w:r w:rsidR="00BE5896">
        <w:fldChar w:fldCharType="end"/>
      </w:r>
      <w:bookmarkEnd w:id="16"/>
      <w:r w:rsidR="00DF22C6" w:rsidRPr="001E624C">
        <w:t xml:space="preserve"> – Зображення довжин хвиль, що збуджуються в струні</w:t>
      </w:r>
    </w:p>
    <w:p w14:paraId="1DCD4198" w14:textId="77777777" w:rsidR="00F73C00" w:rsidRPr="00F73C00" w:rsidRDefault="00F73C00" w:rsidP="00F73C00">
      <w:pPr>
        <w:rPr>
          <w:lang w:val="uk-UA"/>
        </w:rPr>
      </w:pPr>
    </w:p>
    <w:p w14:paraId="4D554777" w14:textId="5B0554B1" w:rsidR="00DF22C6" w:rsidRPr="001E624C" w:rsidRDefault="00DF22C6" w:rsidP="00DF22C6">
      <w:pPr>
        <w:rPr>
          <w:lang w:val="uk-UA"/>
        </w:rPr>
      </w:pPr>
      <w:r w:rsidRPr="001E624C">
        <w:rPr>
          <w:lang w:val="uk-UA"/>
        </w:rPr>
        <w:t>Тони, що є кратними по частоті основному тону називають обертонами або гармоніками. Вони мають деякі властивості: частотна відстань між обертонами рівна частоті основного тону, зазвичай амплітуда основного тону є найвища.</w:t>
      </w:r>
    </w:p>
    <w:p w14:paraId="6F6C3145" w14:textId="2C03ACB2" w:rsidR="00DF22C6" w:rsidRDefault="008A68A7" w:rsidP="00DF22C6">
      <w:pPr>
        <w:rPr>
          <w:lang w:val="uk-UA"/>
        </w:rPr>
      </w:pPr>
      <w:r w:rsidRPr="008A68A7">
        <w:rPr>
          <w:lang w:val="uk-UA"/>
        </w:rPr>
        <w:t>Так як розподіл амплітуд обертонів щодо основного тону є індивідуальним для кожного інструменту, отримуємо тембри інструментів.</w:t>
      </w:r>
      <w:r>
        <w:rPr>
          <w:lang w:val="uk-UA"/>
        </w:rPr>
        <w:t xml:space="preserve"> </w:t>
      </w:r>
      <w:r w:rsidR="00DF22C6" w:rsidRPr="001E624C">
        <w:rPr>
          <w:lang w:val="uk-UA"/>
        </w:rPr>
        <w:t xml:space="preserve">Так, на </w:t>
      </w:r>
      <w:r w:rsidR="00DF22C6" w:rsidRPr="001E624C">
        <w:rPr>
          <w:lang w:val="uk-UA"/>
        </w:rPr>
        <w:fldChar w:fldCharType="begin"/>
      </w:r>
      <w:r w:rsidR="00DF22C6" w:rsidRPr="001E624C">
        <w:rPr>
          <w:lang w:val="uk-UA"/>
        </w:rPr>
        <w:instrText xml:space="preserve"> REF _Ref69456683 \h </w:instrText>
      </w:r>
      <w:r w:rsidR="00DF22C6" w:rsidRPr="001E624C">
        <w:rPr>
          <w:lang w:val="uk-UA"/>
        </w:rPr>
      </w:r>
      <w:r w:rsidR="00DF22C6" w:rsidRPr="001E624C">
        <w:rPr>
          <w:lang w:val="uk-UA"/>
        </w:rPr>
        <w:fldChar w:fldCharType="separate"/>
      </w:r>
      <w:r w:rsidR="005307B5">
        <w:t>Рису</w:t>
      </w:r>
      <w:r>
        <w:t>н</w:t>
      </w:r>
      <w:r w:rsidRPr="001E624C">
        <w:t>к</w:t>
      </w:r>
      <w:r>
        <w:rPr>
          <w:lang w:val="uk-UA"/>
        </w:rPr>
        <w:t>у</w:t>
      </w:r>
      <w:r w:rsidRPr="001E624C">
        <w:t xml:space="preserve">  </w:t>
      </w:r>
      <w:r>
        <w:rPr>
          <w:noProof/>
        </w:rPr>
        <w:t>1</w:t>
      </w:r>
      <w:r>
        <w:t>.</w:t>
      </w:r>
      <w:r>
        <w:rPr>
          <w:noProof/>
        </w:rPr>
        <w:t>7</w:t>
      </w:r>
      <w:r w:rsidR="00DF22C6" w:rsidRPr="001E624C">
        <w:rPr>
          <w:lang w:val="uk-UA"/>
        </w:rPr>
        <w:fldChar w:fldCharType="end"/>
      </w:r>
      <w:r w:rsidR="00DF22C6" w:rsidRPr="001E624C">
        <w:rPr>
          <w:lang w:val="uk-UA"/>
        </w:rPr>
        <w:t xml:space="preserve"> можн</w:t>
      </w:r>
      <w:r>
        <w:rPr>
          <w:lang w:val="uk-UA"/>
        </w:rPr>
        <w:t>а</w:t>
      </w:r>
      <w:r w:rsidR="00DF22C6" w:rsidRPr="001E624C">
        <w:rPr>
          <w:lang w:val="uk-UA"/>
        </w:rPr>
        <w:t xml:space="preserve"> </w:t>
      </w:r>
      <w:r w:rsidRPr="008A68A7">
        <w:rPr>
          <w:lang w:val="uk-UA"/>
        </w:rPr>
        <w:t>побачити розподіл амплітуд обертонів деяких інструментів.</w:t>
      </w:r>
    </w:p>
    <w:p w14:paraId="0776EEC2" w14:textId="77777777" w:rsidR="008A68A7" w:rsidRDefault="008A68A7" w:rsidP="00DF22C6">
      <w:pPr>
        <w:rPr>
          <w:lang w:val="uk-UA"/>
        </w:rPr>
      </w:pPr>
    </w:p>
    <w:p w14:paraId="665A137F" w14:textId="77777777" w:rsidR="00F73C00" w:rsidRPr="001E624C" w:rsidRDefault="00F73C00" w:rsidP="00DF22C6">
      <w:pPr>
        <w:rPr>
          <w:lang w:val="uk-UA"/>
        </w:rPr>
      </w:pPr>
    </w:p>
    <w:p w14:paraId="70B68A54" w14:textId="08D63A5E" w:rsidR="00DF22C6" w:rsidRPr="001E624C" w:rsidRDefault="00DF22C6" w:rsidP="00DF22C6">
      <w:pPr>
        <w:pStyle w:val="afc"/>
        <w:rPr>
          <w:noProof w:val="0"/>
          <w:lang w:val="uk-UA"/>
        </w:rPr>
      </w:pPr>
      <w:r w:rsidRPr="001E624C">
        <w:lastRenderedPageBreak/>
        <w:drawing>
          <wp:inline distT="0" distB="0" distL="0" distR="0" wp14:anchorId="1D89CAB1" wp14:editId="17523CAA">
            <wp:extent cx="3548958" cy="2446020"/>
            <wp:effectExtent l="0" t="0" r="0" b="0"/>
            <wp:docPr id="17" name="Рисунок 17" descr="ЗВУК И АКУСТИКА | Энциклопедия Кругос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ЗВУК И АКУСТИКА | Энциклопедия Кругосвет"/>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596" cy="2454730"/>
                    </a:xfrm>
                    <a:prstGeom prst="rect">
                      <a:avLst/>
                    </a:prstGeom>
                    <a:noFill/>
                    <a:ln>
                      <a:noFill/>
                    </a:ln>
                  </pic:spPr>
                </pic:pic>
              </a:graphicData>
            </a:graphic>
          </wp:inline>
        </w:drawing>
      </w:r>
    </w:p>
    <w:p w14:paraId="52E93044" w14:textId="58EC26C8" w:rsidR="00DF22C6" w:rsidRDefault="005307B5" w:rsidP="00DF22C6">
      <w:pPr>
        <w:pStyle w:val="afb"/>
      </w:pPr>
      <w:bookmarkStart w:id="17" w:name="_Ref69456683"/>
      <w:r>
        <w:t>Рису</w:t>
      </w:r>
      <w:r w:rsidR="00DF22C6"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7</w:t>
      </w:r>
      <w:r w:rsidR="00BE5896">
        <w:fldChar w:fldCharType="end"/>
      </w:r>
      <w:bookmarkEnd w:id="17"/>
      <w:r w:rsidR="00DF22C6" w:rsidRPr="001E624C">
        <w:t xml:space="preserve"> – Спектральні показники тембру флейти, фаготу, корнету, кларнету, труби та туби</w:t>
      </w:r>
    </w:p>
    <w:p w14:paraId="28AAE094" w14:textId="77777777" w:rsidR="00F73C00" w:rsidRPr="00F73C00" w:rsidRDefault="00F73C00" w:rsidP="00F73C00">
      <w:pPr>
        <w:rPr>
          <w:lang w:val="uk-UA"/>
        </w:rPr>
      </w:pPr>
    </w:p>
    <w:p w14:paraId="75BFB052" w14:textId="2A6AA0A1" w:rsidR="003D47A1" w:rsidRDefault="008A68A7" w:rsidP="003D47A1">
      <w:pPr>
        <w:rPr>
          <w:lang w:val="uk-UA"/>
        </w:rPr>
      </w:pPr>
      <w:r w:rsidRPr="008A68A7">
        <w:rPr>
          <w:lang w:val="uk-UA"/>
        </w:rPr>
        <w:t>Так само варто згадати що і сам інструмент може посилювати деякі обертони. Наприклад якщо дека скрипки резонує з якимось тоном - він буде посилен в спектрі. Картини коливань верхньої і нижньої деки можна побачити на</w:t>
      </w:r>
      <w:r>
        <w:rPr>
          <w:lang w:val="uk-UA"/>
        </w:rPr>
        <w:t xml:space="preserve"> </w:t>
      </w:r>
      <w:r>
        <w:rPr>
          <w:lang w:val="uk-UA"/>
        </w:rPr>
        <w:fldChar w:fldCharType="begin"/>
      </w:r>
      <w:r>
        <w:rPr>
          <w:lang w:val="uk-UA"/>
        </w:rPr>
        <w:instrText xml:space="preserve"> REF _Ref72678010 \h </w:instrText>
      </w:r>
      <w:r>
        <w:rPr>
          <w:lang w:val="uk-UA"/>
        </w:rPr>
      </w:r>
      <w:r>
        <w:rPr>
          <w:lang w:val="uk-UA"/>
        </w:rPr>
        <w:fldChar w:fldCharType="separate"/>
      </w:r>
      <w:r w:rsidR="005307B5">
        <w:t>Рису</w:t>
      </w:r>
      <w:r>
        <w:t>н</w:t>
      </w:r>
      <w:r w:rsidRPr="001E624C">
        <w:t>к</w:t>
      </w:r>
      <w:r>
        <w:rPr>
          <w:lang w:val="uk-UA"/>
        </w:rPr>
        <w:t>у</w:t>
      </w:r>
      <w:r w:rsidRPr="001E624C">
        <w:t xml:space="preserve">  </w:t>
      </w:r>
      <w:r>
        <w:rPr>
          <w:noProof/>
        </w:rPr>
        <w:t>1</w:t>
      </w:r>
      <w:r>
        <w:t>.</w:t>
      </w:r>
      <w:r>
        <w:rPr>
          <w:noProof/>
        </w:rPr>
        <w:t>8</w:t>
      </w:r>
      <w:r>
        <w:rPr>
          <w:lang w:val="uk-UA"/>
        </w:rPr>
        <w:fldChar w:fldCharType="end"/>
      </w:r>
      <w:r>
        <w:rPr>
          <w:lang w:val="uk-UA"/>
        </w:rPr>
        <w:t>.</w:t>
      </w:r>
    </w:p>
    <w:p w14:paraId="3E7667C1" w14:textId="77777777" w:rsidR="00F73C00" w:rsidRPr="001E624C" w:rsidRDefault="00F73C00" w:rsidP="003D47A1">
      <w:pPr>
        <w:rPr>
          <w:lang w:val="uk-UA"/>
        </w:rPr>
      </w:pPr>
    </w:p>
    <w:p w14:paraId="55DC1F8A" w14:textId="49250ADE" w:rsidR="003D47A1" w:rsidRPr="001E624C" w:rsidRDefault="003D47A1" w:rsidP="003D47A1">
      <w:pPr>
        <w:pStyle w:val="afc"/>
        <w:rPr>
          <w:noProof w:val="0"/>
          <w:lang w:val="uk-UA"/>
        </w:rPr>
      </w:pPr>
      <w:r w:rsidRPr="001E624C">
        <w:drawing>
          <wp:inline distT="0" distB="0" distL="0" distR="0" wp14:anchorId="2D1EBC71" wp14:editId="0F301412">
            <wp:extent cx="3284505" cy="182133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4505" cy="1821338"/>
                    </a:xfrm>
                    <a:prstGeom prst="rect">
                      <a:avLst/>
                    </a:prstGeom>
                  </pic:spPr>
                </pic:pic>
              </a:graphicData>
            </a:graphic>
          </wp:inline>
        </w:drawing>
      </w:r>
    </w:p>
    <w:p w14:paraId="6F5CFEA4" w14:textId="61F9763E" w:rsidR="003D47A1" w:rsidRDefault="005307B5" w:rsidP="003D47A1">
      <w:pPr>
        <w:pStyle w:val="afb"/>
      </w:pPr>
      <w:bookmarkStart w:id="18" w:name="_Ref72678010"/>
      <w:r>
        <w:t>Рису</w:t>
      </w:r>
      <w:r w:rsidR="003D47A1"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8</w:t>
      </w:r>
      <w:r w:rsidR="00BE5896">
        <w:fldChar w:fldCharType="end"/>
      </w:r>
      <w:bookmarkEnd w:id="18"/>
      <w:r w:rsidR="003D47A1" w:rsidRPr="001E624C">
        <w:t xml:space="preserve"> – </w:t>
      </w:r>
      <w:r w:rsidR="008A68A7" w:rsidRPr="008A68A7">
        <w:t xml:space="preserve">Форми коливань верхньої і нижньої деки </w:t>
      </w:r>
      <w:r w:rsidR="008A68A7">
        <w:t>скрипки</w:t>
      </w:r>
      <w:r w:rsidR="00C4498B">
        <w:t>[3]</w:t>
      </w:r>
    </w:p>
    <w:p w14:paraId="179A32F1" w14:textId="77777777" w:rsidR="008A68A7" w:rsidRPr="008A68A7" w:rsidRDefault="008A68A7" w:rsidP="008A68A7">
      <w:pPr>
        <w:rPr>
          <w:lang w:val="uk-UA"/>
        </w:rPr>
      </w:pPr>
    </w:p>
    <w:p w14:paraId="7B7B285A" w14:textId="314E2EA4" w:rsidR="00F73C00" w:rsidRDefault="008A68A7" w:rsidP="00F73C00">
      <w:pPr>
        <w:rPr>
          <w:lang w:val="uk-UA"/>
        </w:rPr>
      </w:pPr>
      <w:r w:rsidRPr="008A68A7">
        <w:rPr>
          <w:lang w:val="uk-UA"/>
        </w:rPr>
        <w:t xml:space="preserve">Вирізи в деці скрипки, звані ефи, створені саме для посилення явища резонансу корпусу. У той же час смужки дерева, звані обичайками, які </w:t>
      </w:r>
      <w:r>
        <w:rPr>
          <w:lang w:val="uk-UA"/>
        </w:rPr>
        <w:t>скріплюють</w:t>
      </w:r>
      <w:r w:rsidRPr="008A68A7">
        <w:rPr>
          <w:lang w:val="uk-UA"/>
        </w:rPr>
        <w:t xml:space="preserve"> верхню і нижню площину деки, утворюють особливі </w:t>
      </w:r>
      <w:r>
        <w:rPr>
          <w:lang w:val="uk-UA"/>
        </w:rPr>
        <w:t>форми</w:t>
      </w:r>
      <w:r w:rsidRPr="008A68A7">
        <w:rPr>
          <w:lang w:val="uk-UA"/>
        </w:rPr>
        <w:t>. Геометрія склепінь, їх товщина і розподіл так само впливає на силу звуку і на тембр інструмента. Конструкцію скрипки можна побачити на</w:t>
      </w:r>
      <w:r>
        <w:rPr>
          <w:lang w:val="uk-UA"/>
        </w:rPr>
        <w:t xml:space="preserve"> </w:t>
      </w:r>
      <w:r>
        <w:rPr>
          <w:lang w:val="uk-UA"/>
        </w:rPr>
        <w:fldChar w:fldCharType="begin"/>
      </w:r>
      <w:r>
        <w:rPr>
          <w:lang w:val="uk-UA"/>
        </w:rPr>
        <w:instrText xml:space="preserve"> REF _Ref72678069 \h </w:instrText>
      </w:r>
      <w:r>
        <w:rPr>
          <w:lang w:val="uk-UA"/>
        </w:rPr>
      </w:r>
      <w:r>
        <w:rPr>
          <w:lang w:val="uk-UA"/>
        </w:rPr>
        <w:fldChar w:fldCharType="separate"/>
      </w:r>
      <w:r w:rsidR="005307B5">
        <w:t>Рису</w:t>
      </w:r>
      <w:r>
        <w:t>н</w:t>
      </w:r>
      <w:r w:rsidRPr="001E624C">
        <w:t>к</w:t>
      </w:r>
      <w:r>
        <w:rPr>
          <w:lang w:val="uk-UA"/>
        </w:rPr>
        <w:t>у</w:t>
      </w:r>
      <w:r w:rsidRPr="001E624C">
        <w:t xml:space="preserve">  </w:t>
      </w:r>
      <w:r>
        <w:rPr>
          <w:noProof/>
        </w:rPr>
        <w:t>1</w:t>
      </w:r>
      <w:r>
        <w:t>.</w:t>
      </w:r>
      <w:r>
        <w:rPr>
          <w:noProof/>
        </w:rPr>
        <w:t>9</w:t>
      </w:r>
      <w:r>
        <w:rPr>
          <w:lang w:val="uk-UA"/>
        </w:rPr>
        <w:fldChar w:fldCharType="end"/>
      </w:r>
      <w:r>
        <w:rPr>
          <w:lang w:val="uk-UA"/>
        </w:rPr>
        <w:t>.</w:t>
      </w:r>
    </w:p>
    <w:p w14:paraId="67462BED" w14:textId="14497221" w:rsidR="00DF22C6" w:rsidRPr="001E624C" w:rsidRDefault="00DF22C6" w:rsidP="008A68A7">
      <w:pPr>
        <w:pStyle w:val="afc"/>
        <w:rPr>
          <w:lang w:val="uk-UA"/>
        </w:rPr>
      </w:pPr>
      <w:r w:rsidRPr="001E624C">
        <w:lastRenderedPageBreak/>
        <w:drawing>
          <wp:inline distT="0" distB="0" distL="0" distR="0" wp14:anchorId="60AC5654" wp14:editId="5ACFA8D3">
            <wp:extent cx="3056467" cy="3322247"/>
            <wp:effectExtent l="0" t="0" r="0" b="0"/>
            <wp:docPr id="16" name="Рисунок 16" descr="https://upload.wikimedia.org/wikipedia/commons/thumb/7/71/Skripka-ustrojstvo.jpg/350px-Skripka-ustrojst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7/71/Skripka-ustrojstvo.jpg/350px-Skripka-ustrojstv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8615" cy="3324581"/>
                    </a:xfrm>
                    <a:prstGeom prst="rect">
                      <a:avLst/>
                    </a:prstGeom>
                    <a:noFill/>
                    <a:ln>
                      <a:noFill/>
                    </a:ln>
                  </pic:spPr>
                </pic:pic>
              </a:graphicData>
            </a:graphic>
          </wp:inline>
        </w:drawing>
      </w:r>
    </w:p>
    <w:p w14:paraId="58741B84" w14:textId="1080770D" w:rsidR="00F47F94" w:rsidRDefault="005307B5" w:rsidP="00F47F94">
      <w:pPr>
        <w:pStyle w:val="afb"/>
      </w:pPr>
      <w:bookmarkStart w:id="19" w:name="_Ref72678069"/>
      <w:r>
        <w:t>Рису</w:t>
      </w:r>
      <w:r w:rsidR="00F47F94"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9</w:t>
      </w:r>
      <w:r w:rsidR="00BE5896">
        <w:fldChar w:fldCharType="end"/>
      </w:r>
      <w:bookmarkEnd w:id="19"/>
      <w:r w:rsidR="00F47F94" w:rsidRPr="001E624C">
        <w:t xml:space="preserve"> – Конструктивні елементи скрипки</w:t>
      </w:r>
    </w:p>
    <w:p w14:paraId="5F7736B8" w14:textId="77777777" w:rsidR="00F73C00" w:rsidRPr="00F73C00" w:rsidRDefault="00F73C00" w:rsidP="00F73C00">
      <w:pPr>
        <w:rPr>
          <w:lang w:val="uk-UA"/>
        </w:rPr>
      </w:pPr>
    </w:p>
    <w:p w14:paraId="108B7C06" w14:textId="4F0C5C44" w:rsidR="008A68A7" w:rsidRDefault="008A68A7" w:rsidP="008A68A7">
      <w:pPr>
        <w:rPr>
          <w:lang w:val="uk-UA"/>
        </w:rPr>
      </w:pPr>
      <w:r w:rsidRPr="008A68A7">
        <w:rPr>
          <w:lang w:val="uk-UA"/>
        </w:rPr>
        <w:t>Розподіл амплітуд не залишається постійним</w:t>
      </w:r>
      <w:r>
        <w:rPr>
          <w:lang w:val="uk-UA"/>
        </w:rPr>
        <w:t xml:space="preserve"> у часі, без вимушеної сили, такої як постійний потік повітря, чи постіне пересування смичка</w:t>
      </w:r>
      <w:r w:rsidRPr="008A68A7">
        <w:rPr>
          <w:lang w:val="uk-UA"/>
        </w:rPr>
        <w:t xml:space="preserve">. </w:t>
      </w:r>
      <w:r>
        <w:rPr>
          <w:lang w:val="uk-UA"/>
        </w:rPr>
        <w:t>В</w:t>
      </w:r>
      <w:r w:rsidRPr="008A68A7">
        <w:rPr>
          <w:lang w:val="uk-UA"/>
        </w:rPr>
        <w:t xml:space="preserve">ідношення обертонів до основного тону може </w:t>
      </w:r>
      <w:r>
        <w:rPr>
          <w:lang w:val="uk-UA"/>
        </w:rPr>
        <w:t>змінюватися</w:t>
      </w:r>
      <w:r w:rsidRPr="008A68A7">
        <w:rPr>
          <w:lang w:val="uk-UA"/>
        </w:rPr>
        <w:t xml:space="preserve"> в часі.</w:t>
      </w:r>
      <w:r w:rsidR="003D47A1" w:rsidRPr="001E624C">
        <w:rPr>
          <w:lang w:val="uk-UA"/>
        </w:rPr>
        <w:t xml:space="preserve"> </w:t>
      </w:r>
      <w:r w:rsidR="00494AC2" w:rsidRPr="001E624C">
        <w:rPr>
          <w:lang w:val="uk-UA"/>
        </w:rPr>
        <w:t xml:space="preserve">Так, на </w:t>
      </w:r>
      <w:r w:rsidR="00494AC2" w:rsidRPr="001E624C">
        <w:rPr>
          <w:lang w:val="uk-UA"/>
        </w:rPr>
        <w:fldChar w:fldCharType="begin"/>
      </w:r>
      <w:r w:rsidR="00494AC2" w:rsidRPr="001E624C">
        <w:rPr>
          <w:lang w:val="uk-UA"/>
        </w:rPr>
        <w:instrText xml:space="preserve"> REF _Ref69458672 \h </w:instrText>
      </w:r>
      <w:r w:rsidR="00494AC2" w:rsidRPr="001E624C">
        <w:rPr>
          <w:lang w:val="uk-UA"/>
        </w:rPr>
      </w:r>
      <w:r w:rsidR="00494AC2" w:rsidRPr="001E624C">
        <w:rPr>
          <w:lang w:val="uk-UA"/>
        </w:rPr>
        <w:fldChar w:fldCharType="separate"/>
      </w:r>
      <w:r w:rsidR="005307B5">
        <w:t>Рису</w:t>
      </w:r>
      <w:r>
        <w:t>н</w:t>
      </w:r>
      <w:r w:rsidRPr="001E624C">
        <w:t>к</w:t>
      </w:r>
      <w:r>
        <w:rPr>
          <w:lang w:val="uk-UA"/>
        </w:rPr>
        <w:t>у</w:t>
      </w:r>
      <w:r w:rsidRPr="001E624C">
        <w:t xml:space="preserve">  </w:t>
      </w:r>
      <w:r>
        <w:rPr>
          <w:noProof/>
        </w:rPr>
        <w:t>1</w:t>
      </w:r>
      <w:r>
        <w:t>.</w:t>
      </w:r>
      <w:r>
        <w:rPr>
          <w:noProof/>
        </w:rPr>
        <w:t>10</w:t>
      </w:r>
      <w:r w:rsidR="00494AC2" w:rsidRPr="001E624C">
        <w:rPr>
          <w:lang w:val="uk-UA"/>
        </w:rPr>
        <w:fldChar w:fldCharType="end"/>
      </w:r>
      <w:r w:rsidR="00494AC2" w:rsidRPr="001E624C">
        <w:rPr>
          <w:lang w:val="uk-UA"/>
        </w:rPr>
        <w:t xml:space="preserve"> можн</w:t>
      </w:r>
      <w:r>
        <w:rPr>
          <w:lang w:val="uk-UA"/>
        </w:rPr>
        <w:t>а</w:t>
      </w:r>
      <w:r w:rsidR="00494AC2" w:rsidRPr="001E624C">
        <w:rPr>
          <w:lang w:val="uk-UA"/>
        </w:rPr>
        <w:t xml:space="preserve"> </w:t>
      </w:r>
      <w:r w:rsidRPr="008A68A7">
        <w:rPr>
          <w:lang w:val="uk-UA"/>
        </w:rPr>
        <w:t xml:space="preserve">подивитися на </w:t>
      </w:r>
      <w:r>
        <w:rPr>
          <w:lang w:val="uk-UA"/>
        </w:rPr>
        <w:t>часові</w:t>
      </w:r>
      <w:r w:rsidRPr="008A68A7">
        <w:rPr>
          <w:lang w:val="uk-UA"/>
        </w:rPr>
        <w:t xml:space="preserve"> спектрограми флейти і гобоя</w:t>
      </w:r>
      <w:r w:rsidR="00494AC2" w:rsidRPr="001E624C">
        <w:rPr>
          <w:lang w:val="uk-UA"/>
        </w:rPr>
        <w:t xml:space="preserve">, а на </w:t>
      </w:r>
      <w:r w:rsidR="00494AC2" w:rsidRPr="001E624C">
        <w:rPr>
          <w:lang w:val="uk-UA"/>
        </w:rPr>
        <w:fldChar w:fldCharType="begin"/>
      </w:r>
      <w:r w:rsidR="00494AC2" w:rsidRPr="001E624C">
        <w:rPr>
          <w:lang w:val="uk-UA"/>
        </w:rPr>
        <w:instrText xml:space="preserve"> REF _Ref69459183 \h </w:instrText>
      </w:r>
      <w:r w:rsidR="00494AC2" w:rsidRPr="001E624C">
        <w:rPr>
          <w:lang w:val="uk-UA"/>
        </w:rPr>
      </w:r>
      <w:r w:rsidR="00494AC2" w:rsidRPr="001E624C">
        <w:rPr>
          <w:lang w:val="uk-UA"/>
        </w:rPr>
        <w:fldChar w:fldCharType="separate"/>
      </w:r>
      <w:r w:rsidR="005307B5">
        <w:t>Рису</w:t>
      </w:r>
      <w:r>
        <w:t>н</w:t>
      </w:r>
      <w:r w:rsidRPr="001E624C">
        <w:t>к</w:t>
      </w:r>
      <w:r>
        <w:rPr>
          <w:lang w:val="uk-UA"/>
        </w:rPr>
        <w:t>у</w:t>
      </w:r>
      <w:r w:rsidRPr="001E624C">
        <w:t xml:space="preserve">  </w:t>
      </w:r>
      <w:r>
        <w:rPr>
          <w:noProof/>
        </w:rPr>
        <w:t>1</w:t>
      </w:r>
      <w:r>
        <w:t>.</w:t>
      </w:r>
      <w:r>
        <w:rPr>
          <w:noProof/>
        </w:rPr>
        <w:t>11</w:t>
      </w:r>
      <w:r w:rsidR="00494AC2" w:rsidRPr="001E624C">
        <w:rPr>
          <w:lang w:val="uk-UA"/>
        </w:rPr>
        <w:fldChar w:fldCharType="end"/>
      </w:r>
      <w:r w:rsidR="00494AC2" w:rsidRPr="001E624C">
        <w:rPr>
          <w:lang w:val="uk-UA"/>
        </w:rPr>
        <w:t xml:space="preserve"> </w:t>
      </w:r>
      <w:r w:rsidRPr="008A68A7">
        <w:rPr>
          <w:lang w:val="uk-UA"/>
        </w:rPr>
        <w:t xml:space="preserve">на </w:t>
      </w:r>
      <w:r>
        <w:rPr>
          <w:lang w:val="uk-UA"/>
        </w:rPr>
        <w:t>відношення обертонів гітарної струни в часі</w:t>
      </w:r>
      <w:r w:rsidRPr="008A68A7">
        <w:rPr>
          <w:lang w:val="uk-UA"/>
        </w:rPr>
        <w:t>.</w:t>
      </w:r>
    </w:p>
    <w:p w14:paraId="3EC7FA09" w14:textId="77777777" w:rsidR="00F73C00" w:rsidRDefault="00F73C00" w:rsidP="008A68A7">
      <w:pPr>
        <w:rPr>
          <w:lang w:val="uk-UA"/>
        </w:rPr>
      </w:pPr>
    </w:p>
    <w:p w14:paraId="29542366" w14:textId="5221B64A" w:rsidR="00494AC2" w:rsidRPr="001E624C" w:rsidRDefault="00494AC2" w:rsidP="008A68A7">
      <w:pPr>
        <w:rPr>
          <w:lang w:val="uk-UA"/>
        </w:rPr>
      </w:pPr>
      <w:r w:rsidRPr="001E624C">
        <w:rPr>
          <w:noProof/>
          <w:lang w:val="en-US" w:eastAsia="en-US"/>
        </w:rPr>
        <w:drawing>
          <wp:inline distT="0" distB="0" distL="0" distR="0" wp14:anchorId="7D7EC4BB" wp14:editId="41BF351E">
            <wp:extent cx="2819400" cy="1498922"/>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6877" cy="1502897"/>
                    </a:xfrm>
                    <a:prstGeom prst="rect">
                      <a:avLst/>
                    </a:prstGeom>
                  </pic:spPr>
                </pic:pic>
              </a:graphicData>
            </a:graphic>
          </wp:inline>
        </w:drawing>
      </w:r>
      <w:r w:rsidRPr="001E624C">
        <w:rPr>
          <w:noProof/>
          <w:lang w:val="en-US" w:eastAsia="en-US"/>
        </w:rPr>
        <w:drawing>
          <wp:inline distT="0" distB="0" distL="0" distR="0" wp14:anchorId="64EE16C9" wp14:editId="3E2820CF">
            <wp:extent cx="3039533" cy="1540586"/>
            <wp:effectExtent l="0" t="0" r="889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1942" cy="1546875"/>
                    </a:xfrm>
                    <a:prstGeom prst="rect">
                      <a:avLst/>
                    </a:prstGeom>
                  </pic:spPr>
                </pic:pic>
              </a:graphicData>
            </a:graphic>
          </wp:inline>
        </w:drawing>
      </w:r>
    </w:p>
    <w:p w14:paraId="48D1B278" w14:textId="4FDD93F7" w:rsidR="007A20CB" w:rsidRDefault="005307B5" w:rsidP="00494AC2">
      <w:pPr>
        <w:pStyle w:val="afb"/>
      </w:pPr>
      <w:bookmarkStart w:id="20" w:name="_Ref69458672"/>
      <w:r>
        <w:t>Рису</w:t>
      </w:r>
      <w:r w:rsidR="00494AC2"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10</w:t>
      </w:r>
      <w:r w:rsidR="00BE5896">
        <w:fldChar w:fldCharType="end"/>
      </w:r>
      <w:bookmarkEnd w:id="20"/>
      <w:r w:rsidR="00494AC2" w:rsidRPr="001E624C">
        <w:t xml:space="preserve"> – Часові спектрограмми зліва направо: флейта, гобой</w:t>
      </w:r>
      <w:r w:rsidR="00C4498B">
        <w:t>[3]</w:t>
      </w:r>
    </w:p>
    <w:p w14:paraId="18CFF022" w14:textId="77777777" w:rsidR="00F73C00" w:rsidRPr="00F73C00" w:rsidRDefault="00F73C00" w:rsidP="00F73C00">
      <w:pPr>
        <w:rPr>
          <w:lang w:val="uk-UA"/>
        </w:rPr>
      </w:pPr>
    </w:p>
    <w:p w14:paraId="7403F61C" w14:textId="77777777" w:rsidR="00494AC2" w:rsidRPr="001E624C" w:rsidRDefault="00494AC2" w:rsidP="00494AC2">
      <w:pPr>
        <w:rPr>
          <w:lang w:val="uk-UA" w:eastAsia="en-US"/>
        </w:rPr>
      </w:pPr>
    </w:p>
    <w:p w14:paraId="798B174F" w14:textId="7D12F5FC" w:rsidR="007A20CB" w:rsidRPr="001E624C" w:rsidRDefault="00057F6C" w:rsidP="00494AC2">
      <w:pPr>
        <w:pStyle w:val="afc"/>
        <w:rPr>
          <w:noProof w:val="0"/>
          <w:lang w:val="uk-UA"/>
        </w:rPr>
      </w:pPr>
      <w:r w:rsidRPr="001E624C">
        <w:lastRenderedPageBreak/>
        <w:drawing>
          <wp:inline distT="0" distB="0" distL="0" distR="0" wp14:anchorId="5B73BD1B" wp14:editId="3EA8027B">
            <wp:extent cx="4367732" cy="382270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9972" cy="3842165"/>
                    </a:xfrm>
                    <a:prstGeom prst="rect">
                      <a:avLst/>
                    </a:prstGeom>
                  </pic:spPr>
                </pic:pic>
              </a:graphicData>
            </a:graphic>
          </wp:inline>
        </w:drawing>
      </w:r>
    </w:p>
    <w:p w14:paraId="0F2390FB" w14:textId="71A5970B" w:rsidR="0035043C" w:rsidRDefault="005307B5" w:rsidP="00B245CC">
      <w:pPr>
        <w:pStyle w:val="afb"/>
      </w:pPr>
      <w:bookmarkStart w:id="21" w:name="_Ref69459183"/>
      <w:r>
        <w:t>Рису</w:t>
      </w:r>
      <w:r w:rsidR="00494AC2" w:rsidRPr="001E624C">
        <w:t xml:space="preserve">нок  </w:t>
      </w:r>
      <w:r w:rsidR="00BE5896">
        <w:fldChar w:fldCharType="begin"/>
      </w:r>
      <w:r w:rsidR="00BE5896">
        <w:instrText xml:space="preserve"> STYLEREF 1 \s </w:instrText>
      </w:r>
      <w:r w:rsidR="00BE5896">
        <w:fldChar w:fldCharType="separate"/>
      </w:r>
      <w:r w:rsidR="00BE5896">
        <w:rPr>
          <w:noProof/>
        </w:rPr>
        <w:t>1</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11</w:t>
      </w:r>
      <w:r w:rsidR="00BE5896">
        <w:fldChar w:fldCharType="end"/>
      </w:r>
      <w:bookmarkEnd w:id="21"/>
      <w:r w:rsidR="00494AC2" w:rsidRPr="001E624C">
        <w:t xml:space="preserve"> – Відношення обертонів до основнго тону в часі при збуджені струни гітари</w:t>
      </w:r>
    </w:p>
    <w:p w14:paraId="3523458D" w14:textId="627DB3C4" w:rsidR="00EB605A" w:rsidRPr="001E624C" w:rsidRDefault="00EB605A" w:rsidP="00B245CC">
      <w:pPr>
        <w:pStyle w:val="afb"/>
      </w:pPr>
      <w:r w:rsidRPr="001E624C">
        <w:br w:type="page"/>
      </w:r>
    </w:p>
    <w:p w14:paraId="20B4AE66" w14:textId="63A0C125" w:rsidR="00EB605A" w:rsidRPr="001E624C" w:rsidRDefault="00F07455" w:rsidP="00EB605A">
      <w:pPr>
        <w:pStyle w:val="1"/>
        <w:rPr>
          <w:lang w:val="uk-UA"/>
        </w:rPr>
      </w:pPr>
      <w:bookmarkStart w:id="22" w:name="_Toc74412838"/>
      <w:r w:rsidRPr="001E624C">
        <w:rPr>
          <w:lang w:val="uk-UA"/>
        </w:rPr>
        <w:lastRenderedPageBreak/>
        <w:t>Теорія класифікації</w:t>
      </w:r>
      <w:bookmarkEnd w:id="22"/>
    </w:p>
    <w:p w14:paraId="50C6088D" w14:textId="67AC0774" w:rsidR="00AA04C3" w:rsidRPr="00AA04C3" w:rsidRDefault="007E24B1" w:rsidP="00AA04C3">
      <w:pPr>
        <w:pStyle w:val="20"/>
        <w:rPr>
          <w:lang w:val="uk-UA"/>
        </w:rPr>
      </w:pPr>
      <w:bookmarkStart w:id="23" w:name="_Toc74412839"/>
      <w:r w:rsidRPr="001E624C">
        <w:rPr>
          <w:lang w:val="uk-UA"/>
        </w:rPr>
        <w:t>Основи класифікації</w:t>
      </w:r>
      <w:bookmarkEnd w:id="23"/>
    </w:p>
    <w:p w14:paraId="572BCE13" w14:textId="036E1393" w:rsidR="00CC0372" w:rsidRPr="001E624C" w:rsidRDefault="00CC0372" w:rsidP="007E24B1">
      <w:pPr>
        <w:rPr>
          <w:lang w:val="uk-UA"/>
        </w:rPr>
      </w:pPr>
      <w:r w:rsidRPr="001E624C">
        <w:rPr>
          <w:lang w:val="uk-UA"/>
        </w:rPr>
        <w:t xml:space="preserve">Основна задача класифікації є задача розділення об’єктів за певними </w:t>
      </w:r>
      <w:r w:rsidR="001E624C">
        <w:rPr>
          <w:lang w:val="uk-UA"/>
        </w:rPr>
        <w:t>характеристиками</w:t>
      </w:r>
      <w:r w:rsidRPr="001E624C">
        <w:rPr>
          <w:lang w:val="uk-UA"/>
        </w:rPr>
        <w:t xml:space="preserve"> з множини об’єктів на певні класи. Класифікатором називається алгоритм, що навчаючись на скінченній группі об’єктів з заздалегіть відомими классами, може класифікувати довільний об’єкт з вхідної множини. Таку группу об’єктів для навчання називають вибіркою. Класифікація – процес присвоювання заданному об’єкту класу з множини класів.</w:t>
      </w:r>
    </w:p>
    <w:p w14:paraId="5B2B97A6" w14:textId="0E882C4F" w:rsidR="00CC0372" w:rsidRDefault="00CC0372" w:rsidP="007E24B1">
      <w:pPr>
        <w:rPr>
          <w:lang w:val="uk-UA"/>
        </w:rPr>
      </w:pPr>
      <w:r w:rsidRPr="001E624C">
        <w:rPr>
          <w:lang w:val="uk-UA"/>
        </w:rPr>
        <w:t>В математичній статистиці задачі класифікації називаються також задачами дискретного аналізу. В машинному навчанні завдання класифікації вирішується, як правило, за допомогою методів штучної нейронної мережі при постановці експеримента у вигляді навчання з учителем.</w:t>
      </w:r>
    </w:p>
    <w:p w14:paraId="615005A4" w14:textId="15C1539A" w:rsidR="00AA04C3" w:rsidRPr="00263004" w:rsidRDefault="00AA04C3" w:rsidP="00AA04C3">
      <w:r>
        <w:rPr>
          <w:lang w:val="uk-UA"/>
        </w:rPr>
        <w:t xml:space="preserve">Математична модель – абстракція реальності, де елементи, що цікавлять дослідника замінени відповідними відносинами між математичними об’єектами. Математичні моделі в описі яких використовуються випадкові величини називають ймовірнисними або стохастичними. Будь-яка модель є спрощеним представленням реальності. Мистецтво моделювання полягає в знанні того, що де і як можна спростити. </w:t>
      </w:r>
      <w:r w:rsidRPr="00263004">
        <w:t>[</w:t>
      </w:r>
      <w:r>
        <w:t>книжка по статистике, забыл какая</w:t>
      </w:r>
      <w:r w:rsidRPr="00263004">
        <w:t>]</w:t>
      </w:r>
    </w:p>
    <w:p w14:paraId="19187B14" w14:textId="66385F1E" w:rsidR="00CC0372" w:rsidRDefault="00B2385A" w:rsidP="007E24B1">
      <w:pPr>
        <w:rPr>
          <w:lang w:val="uk-UA"/>
        </w:rPr>
      </w:pPr>
      <w:r w:rsidRPr="001E624C">
        <w:rPr>
          <w:lang w:val="uk-UA"/>
        </w:rPr>
        <w:t xml:space="preserve">Нехай </w:t>
      </w:r>
      <m:oMath>
        <m:r>
          <w:rPr>
            <w:rFonts w:ascii="Cambria Math" w:hAnsi="Cambria Math"/>
            <w:lang w:val="uk-UA"/>
          </w:rPr>
          <m:t>X</m:t>
        </m:r>
      </m:oMath>
      <w:r w:rsidRPr="001E624C">
        <w:rPr>
          <w:lang w:val="uk-UA"/>
        </w:rPr>
        <w:t xml:space="preserve"> - множина об'єктів, </w:t>
      </w:r>
      <m:oMath>
        <m:r>
          <w:rPr>
            <w:rFonts w:ascii="Cambria Math" w:hAnsi="Cambria Math"/>
            <w:lang w:val="uk-UA"/>
          </w:rPr>
          <m:t>Y</m:t>
        </m:r>
      </m:oMath>
      <w:r w:rsidRPr="001E624C">
        <w:rPr>
          <w:lang w:val="uk-UA"/>
        </w:rPr>
        <w:t xml:space="preserve"> -</w:t>
      </w:r>
      <w:r w:rsidR="005109B5">
        <w:rPr>
          <w:lang w:val="uk-UA"/>
        </w:rPr>
        <w:t xml:space="preserve"> </w:t>
      </w:r>
      <w:r w:rsidRPr="001E624C">
        <w:rPr>
          <w:lang w:val="uk-UA"/>
        </w:rPr>
        <w:t xml:space="preserve">множина номерів класів. Тоді існує певна невідома залежність </w:t>
      </w:r>
      <m:oMath>
        <m:sSup>
          <m:sSupPr>
            <m:ctrlPr>
              <w:rPr>
                <w:rFonts w:ascii="Cambria Math" w:hAnsi="Cambria Math"/>
                <w:i/>
                <w:lang w:val="uk-UA"/>
              </w:rPr>
            </m:ctrlPr>
          </m:sSupPr>
          <m:e>
            <m:r>
              <w:rPr>
                <w:rFonts w:ascii="Cambria Math" w:hAnsi="Cambria Math"/>
                <w:lang w:val="uk-UA"/>
              </w:rPr>
              <m:t>y</m:t>
            </m:r>
          </m:e>
          <m:sup>
            <m:r>
              <w:rPr>
                <w:rFonts w:ascii="Cambria Math" w:hAnsi="Cambria Math"/>
                <w:lang w:val="uk-UA"/>
              </w:rPr>
              <m:t>*</m:t>
            </m:r>
          </m:sup>
        </m:sSup>
        <m:r>
          <w:rPr>
            <w:rFonts w:ascii="Cambria Math" w:hAnsi="Cambria Math"/>
            <w:lang w:val="uk-UA"/>
          </w:rPr>
          <m:t>:X→Y</m:t>
        </m:r>
      </m:oMath>
      <w:r w:rsidRPr="001E624C">
        <w:rPr>
          <w:lang w:val="uk-UA"/>
        </w:rPr>
        <w:t xml:space="preserve">, значення якої відомі тільки </w:t>
      </w:r>
      <w:r w:rsidR="00E666F4" w:rsidRPr="001E624C">
        <w:rPr>
          <w:lang w:val="uk-UA"/>
        </w:rPr>
        <w:t xml:space="preserve">для скінченної вибірки для навчання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00E666F4" w:rsidRPr="001E624C">
        <w:rPr>
          <w:lang w:val="uk-UA"/>
        </w:rPr>
        <w:t xml:space="preserve">. Задачею класифікації є побудова алгоритма </w:t>
      </w:r>
      <m:oMath>
        <m:r>
          <w:rPr>
            <w:rFonts w:ascii="Cambria Math" w:hAnsi="Cambria Math"/>
            <w:lang w:val="uk-UA"/>
          </w:rPr>
          <m:t>a:X→Y,</m:t>
        </m:r>
      </m:oMath>
      <w:r w:rsidR="00846DF4" w:rsidRPr="001E624C">
        <w:rPr>
          <w:lang w:val="uk-UA"/>
        </w:rPr>
        <w:t xml:space="preserve"> що здатен класиф</w:t>
      </w:r>
      <w:r w:rsidR="007820D9">
        <w:rPr>
          <w:lang w:val="uk-UA"/>
        </w:rPr>
        <w:t>і</w:t>
      </w:r>
      <w:r w:rsidR="00846DF4" w:rsidRPr="001E624C">
        <w:rPr>
          <w:lang w:val="uk-UA"/>
        </w:rPr>
        <w:t>кувати дов</w:t>
      </w:r>
      <w:r w:rsidR="001E624C" w:rsidRPr="001E624C">
        <w:rPr>
          <w:lang w:val="uk-UA"/>
        </w:rPr>
        <w:t>і</w:t>
      </w:r>
      <w:r w:rsidR="00846DF4" w:rsidRPr="001E624C">
        <w:rPr>
          <w:lang w:val="uk-UA"/>
        </w:rPr>
        <w:t xml:space="preserve">льный об’єкт </w:t>
      </w:r>
      <m:oMath>
        <m:r>
          <w:rPr>
            <w:rFonts w:ascii="Cambria Math" w:hAnsi="Cambria Math"/>
            <w:lang w:val="uk-UA"/>
          </w:rPr>
          <m:t>x ϵ X</m:t>
        </m:r>
      </m:oMath>
      <w:r w:rsidR="00846DF4" w:rsidRPr="001E624C">
        <w:rPr>
          <w:lang w:val="uk-UA"/>
        </w:rPr>
        <w:t>.</w:t>
      </w:r>
    </w:p>
    <w:p w14:paraId="68CDCA84" w14:textId="13E8ACCD" w:rsidR="001E624C" w:rsidRPr="005109B5" w:rsidRDefault="001E624C" w:rsidP="007E24B1">
      <w:r>
        <w:rPr>
          <w:lang w:val="uk-UA"/>
        </w:rPr>
        <w:t xml:space="preserve">Характеристикою є відображення </w:t>
      </w:r>
      <m:oMath>
        <m:r>
          <w:rPr>
            <w:rFonts w:ascii="Cambria Math" w:hAnsi="Cambria Math"/>
            <w:lang w:val="uk-UA"/>
          </w:rPr>
          <m:t>f:X→</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rPr>
          <w:lang w:val="uk-UA"/>
        </w:rPr>
        <w:t xml:space="preserve">де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f</m:t>
            </m:r>
          </m:sub>
        </m:sSub>
      </m:oMath>
      <w:r w:rsidRPr="001E624C">
        <w:t xml:space="preserve"> </w:t>
      </w:r>
      <w:r>
        <w:t>–</w:t>
      </w:r>
      <w:r w:rsidRPr="001E624C">
        <w:t xml:space="preserve"> </w:t>
      </w:r>
      <w:r>
        <w:t xml:space="preserve">множина допустимих значень характеристик. </w:t>
      </w:r>
      <w:r>
        <w:rPr>
          <w:lang w:val="uk-UA"/>
        </w:rPr>
        <w:t xml:space="preserve">Об’єкт може бути представленим через вектор характеристик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n</m:t>
            </m:r>
          </m:sub>
        </m:sSub>
      </m:oMath>
      <w:r>
        <w:t xml:space="preserve"> так, що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t xml:space="preserve">. </w:t>
      </w:r>
      <w:r w:rsidRPr="001E624C">
        <w:t>Характеристики можна ототожнювати із самими об'єктами</w:t>
      </w:r>
      <w:r>
        <w:t>.</w:t>
      </w:r>
      <w:r w:rsidR="005109B5" w:rsidRPr="005109B5">
        <w:t xml:space="preserve"> </w:t>
      </w:r>
      <w:r w:rsidR="005109B5">
        <w:rPr>
          <w:lang w:val="uk-UA"/>
        </w:rPr>
        <w:t xml:space="preserve">Нехай кожен об’єкт множини </w:t>
      </w:r>
      <m:oMath>
        <m:r>
          <w:rPr>
            <w:rFonts w:ascii="Cambria Math" w:hAnsi="Cambria Math"/>
            <w:lang w:val="uk-UA"/>
          </w:rPr>
          <m:t>X</m:t>
        </m:r>
      </m:oMath>
      <w:r w:rsidR="005109B5">
        <w:rPr>
          <w:lang w:val="uk-UA"/>
        </w:rPr>
        <w:t xml:space="preserve"> має </w:t>
      </w:r>
      <m:oMath>
        <m:r>
          <w:rPr>
            <w:rFonts w:ascii="Cambria Math" w:hAnsi="Cambria Math"/>
            <w:lang w:val="uk-UA"/>
          </w:rPr>
          <m:t>n</m:t>
        </m:r>
      </m:oMath>
      <w:r w:rsidR="005109B5">
        <w:rPr>
          <w:lang w:val="uk-UA"/>
        </w:rPr>
        <w:t xml:space="preserve"> ознак </w:t>
      </w:r>
      <m:oMath>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oMath>
      <w:r w:rsidR="005109B5">
        <w:rPr>
          <w:lang w:val="uk-UA"/>
        </w:rPr>
        <w:t xml:space="preserve">, а множина класів </w:t>
      </w:r>
      <m:oMath>
        <m:r>
          <w:rPr>
            <w:rFonts w:ascii="Cambria Math" w:hAnsi="Cambria Math"/>
            <w:lang w:val="uk-UA"/>
          </w:rPr>
          <m:t>Y</m:t>
        </m:r>
      </m:oMath>
      <w:r w:rsidR="005109B5" w:rsidRPr="005109B5">
        <w:t xml:space="preserve"> </w:t>
      </w:r>
      <w:r w:rsidR="005109B5">
        <w:rPr>
          <w:lang w:val="uk-UA"/>
        </w:rPr>
        <w:t xml:space="preserve">містить </w:t>
      </w:r>
      <m:oMath>
        <m:r>
          <w:rPr>
            <w:rFonts w:ascii="Cambria Math" w:hAnsi="Cambria Math"/>
            <w:lang w:val="uk-UA"/>
          </w:rPr>
          <m:t>k</m:t>
        </m:r>
      </m:oMath>
      <w:r w:rsidR="005109B5" w:rsidRPr="005109B5">
        <w:t xml:space="preserve"> </w:t>
      </w:r>
      <w:r w:rsidR="005109B5">
        <w:t>клас</w:t>
      </w:r>
      <w:r w:rsidR="005109B5">
        <w:rPr>
          <w:lang w:val="uk-UA"/>
        </w:rPr>
        <w:t xml:space="preserve">ів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∈Y, j=0,…,k</m:t>
        </m:r>
      </m:oMath>
      <w:r w:rsidR="005109B5">
        <w:rPr>
          <w:lang w:val="uk-UA"/>
        </w:rPr>
        <w:t>.</w:t>
      </w:r>
    </w:p>
    <w:p w14:paraId="615AAE93" w14:textId="2A6BA39B" w:rsidR="001E624C" w:rsidRDefault="001E624C" w:rsidP="007E24B1">
      <w:pPr>
        <w:rPr>
          <w:lang w:val="uk-UA"/>
        </w:rPr>
      </w:pPr>
      <w:r>
        <w:t>Так, характеристикою фотограф</w:t>
      </w:r>
      <w:r>
        <w:rPr>
          <w:lang w:val="uk-UA"/>
        </w:rPr>
        <w:t>ії може бути матриця пікселей, що містять значення яскравості для кожного кольору.</w:t>
      </w:r>
      <w:r w:rsidR="00683D95">
        <w:rPr>
          <w:lang w:val="uk-UA"/>
        </w:rPr>
        <w:t xml:space="preserve"> Слово може бути вредставлено як </w:t>
      </w:r>
      <w:r w:rsidR="00683D95">
        <w:rPr>
          <w:lang w:val="uk-UA"/>
        </w:rPr>
        <w:lastRenderedPageBreak/>
        <w:t xml:space="preserve">бінарний вектор характеристик, в якому одиниця стоїть на місці відповідному до слова. Такий метод незручний в використанні, бо потребує вектори довжиною в повну кількість слів словника для кожного слова. Альтернативним та більш бажаним є представлення слова в просторі </w:t>
      </w:r>
      <m:oMath>
        <m:sSup>
          <m:sSupPr>
            <m:ctrlPr>
              <w:rPr>
                <w:rFonts w:ascii="Cambria Math" w:hAnsi="Cambria Math"/>
                <w:i/>
                <w:lang w:val="uk-UA"/>
              </w:rPr>
            </m:ctrlPr>
          </m:sSupPr>
          <m:e>
            <m:r>
              <m:rPr>
                <m:scr m:val="double-struck"/>
              </m:rPr>
              <w:rPr>
                <w:rFonts w:ascii="Cambria Math" w:hAnsi="Cambria Math"/>
                <w:lang w:val="uk-UA"/>
              </w:rPr>
              <m:t>R</m:t>
            </m:r>
          </m:e>
          <m:sup>
            <m:r>
              <w:rPr>
                <w:rFonts w:ascii="Cambria Math" w:hAnsi="Cambria Math"/>
                <w:lang w:val="uk-UA"/>
              </w:rPr>
              <m:t>n</m:t>
            </m:r>
          </m:sup>
        </m:sSup>
      </m:oMath>
      <w:r w:rsidR="00683D95" w:rsidRPr="00683D95">
        <w:t xml:space="preserve">, </w:t>
      </w:r>
      <w:r w:rsidR="00683D95">
        <w:rPr>
          <w:lang w:val="uk-UA"/>
        </w:rPr>
        <w:t xml:space="preserve">де </w:t>
      </w:r>
      <m:oMath>
        <m:r>
          <w:rPr>
            <w:rFonts w:ascii="Cambria Math" w:hAnsi="Cambria Math"/>
            <w:lang w:val="uk-UA"/>
          </w:rPr>
          <m:t>n</m:t>
        </m:r>
      </m:oMath>
      <w:r w:rsidR="00683D95">
        <w:t xml:space="preserve"> значно менше </w:t>
      </w:r>
      <w:r w:rsidR="00683D95" w:rsidRPr="00683D95">
        <w:t>кількості слів в словнику.</w:t>
      </w:r>
      <w:r w:rsidR="00683D95">
        <w:rPr>
          <w:lang w:val="uk-UA"/>
        </w:rPr>
        <w:t xml:space="preserve"> Так слова розділяються на під-змісти, синоніми знаходяться ближче один до одного в </w:t>
      </w:r>
      <m:oMath>
        <m:r>
          <w:rPr>
            <w:rFonts w:ascii="Cambria Math" w:hAnsi="Cambria Math"/>
            <w:lang w:val="uk-UA"/>
          </w:rPr>
          <m:t>n</m:t>
        </m:r>
      </m:oMath>
      <w:r w:rsidR="00683D95" w:rsidRPr="00683D95">
        <w:t xml:space="preserve"> </w:t>
      </w:r>
      <w:r w:rsidR="00683D95">
        <w:t>м</w:t>
      </w:r>
      <w:r w:rsidR="00683D95">
        <w:rPr>
          <w:lang w:val="uk-UA"/>
        </w:rPr>
        <w:t xml:space="preserve">ірному просторі, антоніми знаходяться далі. </w:t>
      </w:r>
    </w:p>
    <w:p w14:paraId="1707AB6C" w14:textId="46A946FF" w:rsidR="003551AC" w:rsidRPr="003551AC" w:rsidRDefault="003551AC" w:rsidP="007E24B1">
      <w:pPr>
        <w:rPr>
          <w:lang w:val="uk-UA"/>
        </w:rPr>
      </w:pPr>
      <w:r>
        <w:rPr>
          <w:lang w:val="uk-UA"/>
        </w:rPr>
        <w:t xml:space="preserve">Основна функціональність штучних нейронних мемрежей загалом поділяється на класифікацію та регресію. </w:t>
      </w:r>
      <w:r w:rsidRPr="003551AC">
        <w:rPr>
          <w:lang w:val="uk-UA"/>
        </w:rPr>
        <w:t>Нейронн</w:t>
      </w:r>
      <w:r>
        <w:rPr>
          <w:lang w:val="uk-UA"/>
        </w:rPr>
        <w:t>і мережі не використовують апріорних знань про об’єкти для класифікації, натомість мережа методом навчання з тренеровочної вибірки дізнається про закономірності між об’єктами. Такі класифікатори відрізняються від інших рекордною точністю та універсальністью однієї мережі до множини проблем класифікації. Так, система що класифікує фотографії автомобілів може бути змінена на систему, що класифікує фотографії тварин тільки зміною тренеровочної вибірки та зміною назв класів.</w:t>
      </w:r>
      <w:r w:rsidR="00A27217">
        <w:rPr>
          <w:lang w:val="uk-UA"/>
        </w:rPr>
        <w:t xml:space="preserve"> Недоліками такого класифікатора може бути потреба в великій бази данних для навчання та тестування, великі часові затрати на навчання.</w:t>
      </w:r>
    </w:p>
    <w:p w14:paraId="5567E315" w14:textId="242F74C0" w:rsidR="007E24B1" w:rsidRDefault="001E624C" w:rsidP="00481919">
      <w:pPr>
        <w:rPr>
          <w:lang w:val="uk-UA"/>
        </w:rPr>
      </w:pPr>
      <w:r w:rsidRPr="001E624C">
        <w:rPr>
          <w:lang w:val="uk-UA"/>
        </w:rPr>
        <w:t>Є багато методів класифікацій, роздивимось найбільш</w:t>
      </w:r>
      <w:r>
        <w:rPr>
          <w:lang w:val="uk-UA"/>
        </w:rPr>
        <w:t xml:space="preserve"> популярн</w:t>
      </w:r>
      <w:r w:rsidR="00242B2A">
        <w:rPr>
          <w:lang w:val="uk-UA"/>
        </w:rPr>
        <w:t>і</w:t>
      </w:r>
      <w:r w:rsidRPr="001E624C">
        <w:rPr>
          <w:lang w:val="uk-UA"/>
        </w:rPr>
        <w:t>.</w:t>
      </w:r>
    </w:p>
    <w:p w14:paraId="71AB40C0" w14:textId="77777777" w:rsidR="00481919" w:rsidRPr="001E624C" w:rsidRDefault="00481919" w:rsidP="00481919">
      <w:pPr>
        <w:rPr>
          <w:lang w:val="uk-UA"/>
        </w:rPr>
      </w:pPr>
    </w:p>
    <w:p w14:paraId="0EB56C1F" w14:textId="06065D14" w:rsidR="007820D9" w:rsidRPr="007820D9" w:rsidRDefault="00F07455" w:rsidP="007820D9">
      <w:pPr>
        <w:pStyle w:val="20"/>
        <w:rPr>
          <w:lang w:val="uk-UA"/>
        </w:rPr>
      </w:pPr>
      <w:bookmarkStart w:id="24" w:name="_Toc74412840"/>
      <w:r w:rsidRPr="001E624C">
        <w:rPr>
          <w:lang w:val="uk-UA"/>
        </w:rPr>
        <w:t>Байесівска класифікація</w:t>
      </w:r>
      <w:r w:rsidR="00076610" w:rsidRPr="003E3779">
        <w:rPr>
          <w:lang w:val="uk-UA"/>
        </w:rPr>
        <w:t xml:space="preserve">. </w:t>
      </w:r>
      <w:r w:rsidR="00076610">
        <w:rPr>
          <w:lang w:val="uk-UA"/>
        </w:rPr>
        <w:t>Гаусовський наївний баєсів класифікатор</w:t>
      </w:r>
      <w:bookmarkEnd w:id="24"/>
    </w:p>
    <w:p w14:paraId="04E4EB68" w14:textId="44436BC1" w:rsidR="007820D9" w:rsidRPr="005109B5" w:rsidRDefault="007820D9" w:rsidP="0064638C">
      <w:pPr>
        <w:rPr>
          <w:lang w:val="uk-UA"/>
        </w:rPr>
      </w:pPr>
      <w:r>
        <w:rPr>
          <w:lang w:val="uk-UA"/>
        </w:rPr>
        <w:t xml:space="preserve">Почнемо з ймовірнісного формулювання задачі класифікації. Припускається що </w:t>
      </w:r>
      <w:r w:rsidRPr="007820D9">
        <w:rPr>
          <w:lang w:val="uk-UA"/>
        </w:rPr>
        <w:t xml:space="preserve">множина пар «об'єкт, клас» </w:t>
      </w:r>
      <m:oMath>
        <m:r>
          <w:rPr>
            <w:rFonts w:ascii="Cambria Math" w:hAnsi="Cambria Math"/>
            <w:lang w:val="uk-UA"/>
          </w:rPr>
          <m:t>X×Y</m:t>
        </m:r>
      </m:oMath>
      <w:r w:rsidRPr="007820D9">
        <w:rPr>
          <w:lang w:val="uk-UA"/>
        </w:rPr>
        <w:t xml:space="preserve"> є ймовірнісним простором з невідомою ймовірнісною мірою </w:t>
      </w:r>
      <m:oMath>
        <m:r>
          <w:rPr>
            <w:rFonts w:ascii="Cambria Math" w:hAnsi="Cambria Math"/>
            <w:lang w:val="uk-UA"/>
          </w:rPr>
          <m:t>P</m:t>
        </m:r>
      </m:oMath>
      <w:r w:rsidRPr="007820D9">
        <w:rPr>
          <w:lang w:val="uk-UA"/>
        </w:rPr>
        <w:t xml:space="preserve">. Є скінченна навчальна вибірка спостережень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m</m:t>
            </m:r>
          </m:sup>
        </m:sSup>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r>
          <w:rPr>
            <w:rFonts w:ascii="Cambria Math" w:hAnsi="Cambria Math"/>
            <w:lang w:val="uk-UA"/>
          </w:rPr>
          <m:t>, ... ,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m</m:t>
            </m:r>
          </m:sub>
        </m:sSub>
        <m:r>
          <w:rPr>
            <w:rFonts w:ascii="Cambria Math" w:hAnsi="Cambria Math"/>
            <w:lang w:val="uk-UA"/>
          </w:rPr>
          <m:t>)}</m:t>
        </m:r>
      </m:oMath>
      <w:r w:rsidRPr="007820D9">
        <w:rPr>
          <w:lang w:val="uk-UA"/>
        </w:rPr>
        <w:t>, згенерована згідно з ймовірнісною мірою</w:t>
      </w:r>
      <w:r w:rsidRPr="007820D9">
        <w:t xml:space="preserve"> </w:t>
      </w:r>
      <m:oMath>
        <m:r>
          <w:rPr>
            <w:rFonts w:ascii="Cambria Math" w:hAnsi="Cambria Math"/>
            <w:lang w:val="uk-UA"/>
          </w:rPr>
          <m:t>P</m:t>
        </m:r>
      </m:oMath>
      <w:r w:rsidRPr="007820D9">
        <w:rPr>
          <w:lang w:val="uk-UA"/>
        </w:rPr>
        <w:t>. Необхідно побудувати алгоритм</w:t>
      </w:r>
      <m:oMath>
        <m:r>
          <w:rPr>
            <w:rFonts w:ascii="Cambria Math" w:hAnsi="Cambria Math"/>
            <w:lang w:val="uk-UA"/>
          </w:rPr>
          <m:t xml:space="preserve"> a:X→Y,</m:t>
        </m:r>
      </m:oMath>
      <w:r>
        <w:rPr>
          <w:lang w:val="uk-UA"/>
        </w:rPr>
        <w:t xml:space="preserve"> здатний</w:t>
      </w:r>
      <w:r w:rsidRPr="001E624C">
        <w:rPr>
          <w:lang w:val="uk-UA"/>
        </w:rPr>
        <w:t xml:space="preserve"> класиф</w:t>
      </w:r>
      <w:r>
        <w:rPr>
          <w:lang w:val="uk-UA"/>
        </w:rPr>
        <w:t>і</w:t>
      </w:r>
      <w:r w:rsidRPr="001E624C">
        <w:rPr>
          <w:lang w:val="uk-UA"/>
        </w:rPr>
        <w:t xml:space="preserve">кувати довільный об’єкт </w:t>
      </w:r>
      <m:oMath>
        <m:r>
          <w:rPr>
            <w:rFonts w:ascii="Cambria Math" w:hAnsi="Cambria Math"/>
            <w:lang w:val="uk-UA"/>
          </w:rPr>
          <m:t>x ∈ X</m:t>
        </m:r>
      </m:oMath>
      <w:r w:rsidRPr="001E624C">
        <w:rPr>
          <w:lang w:val="uk-UA"/>
        </w:rPr>
        <w:t>.</w:t>
      </w:r>
      <w:r w:rsidR="005109B5">
        <w:rPr>
          <w:lang w:val="uk-UA"/>
        </w:rPr>
        <w:t xml:space="preserve"> </w:t>
      </w:r>
    </w:p>
    <w:p w14:paraId="57DBA1B6" w14:textId="5AE42C1E" w:rsidR="007820D9" w:rsidRPr="00591917" w:rsidRDefault="007820D9" w:rsidP="007820D9">
      <w:pPr>
        <w:rPr>
          <w:lang w:val="uk-UA"/>
        </w:rPr>
      </w:pPr>
      <w:r>
        <w:rPr>
          <w:lang w:val="uk-UA"/>
        </w:rPr>
        <w:t xml:space="preserve">Байесівський класифікатор – йомвірнісний класифікатор, що використовує теорему Байеса </w:t>
      </w:r>
      <w:r w:rsidRPr="007820D9">
        <w:rPr>
          <w:lang w:val="uk-UA"/>
        </w:rPr>
        <w:t xml:space="preserve">для визначення ймовірності приналежності </w:t>
      </w:r>
      <w:r>
        <w:rPr>
          <w:lang w:val="uk-UA"/>
        </w:rPr>
        <w:t>об’єкта</w:t>
      </w:r>
      <w:r w:rsidRPr="007820D9">
        <w:rPr>
          <w:lang w:val="uk-UA"/>
        </w:rPr>
        <w:t xml:space="preserve"> до одного з класів</w:t>
      </w:r>
      <w:r>
        <w:rPr>
          <w:lang w:val="uk-UA"/>
        </w:rPr>
        <w:t xml:space="preserve">. Наївний байесівський класифікатор (надалі БК) працює при припущенні </w:t>
      </w:r>
      <w:r w:rsidRPr="007820D9">
        <w:rPr>
          <w:lang w:val="uk-UA"/>
        </w:rPr>
        <w:t xml:space="preserve">незалежності </w:t>
      </w:r>
      <w:r>
        <w:rPr>
          <w:lang w:val="uk-UA"/>
        </w:rPr>
        <w:t xml:space="preserve">ознак об’єкта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i</m:t>
            </m:r>
          </m:sub>
        </m:sSub>
        <m:r>
          <w:rPr>
            <w:rFonts w:ascii="Cambria Math" w:hAnsi="Cambria Math"/>
            <w:lang w:val="uk-UA"/>
          </w:rPr>
          <m:t>≠g</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j</m:t>
                </m:r>
              </m:sub>
            </m:sSub>
          </m:e>
        </m:d>
        <m:r>
          <w:rPr>
            <w:rFonts w:ascii="Cambria Math" w:hAnsi="Cambria Math"/>
            <w:lang w:val="uk-UA"/>
          </w:rPr>
          <m:t xml:space="preserve"> ∀ i,j∈0…n, i≠j</m:t>
        </m:r>
      </m:oMath>
      <w:r w:rsidRPr="007820D9">
        <w:rPr>
          <w:lang w:val="uk-UA"/>
        </w:rPr>
        <w:t>.</w:t>
      </w:r>
      <w:r w:rsidR="00591917">
        <w:rPr>
          <w:lang w:val="uk-UA"/>
        </w:rPr>
        <w:t xml:space="preserve"> Наївний БК іноді працює краще ніж нейронні мережі, що спостерігається </w:t>
      </w:r>
      <w:r w:rsidR="00591917" w:rsidRPr="00591917">
        <w:rPr>
          <w:lang w:val="uk-UA"/>
        </w:rPr>
        <w:t>в випадках з обеженою виб</w:t>
      </w:r>
      <w:r w:rsidR="00591917">
        <w:rPr>
          <w:lang w:val="uk-UA"/>
        </w:rPr>
        <w:t>іркою.</w:t>
      </w:r>
    </w:p>
    <w:p w14:paraId="2AB9D115" w14:textId="402E816A" w:rsidR="007820D9" w:rsidRDefault="007820D9" w:rsidP="007820D9">
      <w:pPr>
        <w:rPr>
          <w:lang w:val="uk-UA"/>
        </w:rPr>
      </w:pPr>
      <w:r>
        <w:lastRenderedPageBreak/>
        <w:t xml:space="preserve">Тобто, якщо аналізуючи ознаки об'єкта можна однозначно визначити, до якого класу </w:t>
      </w:r>
      <w:r>
        <w:rPr>
          <w:lang w:val="uk-UA"/>
        </w:rPr>
        <w:t xml:space="preserve">він </w:t>
      </w:r>
      <w:r>
        <w:t>належить, байєсів класифікатор повідомить ймовірність приналежності до цього класу.</w:t>
      </w:r>
      <w:r>
        <w:rPr>
          <w:lang w:val="uk-UA"/>
        </w:rPr>
        <w:t xml:space="preserve"> </w:t>
      </w:r>
      <w:r>
        <w:t xml:space="preserve">У проміжних же випадках, коли </w:t>
      </w:r>
      <w:r>
        <w:rPr>
          <w:lang w:val="uk-UA"/>
        </w:rPr>
        <w:t>об’єкт</w:t>
      </w:r>
      <w:r>
        <w:t xml:space="preserve"> може з різною ймовірністю належати до різних класів, результатом роботи класифікатора буде вектор, компоненти якого є ймовірностями приналежності до того чи іншого класу.</w:t>
      </w:r>
      <w:r>
        <w:rPr>
          <w:lang w:val="uk-UA"/>
        </w:rPr>
        <w:t xml:space="preserve"> </w:t>
      </w:r>
    </w:p>
    <w:p w14:paraId="70437224" w14:textId="14EF133D" w:rsidR="007820D9" w:rsidRDefault="00242B2A" w:rsidP="007820D9">
      <w:pPr>
        <w:rPr>
          <w:lang w:val="uk-UA"/>
        </w:rPr>
      </w:pPr>
      <w:r>
        <w:rPr>
          <w:lang w:val="uk-UA"/>
        </w:rPr>
        <w:t>Як видно з означення,</w:t>
      </w:r>
      <w:r w:rsidR="007820D9" w:rsidRPr="007820D9">
        <w:rPr>
          <w:lang w:val="uk-UA"/>
        </w:rPr>
        <w:t xml:space="preserve"> ідеальний байєсів класифікатор в є оптимальним</w:t>
      </w:r>
      <w:r>
        <w:rPr>
          <w:lang w:val="uk-UA"/>
        </w:rPr>
        <w:t xml:space="preserve"> алгоритмом класифікування</w:t>
      </w:r>
      <w:r w:rsidR="007820D9" w:rsidRPr="007820D9">
        <w:rPr>
          <w:lang w:val="uk-UA"/>
        </w:rPr>
        <w:t>. Його результат не може бути поліпшений, тому що у всіх випадках, коли можлива однозначна відповідь, він його дасть — а в тих випадках, коли відповідь неоднозначна, результат кількісно характеризує міру цієї неоднозначності.</w:t>
      </w:r>
    </w:p>
    <w:p w14:paraId="1CDB99B3" w14:textId="65FA8B74" w:rsidR="009E1A49" w:rsidRPr="003E3779" w:rsidRDefault="007820D9" w:rsidP="009E1A49">
      <w:pPr>
        <w:rPr>
          <w:lang w:val="uk-UA"/>
        </w:rPr>
      </w:pPr>
      <w:r w:rsidRPr="007820D9">
        <w:rPr>
          <w:lang w:val="uk-UA"/>
        </w:rPr>
        <w:t xml:space="preserve">Разом з тим, в оптимальності криється і основний недолік ідеального байєсового класифікатора: для його побудови потрібна вибірка, що містить всі можливі комбінації </w:t>
      </w:r>
      <w:r>
        <w:rPr>
          <w:lang w:val="uk-UA"/>
        </w:rPr>
        <w:t>ознак</w:t>
      </w:r>
      <w:r w:rsidRPr="007820D9">
        <w:rPr>
          <w:lang w:val="uk-UA"/>
        </w:rPr>
        <w:t xml:space="preserve"> — а розмір такої вибірки експоненціально зрос</w:t>
      </w:r>
      <w:r>
        <w:rPr>
          <w:lang w:val="uk-UA"/>
        </w:rPr>
        <w:t xml:space="preserve">тає із зростанням числа ознак. </w:t>
      </w:r>
      <w:r w:rsidRPr="007820D9">
        <w:rPr>
          <w:lang w:val="uk-UA"/>
        </w:rPr>
        <w:t xml:space="preserve">Для подолання описаної вище проблеми на практиці використовують наївний </w:t>
      </w:r>
      <w:r>
        <w:rPr>
          <w:lang w:val="uk-UA"/>
        </w:rPr>
        <w:t>БК</w:t>
      </w:r>
      <w:r w:rsidRPr="007820D9">
        <w:rPr>
          <w:lang w:val="uk-UA"/>
        </w:rPr>
        <w:t xml:space="preserve"> — класифікатор, побудований на основі припущення про незалежність змінних</w:t>
      </w:r>
      <w:r>
        <w:rPr>
          <w:lang w:val="uk-UA"/>
        </w:rPr>
        <w:t>, о</w:t>
      </w:r>
      <w:r w:rsidRPr="007820D9">
        <w:rPr>
          <w:lang w:val="uk-UA"/>
        </w:rPr>
        <w:t>бмежившись лише впливом кожної змінної окремо на приналежн</w:t>
      </w:r>
      <w:r w:rsidR="00C4498B">
        <w:rPr>
          <w:lang w:val="uk-UA"/>
        </w:rPr>
        <w:t>ість образу до одного з класів.</w:t>
      </w:r>
    </w:p>
    <w:p w14:paraId="4BE3B409" w14:textId="0FEFC208" w:rsidR="009E1A49" w:rsidRDefault="007820D9" w:rsidP="009E1A49">
      <w:r w:rsidRPr="003E3779">
        <w:rPr>
          <w:lang w:val="uk-UA"/>
        </w:rPr>
        <w:t xml:space="preserve">Байєсівський класифікатор заснований на принципі максимуму апостеріорної ймовірності. Для об'єкта </w:t>
      </w:r>
      <w:r>
        <w:rPr>
          <w:lang w:val="uk-UA"/>
        </w:rPr>
        <w:t>класифікації</w:t>
      </w:r>
      <w:r w:rsidRPr="003E3779">
        <w:rPr>
          <w:lang w:val="uk-UA"/>
        </w:rPr>
        <w:t xml:space="preserve"> обчислюються функції правдоподібності кожного з класів, по ним обчислюються апостеріорні ймовірності класів. </w:t>
      </w:r>
      <w:r w:rsidRPr="007820D9">
        <w:t>Об'єкт відноситься до того класу, для якого апостериорная ймовірність</w:t>
      </w:r>
      <w:r w:rsidR="009E1A49" w:rsidRPr="009E1A49">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|x)</m:t>
        </m:r>
      </m:oMath>
      <w:r w:rsidRPr="007820D9">
        <w:t xml:space="preserve"> максимальна.</w:t>
      </w:r>
    </w:p>
    <w:p w14:paraId="5C3D642A" w14:textId="79019614" w:rsidR="0051041B" w:rsidRDefault="009E1A49" w:rsidP="0035043C">
      <w:pPr>
        <w:rPr>
          <w:lang w:val="uk-UA"/>
        </w:rPr>
      </w:pPr>
      <w:r>
        <w:rPr>
          <w:lang w:val="uk-UA"/>
        </w:rPr>
        <w:t xml:space="preserve">Приймаючи </w:t>
      </w:r>
      <m:oMath>
        <m:r>
          <w:rPr>
            <w:rFonts w:ascii="Cambria Math" w:hAnsi="Cambria Math"/>
            <w:lang w:val="uk-UA"/>
          </w:rPr>
          <m:t>Y</m:t>
        </m:r>
      </m:oMath>
      <w:r w:rsidRPr="009E1A49">
        <w:t xml:space="preserve"> </w:t>
      </w:r>
      <w:r>
        <w:rPr>
          <w:lang w:val="uk-UA"/>
        </w:rPr>
        <w:t xml:space="preserve">за множину класів, де </w:t>
      </w:r>
      <m:oMath>
        <m:sSub>
          <m:sSubPr>
            <m:ctrlPr>
              <w:rPr>
                <w:rFonts w:ascii="Cambria Math" w:hAnsi="Cambria Math"/>
                <w:i/>
                <w:lang w:val="en-US"/>
              </w:rPr>
            </m:ctrlPr>
          </m:sSubPr>
          <m:e>
            <m:r>
              <w:rPr>
                <w:rFonts w:ascii="Cambria Math" w:hAnsi="Cambria Math"/>
                <w:lang w:val="uk-UA"/>
              </w:rPr>
              <m:t>y</m:t>
            </m:r>
            <m:ctrlPr>
              <w:rPr>
                <w:rFonts w:ascii="Cambria Math" w:hAnsi="Cambria Math"/>
                <w:i/>
                <w:lang w:val="uk-UA"/>
              </w:rPr>
            </m:ctrlPr>
          </m:e>
          <m:sub>
            <m:r>
              <w:rPr>
                <w:rFonts w:ascii="Cambria Math" w:hAnsi="Cambria Math"/>
                <w:lang w:val="en-US"/>
              </w:rPr>
              <m:t>j</m:t>
            </m:r>
          </m:sub>
        </m:sSub>
      </m:oMath>
      <w:r w:rsidRPr="009E1A49">
        <w:t xml:space="preserve"> </w:t>
      </w:r>
      <w:r>
        <w:rPr>
          <w:lang w:val="uk-UA"/>
        </w:rPr>
        <w:t>один клас</w:t>
      </w:r>
      <w:r>
        <w:t xml:space="preserve">, X </w:t>
      </w:r>
      <w:r>
        <w:rPr>
          <w:lang w:val="uk-UA"/>
        </w:rPr>
        <w:t xml:space="preserve">за множину об’єктів,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iCs/>
          <w:lang w:val="uk-UA"/>
        </w:rPr>
        <w:t xml:space="preserve"> за об’єкт, а </w:t>
      </w:r>
      <m:oMath>
        <m:r>
          <w:rPr>
            <w:rFonts w:ascii="Cambria Math" w:hAnsi="Cambria Math"/>
            <w:lang w:val="en-US"/>
          </w:rPr>
          <m:t>a</m:t>
        </m:r>
        <m:r>
          <w:rPr>
            <w:rFonts w:ascii="Cambria Math" w:hAnsi="Cambria Math"/>
            <w:lang w:val="uk-UA"/>
          </w:rPr>
          <m:t>(</m:t>
        </m:r>
        <m:r>
          <w:rPr>
            <w:rFonts w:ascii="Cambria Math" w:hAnsi="Cambria Math"/>
            <w:lang w:val="en-US"/>
          </w:rPr>
          <m:t>x</m:t>
        </m:r>
        <m:r>
          <w:rPr>
            <w:rFonts w:ascii="Cambria Math" w:hAnsi="Cambria Math"/>
            <w:lang w:val="uk-UA"/>
          </w:rPr>
          <m:t>)</m:t>
        </m:r>
      </m:oMath>
      <w:r>
        <w:rPr>
          <w:lang w:val="uk-UA"/>
        </w:rPr>
        <w:t xml:space="preserve"> за алгоритм класифікації</w:t>
      </w:r>
      <w:r>
        <w:rPr>
          <w:iCs/>
          <w:lang w:val="uk-UA"/>
        </w:rPr>
        <w:t>,</w:t>
      </w:r>
      <w:r>
        <w:rPr>
          <w:lang w:val="uk-UA"/>
        </w:rPr>
        <w:t xml:space="preserve"> рішення про належність об’єкту до класу може б</w:t>
      </w:r>
      <w:r w:rsidR="0035043C">
        <w:rPr>
          <w:lang w:val="uk-UA"/>
        </w:rPr>
        <w:t>ути визначено за формулою (</w:t>
      </w:r>
      <w:r w:rsidR="0035043C" w:rsidRPr="00786C56">
        <w:t>2</w:t>
      </w:r>
      <w:r w:rsidR="0035043C">
        <w:rPr>
          <w:lang w:val="uk-UA"/>
        </w:rPr>
        <w:t>.1)</w:t>
      </w:r>
    </w:p>
    <w:p w14:paraId="58826E76" w14:textId="68606F5B" w:rsidR="009E1A49" w:rsidRPr="0035043C" w:rsidRDefault="009E1A49" w:rsidP="0035043C">
      <w:pPr>
        <w:jc w:val="right"/>
        <w:rPr>
          <w:i/>
          <w:lang w:val="uk-UA"/>
        </w:rPr>
      </w:pPr>
      <m:oMath>
        <m:r>
          <w:rPr>
            <w:rFonts w:ascii="Cambria Math" w:hAnsi="Cambria Math"/>
            <w:lang w:val="en-US"/>
          </w:rPr>
          <m:t>a</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e>
        </m:d>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r>
          <w:rPr>
            <w:rFonts w:ascii="Cambria Math" w:hAnsi="Cambria Math"/>
            <w:lang w:val="uk-UA"/>
          </w:rPr>
          <m:t>=arg</m:t>
        </m:r>
        <m:func>
          <m:funcPr>
            <m:ctrlPr>
              <w:rPr>
                <w:rFonts w:ascii="Cambria Math" w:hAnsi="Cambria Math"/>
                <w:lang w:val="uk-UA"/>
              </w:rPr>
            </m:ctrlPr>
          </m:funcPr>
          <m:fName>
            <m:limLow>
              <m:limLowPr>
                <m:ctrlPr>
                  <w:rPr>
                    <w:rFonts w:ascii="Cambria Math" w:hAnsi="Cambria Math"/>
                    <w:lang w:val="uk-UA"/>
                  </w:rPr>
                </m:ctrlPr>
              </m:limLowPr>
              <m:e>
                <m:r>
                  <m:rPr>
                    <m:sty m:val="p"/>
                  </m:rPr>
                  <w:rPr>
                    <w:rFonts w:ascii="Cambria Math" w:hAnsi="Cambria Math"/>
                    <w:lang w:val="uk-UA"/>
                  </w:rPr>
                  <m:t>max</m:t>
                </m:r>
              </m:e>
              <m:lim>
                <m:r>
                  <w:rPr>
                    <w:rFonts w:ascii="Cambria Math" w:hAnsi="Cambria Math"/>
                    <w:lang w:val="uk-UA"/>
                  </w:rPr>
                  <m:t>j</m:t>
                </m:r>
                <m:r>
                  <m:rPr>
                    <m:sty m:val="p"/>
                  </m:rPr>
                  <w:rPr>
                    <w:rFonts w:ascii="Cambria Math" w:hAnsi="Cambria Math"/>
                    <w:lang w:val="uk-UA"/>
                  </w:rPr>
                  <m:t>∈{0,..,k}</m:t>
                </m:r>
              </m:lim>
            </m:limLow>
          </m:fName>
          <m:e>
            <m:r>
              <w:rPr>
                <w:rFonts w:ascii="Cambria Math" w:hAnsi="Cambria Math"/>
                <w:lang w:val="uk-UA"/>
              </w:rPr>
              <m:t>P</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e>
        </m:func>
        <m:r>
          <m:rPr>
            <m:sty m:val="p"/>
          </m:rPr>
          <w:rPr>
            <w:rFonts w:ascii="Cambria Math" w:hAnsi="Cambria Math"/>
            <w:lang w:val="uk-UA"/>
          </w:rPr>
          <m:t xml:space="preserve">                                     (2.1)</m:t>
        </m:r>
      </m:oMath>
      <w:r w:rsidRPr="009E1A49">
        <w:rPr>
          <w:lang w:val="uk-UA"/>
        </w:rPr>
        <w:t xml:space="preserve">                                        </w:t>
      </w:r>
    </w:p>
    <w:p w14:paraId="5BBF9863" w14:textId="1CAAC30C" w:rsidR="009E1A49" w:rsidRDefault="009E1A49" w:rsidP="009E1A49">
      <w:pPr>
        <w:rPr>
          <w:lang w:val="uk-UA"/>
        </w:rPr>
      </w:pPr>
      <w:r w:rsidRPr="009E1A49">
        <w:rPr>
          <w:lang w:val="uk-UA"/>
        </w:rPr>
        <w:t xml:space="preserve">Іншими словами алгоритм зводиться до максимуму апостеріорної ймовірності. Клас, ймовірність </w:t>
      </w:r>
      <w:r w:rsidR="0051041B">
        <w:rPr>
          <w:lang w:val="uk-UA"/>
        </w:rPr>
        <w:t>пренадлежності</w:t>
      </w:r>
      <w:r w:rsidRPr="009E1A49">
        <w:rPr>
          <w:lang w:val="uk-UA"/>
        </w:rPr>
        <w:t xml:space="preserve"> до якого буде максимальни</w:t>
      </w:r>
      <w:r w:rsidR="0051041B">
        <w:rPr>
          <w:lang w:val="uk-UA"/>
        </w:rPr>
        <w:t>м</w:t>
      </w:r>
      <w:r w:rsidRPr="009E1A49">
        <w:rPr>
          <w:lang w:val="uk-UA"/>
        </w:rPr>
        <w:t xml:space="preserve"> зі всієї </w:t>
      </w:r>
      <w:r>
        <w:rPr>
          <w:lang w:val="uk-UA"/>
        </w:rPr>
        <w:t>множини</w:t>
      </w:r>
      <w:r w:rsidRPr="009E1A49">
        <w:rPr>
          <w:lang w:val="uk-UA"/>
        </w:rPr>
        <w:t xml:space="preserve"> класів для конкретного </w:t>
      </w:r>
      <w:r>
        <w:rPr>
          <w:lang w:val="uk-UA"/>
        </w:rPr>
        <w:t xml:space="preserve">об’єкту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Pr>
          <w:lang w:val="uk-UA"/>
        </w:rPr>
        <w:t xml:space="preserve"> буде дорівню</w:t>
      </w:r>
      <w:r w:rsidR="0046686C">
        <w:rPr>
          <w:lang w:val="uk-UA"/>
        </w:rPr>
        <w:t>вати</w:t>
      </w:r>
      <w:r>
        <w:rPr>
          <w:lang w:val="uk-UA"/>
        </w:rPr>
        <w:t xml:space="preserve"> </w:t>
      </w: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q</m:t>
            </m:r>
          </m:sub>
        </m:sSub>
      </m:oMath>
      <w:r w:rsidRPr="009E1A49">
        <w:rPr>
          <w:lang w:val="uk-UA"/>
        </w:rPr>
        <w:t>.</w:t>
      </w:r>
    </w:p>
    <w:p w14:paraId="5143BFBE" w14:textId="74E1352E" w:rsidR="0046686C" w:rsidRDefault="0046686C" w:rsidP="00A428C4">
      <w:pPr>
        <w:rPr>
          <w:lang w:val="uk-UA"/>
        </w:rPr>
      </w:pPr>
      <w:r w:rsidRPr="0046686C">
        <w:rPr>
          <w:lang w:val="uk-UA"/>
        </w:rPr>
        <w:lastRenderedPageBreak/>
        <w:t>Згідно з теоремою Байеса вираз апостеріорної ймовірності вище може бути переписано в більш явному вигляді</w:t>
      </w:r>
      <w:r w:rsidRPr="0046686C">
        <w:t xml:space="preserve"> (</w:t>
      </w:r>
      <w:r w:rsidR="0035043C" w:rsidRPr="0035043C">
        <w:t>2</w:t>
      </w:r>
      <w:r w:rsidRPr="0046686C">
        <w:t>.</w:t>
      </w:r>
      <w:r w:rsidR="0035043C" w:rsidRPr="0035043C">
        <w:t>2</w:t>
      </w:r>
      <w:r w:rsidRPr="0046686C">
        <w:t>)</w:t>
      </w:r>
      <w:r w:rsidRPr="0046686C">
        <w:rPr>
          <w:lang w:val="uk-UA"/>
        </w:rPr>
        <w:t>.</w:t>
      </w:r>
    </w:p>
    <w:tbl>
      <w:tblPr>
        <w:tblStyle w:val="af3"/>
        <w:tblW w:w="9921" w:type="dxa"/>
        <w:tblLook w:val="04A0" w:firstRow="1" w:lastRow="0" w:firstColumn="1" w:lastColumn="0" w:noHBand="0" w:noVBand="1"/>
      </w:tblPr>
      <w:tblGrid>
        <w:gridCol w:w="6804"/>
        <w:gridCol w:w="3117"/>
      </w:tblGrid>
      <w:tr w:rsidR="00153F34" w14:paraId="1C9D614C" w14:textId="77777777" w:rsidTr="00153F34">
        <w:trPr>
          <w:trHeight w:val="768"/>
        </w:trPr>
        <w:tc>
          <w:tcPr>
            <w:tcW w:w="6804" w:type="dxa"/>
            <w:tcBorders>
              <w:top w:val="nil"/>
              <w:left w:val="nil"/>
              <w:bottom w:val="nil"/>
              <w:right w:val="nil"/>
            </w:tcBorders>
          </w:tcPr>
          <w:p w14:paraId="4E00017C" w14:textId="4A21BDB2" w:rsidR="00153F34" w:rsidRPr="00153F34" w:rsidRDefault="00153F34" w:rsidP="00153F34">
            <w:pPr>
              <w:pStyle w:val="afd"/>
              <w:rPr>
                <w:i w:val="0"/>
                <w:szCs w:val="28"/>
                <w:lang w:val="uk-UA"/>
              </w:rPr>
            </w:pPr>
            <m:oMathPara>
              <m:oMathParaPr>
                <m:jc m:val="right"/>
              </m:oMathParaPr>
              <m:oMath>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d>
                <m:r>
                  <w:rPr>
                    <w:rFonts w:ascii="Cambria Math" w:hAnsi="Cambria Math"/>
                    <w:color w:val="auto"/>
                    <w:sz w:val="28"/>
                    <w:szCs w:val="22"/>
                    <w:lang w:val="uk-UA"/>
                  </w:rPr>
                  <m:t>=</m:t>
                </m:r>
                <m:f>
                  <m:fPr>
                    <m:ctrlPr>
                      <w:rPr>
                        <w:rFonts w:ascii="Cambria Math" w:hAnsi="Cambria Math"/>
                        <w:i w:val="0"/>
                        <w:iCs w:val="0"/>
                        <w:color w:val="auto"/>
                        <w:sz w:val="28"/>
                        <w:szCs w:val="22"/>
                        <w:lang w:val="uk-UA"/>
                      </w:rPr>
                    </m:ctrlPr>
                  </m:fPr>
                  <m:num>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w:rPr>
                                <w:rFonts w:ascii="Cambria Math" w:hAnsi="Cambria Math"/>
                                <w:color w:val="auto"/>
                                <w:sz w:val="28"/>
                                <w:szCs w:val="22"/>
                                <w:lang w:val="uk-UA"/>
                              </w:rPr>
                              <m:t>y</m:t>
                            </m:r>
                          </m:e>
                          <m:sub>
                            <m:r>
                              <w:rPr>
                                <w:rFonts w:ascii="Cambria Math" w:hAnsi="Cambria Math"/>
                                <w:color w:val="auto"/>
                                <w:sz w:val="28"/>
                                <w:szCs w:val="22"/>
                                <w:lang w:val="uk-UA"/>
                              </w:rPr>
                              <m:t>j</m:t>
                            </m:r>
                          </m:sub>
                        </m:sSub>
                      </m:e>
                    </m:d>
                    <m:r>
                      <w:rPr>
                        <w:rFonts w:ascii="Cambria Math" w:hAnsi="Cambria Math"/>
                        <w:color w:val="auto"/>
                        <w:sz w:val="28"/>
                        <w:szCs w:val="22"/>
                        <w:lang w:val="uk-UA"/>
                      </w:rPr>
                      <m:t xml:space="preserve"> </m:t>
                    </m:r>
                  </m:num>
                  <m:den>
                    <m:r>
                      <w:rPr>
                        <w:rFonts w:ascii="Cambria Math" w:hAnsi="Cambria Math"/>
                        <w:color w:val="auto"/>
                        <w:sz w:val="28"/>
                        <w:szCs w:val="22"/>
                        <w:lang w:val="uk-UA"/>
                      </w:rPr>
                      <m:t>P</m:t>
                    </m:r>
                    <m:d>
                      <m:dPr>
                        <m:ctrlPr>
                          <w:rPr>
                            <w:rFonts w:ascii="Cambria Math" w:hAnsi="Cambria Math"/>
                            <w:i w:val="0"/>
                            <w:iCs w:val="0"/>
                            <w:color w:val="auto"/>
                            <w:sz w:val="28"/>
                            <w:szCs w:val="22"/>
                            <w:lang w:val="uk-UA"/>
                          </w:rPr>
                        </m:ctrlPr>
                      </m:dPr>
                      <m:e>
                        <m:sSub>
                          <m:sSubPr>
                            <m:ctrlPr>
                              <w:rPr>
                                <w:rFonts w:ascii="Cambria Math" w:hAnsi="Cambria Math"/>
                                <w:i w:val="0"/>
                                <w:iCs w:val="0"/>
                                <w:color w:val="auto"/>
                                <w:sz w:val="28"/>
                                <w:szCs w:val="22"/>
                                <w:lang w:val="uk-UA"/>
                              </w:rPr>
                            </m:ctrlPr>
                          </m:sSubPr>
                          <m:e>
                            <m:r>
                              <m:rPr>
                                <m:sty m:val="bi"/>
                              </m:rPr>
                              <w:rPr>
                                <w:rFonts w:ascii="Cambria Math" w:hAnsi="Cambria Math"/>
                                <w:color w:val="auto"/>
                                <w:sz w:val="28"/>
                                <w:szCs w:val="22"/>
                                <w:lang w:val="uk-UA"/>
                              </w:rPr>
                              <m:t>x</m:t>
                            </m:r>
                          </m:e>
                          <m:sub>
                            <m:r>
                              <w:rPr>
                                <w:rFonts w:ascii="Cambria Math" w:hAnsi="Cambria Math"/>
                                <w:color w:val="auto"/>
                                <w:sz w:val="28"/>
                                <w:szCs w:val="22"/>
                                <w:lang w:val="uk-UA"/>
                              </w:rPr>
                              <m:t>q</m:t>
                            </m:r>
                          </m:sub>
                        </m:sSub>
                      </m:e>
                    </m:d>
                  </m:den>
                </m:f>
              </m:oMath>
            </m:oMathPara>
          </w:p>
        </w:tc>
        <w:tc>
          <w:tcPr>
            <w:tcW w:w="3117" w:type="dxa"/>
            <w:tcBorders>
              <w:top w:val="nil"/>
              <w:left w:val="nil"/>
              <w:bottom w:val="nil"/>
              <w:right w:val="nil"/>
            </w:tcBorders>
          </w:tcPr>
          <w:p w14:paraId="7145C4D7" w14:textId="48385AF2" w:rsidR="00153F34" w:rsidRPr="00153F34" w:rsidRDefault="00153F34" w:rsidP="0035043C">
            <w:pPr>
              <w:pStyle w:val="afd"/>
              <w:spacing w:line="360" w:lineRule="auto"/>
              <w:ind w:firstLine="0"/>
              <w:jc w:val="right"/>
              <w:rPr>
                <w:i w:val="0"/>
                <w:color w:val="auto"/>
                <w:sz w:val="28"/>
                <w:szCs w:val="22"/>
                <w:lang w:val="en-US"/>
              </w:rPr>
            </w:pPr>
            <w:r>
              <w:rPr>
                <w:i w:val="0"/>
                <w:iCs w:val="0"/>
                <w:color w:val="auto"/>
                <w:sz w:val="28"/>
                <w:szCs w:val="22"/>
                <w:lang w:val="en-US"/>
              </w:rPr>
              <w:t>(</w:t>
            </w:r>
            <m:oMath>
              <m:r>
                <w:rPr>
                  <w:rFonts w:ascii="Cambria Math" w:hAnsi="Cambria Math"/>
                  <w:color w:val="000000" w:themeColor="text1"/>
                  <w:sz w:val="28"/>
                  <w:szCs w:val="22"/>
                  <w:lang w:val="uk-UA"/>
                </w:rPr>
                <m:t>2.2</m:t>
              </m:r>
            </m:oMath>
            <w:r>
              <w:rPr>
                <w:i w:val="0"/>
                <w:iCs w:val="0"/>
                <w:color w:val="auto"/>
                <w:sz w:val="28"/>
                <w:szCs w:val="22"/>
                <w:lang w:val="en-US"/>
              </w:rPr>
              <w:t>)</w:t>
            </w:r>
          </w:p>
        </w:tc>
      </w:tr>
    </w:tbl>
    <w:p w14:paraId="74848DB4" w14:textId="77777777" w:rsidR="0089254C" w:rsidRPr="0089254C" w:rsidRDefault="0046686C" w:rsidP="00153F34">
      <w:pPr>
        <w:ind w:firstLine="0"/>
        <w:rPr>
          <w:iCs/>
        </w:rPr>
      </w:pPr>
      <w:r>
        <w:rPr>
          <w:lang w:val="uk-UA"/>
        </w:rPr>
        <w:t xml:space="preserve">де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sidRPr="00F140C6">
        <w:rPr>
          <w:iCs/>
          <w:lang w:val="uk-UA"/>
        </w:rPr>
        <w:t xml:space="preserve"> – </w:t>
      </w:r>
      <w:r w:rsidR="00153F34">
        <w:rPr>
          <w:iCs/>
          <w:lang w:val="uk-UA"/>
        </w:rPr>
        <w:t xml:space="preserve">ймовірність що у об’єкта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153F34">
        <w:rPr>
          <w:iCs/>
          <w:lang w:val="uk-UA"/>
        </w:rPr>
        <w:t xml:space="preserve"> будуть ознаки </w:t>
      </w:r>
      <m:oMath>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oMath>
      <w:r w:rsidR="0089254C" w:rsidRPr="0089254C">
        <w:rPr>
          <w:iCs/>
        </w:rPr>
        <w:t>;</w:t>
      </w:r>
    </w:p>
    <w:p w14:paraId="5629C399" w14:textId="77777777" w:rsidR="0089254C" w:rsidRPr="0089254C" w:rsidRDefault="0089254C" w:rsidP="00153F34">
      <w:pPr>
        <w:ind w:firstLine="0"/>
        <w:rPr>
          <w:iCs/>
        </w:rPr>
      </w:pPr>
      <w:r w:rsidRPr="0089254C">
        <w:rPr>
          <w:iCs/>
        </w:rPr>
        <w:t xml:space="preserve">   </w:t>
      </w:r>
      <w:r w:rsidR="00153F34">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oMath>
      <w:r w:rsidR="00153F34">
        <w:rPr>
          <w:iCs/>
          <w:lang w:val="uk-UA"/>
        </w:rPr>
        <w:t xml:space="preserve"> – </w:t>
      </w:r>
      <w:r w:rsidR="00C5696C">
        <w:rPr>
          <w:iCs/>
          <w:lang w:val="uk-UA"/>
        </w:rPr>
        <w:t xml:space="preserve">апріорна </w:t>
      </w:r>
      <w:r w:rsidR="00153F34">
        <w:rPr>
          <w:iCs/>
          <w:lang w:val="uk-UA"/>
        </w:rPr>
        <w:t xml:space="preserve">ймовірність зустрічі классу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F140C6" w:rsidRPr="00F140C6">
        <w:rPr>
          <w:iCs/>
          <w:lang w:val="uk-UA"/>
        </w:rPr>
        <w:t xml:space="preserve"> </w:t>
      </w:r>
      <w:r w:rsidR="00F140C6">
        <w:rPr>
          <w:iCs/>
          <w:lang w:val="uk-UA"/>
        </w:rPr>
        <w:t>серед множини об’єктів</w:t>
      </w:r>
      <w:r w:rsidRPr="0089254C">
        <w:rPr>
          <w:iCs/>
        </w:rPr>
        <w:t>;</w:t>
      </w:r>
    </w:p>
    <w:p w14:paraId="611E8A99" w14:textId="3E47F3D7" w:rsidR="00110451" w:rsidRPr="007103D1" w:rsidRDefault="0089254C" w:rsidP="00153F34">
      <w:pPr>
        <w:ind w:firstLine="0"/>
        <w:rPr>
          <w:iCs/>
          <w:lang w:val="uk-UA"/>
        </w:rPr>
      </w:pPr>
      <w:r w:rsidRPr="0089254C">
        <w:rPr>
          <w:iCs/>
        </w:rPr>
        <w:t xml:space="preserve">   </w:t>
      </w:r>
      <w:r w:rsidR="00F140C6">
        <w:rPr>
          <w:iCs/>
          <w:lang w:val="uk-UA"/>
        </w:rPr>
        <w:t xml:space="preserve">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sidR="00F140C6">
        <w:rPr>
          <w:iCs/>
          <w:lang w:val="uk-UA"/>
        </w:rPr>
        <w:t xml:space="preserve"> – </w:t>
      </w:r>
      <w:r w:rsidR="00C5696C">
        <w:rPr>
          <w:iCs/>
          <w:lang w:val="uk-UA"/>
        </w:rPr>
        <w:t>апріорна ймовірність</w:t>
      </w:r>
      <w:r w:rsidR="00F140C6">
        <w:rPr>
          <w:iCs/>
          <w:lang w:val="uk-UA"/>
        </w:rPr>
        <w:t xml:space="preserve"> з якою </w:t>
      </w:r>
      <w:r w:rsidR="00110451">
        <w:rPr>
          <w:iCs/>
          <w:lang w:val="uk-UA"/>
        </w:rPr>
        <w:t>зустрічається такий набір ознак</w:t>
      </w:r>
      <w:r w:rsidR="007103D1" w:rsidRPr="007103D1">
        <w:rPr>
          <w:iCs/>
          <w:lang w:val="uk-UA"/>
        </w:rPr>
        <w:t>.</w:t>
      </w:r>
    </w:p>
    <w:p w14:paraId="0A46E7D3" w14:textId="0C9BC092" w:rsidR="00110451" w:rsidRPr="00C5696C" w:rsidRDefault="00110451" w:rsidP="00110451">
      <w:pPr>
        <w:rPr>
          <w:i/>
          <w:iCs/>
          <w:lang w:val="uk-UA"/>
        </w:rPr>
      </w:pPr>
      <w:r>
        <w:rPr>
          <w:lang w:val="uk-UA"/>
        </w:rPr>
        <w:t>При пошуку максимуму з формул</w:t>
      </w:r>
      <w:r w:rsidRPr="0089254C">
        <w:rPr>
          <w:lang w:val="uk-UA"/>
        </w:rPr>
        <w:t>и</w:t>
      </w:r>
      <w:r>
        <w:rPr>
          <w:lang w:val="uk-UA"/>
        </w:rPr>
        <w:t xml:space="preserve"> </w:t>
      </w:r>
      <m:oMath>
        <m:d>
          <m:dPr>
            <m:ctrlPr>
              <w:rPr>
                <w:rFonts w:ascii="Cambria Math" w:hAnsi="Cambria Math"/>
                <w:lang w:val="uk-UA"/>
              </w:rPr>
            </m:ctrlPr>
          </m:dPr>
          <m:e>
            <m:r>
              <m:rPr>
                <m:sty m:val="p"/>
              </m:rPr>
              <w:rPr>
                <w:rFonts w:ascii="Cambria Math" w:hAnsi="Cambria Math"/>
                <w:lang w:val="uk-UA"/>
              </w:rPr>
              <m:t>2.1</m:t>
            </m:r>
          </m:e>
        </m:d>
      </m:oMath>
      <w:r>
        <w:rPr>
          <w:lang w:val="uk-UA"/>
        </w:rPr>
        <w:t xml:space="preserve"> константами з виразу апостеріорної ймовірності (</w:t>
      </w:r>
      <w:r w:rsidR="0035043C" w:rsidRPr="0035043C">
        <w:t>2</w:t>
      </w:r>
      <w:r>
        <w:rPr>
          <w:lang w:val="uk-UA"/>
        </w:rPr>
        <w:t>.</w:t>
      </w:r>
      <w:r w:rsidR="0035043C" w:rsidRPr="0035043C">
        <w:t>2</w:t>
      </w:r>
      <w:r>
        <w:rPr>
          <w:lang w:val="uk-UA"/>
        </w:rPr>
        <w:t xml:space="preserve">) можна знехтувати. Так, </w:t>
      </w: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oMath>
      <w:r>
        <w:rPr>
          <w:iCs/>
          <w:lang w:val="uk-UA"/>
        </w:rPr>
        <w:t xml:space="preserve"> не залежить від класу, отже може бути відкинутим. </w:t>
      </w:r>
    </w:p>
    <w:p w14:paraId="49D72AA9" w14:textId="6671159D" w:rsidR="00E34308" w:rsidRPr="001E624C" w:rsidRDefault="00110451" w:rsidP="00110451">
      <w:pPr>
        <w:rPr>
          <w:lang w:val="uk-UA"/>
        </w:rPr>
      </w:pPr>
      <w:r w:rsidRPr="00110451">
        <w:rPr>
          <w:lang w:val="uk-UA"/>
        </w:rPr>
        <w:t xml:space="preserve">Застосовуючи наївну </w:t>
      </w:r>
      <w:r>
        <w:rPr>
          <w:lang w:val="uk-UA"/>
        </w:rPr>
        <w:t>БК</w:t>
      </w:r>
      <w:r w:rsidRPr="00110451">
        <w:rPr>
          <w:lang w:val="uk-UA"/>
        </w:rPr>
        <w:t xml:space="preserve"> припустимо, що ознаки</w:t>
      </w:r>
      <w:r>
        <w:rPr>
          <w:lang w:val="uk-UA"/>
        </w:rPr>
        <w:t xml:space="preserve"> </w:t>
      </w:r>
      <m:oMath>
        <m:sSub>
          <m:sSubPr>
            <m:ctrlPr>
              <w:rPr>
                <w:rFonts w:ascii="Cambria Math" w:hAnsi="Cambria Math"/>
                <w:i/>
                <w:lang w:val="uk-UA"/>
              </w:rPr>
            </m:ctrlPr>
          </m:sSubPr>
          <m:e>
            <m:r>
              <w:rPr>
                <w:rFonts w:ascii="Cambria Math" w:hAnsi="Cambria Math"/>
                <w:lang w:val="uk-UA"/>
              </w:rPr>
              <m:t>x</m:t>
            </m:r>
          </m:e>
          <m:sub>
            <m:acc>
              <m:accPr>
                <m:chr m:val="̅"/>
                <m:ctrlPr>
                  <w:rPr>
                    <w:rFonts w:ascii="Cambria Math" w:hAnsi="Cambria Math"/>
                    <w:i/>
                    <w:lang w:val="uk-UA"/>
                  </w:rPr>
                </m:ctrlPr>
              </m:accPr>
              <m:e>
                <m:r>
                  <w:rPr>
                    <w:rFonts w:ascii="Cambria Math" w:hAnsi="Cambria Math"/>
                    <w:lang w:val="uk-UA"/>
                  </w:rPr>
                  <m:t>i</m:t>
                </m:r>
              </m:e>
            </m:acc>
          </m:sub>
        </m:sSub>
        <m:r>
          <w:rPr>
            <w:rFonts w:ascii="Cambria Math" w:hAnsi="Cambria Math"/>
            <w:lang w:val="uk-UA"/>
          </w:rPr>
          <m:t>,</m:t>
        </m:r>
        <m:acc>
          <m:accPr>
            <m:chr m:val="̅"/>
            <m:ctrlPr>
              <w:rPr>
                <w:rFonts w:ascii="Cambria Math" w:hAnsi="Cambria Math"/>
                <w:i/>
                <w:lang w:val="uk-UA"/>
              </w:rPr>
            </m:ctrlPr>
          </m:accPr>
          <m:e>
            <m:r>
              <w:rPr>
                <w:rFonts w:ascii="Cambria Math" w:hAnsi="Cambria Math"/>
                <w:lang w:val="uk-UA"/>
              </w:rPr>
              <m:t>i</m:t>
            </m:r>
          </m:e>
        </m:acc>
        <m:r>
          <w:rPr>
            <w:rFonts w:ascii="Cambria Math" w:hAnsi="Cambria Math"/>
            <w:lang w:val="uk-UA"/>
          </w:rPr>
          <m:t>=0…N-1</m:t>
        </m:r>
      </m:oMath>
      <w:r w:rsidR="00A36576" w:rsidRPr="001E624C">
        <w:rPr>
          <w:lang w:val="uk-UA"/>
        </w:rPr>
        <w:t xml:space="preserve">, </w:t>
      </w:r>
      <w:r w:rsidRPr="00110451">
        <w:rPr>
          <w:lang w:val="uk-UA"/>
        </w:rPr>
        <w:t xml:space="preserve">не залежать одне від одного. Тоді чисельник </w:t>
      </w:r>
      <w:r w:rsidR="007103D1">
        <w:rPr>
          <w:lang w:val="uk-UA"/>
        </w:rPr>
        <w:t>формул</w:t>
      </w:r>
      <w:r w:rsidR="007103D1">
        <w:t>и (</w:t>
      </w:r>
      <w:r w:rsidR="0035043C" w:rsidRPr="0035043C">
        <w:t>2</w:t>
      </w:r>
      <w:r w:rsidR="007103D1">
        <w:t>.</w:t>
      </w:r>
      <w:r w:rsidR="0035043C" w:rsidRPr="0035043C">
        <w:t>2</w:t>
      </w:r>
      <w:r w:rsidR="007103D1">
        <w:t>)</w:t>
      </w:r>
      <w:r w:rsidRPr="00110451">
        <w:rPr>
          <w:lang w:val="uk-UA"/>
        </w:rPr>
        <w:t xml:space="preserve"> можна спростити.</w:t>
      </w:r>
    </w:p>
    <w:p w14:paraId="26978FAA" w14:textId="7449E8D9" w:rsidR="004F734C" w:rsidRPr="003C3B45" w:rsidRDefault="00110451" w:rsidP="00E34308">
      <w:pPr>
        <w:rPr>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m:rPr>
                      <m:sty m:val="bi"/>
                    </m:rPr>
                    <w:rPr>
                      <w:rFonts w:ascii="Cambria Math" w:hAnsi="Cambria Math"/>
                      <w:lang w:val="uk-UA"/>
                    </w:rPr>
                    <m:t>x</m:t>
                  </m:r>
                </m:e>
                <m:sub>
                  <m:r>
                    <w:rPr>
                      <w:rFonts w:ascii="Cambria Math" w:hAnsi="Cambria Math"/>
                      <w:lang w:val="uk-UA"/>
                    </w:rPr>
                    <m:t>q</m:t>
                  </m:r>
                </m:sub>
              </m:sSub>
            </m:e>
          </m:d>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r>
            <w:rPr>
              <w:rFonts w:ascii="Cambria Math" w:hAnsi="Cambria Math"/>
              <w:lang w:val="uk-UA"/>
            </w:rPr>
            <m:t>*</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nary>
          <m:r>
            <w:rPr>
              <w:rFonts w:ascii="Cambria Math" w:hAnsi="Cambria Math"/>
              <w:lang w:val="uk-UA"/>
            </w:rPr>
            <m:t xml:space="preserve">                                   (2.3)</m:t>
          </m:r>
        </m:oMath>
      </m:oMathPara>
    </w:p>
    <w:p w14:paraId="1B1C9418" w14:textId="6587A534" w:rsidR="007103D1" w:rsidRDefault="007103D1" w:rsidP="007103D1">
      <w:pPr>
        <w:ind w:firstLine="0"/>
      </w:pPr>
      <w:r>
        <w:rPr>
          <w:lang w:val="uk-UA"/>
        </w:rPr>
        <w:t xml:space="preserve">де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en-US"/>
                  </w:rPr>
                </m:ctrlPr>
              </m:sSubPr>
              <m:e>
                <m:r>
                  <w:rPr>
                    <w:rFonts w:ascii="Cambria Math" w:hAnsi="Cambria Math"/>
                    <w:lang w:val="en-US"/>
                  </w:rPr>
                  <m:t>x</m:t>
                </m:r>
                <m:ctrlPr>
                  <w:rPr>
                    <w:rFonts w:ascii="Cambria Math" w:hAnsi="Cambria Math"/>
                    <w:i/>
                    <w:lang w:val="uk-UA"/>
                  </w:rPr>
                </m:ctrlPr>
              </m:e>
              <m:sub>
                <m:r>
                  <w:rPr>
                    <w:rFonts w:ascii="Cambria Math" w:hAnsi="Cambria Math"/>
                    <w:lang w:val="en-US"/>
                  </w:rPr>
                  <m:t>q</m:t>
                </m:r>
                <m:r>
                  <w:rPr>
                    <w:rFonts w:ascii="Cambria Math" w:hAnsi="Cambria Math"/>
                  </w:rPr>
                  <m:t>1</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qN</m:t>
                </m:r>
              </m:sub>
            </m:sSub>
          </m:e>
        </m:d>
      </m:oMath>
      <w:r>
        <w:rPr>
          <w:lang w:val="uk-UA"/>
        </w:rPr>
        <w:t xml:space="preserve"> – вектор ознак, що є </w:t>
      </w:r>
      <w:r w:rsidRPr="007103D1">
        <w:rPr>
          <w:lang w:val="uk-UA"/>
        </w:rPr>
        <w:t xml:space="preserve">взаємозамінним </w:t>
      </w:r>
      <w:r>
        <w:rPr>
          <w:lang w:val="uk-UA"/>
        </w:rPr>
        <w:t>поняттям до об’єкту</w:t>
      </w:r>
      <w:r w:rsidRPr="007103D1">
        <w:t>.</w:t>
      </w:r>
    </w:p>
    <w:p w14:paraId="1FD9A325" w14:textId="6F179DF9" w:rsidR="007103D1" w:rsidRPr="007103D1" w:rsidRDefault="007103D1" w:rsidP="007103D1">
      <w:r w:rsidRPr="007103D1">
        <w:t xml:space="preserve">А що б уникнути надмірно малих чисел при множенні великого числа ймовірностей </w:t>
      </w:r>
      <w:r>
        <w:t>–</w:t>
      </w:r>
      <w:r w:rsidRPr="007103D1">
        <w:t xml:space="preserve"> праву частину можна </w:t>
      </w:r>
      <w:r>
        <w:rPr>
          <w:lang w:val="uk-UA"/>
        </w:rPr>
        <w:t>прологарифмувати</w:t>
      </w:r>
      <w:r w:rsidRPr="007103D1">
        <w:t>, так як максимум від цього не зміниться.</w:t>
      </w:r>
    </w:p>
    <w:p w14:paraId="1E369263" w14:textId="004618A7" w:rsidR="009C7DAC" w:rsidRPr="00C5696C" w:rsidRDefault="009C7DAC" w:rsidP="00E34308">
      <w:pPr>
        <w:rPr>
          <w:i/>
          <w:lang w:val="uk-UA"/>
        </w:rPr>
      </w:pPr>
      <m:oMathPara>
        <m:oMathParaPr>
          <m:jc m:val="right"/>
        </m:oMathParaPr>
        <m:oMath>
          <m:r>
            <w:rPr>
              <w:rFonts w:ascii="Cambria Math" w:hAnsi="Cambria Math"/>
              <w:lang w:val="uk-UA"/>
            </w:rPr>
            <m:t>P</m:t>
          </m:r>
          <m:d>
            <m:dPr>
              <m:ctrlPr>
                <w:rPr>
                  <w:rFonts w:ascii="Cambria Math" w:hAnsi="Cambria Math"/>
                  <w:i/>
                  <w:iCs/>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e>
              <m:sSub>
                <m:sSubPr>
                  <m:ctrlPr>
                    <w:rPr>
                      <w:rFonts w:ascii="Cambria Math" w:hAnsi="Cambria Math"/>
                      <w:i/>
                      <w:iCs/>
                      <w:lang w:val="uk-UA"/>
                    </w:rPr>
                  </m:ctrlPr>
                </m:sSubPr>
                <m:e>
                  <m:r>
                    <w:rPr>
                      <w:rFonts w:ascii="Cambria Math" w:hAnsi="Cambria Math"/>
                      <w:lang w:val="uk-UA"/>
                    </w:rPr>
                    <m:t>x</m:t>
                  </m:r>
                </m:e>
                <m:sub>
                  <m:r>
                    <w:rPr>
                      <w:rFonts w:ascii="Cambria Math" w:hAnsi="Cambria Math"/>
                      <w:lang w:val="uk-UA"/>
                    </w:rPr>
                    <m:t>q</m:t>
                  </m:r>
                </m:sub>
              </m:sSub>
            </m:e>
          </m:d>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P</m:t>
              </m:r>
              <m:d>
                <m:dPr>
                  <m:ctrlPr>
                    <w:rPr>
                      <w:rFonts w:ascii="Cambria Math" w:hAnsi="Cambria Math"/>
                      <w:i/>
                      <w:lang w:val="uk-UA"/>
                    </w:rPr>
                  </m:ctrlPr>
                </m:dPr>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e>
              </m:d>
            </m:e>
          </m:func>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logP(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e>
          </m:nary>
          <m:r>
            <w:rPr>
              <w:rFonts w:ascii="Cambria Math" w:hAnsi="Cambria Math"/>
              <w:lang w:val="uk-UA"/>
            </w:rPr>
            <m:t xml:space="preserve">                           (2.4)</m:t>
          </m:r>
        </m:oMath>
      </m:oMathPara>
    </w:p>
    <w:p w14:paraId="78B9D850" w14:textId="11E6480F" w:rsidR="00B74EBF" w:rsidRPr="001A1FA7" w:rsidRDefault="00C5696C" w:rsidP="00B74EBF">
      <w:pPr>
        <w:rPr>
          <w:iCs/>
          <w:lang w:val="uk-UA"/>
        </w:rPr>
      </w:pPr>
      <w:r>
        <w:rPr>
          <w:lang w:val="uk-UA"/>
        </w:rPr>
        <w:t>Не</w:t>
      </w:r>
      <w:r w:rsidRPr="00C5696C">
        <w:rPr>
          <w:lang w:val="uk-UA"/>
        </w:rPr>
        <w:t xml:space="preserve">перервні </w:t>
      </w:r>
      <w:r>
        <w:rPr>
          <w:lang w:val="uk-UA"/>
        </w:rPr>
        <w:t>залежності</w:t>
      </w:r>
      <w:r w:rsidRPr="00C5696C">
        <w:rPr>
          <w:lang w:val="uk-UA"/>
        </w:rPr>
        <w:t>,</w:t>
      </w:r>
      <w:r>
        <w:rPr>
          <w:lang w:val="uk-UA"/>
        </w:rPr>
        <w:t xml:space="preserve"> такі як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lang w:val="uk-UA"/>
        </w:rPr>
        <w:t>,</w:t>
      </w:r>
      <w:r w:rsidRPr="00C5696C">
        <w:rPr>
          <w:lang w:val="uk-UA"/>
        </w:rPr>
        <w:t xml:space="preserve"> як правило, оцінюються через нормальний розподіл. </w:t>
      </w:r>
      <w:r>
        <w:rPr>
          <w:lang w:val="uk-UA"/>
        </w:rPr>
        <w:t>Тобто на практиці БК використовує підходи Гаусовського класифікатора</w:t>
      </w:r>
      <w:r w:rsidR="00C4498B">
        <w:t>[5]</w:t>
      </w:r>
      <w:r w:rsidRPr="00C5696C">
        <w:t xml:space="preserve"> (</w:t>
      </w:r>
      <w:r>
        <w:rPr>
          <w:lang w:val="uk-UA"/>
        </w:rPr>
        <w:t>надалі ГК</w:t>
      </w:r>
      <w:r w:rsidRPr="00C5696C">
        <w:t>)</w:t>
      </w:r>
      <w:r>
        <w:rPr>
          <w:lang w:val="uk-UA"/>
        </w:rPr>
        <w:t xml:space="preserve">. Принцип ГК полягає в тому, що залежності </w:t>
      </w:r>
      <m:oMath>
        <m:r>
          <w:rPr>
            <w:rFonts w:ascii="Cambria Math" w:hAnsi="Cambria Math"/>
            <w:lang w:val="uk-UA"/>
          </w:rPr>
          <m:t>P(</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r>
          <w:rPr>
            <w:rFonts w:ascii="Cambria Math" w:hAnsi="Cambria Math"/>
            <w:lang w:val="uk-UA"/>
          </w:rPr>
          <m:t>)</m:t>
        </m:r>
      </m:oMath>
      <w:r>
        <w:rPr>
          <w:iCs/>
          <w:lang w:val="uk-UA"/>
        </w:rPr>
        <w:t xml:space="preserve"> нам відомі заздалегідь і ми знаємо що їх форма розподілу – гаусівська </w:t>
      </w:r>
      <w:r w:rsidR="0035043C">
        <w:rPr>
          <w:iCs/>
          <w:lang w:val="uk-UA"/>
        </w:rPr>
        <w:t>(2.5)</w:t>
      </w:r>
      <w:r>
        <w:rPr>
          <w:iCs/>
          <w:lang w:val="uk-UA"/>
        </w:rPr>
        <w:t xml:space="preserve">. </w:t>
      </w:r>
      <w:r w:rsidR="001A1FA7">
        <w:rPr>
          <w:iCs/>
          <w:lang w:val="uk-UA"/>
        </w:rPr>
        <w:t>Такий підход є популярним, так як багато природніх процесів, що можуть класифікуватись мають нормальний розподіл параметрів.</w:t>
      </w:r>
    </w:p>
    <w:p w14:paraId="4406FDFF" w14:textId="7380453D" w:rsidR="00C5696C" w:rsidRPr="00FF7572" w:rsidRDefault="00C5696C" w:rsidP="00B74EBF">
      <w:pPr>
        <w:rPr>
          <w:iCs/>
          <w:lang w:val="uk-UA"/>
        </w:rPr>
      </w:pPr>
      <m:oMathPara>
        <m:oMathParaPr>
          <m:jc m:val="right"/>
        </m:oMathParaPr>
        <m:oMath>
          <m:r>
            <w:rPr>
              <w:rFonts w:ascii="Cambria Math" w:hAnsi="Cambria Math"/>
              <w:lang w:val="uk-UA"/>
            </w:rPr>
            <w:lastRenderedPageBreak/>
            <m:t>P</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e>
            <m:e>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ctrlPr>
                <w:rPr>
                  <w:rFonts w:ascii="Cambria Math" w:hAnsi="Cambria Math"/>
                  <w:i/>
                  <w:iCs/>
                  <w:lang w:val="uk-UA"/>
                </w:rPr>
              </m:ctrlPr>
            </m:e>
          </m:d>
          <m:r>
            <w:rPr>
              <w:rFonts w:ascii="Cambria Math" w:hAnsi="Cambria Math"/>
              <w:lang w:val="uk-UA"/>
            </w:rPr>
            <m:t>=</m:t>
          </m:r>
          <m:r>
            <w:rPr>
              <w:rFonts w:ascii="Cambria Math" w:hAnsi="Cambria Math"/>
              <w:lang w:val="en-US"/>
            </w:rPr>
            <m:t>N</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d>
          <m:r>
            <w:rPr>
              <w:rFonts w:ascii="Cambria Math" w:hAnsi="Cambria Math"/>
              <w:lang w:val="uk-UA"/>
            </w:rPr>
            <m:t>=</m:t>
          </m:r>
          <m:f>
            <m:fPr>
              <m:ctrlPr>
                <w:rPr>
                  <w:rFonts w:ascii="Cambria Math" w:hAnsi="Cambria Math"/>
                  <w:i/>
                  <w:iCs/>
                  <w:lang w:val="uk-UA"/>
                </w:rPr>
              </m:ctrlPr>
            </m:fPr>
            <m:num>
              <m:func>
                <m:funcPr>
                  <m:ctrlPr>
                    <w:rPr>
                      <w:rFonts w:ascii="Cambria Math" w:hAnsi="Cambria Math"/>
                      <w:i/>
                      <w:iCs/>
                      <w:lang w:val="uk-UA"/>
                    </w:rPr>
                  </m:ctrlPr>
                </m:funcPr>
                <m:fName>
                  <m:r>
                    <m:rPr>
                      <m:sty m:val="p"/>
                    </m:rPr>
                    <w:rPr>
                      <w:rFonts w:ascii="Cambria Math" w:hAnsi="Cambria Math"/>
                      <w:lang w:val="uk-UA"/>
                    </w:rPr>
                    <m:t>exp</m:t>
                  </m:r>
                </m:fName>
                <m:e>
                  <m:d>
                    <m:dPr>
                      <m:ctrlPr>
                        <w:rPr>
                          <w:rFonts w:ascii="Cambria Math" w:hAnsi="Cambria Math"/>
                          <w:i/>
                          <w:iCs/>
                          <w:lang w:val="uk-UA"/>
                        </w:rPr>
                      </m:ctrlPr>
                    </m:dPr>
                    <m:e>
                      <m:r>
                        <w:rPr>
                          <w:rFonts w:ascii="Cambria Math" w:hAnsi="Cambria Math"/>
                          <w:lang w:val="uk-UA"/>
                        </w:rPr>
                        <m:t>-</m:t>
                      </m:r>
                      <m:f>
                        <m:fPr>
                          <m:ctrlPr>
                            <w:rPr>
                              <w:rFonts w:ascii="Cambria Math" w:hAnsi="Cambria Math"/>
                              <w:i/>
                              <w:iCs/>
                              <w:lang w:val="uk-UA"/>
                            </w:rPr>
                          </m:ctrlPr>
                        </m:fPr>
                        <m:num>
                          <m:sSup>
                            <m:sSupPr>
                              <m:ctrlPr>
                                <w:rPr>
                                  <w:rFonts w:ascii="Cambria Math" w:hAnsi="Cambria Math"/>
                                  <w:i/>
                                  <w:iCs/>
                                  <w:lang w:val="uk-UA"/>
                                </w:rPr>
                              </m:ctrlPr>
                            </m:sSupPr>
                            <m:e>
                              <m:d>
                                <m:dPr>
                                  <m:ctrlPr>
                                    <w:rPr>
                                      <w:rFonts w:ascii="Cambria Math" w:hAnsi="Cambria Math"/>
                                      <w:i/>
                                      <w:iCs/>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e>
                              </m:d>
                            </m:e>
                            <m:sup>
                              <m:r>
                                <w:rPr>
                                  <w:rFonts w:ascii="Cambria Math" w:hAnsi="Cambria Math"/>
                                  <w:lang w:val="uk-UA"/>
                                </w:rPr>
                                <m:t>2</m:t>
                              </m:r>
                            </m:sup>
                          </m:sSup>
                        </m:num>
                        <m:den>
                          <m:r>
                            <w:rPr>
                              <w:rFonts w:ascii="Cambria Math" w:hAnsi="Cambria Math"/>
                              <w:lang w:val="uk-UA"/>
                            </w:rPr>
                            <m:t>2*</m:t>
                          </m:r>
                          <m:sSubSup>
                            <m:sSubSupPr>
                              <m:ctrlPr>
                                <w:rPr>
                                  <w:rFonts w:ascii="Cambria Math" w:hAnsi="Cambria Math"/>
                                  <w:i/>
                                  <w:iCs/>
                                  <w:lang w:val="en-US"/>
                                </w:rPr>
                              </m:ctrlPr>
                            </m:sSubSupPr>
                            <m:e>
                              <m:r>
                                <w:rPr>
                                  <w:rFonts w:ascii="Cambria Math" w:hAnsi="Cambria Math"/>
                                  <w:lang w:val="en-US"/>
                                </w:rPr>
                                <m:t>σ</m:t>
                              </m:r>
                              <m:ctrlPr>
                                <w:rPr>
                                  <w:rFonts w:ascii="Cambria Math" w:hAnsi="Cambria Math"/>
                                  <w:i/>
                                  <w:iCs/>
                                  <w:lang w:val="uk-UA"/>
                                </w:rPr>
                              </m:ctrlP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up>
                              <m:r>
                                <w:rPr>
                                  <w:rFonts w:ascii="Cambria Math" w:hAnsi="Cambria Math"/>
                                  <w:lang w:val="en-US"/>
                                </w:rPr>
                                <m:t>2</m:t>
                              </m:r>
                            </m:sup>
                          </m:sSubSup>
                        </m:den>
                      </m:f>
                    </m:e>
                  </m:d>
                </m:e>
              </m:func>
            </m:num>
            <m:den>
              <m:rad>
                <m:radPr>
                  <m:degHide m:val="1"/>
                  <m:ctrlPr>
                    <w:rPr>
                      <w:rFonts w:ascii="Cambria Math" w:hAnsi="Cambria Math"/>
                      <w:i/>
                      <w:iCs/>
                      <w:lang w:val="uk-UA"/>
                    </w:rPr>
                  </m:ctrlPr>
                </m:radPr>
                <m:deg/>
                <m:e>
                  <m:r>
                    <w:rPr>
                      <w:rFonts w:ascii="Cambria Math" w:hAnsi="Cambria Math"/>
                      <w:lang w:val="uk-UA"/>
                    </w:rPr>
                    <m:t>2π</m:t>
                  </m:r>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e>
              </m:rad>
            </m:den>
          </m:f>
          <m:r>
            <w:rPr>
              <w:rFonts w:ascii="Cambria Math" w:hAnsi="Cambria Math"/>
              <w:lang w:val="uk-UA"/>
            </w:rPr>
            <m:t xml:space="preserve">              (2.5)</m:t>
          </m:r>
        </m:oMath>
      </m:oMathPara>
    </w:p>
    <w:p w14:paraId="5EA11E44" w14:textId="77777777" w:rsidR="0089254C" w:rsidRPr="0089254C" w:rsidRDefault="001A1FA7" w:rsidP="001A1FA7">
      <w:pPr>
        <w:ind w:firstLine="0"/>
      </w:pPr>
      <w:r>
        <w:rPr>
          <w:iCs/>
          <w:lang w:val="uk-UA"/>
        </w:rPr>
        <w:t xml:space="preserve">де </w:t>
      </w: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sub>
        </m:sSub>
      </m:oMath>
      <w:r>
        <w:rPr>
          <w:iCs/>
          <w:lang w:val="uk-UA"/>
        </w:rPr>
        <w:t xml:space="preserve"> – математичне очікування </w:t>
      </w:r>
      <w:r>
        <w:rPr>
          <w:iCs/>
        </w:rPr>
        <w:t xml:space="preserve">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Pr>
          <w:iCs/>
          <w:lang w:val="uk-UA"/>
        </w:rPr>
        <w:t xml:space="preserve"> для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0089254C" w:rsidRPr="0089254C">
        <w:t>;</w:t>
      </w:r>
    </w:p>
    <w:p w14:paraId="4E404112" w14:textId="0479BE6F" w:rsidR="001A1FA7" w:rsidRDefault="0089254C" w:rsidP="001A1FA7">
      <w:pPr>
        <w:ind w:firstLine="0"/>
        <w:rPr>
          <w:iCs/>
          <w:lang w:val="uk-UA"/>
        </w:rPr>
      </w:pPr>
      <w:r w:rsidRPr="0089254C">
        <w:t xml:space="preserve">    </w:t>
      </w:r>
      <w:r w:rsidR="001A1FA7">
        <w:rPr>
          <w:lang w:val="uk-UA"/>
        </w:rPr>
        <w:t xml:space="preserve"> </w:t>
      </w: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oMath>
      <w:r w:rsidR="001A1FA7">
        <w:rPr>
          <w:iCs/>
        </w:rPr>
        <w:t xml:space="preserve"> –</w:t>
      </w:r>
      <w:r w:rsidR="005109B5">
        <w:rPr>
          <w:iCs/>
        </w:rPr>
        <w:t xml:space="preserve"> середне</w:t>
      </w:r>
      <w:r w:rsidR="001A1FA7">
        <w:rPr>
          <w:iCs/>
        </w:rPr>
        <w:t>квадратичне в</w:t>
      </w:r>
      <w:r w:rsidR="001A1FA7">
        <w:rPr>
          <w:iCs/>
          <w:lang w:val="uk-UA"/>
        </w:rPr>
        <w:t>ідх</w:t>
      </w:r>
      <w:r w:rsidR="005109B5">
        <w:rPr>
          <w:iCs/>
          <w:lang w:val="uk-UA"/>
        </w:rPr>
        <w:t>и</w:t>
      </w:r>
      <w:r w:rsidR="001A1FA7">
        <w:rPr>
          <w:iCs/>
          <w:lang w:val="uk-UA"/>
        </w:rPr>
        <w:t>лення тої ж ознаки.</w:t>
      </w:r>
    </w:p>
    <w:p w14:paraId="1E2A273A" w14:textId="7A8DE050" w:rsidR="006439A5" w:rsidRDefault="006439A5" w:rsidP="006439A5">
      <w:pPr>
        <w:rPr>
          <w:lang w:val="uk-UA"/>
        </w:rPr>
      </w:pPr>
      <w:r>
        <w:rPr>
          <w:lang w:val="uk-UA"/>
        </w:rPr>
        <w:t>В якості</w:t>
      </w:r>
      <w:r w:rsidRPr="00C5696C">
        <w:rPr>
          <w:lang w:val="uk-UA"/>
        </w:rPr>
        <w:t xml:space="preserve"> математичного очік</w:t>
      </w:r>
      <w:r>
        <w:rPr>
          <w:lang w:val="uk-UA"/>
        </w:rPr>
        <w:t>ування і дисперсії обчислюються</w:t>
      </w:r>
      <w:r w:rsidRPr="00C5696C">
        <w:rPr>
          <w:lang w:val="uk-UA"/>
        </w:rPr>
        <w:t xml:space="preserve"> середнє арифметичне </w:t>
      </w:r>
      <w:r w:rsidR="0035043C">
        <w:rPr>
          <w:lang w:val="uk-UA"/>
        </w:rPr>
        <w:t>(2.6)</w:t>
      </w:r>
      <w:r>
        <w:rPr>
          <w:lang w:val="uk-UA"/>
        </w:rPr>
        <w:t xml:space="preserve"> </w:t>
      </w:r>
      <w:r w:rsidRPr="00C5696C">
        <w:rPr>
          <w:lang w:val="uk-UA"/>
        </w:rPr>
        <w:t>і середнє квадратичне відхилення</w:t>
      </w:r>
      <w:r>
        <w:rPr>
          <w:lang w:val="uk-UA"/>
        </w:rPr>
        <w:t xml:space="preserve"> </w:t>
      </w:r>
      <w:r w:rsidR="0035043C">
        <w:rPr>
          <w:lang w:val="uk-UA"/>
        </w:rPr>
        <w:t>(2.7)</w:t>
      </w:r>
      <w:r w:rsidRPr="00C5696C">
        <w:rPr>
          <w:lang w:val="uk-UA"/>
        </w:rPr>
        <w:t xml:space="preserve"> відповідно.</w:t>
      </w:r>
    </w:p>
    <w:p w14:paraId="31233CC4" w14:textId="7353B66F" w:rsidR="006439A5" w:rsidRPr="00E96185" w:rsidRDefault="005A3BEE" w:rsidP="006439A5">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e>
          </m:nary>
          <m:r>
            <w:rPr>
              <w:rFonts w:ascii="Cambria Math" w:hAnsi="Cambria Math"/>
              <w:lang w:val="uk-UA"/>
            </w:rPr>
            <m:t xml:space="preserve">                                                       (2.6)</m:t>
          </m:r>
        </m:oMath>
      </m:oMathPara>
    </w:p>
    <w:p w14:paraId="0460B74A" w14:textId="3FA35547" w:rsidR="0035043C" w:rsidRPr="0035043C" w:rsidRDefault="005A3BEE" w:rsidP="0035043C">
      <w:pPr>
        <w:rPr>
          <w:lang w:val="uk-UA"/>
        </w:rPr>
      </w:pPr>
      <m:oMathPara>
        <m:oMathParaPr>
          <m:jc m:val="right"/>
        </m:oMathParaPr>
        <m:oMath>
          <m:sSub>
            <m:sSubPr>
              <m:ctrlPr>
                <w:rPr>
                  <w:rFonts w:ascii="Cambria Math" w:hAnsi="Cambria Math"/>
                  <w:i/>
                  <w:iCs/>
                  <w:lang w:val="en-US"/>
                </w:rPr>
              </m:ctrlPr>
            </m:sSubPr>
            <m:e>
              <m:r>
                <w:rPr>
                  <w:rFonts w:ascii="Cambria Math" w:hAnsi="Cambria Math"/>
                  <w:lang w:val="en-US"/>
                </w:rPr>
                <m:t>σ</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j,i</m:t>
                  </m:r>
                </m:sub>
              </m:sSub>
            </m:sub>
          </m:sSub>
          <m:r>
            <w:rPr>
              <w:rFonts w:ascii="Cambria Math" w:hAnsi="Cambria Math"/>
              <w:lang w:val="uk-UA"/>
            </w:rPr>
            <m:t>=</m:t>
          </m:r>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M</m:t>
              </m:r>
            </m:den>
          </m:f>
          <m:nary>
            <m:naryPr>
              <m:chr m:val="∑"/>
              <m:limLoc m:val="undOvr"/>
              <m:ctrlPr>
                <w:rPr>
                  <w:rFonts w:ascii="Cambria Math" w:hAnsi="Cambria Math"/>
                  <w:i/>
                  <w:lang w:val="uk-UA"/>
                </w:rPr>
              </m:ctrlPr>
            </m:naryPr>
            <m:sub>
              <m:r>
                <w:rPr>
                  <w:rFonts w:ascii="Cambria Math" w:hAnsi="Cambria Math"/>
                  <w:lang w:val="uk-UA"/>
                </w:rPr>
                <m:t>p=1</m:t>
              </m:r>
            </m:sub>
            <m:sup>
              <m:r>
                <w:rPr>
                  <w:rFonts w:ascii="Cambria Math" w:hAnsi="Cambria Math"/>
                  <w:lang w:val="uk-UA"/>
                </w:rPr>
                <m:t>M</m:t>
              </m:r>
            </m:sup>
            <m:e>
              <m:sSup>
                <m:sSupPr>
                  <m:ctrlPr>
                    <w:rPr>
                      <w:rFonts w:ascii="Cambria Math" w:hAnsi="Cambria Math"/>
                      <w:i/>
                      <w:iCs/>
                      <w:lang w:val="en-US"/>
                    </w:rPr>
                  </m:ctrlPr>
                </m:sSupPr>
                <m:e>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r>
                        <w:rPr>
                          <w:rFonts w:ascii="Cambria Math" w:hAnsi="Cambria Math"/>
                          <w:lang w:val="uk-UA"/>
                        </w:rPr>
                        <m:t>-</m:t>
                      </m:r>
                      <m:sSub>
                        <m:sSubPr>
                          <m:ctrlPr>
                            <w:rPr>
                              <w:rFonts w:ascii="Cambria Math" w:hAnsi="Cambria Math"/>
                              <w:i/>
                              <w:iCs/>
                              <w:lang w:val="en-US"/>
                            </w:rPr>
                          </m:ctrlPr>
                        </m:sSubPr>
                        <m:e>
                          <m:r>
                            <w:rPr>
                              <w:rFonts w:ascii="Cambria Math" w:hAnsi="Cambria Math"/>
                              <w:lang w:val="en-US"/>
                            </w:rPr>
                            <m:t>m</m:t>
                          </m:r>
                        </m:e>
                        <m:sub>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r>
                                <w:rPr>
                                  <w:rFonts w:ascii="Cambria Math" w:hAnsi="Cambria Math"/>
                                  <w:lang w:val="en-US"/>
                                </w:rPr>
                                <m:t>,i</m:t>
                              </m:r>
                            </m:sub>
                          </m:sSub>
                        </m:sub>
                      </m:sSub>
                      <m:ctrlPr>
                        <w:rPr>
                          <w:rFonts w:ascii="Cambria Math" w:hAnsi="Cambria Math"/>
                          <w:i/>
                          <w:iCs/>
                          <w:lang w:val="en-US"/>
                        </w:rPr>
                      </m:ctrlPr>
                    </m:e>
                  </m:d>
                </m:e>
                <m:sup>
                  <m:r>
                    <w:rPr>
                      <w:rFonts w:ascii="Cambria Math" w:hAnsi="Cambria Math"/>
                      <w:lang w:val="en-US"/>
                    </w:rPr>
                    <m:t>2</m:t>
                  </m:r>
                </m:sup>
              </m:sSup>
            </m:e>
          </m:nary>
          <m:r>
            <w:rPr>
              <w:rFonts w:ascii="Cambria Math" w:hAnsi="Cambria Math"/>
              <w:lang w:val="uk-UA"/>
            </w:rPr>
            <m:t xml:space="preserve">                                             (2.7)</m:t>
          </m:r>
        </m:oMath>
      </m:oMathPara>
    </w:p>
    <w:p w14:paraId="48976A92" w14:textId="77777777" w:rsidR="0035043C" w:rsidRPr="0035043C" w:rsidRDefault="006439A5" w:rsidP="006439A5">
      <w:pPr>
        <w:ind w:firstLine="0"/>
        <w:rPr>
          <w:iCs/>
          <w:lang w:val="uk-UA"/>
        </w:rPr>
      </w:pPr>
      <w:r>
        <w:rPr>
          <w:lang w:val="uk-UA"/>
        </w:rPr>
        <w:t xml:space="preserve">де </w:t>
      </w:r>
      <w:r>
        <w:rPr>
          <w:lang w:val="en-US"/>
        </w:rPr>
        <w:t>M</w:t>
      </w:r>
      <w:r w:rsidRPr="006439A5">
        <w:rPr>
          <w:lang w:val="uk-UA"/>
        </w:rPr>
        <w:t xml:space="preserve"> – </w:t>
      </w:r>
      <w:r>
        <w:rPr>
          <w:lang w:val="uk-UA"/>
        </w:rPr>
        <w:t xml:space="preserve">кількість об’єктів з навчальної вибірки класу </w:t>
      </w:r>
      <m:oMath>
        <m:sSub>
          <m:sSubPr>
            <m:ctrlPr>
              <w:rPr>
                <w:rFonts w:ascii="Cambria Math" w:hAnsi="Cambria Math"/>
                <w:i/>
                <w:iCs/>
                <w:lang w:val="uk-UA"/>
              </w:rPr>
            </m:ctrlPr>
          </m:sSubPr>
          <m:e>
            <m:r>
              <w:rPr>
                <w:rFonts w:ascii="Cambria Math" w:hAnsi="Cambria Math"/>
                <w:lang w:val="uk-UA"/>
              </w:rPr>
              <m:t>y</m:t>
            </m:r>
          </m:e>
          <m:sub>
            <m:r>
              <w:rPr>
                <w:rFonts w:ascii="Cambria Math" w:hAnsi="Cambria Math"/>
                <w:lang w:val="uk-UA"/>
              </w:rPr>
              <m:t>j</m:t>
            </m:r>
          </m:sub>
        </m:sSub>
      </m:oMath>
      <w:r w:rsidR="0035043C" w:rsidRPr="0035043C">
        <w:rPr>
          <w:iCs/>
          <w:lang w:val="uk-UA"/>
        </w:rPr>
        <w:t>;</w:t>
      </w:r>
    </w:p>
    <w:p w14:paraId="0B9563A3" w14:textId="1D5937BF" w:rsidR="006439A5" w:rsidRDefault="0035043C" w:rsidP="006439A5">
      <w:pPr>
        <w:ind w:firstLine="0"/>
        <w:rPr>
          <w:lang w:val="uk-UA"/>
        </w:rPr>
      </w:pPr>
      <w:r w:rsidRPr="00786C56">
        <w:rPr>
          <w:iCs/>
          <w:lang w:val="uk-UA"/>
        </w:rPr>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p,i</m:t>
            </m:r>
          </m:sub>
        </m:sSub>
      </m:oMath>
      <w:r w:rsidR="006439A5">
        <w:rPr>
          <w:lang w:val="uk-UA"/>
        </w:rPr>
        <w:t xml:space="preserve"> – </w:t>
      </w:r>
      <w:r w:rsidR="006439A5">
        <w:rPr>
          <w:lang w:val="en-US"/>
        </w:rPr>
        <w:t>i</w:t>
      </w:r>
      <w:r w:rsidR="006439A5" w:rsidRPr="006439A5">
        <w:rPr>
          <w:lang w:val="uk-UA"/>
        </w:rPr>
        <w:t>-</w:t>
      </w:r>
      <w:r w:rsidR="006439A5">
        <w:rPr>
          <w:lang w:val="uk-UA"/>
        </w:rPr>
        <w:t xml:space="preserve">та ознака </w:t>
      </w:r>
      <w:r w:rsidR="006439A5">
        <w:rPr>
          <w:lang w:val="en-US"/>
        </w:rPr>
        <w:t>p</w:t>
      </w:r>
      <w:r w:rsidR="006439A5" w:rsidRPr="006439A5">
        <w:rPr>
          <w:lang w:val="uk-UA"/>
        </w:rPr>
        <w:t>-го об</w:t>
      </w:r>
      <w:r w:rsidR="006439A5">
        <w:rPr>
          <w:lang w:val="uk-UA"/>
        </w:rPr>
        <w:t>’єкту.</w:t>
      </w:r>
    </w:p>
    <w:p w14:paraId="45BC6E52" w14:textId="03956E3E" w:rsidR="006439A5" w:rsidRDefault="005109B5" w:rsidP="006439A5">
      <w:r>
        <w:rPr>
          <w:lang w:val="uk-UA"/>
        </w:rPr>
        <w:t xml:space="preserve">Відповідно для класифікації Наївним БК з використанням принципів ГК потрібно буде зберігти </w:t>
      </w:r>
      <m:oMath>
        <m:r>
          <w:rPr>
            <w:rFonts w:ascii="Cambria Math" w:hAnsi="Cambria Math"/>
            <w:lang w:val="uk-UA"/>
          </w:rPr>
          <m:t>k×n</m:t>
        </m:r>
      </m:oMath>
      <w:r w:rsidRPr="005109B5">
        <w:rPr>
          <w:lang w:val="uk-UA"/>
        </w:rPr>
        <w:t xml:space="preserve"> математичних оч</w:t>
      </w:r>
      <w:r>
        <w:rPr>
          <w:lang w:val="uk-UA"/>
        </w:rPr>
        <w:t xml:space="preserve">ікувань та </w:t>
      </w:r>
      <w:r w:rsidRPr="005109B5">
        <w:rPr>
          <w:lang w:val="uk-UA"/>
        </w:rPr>
        <w:t>середньоквадратічніх відхілень</w:t>
      </w:r>
      <w:r>
        <w:rPr>
          <w:lang w:val="uk-UA"/>
        </w:rPr>
        <w:t xml:space="preserve">. Тобто на кожен клас з множени </w:t>
      </w:r>
      <m:oMath>
        <m:r>
          <w:rPr>
            <w:rFonts w:ascii="Cambria Math" w:hAnsi="Cambria Math"/>
            <w:lang w:val="uk-UA"/>
          </w:rPr>
          <m:t>Y</m:t>
        </m:r>
      </m:oMath>
      <w:r w:rsidRPr="005109B5">
        <w:t xml:space="preserve"> </w:t>
      </w:r>
      <w:r>
        <w:rPr>
          <w:lang w:val="uk-UA"/>
        </w:rPr>
        <w:t xml:space="preserve">потрібно зберігти параметри нормального розподілу для кожної ознаки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q,i</m:t>
            </m:r>
          </m:sub>
        </m:sSub>
      </m:oMath>
      <w:r w:rsidRPr="005109B5">
        <w:t>.</w:t>
      </w:r>
    </w:p>
    <w:p w14:paraId="243A77AE" w14:textId="3A73C040" w:rsidR="005F729B" w:rsidRDefault="005F729B" w:rsidP="006439A5">
      <w:pPr>
        <w:rPr>
          <w:lang w:val="uk-UA"/>
        </w:rPr>
      </w:pPr>
      <w:r>
        <w:t>Такий метод широко застосов</w:t>
      </w:r>
      <w:r>
        <w:rPr>
          <w:lang w:val="uk-UA"/>
        </w:rPr>
        <w:t xml:space="preserve">ується для класифікації об’єктів, ознаки яких слабо зв’язані один з одним. Тобто, для тих, ознаки яких можна прийняти незалежними без особливих втрат точнсті. </w:t>
      </w:r>
    </w:p>
    <w:p w14:paraId="317EB1B8" w14:textId="300D7DA3" w:rsidR="00C3546A" w:rsidRPr="001E624C" w:rsidRDefault="005F729B" w:rsidP="0012356F">
      <w:pPr>
        <w:rPr>
          <w:lang w:val="uk-UA"/>
        </w:rPr>
      </w:pPr>
      <w:r>
        <w:rPr>
          <w:lang w:val="uk-UA"/>
        </w:rPr>
        <w:t xml:space="preserve">Розглянемо приклад класифікації. Для навчання класифікатора можна взяти </w:t>
      </w:r>
      <w:r w:rsidRPr="005F729B">
        <w:rPr>
          <w:lang w:val="uk-UA"/>
        </w:rPr>
        <w:t xml:space="preserve">базу данних ознак вин, таких як процент алкоголю, </w:t>
      </w:r>
      <w:r>
        <w:rPr>
          <w:lang w:val="uk-UA"/>
        </w:rPr>
        <w:t>вміст яблучної кислоти, вміст і лужність золи та іншні</w:t>
      </w:r>
      <w:r w:rsidR="00C4498B">
        <w:rPr>
          <w:lang w:val="uk-UA"/>
        </w:rPr>
        <w:t>[6]</w:t>
      </w:r>
      <w:r>
        <w:rPr>
          <w:lang w:val="uk-UA"/>
        </w:rPr>
        <w:t>. Згідно статті</w:t>
      </w:r>
      <w:r w:rsidR="00C4498B">
        <w:rPr>
          <w:lang w:val="uk-UA"/>
        </w:rPr>
        <w:t>[7]</w:t>
      </w:r>
      <w:r>
        <w:rPr>
          <w:lang w:val="uk-UA"/>
        </w:rPr>
        <w:t xml:space="preserve"> </w:t>
      </w:r>
      <w:r w:rsidR="0094713F">
        <w:rPr>
          <w:lang w:val="uk-UA"/>
        </w:rPr>
        <w:t>видно, що в порівнянні з деревом ухвалення рішення та ме</w:t>
      </w:r>
      <w:r w:rsidR="0094713F" w:rsidRPr="0094713F">
        <w:rPr>
          <w:lang w:val="uk-UA"/>
        </w:rPr>
        <w:t>тод</w:t>
      </w:r>
      <w:r w:rsidR="0094713F">
        <w:rPr>
          <w:lang w:val="uk-UA"/>
        </w:rPr>
        <w:t>ом</w:t>
      </w:r>
      <w:r w:rsidR="0094713F" w:rsidRPr="0094713F">
        <w:rPr>
          <w:lang w:val="uk-UA"/>
        </w:rPr>
        <w:t xml:space="preserve"> k-найбл</w:t>
      </w:r>
      <w:r w:rsidR="0094713F">
        <w:rPr>
          <w:lang w:val="uk-UA"/>
        </w:rPr>
        <w:t>и</w:t>
      </w:r>
      <w:r w:rsidR="0094713F" w:rsidRPr="0094713F">
        <w:rPr>
          <w:lang w:val="uk-UA"/>
        </w:rPr>
        <w:t>жчих сус</w:t>
      </w:r>
      <w:r w:rsidR="0094713F">
        <w:rPr>
          <w:lang w:val="uk-UA"/>
        </w:rPr>
        <w:t>і</w:t>
      </w:r>
      <w:r w:rsidR="0094713F" w:rsidRPr="0094713F">
        <w:rPr>
          <w:lang w:val="uk-UA"/>
        </w:rPr>
        <w:t>дів</w:t>
      </w:r>
      <w:r w:rsidR="0094713F">
        <w:rPr>
          <w:lang w:val="uk-UA"/>
        </w:rPr>
        <w:t xml:space="preserve"> наївний БК показав, що він значно класифікує з вищою точністью та в значно меншій мірі залежить від параметрів оптимізації, хоча займає більше часу на обрахунки.</w:t>
      </w:r>
    </w:p>
    <w:p w14:paraId="16A86EBF" w14:textId="708C828D" w:rsidR="00B610F6" w:rsidRPr="0012356F" w:rsidRDefault="00076610" w:rsidP="0012356F">
      <w:pPr>
        <w:pStyle w:val="20"/>
        <w:rPr>
          <w:lang w:val="en-US"/>
        </w:rPr>
      </w:pPr>
      <w:bookmarkStart w:id="25" w:name="_Toc74412841"/>
      <w:r>
        <w:rPr>
          <w:lang w:val="en-US"/>
        </w:rPr>
        <w:lastRenderedPageBreak/>
        <w:t>SVM</w:t>
      </w:r>
      <w:bookmarkEnd w:id="25"/>
    </w:p>
    <w:p w14:paraId="05BBB31A" w14:textId="3B52A132" w:rsidR="00FE6A55" w:rsidRPr="00B610F6" w:rsidRDefault="00B610F6" w:rsidP="00FE6A55">
      <w:r>
        <w:rPr>
          <w:lang w:val="en-US"/>
        </w:rPr>
        <w:t>SVM</w:t>
      </w:r>
      <w:r w:rsidRPr="00B610F6">
        <w:t xml:space="preserve">, </w:t>
      </w:r>
      <w:r>
        <w:rPr>
          <w:lang w:val="uk-UA"/>
        </w:rPr>
        <w:t xml:space="preserve">який ще називають методом опорних векторів або </w:t>
      </w:r>
      <w:r w:rsidRPr="00B610F6">
        <w:rPr>
          <w:lang w:val="uk-UA"/>
        </w:rPr>
        <w:t>оп</w:t>
      </w:r>
      <w:r>
        <w:rPr>
          <w:lang w:val="uk-UA"/>
        </w:rPr>
        <w:t>о</w:t>
      </w:r>
      <w:r w:rsidRPr="00B610F6">
        <w:rPr>
          <w:lang w:val="uk-UA"/>
        </w:rPr>
        <w:t>рно-в</w:t>
      </w:r>
      <w:r>
        <w:rPr>
          <w:lang w:val="uk-UA"/>
        </w:rPr>
        <w:t>е</w:t>
      </w:r>
      <w:r w:rsidRPr="00B610F6">
        <w:rPr>
          <w:lang w:val="uk-UA"/>
        </w:rPr>
        <w:t>кторними маш</w:t>
      </w:r>
      <w:r>
        <w:rPr>
          <w:lang w:val="uk-UA"/>
        </w:rPr>
        <w:t>и</w:t>
      </w:r>
      <w:r w:rsidRPr="00B610F6">
        <w:rPr>
          <w:lang w:val="uk-UA"/>
        </w:rPr>
        <w:t>нами</w:t>
      </w:r>
      <w:r>
        <w:rPr>
          <w:lang w:val="uk-UA"/>
        </w:rPr>
        <w:t>, є одним з класифікаційних методів, що наряді з БК є представником класичного машинного навчання з учителем. Данний метод є</w:t>
      </w:r>
      <w:r w:rsidRPr="00B610F6">
        <w:t xml:space="preserve"> </w:t>
      </w:r>
      <w:r w:rsidRPr="00B610F6">
        <w:rPr>
          <w:lang w:val="uk-UA"/>
        </w:rPr>
        <w:t>однією з найбільш популярних методологій навчання по прецедентах, запропонованої В. Н. Вапнік</w:t>
      </w:r>
      <w:r>
        <w:rPr>
          <w:lang w:val="uk-UA"/>
        </w:rPr>
        <w:t>ом в 1963 році.</w:t>
      </w:r>
      <w:r w:rsidR="00C4498B">
        <w:t>[4]</w:t>
      </w:r>
    </w:p>
    <w:p w14:paraId="38635856" w14:textId="67D1648B" w:rsidR="00263004" w:rsidRDefault="00B610F6" w:rsidP="00A601F7">
      <w:pPr>
        <w:rPr>
          <w:lang w:val="uk-UA"/>
        </w:rPr>
      </w:pPr>
      <w:r>
        <w:t>В класичному представлен</w:t>
      </w:r>
      <w:r>
        <w:rPr>
          <w:lang w:val="uk-UA"/>
        </w:rPr>
        <w:t xml:space="preserve">і метод застосовується для бінарної класифікації, тобто коли об’єкти поділені на 2 класи. Метод класифікації працює з </w:t>
      </w:r>
      <w:r>
        <w:rPr>
          <w:lang w:val="en-US"/>
        </w:rPr>
        <w:t>n</w:t>
      </w:r>
      <w:r w:rsidRPr="00B610F6">
        <w:t>-</w:t>
      </w:r>
      <w:r>
        <w:rPr>
          <w:lang w:val="uk-UA"/>
        </w:rPr>
        <w:t xml:space="preserve">мірними вимірами. В загальному вигляді, якщо об’єкт </w:t>
      </w:r>
      <w:r>
        <w:t>опис</w:t>
      </w:r>
      <w:r>
        <w:rPr>
          <w:lang w:val="uk-UA"/>
        </w:rPr>
        <w:t xml:space="preserve">ується </w:t>
      </w:r>
      <m:oMath>
        <m:r>
          <w:rPr>
            <w:rFonts w:ascii="Cambria Math" w:hAnsi="Cambria Math"/>
            <w:lang w:val="uk-UA"/>
          </w:rPr>
          <m:t>n</m:t>
        </m:r>
      </m:oMath>
      <w:r w:rsidRPr="00B610F6">
        <w:t xml:space="preserve"> </w:t>
      </w:r>
      <w:r>
        <w:rPr>
          <w:lang w:val="uk-UA"/>
        </w:rPr>
        <w:t xml:space="preserve">характеристиками, то такий об’єкт можна представити як точку в </w:t>
      </w:r>
      <m:oMath>
        <m:r>
          <w:rPr>
            <w:rFonts w:ascii="Cambria Math" w:hAnsi="Cambria Math"/>
            <w:lang w:val="uk-UA"/>
          </w:rPr>
          <m:t>n</m:t>
        </m:r>
      </m:oMath>
      <w:r w:rsidRPr="00B610F6">
        <w:t xml:space="preserve"> </w:t>
      </w:r>
      <w:r w:rsidR="00263004">
        <w:rPr>
          <w:lang w:val="uk-UA"/>
        </w:rPr>
        <w:t xml:space="preserve">вимірному просторі. На </w:t>
      </w:r>
      <w:r w:rsidR="00A601F7">
        <w:rPr>
          <w:lang w:val="uk-UA"/>
        </w:rPr>
        <w:fldChar w:fldCharType="begin"/>
      </w:r>
      <w:r w:rsidR="00A601F7">
        <w:rPr>
          <w:lang w:val="uk-UA"/>
        </w:rPr>
        <w:instrText xml:space="preserve"> REF _Ref72492085 \h </w:instrText>
      </w:r>
      <w:r w:rsidR="00A601F7">
        <w:rPr>
          <w:lang w:val="uk-UA"/>
        </w:rPr>
      </w:r>
      <w:r w:rsidR="00A601F7">
        <w:rPr>
          <w:lang w:val="uk-UA"/>
        </w:rPr>
        <w:fldChar w:fldCharType="separate"/>
      </w:r>
      <w:r w:rsidR="005307B5">
        <w:t>Рису</w:t>
      </w:r>
      <w:r w:rsidR="00A601F7">
        <w:t>нк</w:t>
      </w:r>
      <w:r w:rsidR="00A601F7">
        <w:rPr>
          <w:lang w:val="uk-UA"/>
        </w:rPr>
        <w:t>у</w:t>
      </w:r>
      <w:r w:rsidR="00A601F7">
        <w:t xml:space="preserve">  </w:t>
      </w:r>
      <w:r w:rsidR="00A601F7">
        <w:rPr>
          <w:noProof/>
        </w:rPr>
        <w:t>2</w:t>
      </w:r>
      <w:r w:rsidR="00A601F7">
        <w:t>.</w:t>
      </w:r>
      <w:r w:rsidR="00A601F7">
        <w:rPr>
          <w:noProof/>
        </w:rPr>
        <w:t>1</w:t>
      </w:r>
      <w:r w:rsidR="00A601F7">
        <w:rPr>
          <w:lang w:val="uk-UA"/>
        </w:rPr>
        <w:fldChar w:fldCharType="end"/>
      </w:r>
      <w:r w:rsidR="00A601F7">
        <w:rPr>
          <w:lang w:val="uk-UA"/>
        </w:rPr>
        <w:t xml:space="preserve"> показан приклад зображення об’єктів двох класів, що описуються двома ознаками – </w:t>
      </w:r>
      <m:oMath>
        <m:r>
          <w:rPr>
            <w:rFonts w:ascii="Cambria Math" w:hAnsi="Cambria Math"/>
            <w:lang w:val="uk-UA"/>
          </w:rPr>
          <m:t>(x1, x2)</m:t>
        </m:r>
      </m:oMath>
      <w:r w:rsidR="00A601F7" w:rsidRPr="00A601F7">
        <w:t xml:space="preserve">. </w:t>
      </w:r>
      <w:r w:rsidR="00A601F7">
        <w:rPr>
          <w:lang w:val="uk-UA"/>
        </w:rPr>
        <w:t>Відповідно цифрові значення ознак можуть виступати координатами точок як об’єктів.</w:t>
      </w:r>
    </w:p>
    <w:p w14:paraId="23CE6A79" w14:textId="77777777" w:rsidR="00F73C00" w:rsidRDefault="00F73C00" w:rsidP="00A601F7">
      <w:pPr>
        <w:rPr>
          <w:lang w:val="uk-UA"/>
        </w:rPr>
      </w:pPr>
    </w:p>
    <w:p w14:paraId="5640B382" w14:textId="79523251" w:rsidR="00263004" w:rsidRDefault="00263004" w:rsidP="00263004">
      <w:pPr>
        <w:pStyle w:val="afc"/>
      </w:pPr>
      <w:r w:rsidRPr="00263004">
        <w:drawing>
          <wp:inline distT="0" distB="0" distL="0" distR="0" wp14:anchorId="616152B9" wp14:editId="7470AFBE">
            <wp:extent cx="3564467" cy="2888653"/>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935" cy="2907672"/>
                    </a:xfrm>
                    <a:prstGeom prst="rect">
                      <a:avLst/>
                    </a:prstGeom>
                  </pic:spPr>
                </pic:pic>
              </a:graphicData>
            </a:graphic>
          </wp:inline>
        </w:drawing>
      </w:r>
    </w:p>
    <w:p w14:paraId="77B30D04" w14:textId="66AD7D19" w:rsidR="00263004" w:rsidRDefault="005307B5" w:rsidP="00263004">
      <w:pPr>
        <w:pStyle w:val="afb"/>
      </w:pPr>
      <w:bookmarkStart w:id="26" w:name="_Ref72492085"/>
      <w:r>
        <w:t>Рису</w:t>
      </w:r>
      <w:r w:rsidR="00263004">
        <w:t xml:space="preserve">нок  </w:t>
      </w:r>
      <w:r w:rsidR="00BE5896">
        <w:fldChar w:fldCharType="begin"/>
      </w:r>
      <w:r w:rsidR="00BE5896">
        <w:instrText xml:space="preserve"> STYLEREF 1 \s </w:instrText>
      </w:r>
      <w:r w:rsidR="00BE5896">
        <w:fldChar w:fldCharType="separate"/>
      </w:r>
      <w:r w:rsidR="00BE5896">
        <w:rPr>
          <w:noProof/>
        </w:rPr>
        <w:t>2</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w:t>
      </w:r>
      <w:r w:rsidR="00BE5896">
        <w:fldChar w:fldCharType="end"/>
      </w:r>
      <w:bookmarkEnd w:id="26"/>
      <w:r w:rsidR="00263004" w:rsidRPr="00263004">
        <w:rPr>
          <w:lang w:val="ru-RU"/>
        </w:rPr>
        <w:t xml:space="preserve"> – </w:t>
      </w:r>
      <w:r w:rsidR="00263004">
        <w:t>Приклад зображення об’єкту з двома ознаками як точки на площині</w:t>
      </w:r>
    </w:p>
    <w:p w14:paraId="435692CE" w14:textId="77777777" w:rsidR="0012356F" w:rsidRPr="0012356F" w:rsidRDefault="0012356F" w:rsidP="0012356F">
      <w:pPr>
        <w:rPr>
          <w:lang w:val="uk-UA"/>
        </w:rPr>
      </w:pPr>
    </w:p>
    <w:p w14:paraId="28745393" w14:textId="258E8FDB" w:rsidR="002C111C" w:rsidRDefault="00A601F7" w:rsidP="00A601F7">
      <w:pPr>
        <w:rPr>
          <w:lang w:val="uk-UA"/>
        </w:rPr>
      </w:pPr>
      <w:r>
        <w:rPr>
          <w:lang w:val="uk-UA"/>
        </w:rPr>
        <w:t>Метод опорних векторів полягає в тому, що регресивно може бути побудована така площина, що буде</w:t>
      </w:r>
      <w:r w:rsidR="002C111C">
        <w:rPr>
          <w:lang w:val="uk-UA"/>
        </w:rPr>
        <w:t xml:space="preserve"> побудована рівновіддалено до найближчих точок кожного классу. Вона буде</w:t>
      </w:r>
      <w:r>
        <w:rPr>
          <w:lang w:val="uk-UA"/>
        </w:rPr>
        <w:t xml:space="preserve"> розділяти точки </w:t>
      </w:r>
      <m:oMath>
        <m:r>
          <w:rPr>
            <w:rFonts w:ascii="Cambria Math" w:hAnsi="Cambria Math"/>
            <w:lang w:val="en-US"/>
          </w:rPr>
          <m:t>n</m:t>
        </m:r>
      </m:oMath>
      <w:r w:rsidRPr="00A601F7">
        <w:t xml:space="preserve"> </w:t>
      </w:r>
      <w:r w:rsidR="0012356F">
        <w:rPr>
          <w:lang w:val="uk-UA"/>
        </w:rPr>
        <w:t>вимірного простору на два півпростори</w:t>
      </w:r>
      <w:r>
        <w:rPr>
          <w:lang w:val="uk-UA"/>
        </w:rPr>
        <w:t xml:space="preserve">, що може бути використано для класифікації нових об’єктів. </w:t>
      </w:r>
    </w:p>
    <w:p w14:paraId="714C1CCC" w14:textId="11B6FD15" w:rsidR="00A601F7" w:rsidRDefault="00A601F7" w:rsidP="00A601F7">
      <w:pPr>
        <w:rPr>
          <w:lang w:val="uk-UA"/>
        </w:rPr>
      </w:pPr>
      <w:r w:rsidRPr="00A601F7">
        <w:rPr>
          <w:lang w:val="uk-UA"/>
        </w:rPr>
        <w:lastRenderedPageBreak/>
        <w:t xml:space="preserve">Для заданого набору тренувальних зразків, кожен із яких відмічено як належний до однієї чи іншої з двох категорій, алгоритм тренування </w:t>
      </w:r>
      <w:r w:rsidR="002C111C">
        <w:rPr>
          <w:lang w:val="en-US"/>
        </w:rPr>
        <w:t>SVM</w:t>
      </w:r>
      <w:r w:rsidRPr="00A601F7">
        <w:rPr>
          <w:lang w:val="uk-UA"/>
        </w:rPr>
        <w:t xml:space="preserve"> будує модель, яка відносить нові зразки до однієї чи іншої категорії, роблячи це неймовірнісним бінарним лінійним класифікатором.</w:t>
      </w:r>
    </w:p>
    <w:p w14:paraId="7FD37E5B" w14:textId="0CE629D9" w:rsidR="00A601F7" w:rsidRDefault="00A601F7" w:rsidP="00A601F7">
      <w:pPr>
        <w:rPr>
          <w:lang w:val="uk-UA"/>
        </w:rPr>
      </w:pPr>
      <w:r>
        <w:rPr>
          <w:lang w:val="uk-UA"/>
        </w:rPr>
        <w:t xml:space="preserve">В загальному вигляді, для </w:t>
      </w:r>
      <m:oMath>
        <m:r>
          <w:rPr>
            <w:rFonts w:ascii="Cambria Math" w:hAnsi="Cambria Math"/>
            <w:lang w:val="en-US"/>
          </w:rPr>
          <m:t>n</m:t>
        </m:r>
      </m:oMath>
      <w:r w:rsidRPr="00A601F7">
        <w:rPr>
          <w:lang w:val="uk-UA"/>
        </w:rPr>
        <w:t xml:space="preserve"> </w:t>
      </w:r>
      <w:r>
        <w:rPr>
          <w:lang w:val="uk-UA"/>
        </w:rPr>
        <w:t xml:space="preserve">вимірного об’єкту класифікатор </w:t>
      </w:r>
      <w:r>
        <w:rPr>
          <w:lang w:val="en-US"/>
        </w:rPr>
        <w:t>SVM</w:t>
      </w:r>
      <w:r w:rsidRPr="00A601F7">
        <w:rPr>
          <w:lang w:val="uk-UA"/>
        </w:rPr>
        <w:t xml:space="preserve"> будує </w:t>
      </w:r>
      <m:oMath>
        <m:r>
          <w:rPr>
            <w:rFonts w:ascii="Cambria Math" w:hAnsi="Cambria Math"/>
            <w:lang w:val="en-US"/>
          </w:rPr>
          <m:t>n</m:t>
        </m:r>
        <m:r>
          <w:rPr>
            <w:rFonts w:ascii="Cambria Math" w:hAnsi="Cambria Math"/>
            <w:lang w:val="uk-UA"/>
          </w:rPr>
          <m:t>-1</m:t>
        </m:r>
      </m:oMath>
      <w:r>
        <w:rPr>
          <w:lang w:val="uk-UA"/>
        </w:rPr>
        <w:t xml:space="preserve"> вимірну гіперплощину, що розділяє точки</w:t>
      </w:r>
      <w:r w:rsidR="002C111C" w:rsidRPr="002C111C">
        <w:rPr>
          <w:lang w:val="uk-UA"/>
        </w:rPr>
        <w:t xml:space="preserve"> </w:t>
      </w:r>
      <w:r w:rsidR="002C111C">
        <w:rPr>
          <w:lang w:val="uk-UA"/>
        </w:rPr>
        <w:t>і є рівновіддаленою до двох классів</w:t>
      </w:r>
      <w:r>
        <w:rPr>
          <w:lang w:val="uk-UA"/>
        </w:rPr>
        <w:t>. По-перше слід сказати, що не всі дані можуть бути розділені гіперплощиною. По-друге, якщо така площина існує, скоріш за все існує множина можливих гіперплощин що будуть розділяти дані. Так підходимо до визначення критерію вибору гіперплощини.</w:t>
      </w:r>
    </w:p>
    <w:p w14:paraId="40D77C73" w14:textId="77777777" w:rsidR="00F73C00" w:rsidRDefault="00F73C00" w:rsidP="00A601F7">
      <w:pPr>
        <w:rPr>
          <w:lang w:val="uk-UA"/>
        </w:rPr>
      </w:pPr>
    </w:p>
    <w:p w14:paraId="71397536" w14:textId="77777777" w:rsidR="00A601F7" w:rsidRDefault="00A601F7" w:rsidP="00A601F7">
      <w:pPr>
        <w:pStyle w:val="afc"/>
        <w:rPr>
          <w:lang w:val="uk-UA"/>
        </w:rPr>
      </w:pPr>
      <w:r>
        <w:drawing>
          <wp:inline distT="0" distB="0" distL="0" distR="0" wp14:anchorId="3058BB0E" wp14:editId="570CC9B9">
            <wp:extent cx="4004733" cy="2865654"/>
            <wp:effectExtent l="0" t="0" r="0" b="0"/>
            <wp:docPr id="9" name="Рисунок 9" descr="What is a Support Vector Machine?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Support Vector Machine? - Quo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12348" cy="2871103"/>
                    </a:xfrm>
                    <a:prstGeom prst="rect">
                      <a:avLst/>
                    </a:prstGeom>
                    <a:noFill/>
                    <a:ln>
                      <a:noFill/>
                    </a:ln>
                  </pic:spPr>
                </pic:pic>
              </a:graphicData>
            </a:graphic>
          </wp:inline>
        </w:drawing>
      </w:r>
    </w:p>
    <w:p w14:paraId="44529CDE" w14:textId="06C5BBD7" w:rsidR="00A601F7" w:rsidRPr="00A601F7" w:rsidRDefault="005307B5" w:rsidP="00A601F7">
      <w:pPr>
        <w:pStyle w:val="afb"/>
        <w:rPr>
          <w:lang w:eastAsia="en-US"/>
        </w:rPr>
      </w:pPr>
      <w:bookmarkStart w:id="27" w:name="_Ref72493085"/>
      <w:r>
        <w:t>Рису</w:t>
      </w:r>
      <w:r w:rsidR="00A601F7">
        <w:t xml:space="preserve">нок  </w:t>
      </w:r>
      <w:r w:rsidR="00BE5896">
        <w:fldChar w:fldCharType="begin"/>
      </w:r>
      <w:r w:rsidR="00BE5896">
        <w:instrText xml:space="preserve"> STYLEREF 1 \s </w:instrText>
      </w:r>
      <w:r w:rsidR="00BE5896">
        <w:fldChar w:fldCharType="separate"/>
      </w:r>
      <w:r w:rsidR="00BE5896">
        <w:rPr>
          <w:noProof/>
        </w:rPr>
        <w:t>2</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2</w:t>
      </w:r>
      <w:r w:rsidR="00BE5896">
        <w:fldChar w:fldCharType="end"/>
      </w:r>
      <w:bookmarkEnd w:id="27"/>
      <w:r w:rsidR="00A601F7">
        <w:t xml:space="preserve"> – Зображення оптимальної (А) та неоптимальної (В) роздільної гіперплощини</w:t>
      </w:r>
    </w:p>
    <w:p w14:paraId="0DE6FB0A" w14:textId="77777777" w:rsidR="00A601F7" w:rsidRDefault="00A601F7" w:rsidP="00A601F7">
      <w:pPr>
        <w:rPr>
          <w:lang w:val="uk-UA"/>
        </w:rPr>
      </w:pPr>
    </w:p>
    <w:p w14:paraId="1F8A597C" w14:textId="5A7FB57C" w:rsidR="00A601F7" w:rsidRDefault="00A601F7" w:rsidP="00A601F7">
      <w:pPr>
        <w:rPr>
          <w:lang w:val="uk-UA"/>
        </w:rPr>
      </w:pPr>
      <w:r w:rsidRPr="00A601F7">
        <w:rPr>
          <w:lang w:val="uk-UA"/>
        </w:rPr>
        <w:t>Одним із варіантів розумного вибору найкращої гіперплощини є такий, який пропонує найбільший проміжок, або розділення між двома класами. Тож обирає</w:t>
      </w:r>
      <w:r>
        <w:rPr>
          <w:lang w:val="uk-UA"/>
        </w:rPr>
        <w:t>ться</w:t>
      </w:r>
      <w:r w:rsidRPr="00A601F7">
        <w:rPr>
          <w:lang w:val="uk-UA"/>
        </w:rPr>
        <w:t xml:space="preserve"> гіперплощин</w:t>
      </w:r>
      <w:r>
        <w:rPr>
          <w:lang w:val="uk-UA"/>
        </w:rPr>
        <w:t>а</w:t>
      </w:r>
      <w:r w:rsidRPr="00A601F7">
        <w:rPr>
          <w:lang w:val="uk-UA"/>
        </w:rPr>
        <w:t xml:space="preserve"> таким чином, щоби відстань від неї до найближчих точок даних з кожного боку була максимальною. Така гіперплощина, якщо вона існує, відома як макс</w:t>
      </w:r>
      <w:r>
        <w:rPr>
          <w:lang w:val="uk-UA"/>
        </w:rPr>
        <w:t>имально розділова гіперплощина</w:t>
      </w:r>
      <w:r w:rsidRPr="00A601F7">
        <w:rPr>
          <w:lang w:val="uk-UA"/>
        </w:rPr>
        <w:t>, а лінійний класифікатор, що вона його визначає, — як максимально розділовий класифікатор</w:t>
      </w:r>
      <w:r>
        <w:rPr>
          <w:lang w:val="uk-UA"/>
        </w:rPr>
        <w:t xml:space="preserve">. На </w:t>
      </w:r>
      <w:r>
        <w:rPr>
          <w:lang w:val="uk-UA"/>
        </w:rPr>
        <w:fldChar w:fldCharType="begin"/>
      </w:r>
      <w:r>
        <w:rPr>
          <w:lang w:val="uk-UA"/>
        </w:rPr>
        <w:instrText xml:space="preserve"> REF _Ref72493085 \h </w:instrText>
      </w:r>
      <w:r>
        <w:rPr>
          <w:lang w:val="uk-UA"/>
        </w:rPr>
      </w:r>
      <w:r>
        <w:rPr>
          <w:lang w:val="uk-UA"/>
        </w:rPr>
        <w:fldChar w:fldCharType="separate"/>
      </w:r>
      <w:r w:rsidR="005307B5">
        <w:t>Рису</w:t>
      </w:r>
      <w:r>
        <w:t>нк</w:t>
      </w:r>
      <w:r>
        <w:rPr>
          <w:lang w:val="uk-UA"/>
        </w:rPr>
        <w:t>у</w:t>
      </w:r>
      <w:r>
        <w:t xml:space="preserve">  </w:t>
      </w:r>
      <w:r>
        <w:rPr>
          <w:noProof/>
        </w:rPr>
        <w:t>2</w:t>
      </w:r>
      <w:r>
        <w:t>.</w:t>
      </w:r>
      <w:r>
        <w:rPr>
          <w:noProof/>
        </w:rPr>
        <w:t>2</w:t>
      </w:r>
      <w:r>
        <w:rPr>
          <w:lang w:val="uk-UA"/>
        </w:rPr>
        <w:fldChar w:fldCharType="end"/>
      </w:r>
      <w:r>
        <w:rPr>
          <w:lang w:val="uk-UA"/>
        </w:rPr>
        <w:t xml:space="preserve"> можна </w:t>
      </w:r>
      <w:r>
        <w:rPr>
          <w:lang w:val="uk-UA"/>
        </w:rPr>
        <w:lastRenderedPageBreak/>
        <w:t xml:space="preserve">побачити данні двох класів – червоні та сині точки, що описуються двома ознаками - </w:t>
      </w:r>
      <m:oMath>
        <m:r>
          <w:rPr>
            <w:rFonts w:ascii="Cambria Math" w:hAnsi="Cambria Math"/>
            <w:lang w:val="uk-UA"/>
          </w:rPr>
          <m:t>(x, y)</m:t>
        </m:r>
      </m:oMath>
      <w:r w:rsidRPr="00A601F7">
        <w:t xml:space="preserve">. </w:t>
      </w:r>
      <w:r>
        <w:t xml:space="preserve">На </w:t>
      </w:r>
      <w:r w:rsidR="005307B5">
        <w:t>рису</w:t>
      </w:r>
      <w:r>
        <w:t>нку зображен</w:t>
      </w:r>
      <w:r>
        <w:rPr>
          <w:lang w:val="uk-UA"/>
        </w:rPr>
        <w:t>і дві розділяючі гіперплощини, А та В, від яких побудовані проміжки до найближчих об’єктів кожного классу. Оскільки проміжок від гіперплощини А більший – таке розділення є оптимальним для данного класифікатора.</w:t>
      </w:r>
    </w:p>
    <w:p w14:paraId="22130C27" w14:textId="6C87DDA5" w:rsidR="00A601F7" w:rsidRDefault="00A601F7" w:rsidP="00A601F7">
      <w:pPr>
        <w:rPr>
          <w:lang w:val="uk-UA"/>
        </w:rPr>
      </w:pPr>
      <w:r>
        <w:rPr>
          <w:lang w:val="uk-UA"/>
        </w:rPr>
        <w:t xml:space="preserve">Алгоритм розглянутий вище є алгоритм </w:t>
      </w:r>
      <w:r w:rsidRPr="00A601F7">
        <w:rPr>
          <w:lang w:val="uk-UA"/>
        </w:rPr>
        <w:t>максимально розділової гіперплощини, запропонований Володимиром Вапником у 1963 році</w:t>
      </w:r>
      <w:r>
        <w:rPr>
          <w:lang w:val="uk-UA"/>
        </w:rPr>
        <w:t>. Такий підхід працює тільки я</w:t>
      </w:r>
      <w:r w:rsidRPr="00A601F7">
        <w:rPr>
          <w:lang w:val="uk-UA"/>
        </w:rPr>
        <w:t>кщо тренувальні дані є лінійно роздільними</w:t>
      </w:r>
      <w:r>
        <w:rPr>
          <w:lang w:val="uk-UA"/>
        </w:rPr>
        <w:t>. Такий підхід називається жорстким розділенням.</w:t>
      </w:r>
      <w:r w:rsidR="00EF7CE3">
        <w:rPr>
          <w:lang w:val="uk-UA"/>
        </w:rPr>
        <w:t xml:space="preserve"> </w:t>
      </w:r>
    </w:p>
    <w:p w14:paraId="74E02699" w14:textId="6925C868" w:rsidR="002C111C" w:rsidRPr="002C111C" w:rsidRDefault="002C111C" w:rsidP="00A601F7">
      <w:pPr>
        <w:rPr>
          <w:lang w:val="uk-UA"/>
        </w:rPr>
      </w:pPr>
      <w:r>
        <w:rPr>
          <w:lang w:val="uk-UA"/>
        </w:rPr>
        <w:t>Розглянемо детальніше математичну основу такого методу. Нехай в</w:t>
      </w:r>
      <w:r w:rsidRPr="002C111C">
        <w:rPr>
          <w:lang w:val="uk-UA"/>
        </w:rPr>
        <w:t xml:space="preserve"> нас є тренувальний набір даних з </w:t>
      </w:r>
      <m:oMath>
        <m:r>
          <w:rPr>
            <w:rFonts w:ascii="Cambria Math" w:hAnsi="Cambria Math"/>
            <w:lang w:val="uk-UA"/>
          </w:rPr>
          <m:t>m</m:t>
        </m:r>
      </m:oMath>
      <w:r w:rsidRPr="002C111C">
        <w:rPr>
          <w:lang w:val="uk-UA"/>
        </w:rPr>
        <w:t xml:space="preserve"> точок вигляду</w:t>
      </w:r>
      <w:r w:rsidRPr="002C111C">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t xml:space="preserve">, 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lang w:val="uk-UA"/>
        </w:rPr>
        <w:t xml:space="preserve"> приймає значення 1 або -1, що відповідає першому або другому классу, а кожна точка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t xml:space="preserve"> </w:t>
      </w:r>
      <w:r>
        <w:t xml:space="preserve">є </w:t>
      </w:r>
      <m:oMath>
        <m:r>
          <w:rPr>
            <w:rFonts w:ascii="Cambria Math" w:hAnsi="Cambria Math"/>
          </w:rPr>
          <m:t>n</m:t>
        </m:r>
      </m:oMath>
      <w:r w:rsidRPr="002C111C">
        <w:t>-</w:t>
      </w:r>
      <w:r>
        <w:rPr>
          <w:lang w:val="uk-UA"/>
        </w:rPr>
        <w:t xml:space="preserve">мірним вектором ознак. Задача методу знайти максимально розділову гіперплощину </w:t>
      </w:r>
      <w:r w:rsidRPr="002C111C">
        <w:rPr>
          <w:lang w:val="uk-UA"/>
        </w:rPr>
        <w:t xml:space="preserve"> яка відділяє групу точок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sidRPr="002C111C">
        <w:rPr>
          <w:lang w:val="uk-UA"/>
        </w:rPr>
        <w:t xml:space="preserve">, від групи точок, для яких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uk-UA"/>
          </w:rPr>
          <m:t>=-1</m:t>
        </m:r>
      </m:oMath>
      <w:r>
        <w:rPr>
          <w:lang w:val="uk-UA"/>
        </w:rPr>
        <w:t xml:space="preserve">, </w:t>
      </w:r>
      <w:r w:rsidRPr="002C111C">
        <w:rPr>
          <w:lang w:val="uk-UA"/>
        </w:rPr>
        <w:t xml:space="preserve">і визначається таким чином, що відстань між цією гіперплощиною та найближчою точкою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2C111C">
        <w:rPr>
          <w:lang w:val="uk-UA"/>
        </w:rPr>
        <w:t xml:space="preserve"> з кожної з груп є максимальною.</w:t>
      </w:r>
      <w:r>
        <w:rPr>
          <w:lang w:val="uk-UA"/>
        </w:rPr>
        <w:t xml:space="preserve"> Гіперплощину можна записати як рівняння </w:t>
      </w:r>
      <w:r w:rsidR="0035043C">
        <w:rPr>
          <w:lang w:val="uk-UA"/>
        </w:rPr>
        <w:t>(2.8)</w:t>
      </w:r>
    </w:p>
    <w:p w14:paraId="1380E32D" w14:textId="5BD7174E" w:rsidR="00B610F6" w:rsidRPr="002C111C" w:rsidRDefault="002C111C" w:rsidP="00FE6A55">
      <w:pPr>
        <w:rPr>
          <w:i/>
          <w:lang w:val="uk-UA"/>
        </w:rPr>
      </w:pPr>
      <m:oMathPara>
        <m:oMathParaPr>
          <m:jc m:val="right"/>
        </m:oMathParaPr>
        <m:oMath>
          <m:r>
            <w:rPr>
              <w:rFonts w:ascii="Cambria Math" w:hAnsi="Cambria Math"/>
              <w:lang w:val="uk-UA"/>
            </w:rPr>
            <m:t>w*x-b=0                                                          (2.8)</m:t>
          </m:r>
        </m:oMath>
      </m:oMathPara>
    </w:p>
    <w:p w14:paraId="03EC4763" w14:textId="6111BA54" w:rsidR="002C111C" w:rsidRPr="002C111C" w:rsidRDefault="002C111C" w:rsidP="002C111C">
      <w:pPr>
        <w:ind w:firstLine="0"/>
      </w:pPr>
      <w:r>
        <w:rPr>
          <w:lang w:val="uk-UA"/>
        </w:rPr>
        <w:t xml:space="preserve">де </w:t>
      </w:r>
      <m:oMath>
        <m:r>
          <w:rPr>
            <w:rFonts w:ascii="Cambria Math" w:hAnsi="Cambria Math"/>
            <w:lang w:val="uk-UA"/>
          </w:rPr>
          <m:t>w</m:t>
        </m:r>
      </m:oMath>
      <w:r>
        <w:rPr>
          <w:lang w:val="uk-UA"/>
        </w:rPr>
        <w:t xml:space="preserve"> – вектор нормалі до гіперплощини</w:t>
      </w:r>
      <w:r w:rsidRPr="002C111C">
        <w:t>;</w:t>
      </w:r>
    </w:p>
    <w:p w14:paraId="5D3BFACF" w14:textId="2EE4261F" w:rsidR="002C111C" w:rsidRDefault="002C111C" w:rsidP="002C111C">
      <w:pPr>
        <w:ind w:firstLine="0"/>
        <w:rPr>
          <w:lang w:val="uk-UA"/>
        </w:rPr>
      </w:pPr>
      <w:r w:rsidRPr="002C111C">
        <w:t xml:space="preserve">     </w:t>
      </w:r>
      <m:oMath>
        <m:f>
          <m:fPr>
            <m:ctrlPr>
              <w:rPr>
                <w:rFonts w:ascii="Cambria Math" w:hAnsi="Cambria Math"/>
                <w:i/>
                <w:lang w:val="en-US"/>
              </w:rPr>
            </m:ctrlPr>
          </m:fPr>
          <m:num>
            <m:r>
              <w:rPr>
                <w:rFonts w:ascii="Cambria Math" w:hAnsi="Cambria Math"/>
                <w:lang w:val="en-US"/>
              </w:rPr>
              <m:t>b</m:t>
            </m:r>
          </m:num>
          <m:den>
            <m:d>
              <m:dPr>
                <m:begChr m:val="‖"/>
                <m:endChr m:val="‖"/>
                <m:ctrlPr>
                  <w:rPr>
                    <w:rFonts w:ascii="Cambria Math" w:hAnsi="Cambria Math"/>
                    <w:i/>
                    <w:lang w:val="en-US"/>
                  </w:rPr>
                </m:ctrlPr>
              </m:dPr>
              <m:e>
                <m:r>
                  <w:rPr>
                    <w:rFonts w:ascii="Cambria Math" w:hAnsi="Cambria Math"/>
                    <w:lang w:val="en-US"/>
                  </w:rPr>
                  <m:t>w</m:t>
                </m:r>
              </m:e>
            </m:d>
          </m:den>
        </m:f>
      </m:oMath>
      <w:r w:rsidRPr="002C111C">
        <w:t xml:space="preserve"> – </w:t>
      </w:r>
      <w:r>
        <w:t>параметр що визнача</w:t>
      </w:r>
      <w:r>
        <w:rPr>
          <w:lang w:val="uk-UA"/>
        </w:rPr>
        <w:t>є зсув гіперплощини відносно початку координат.</w:t>
      </w:r>
    </w:p>
    <w:p w14:paraId="65F2CE60" w14:textId="05186382" w:rsidR="002C111C" w:rsidRDefault="000E4AE9" w:rsidP="002C111C">
      <w:pPr>
        <w:rPr>
          <w:lang w:val="uk-UA"/>
        </w:rPr>
      </w:pPr>
      <w:r>
        <w:rPr>
          <w:lang w:val="uk-UA"/>
        </w:rPr>
        <w:t xml:space="preserve">Щоб визначити проміжки, або </w:t>
      </w:r>
      <w:r>
        <w:rPr>
          <w:lang w:val="en-US"/>
        </w:rPr>
        <w:t>margin</w:t>
      </w:r>
      <w:r w:rsidRPr="000E4AE9">
        <w:rPr>
          <w:lang w:val="uk-UA"/>
        </w:rPr>
        <w:t xml:space="preserve">, </w:t>
      </w:r>
      <w:r>
        <w:rPr>
          <w:lang w:val="uk-UA"/>
        </w:rPr>
        <w:t xml:space="preserve">будують дві паралельні гіперплощини до роздільної так, щоб вони мали найближчу точку одного з классів. Рівнння для таких паралельних гіперплощин показані в формулі </w:t>
      </w:r>
      <w:r w:rsidR="0035043C">
        <w:rPr>
          <w:lang w:val="uk-UA"/>
        </w:rPr>
        <w:t>(2.9)</w:t>
      </w:r>
      <w:r>
        <w:rPr>
          <w:lang w:val="uk-UA"/>
        </w:rPr>
        <w:t xml:space="preserve">. Графік з розділенням та вказівками на паралельні площини можна побачити на </w:t>
      </w:r>
      <w:r>
        <w:rPr>
          <w:lang w:val="uk-UA"/>
        </w:rPr>
        <w:fldChar w:fldCharType="begin"/>
      </w:r>
      <w:r>
        <w:rPr>
          <w:lang w:val="uk-UA"/>
        </w:rPr>
        <w:instrText xml:space="preserve"> REF _Ref70608366 \h </w:instrText>
      </w:r>
      <w:r>
        <w:rPr>
          <w:lang w:val="uk-UA"/>
        </w:rPr>
      </w:r>
      <w:r>
        <w:rPr>
          <w:lang w:val="uk-UA"/>
        </w:rPr>
        <w:fldChar w:fldCharType="separate"/>
      </w:r>
      <w:r w:rsidR="005307B5">
        <w:t>Рису</w:t>
      </w:r>
      <w:r>
        <w:t>н</w:t>
      </w:r>
      <w:r w:rsidRPr="001E624C">
        <w:t>к</w:t>
      </w:r>
      <w:r>
        <w:rPr>
          <w:lang w:val="uk-UA"/>
        </w:rPr>
        <w:t>у</w:t>
      </w:r>
      <w:r w:rsidRPr="001E624C">
        <w:t xml:space="preserve">  </w:t>
      </w:r>
      <w:r>
        <w:rPr>
          <w:noProof/>
        </w:rPr>
        <w:t>2</w:t>
      </w:r>
      <w:r>
        <w:t>.</w:t>
      </w:r>
      <w:r>
        <w:rPr>
          <w:noProof/>
        </w:rPr>
        <w:t>3</w:t>
      </w:r>
      <w:r>
        <w:rPr>
          <w:lang w:val="uk-UA"/>
        </w:rPr>
        <w:fldChar w:fldCharType="end"/>
      </w:r>
      <w:r>
        <w:rPr>
          <w:lang w:val="uk-UA"/>
        </w:rPr>
        <w:t>.</w:t>
      </w:r>
    </w:p>
    <w:p w14:paraId="44FC4A7A" w14:textId="1C491BF8" w:rsidR="000E4AE9" w:rsidRPr="000E4AE9" w:rsidRDefault="000E4AE9" w:rsidP="000E4AE9">
      <w:pPr>
        <w:ind w:firstLine="0"/>
        <w:rPr>
          <w:lang w:val="uk-UA"/>
        </w:rPr>
      </w:pPr>
      <m:oMathPara>
        <m:oMath>
          <m:r>
            <w:rPr>
              <w:rFonts w:ascii="Cambria Math" w:hAnsi="Cambria Math"/>
              <w:lang w:val="uk-UA"/>
            </w:rPr>
            <m:t>w*x-b=1</m:t>
          </m:r>
        </m:oMath>
      </m:oMathPara>
    </w:p>
    <w:p w14:paraId="7FAFDA84" w14:textId="63F1B373" w:rsidR="000E4AE9" w:rsidRPr="002C111C" w:rsidRDefault="000E4AE9" w:rsidP="000E4AE9">
      <w:pPr>
        <w:ind w:firstLine="0"/>
        <w:rPr>
          <w:i/>
          <w:lang w:val="uk-UA"/>
        </w:rPr>
      </w:pPr>
      <m:oMathPara>
        <m:oMathParaPr>
          <m:jc m:val="right"/>
        </m:oMathParaPr>
        <m:oMath>
          <m:r>
            <w:rPr>
              <w:rFonts w:ascii="Cambria Math" w:hAnsi="Cambria Math"/>
              <w:lang w:val="uk-UA"/>
            </w:rPr>
            <m:t>w*x-b=-1                                                        (2.9)</m:t>
          </m:r>
        </m:oMath>
      </m:oMathPara>
    </w:p>
    <w:p w14:paraId="69DCC81C" w14:textId="0E7CB384" w:rsidR="000E4AE9" w:rsidRDefault="000E4AE9" w:rsidP="002C111C">
      <w:pPr>
        <w:rPr>
          <w:lang w:val="uk-UA"/>
        </w:rPr>
      </w:pPr>
    </w:p>
    <w:p w14:paraId="50AF8270" w14:textId="77A87BF4" w:rsidR="000E4AE9" w:rsidRDefault="000E4AE9" w:rsidP="002C111C">
      <w:pPr>
        <w:rPr>
          <w:lang w:val="uk-UA"/>
        </w:rPr>
      </w:pPr>
      <w:r w:rsidRPr="000E4AE9">
        <w:rPr>
          <w:lang w:val="uk-UA"/>
        </w:rPr>
        <w:t xml:space="preserve">З геометричної точки зору, відстанню між цими двома гіперплощинами є </w:t>
      </w:r>
      <m:oMath>
        <m:f>
          <m:fPr>
            <m:ctrlPr>
              <w:rPr>
                <w:rFonts w:ascii="Cambria Math" w:hAnsi="Cambria Math"/>
                <w:i/>
                <w:lang w:val="en-US"/>
              </w:rPr>
            </m:ctrlPr>
          </m:fPr>
          <m:num>
            <m:r>
              <w:rPr>
                <w:rFonts w:ascii="Cambria Math" w:hAnsi="Cambria Math"/>
                <w:lang w:val="uk-UA"/>
              </w:rPr>
              <m:t>2</m:t>
            </m:r>
            <m:ctrlPr>
              <w:rPr>
                <w:rFonts w:ascii="Cambria Math" w:hAnsi="Cambria Math"/>
                <w:i/>
                <w:lang w:val="uk-UA"/>
              </w:rPr>
            </m:ctrlPr>
          </m:num>
          <m:den>
            <m:d>
              <m:dPr>
                <m:begChr m:val="‖"/>
                <m:endChr m:val="‖"/>
                <m:ctrlPr>
                  <w:rPr>
                    <w:rFonts w:ascii="Cambria Math" w:hAnsi="Cambria Math"/>
                    <w:i/>
                    <w:lang w:val="uk-UA"/>
                  </w:rPr>
                </m:ctrlPr>
              </m:dPr>
              <m:e>
                <m:r>
                  <w:rPr>
                    <w:rFonts w:ascii="Cambria Math" w:hAnsi="Cambria Math"/>
                    <w:lang w:val="uk-UA"/>
                  </w:rPr>
                  <m:t>w</m:t>
                </m:r>
              </m:e>
            </m:d>
          </m:den>
        </m:f>
      </m:oMath>
      <w:r w:rsidRPr="000E4AE9">
        <w:rPr>
          <w:lang w:val="uk-UA"/>
        </w:rPr>
        <w:t xml:space="preserve">, тож для максимізації відстані між ними нам треба мінімізувати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25CE0F1C" w14:textId="77777777" w:rsidR="00F73C00" w:rsidRPr="000E4AE9" w:rsidRDefault="00F73C00" w:rsidP="002C111C">
      <w:pPr>
        <w:rPr>
          <w:lang w:val="uk-UA"/>
        </w:rPr>
      </w:pPr>
    </w:p>
    <w:p w14:paraId="59F72826" w14:textId="77777777" w:rsidR="000E4AE9" w:rsidRPr="001E624C" w:rsidRDefault="000E4AE9" w:rsidP="000E4AE9">
      <w:pPr>
        <w:pStyle w:val="afc"/>
        <w:rPr>
          <w:noProof w:val="0"/>
          <w:lang w:val="uk-UA"/>
        </w:rPr>
      </w:pPr>
      <w:r w:rsidRPr="001E624C">
        <w:drawing>
          <wp:inline distT="0" distB="0" distL="0" distR="0" wp14:anchorId="294202C4" wp14:editId="6470D5F8">
            <wp:extent cx="2857500" cy="2781300"/>
            <wp:effectExtent l="0" t="0" r="0" b="0"/>
            <wp:docPr id="8" name="Рисунок 8" descr="https://neerc.ifmo.ru/wiki/images/thumb/7/72/SVM_margin.png/300px-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erc.ifmo.ru/wiki/images/thumb/7/72/SVM_margin.png/300px-SVM_mar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781300"/>
                    </a:xfrm>
                    <a:prstGeom prst="rect">
                      <a:avLst/>
                    </a:prstGeom>
                    <a:noFill/>
                    <a:ln>
                      <a:noFill/>
                    </a:ln>
                  </pic:spPr>
                </pic:pic>
              </a:graphicData>
            </a:graphic>
          </wp:inline>
        </w:drawing>
      </w:r>
    </w:p>
    <w:p w14:paraId="79CC2F5D" w14:textId="3FA446CA" w:rsidR="000E4AE9" w:rsidRPr="0012356F" w:rsidRDefault="005307B5" w:rsidP="000E4AE9">
      <w:pPr>
        <w:pStyle w:val="afb"/>
        <w:rPr>
          <w:lang w:val="ru-RU" w:eastAsia="en-US"/>
        </w:rPr>
      </w:pPr>
      <w:bookmarkStart w:id="28" w:name="_Ref70608366"/>
      <w:r>
        <w:t>Рису</w:t>
      </w:r>
      <w:r w:rsidR="000E4AE9" w:rsidRPr="001E624C">
        <w:t xml:space="preserve">нок  </w:t>
      </w:r>
      <w:r w:rsidR="00BE5896">
        <w:fldChar w:fldCharType="begin"/>
      </w:r>
      <w:r w:rsidR="00BE5896">
        <w:instrText xml:space="preserve"> STYLEREF 1 \s </w:instrText>
      </w:r>
      <w:r w:rsidR="00BE5896">
        <w:fldChar w:fldCharType="separate"/>
      </w:r>
      <w:r w:rsidR="00BE5896">
        <w:rPr>
          <w:noProof/>
        </w:rPr>
        <w:t>2</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3</w:t>
      </w:r>
      <w:r w:rsidR="00BE5896">
        <w:fldChar w:fldCharType="end"/>
      </w:r>
      <w:bookmarkEnd w:id="28"/>
      <w:r w:rsidR="000E4AE9" w:rsidRPr="001E624C">
        <w:t xml:space="preserve"> – </w:t>
      </w:r>
      <w:r w:rsidR="000E4AE9">
        <w:rPr>
          <w:lang w:eastAsia="en-US"/>
        </w:rPr>
        <w:t>Оптимальна розділ</w:t>
      </w:r>
      <w:r w:rsidR="00F74B9A">
        <w:rPr>
          <w:lang w:eastAsia="en-US"/>
        </w:rPr>
        <w:t>ьна</w:t>
      </w:r>
      <w:r w:rsidR="000E4AE9">
        <w:rPr>
          <w:lang w:eastAsia="en-US"/>
        </w:rPr>
        <w:t xml:space="preserve"> гіпер</w:t>
      </w:r>
      <w:r w:rsidR="000E4AE9">
        <w:rPr>
          <w:lang w:val="ru-RU" w:eastAsia="en-US"/>
        </w:rPr>
        <w:t>площина</w:t>
      </w:r>
      <w:r w:rsidR="000E4AE9">
        <w:rPr>
          <w:lang w:eastAsia="en-US"/>
        </w:rPr>
        <w:t xml:space="preserve"> в</w:t>
      </w:r>
      <w:r w:rsidR="000E4AE9">
        <w:rPr>
          <w:lang w:val="ru-RU" w:eastAsia="en-US"/>
        </w:rPr>
        <w:t xml:space="preserve"> </w:t>
      </w:r>
      <m:oMath>
        <m:sSup>
          <m:sSupPr>
            <m:ctrlPr>
              <w:rPr>
                <w:rFonts w:ascii="Cambria Math" w:hAnsi="Cambria Math"/>
                <w:i/>
                <w:lang w:eastAsia="en-US"/>
              </w:rPr>
            </m:ctrlPr>
          </m:sSupPr>
          <m:e>
            <m:r>
              <m:rPr>
                <m:scr m:val="double-struck"/>
              </m:rPr>
              <w:rPr>
                <w:rFonts w:ascii="Cambria Math" w:hAnsi="Cambria Math"/>
                <w:lang w:eastAsia="en-US"/>
              </w:rPr>
              <m:t>R</m:t>
            </m:r>
          </m:e>
          <m:sup>
            <m:r>
              <w:rPr>
                <w:rFonts w:ascii="Cambria Math" w:hAnsi="Cambria Math"/>
                <w:lang w:eastAsia="en-US"/>
              </w:rPr>
              <m:t>2</m:t>
            </m:r>
          </m:sup>
        </m:sSup>
      </m:oMath>
      <w:r w:rsidR="000E4AE9">
        <w:rPr>
          <w:lang w:val="ru-RU" w:eastAsia="en-US"/>
        </w:rPr>
        <w:t xml:space="preserve"> та вказ</w:t>
      </w:r>
      <w:r w:rsidR="00F74B9A">
        <w:rPr>
          <w:lang w:val="ru-RU" w:eastAsia="en-US"/>
        </w:rPr>
        <w:t>і</w:t>
      </w:r>
      <w:r w:rsidR="000E4AE9">
        <w:rPr>
          <w:lang w:val="ru-RU" w:eastAsia="en-US"/>
        </w:rPr>
        <w:t>вки на паралельні гіперплощини для визначення про</w:t>
      </w:r>
      <w:r w:rsidR="000E4AE9">
        <w:rPr>
          <w:lang w:eastAsia="en-US"/>
        </w:rPr>
        <w:t>мі</w:t>
      </w:r>
      <w:r w:rsidR="000E4AE9">
        <w:rPr>
          <w:lang w:val="ru-RU" w:eastAsia="en-US"/>
        </w:rPr>
        <w:t>жку</w:t>
      </w:r>
      <w:r w:rsidR="0012356F">
        <w:rPr>
          <w:lang w:val="ru-RU" w:eastAsia="en-US"/>
        </w:rPr>
        <w:t xml:space="preserve"> </w:t>
      </w:r>
      <w:r w:rsidR="00C4498B">
        <w:rPr>
          <w:lang w:val="ru-RU" w:eastAsia="en-US"/>
        </w:rPr>
        <w:t>[4]</w:t>
      </w:r>
    </w:p>
    <w:p w14:paraId="15B59BE6" w14:textId="77777777" w:rsidR="000E4AE9" w:rsidRPr="000E4AE9" w:rsidRDefault="000E4AE9" w:rsidP="000E4AE9">
      <w:pPr>
        <w:rPr>
          <w:lang w:eastAsia="en-US"/>
        </w:rPr>
      </w:pPr>
    </w:p>
    <w:p w14:paraId="1821BD28" w14:textId="77777777" w:rsidR="000E4AE9" w:rsidRDefault="000E4AE9" w:rsidP="000E4AE9">
      <w:pPr>
        <w:rPr>
          <w:lang w:val="uk-UA"/>
        </w:rPr>
      </w:pPr>
      <w:r w:rsidRPr="000E4AE9">
        <w:rPr>
          <w:lang w:val="uk-UA"/>
        </w:rPr>
        <w:t>Оскільки ми також маємо завадити потраплянню точок даних до розділення</w:t>
      </w:r>
      <w:r>
        <w:rPr>
          <w:lang w:val="uk-UA"/>
        </w:rPr>
        <w:t>, ми додаємо наступне обмеження</w:t>
      </w:r>
    </w:p>
    <w:p w14:paraId="59B52768" w14:textId="6732FBFE" w:rsidR="000E4AE9" w:rsidRPr="008F3D7E" w:rsidRDefault="005A3BEE" w:rsidP="000E4AE9">
      <w:pPr>
        <w:rPr>
          <w:i/>
          <w:lang w:val="uk-UA"/>
        </w:rPr>
      </w:pPr>
      <m:oMathPara>
        <m:oMathParaPr>
          <m:jc m:val="right"/>
        </m:oMathParaPr>
        <m:oMath>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≥1, i∈</m:t>
          </m:r>
          <m:d>
            <m:dPr>
              <m:begChr m:val="{"/>
              <m:endChr m:val="}"/>
              <m:ctrlPr>
                <w:rPr>
                  <w:rFonts w:ascii="Cambria Math" w:hAnsi="Cambria Math"/>
                  <w:i/>
                  <w:lang w:val="uk-UA"/>
                </w:rPr>
              </m:ctrlPr>
            </m:dPr>
            <m:e>
              <m:r>
                <w:rPr>
                  <w:rFonts w:ascii="Cambria Math" w:hAnsi="Cambria Math"/>
                  <w:lang w:val="uk-UA"/>
                </w:rPr>
                <m:t>1,…,m</m:t>
              </m:r>
            </m:e>
          </m:d>
          <m:r>
            <w:rPr>
              <w:rFonts w:ascii="Cambria Math" w:hAnsi="Cambria Math"/>
              <w:lang w:val="uk-UA"/>
            </w:rPr>
            <m:t xml:space="preserve">                             (2.10)</m:t>
          </m:r>
        </m:oMath>
      </m:oMathPara>
    </w:p>
    <w:p w14:paraId="613C6F25" w14:textId="3DCFDABF" w:rsidR="000E4AE9" w:rsidRDefault="000E4AE9" w:rsidP="000E4AE9">
      <w:pPr>
        <w:rPr>
          <w:lang w:val="uk-UA"/>
        </w:rPr>
      </w:pPr>
      <w:r w:rsidRPr="000E4AE9">
        <w:rPr>
          <w:lang w:val="uk-UA"/>
        </w:rPr>
        <w:t>Ці обмеження стверджують, що кожна точка даних мусить лежати з правильного боку розділення</w:t>
      </w:r>
      <w:r>
        <w:rPr>
          <w:lang w:val="uk-UA"/>
        </w:rPr>
        <w:t>.</w:t>
      </w:r>
    </w:p>
    <w:p w14:paraId="2CF7E9C4" w14:textId="66210111" w:rsidR="000E4AE9" w:rsidRPr="0012356F" w:rsidRDefault="007B710F" w:rsidP="000E4AE9">
      <w:pPr>
        <w:rPr>
          <w:lang w:val="uk-UA"/>
        </w:rPr>
      </w:pPr>
      <w:r w:rsidRPr="007B710F">
        <w:rPr>
          <w:lang w:val="uk-UA"/>
        </w:rPr>
        <w:t>Очевидним, але важливим наслідком цього геометричного опису є те, що максимально розділова гіперплощина повністю визначається тими</w:t>
      </w:r>
      <w:r w:rsidRPr="007B710F">
        <w:t xml:space="preserve">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які лежать найближче до неї. Ці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oMath>
      <w:r w:rsidRPr="007B710F">
        <w:rPr>
          <w:lang w:val="uk-UA"/>
        </w:rPr>
        <w:t xml:space="preserve"> називають опорними векторами</w:t>
      </w:r>
      <w:r w:rsidRPr="0012356F">
        <w:rPr>
          <w:lang w:val="uk-UA"/>
        </w:rPr>
        <w:t>.</w:t>
      </w:r>
    </w:p>
    <w:p w14:paraId="0154F682" w14:textId="525BAC1A" w:rsidR="008F3D7E" w:rsidRDefault="008F3D7E" w:rsidP="000E4AE9">
      <w:pPr>
        <w:rPr>
          <w:lang w:val="uk-UA"/>
        </w:rPr>
      </w:pPr>
      <w:r w:rsidRPr="0012356F">
        <w:rPr>
          <w:lang w:val="uk-UA"/>
        </w:rPr>
        <w:t>Та</w:t>
      </w:r>
      <w:r>
        <w:rPr>
          <w:lang w:val="uk-UA"/>
        </w:rPr>
        <w:t xml:space="preserve">кож очевидним є те, що не всі дані можуть бути розділені лінійною функцією, тобто гіперплощиною. </w:t>
      </w:r>
      <w:r w:rsidRPr="008F3D7E">
        <w:rPr>
          <w:lang w:val="uk-UA"/>
        </w:rPr>
        <w:t xml:space="preserve">Для розширення </w:t>
      </w:r>
      <w:r>
        <w:rPr>
          <w:lang w:val="en-US"/>
        </w:rPr>
        <w:t>SVM</w:t>
      </w:r>
      <w:r w:rsidRPr="008F3D7E">
        <w:rPr>
          <w:lang w:val="uk-UA"/>
        </w:rPr>
        <w:t xml:space="preserve"> на випадки, в яких дані не є лінійно роздільними</w:t>
      </w:r>
      <w:r w:rsidRPr="008F3D7E">
        <w:t xml:space="preserve"> </w:t>
      </w:r>
      <w:r>
        <w:t xml:space="preserve">вводять поняття </w:t>
      </w:r>
      <w:r>
        <w:rPr>
          <w:lang w:val="uk-UA"/>
        </w:rPr>
        <w:t xml:space="preserve">завісної </w:t>
      </w:r>
      <w:r>
        <w:t>функц</w:t>
      </w:r>
      <w:r>
        <w:rPr>
          <w:lang w:val="uk-UA"/>
        </w:rPr>
        <w:t>ії втрат, що використовується для навчання класифікаторів в машинному навчанні. Оскільки класифікатор є бінарним, функцію втрат можно записати як</w:t>
      </w:r>
    </w:p>
    <w:p w14:paraId="3A817406" w14:textId="4DE313D3" w:rsidR="008F3D7E" w:rsidRPr="008F3D7E" w:rsidRDefault="008F3D7E" w:rsidP="008F3D7E">
      <w:pPr>
        <w:jc w:val="center"/>
        <w:rPr>
          <w:lang w:val="uk-UA"/>
        </w:rPr>
      </w:pPr>
      <m:oMathPara>
        <m:oMath>
          <m:r>
            <m:rPr>
              <m:scr m:val="script"/>
            </m:rPr>
            <w:rPr>
              <w:rFonts w:ascii="Cambria Math" w:hAnsi="Cambria Math"/>
              <w:lang w:val="en-US"/>
            </w:rPr>
            <m:t>l=</m:t>
          </m:r>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oMath>
      </m:oMathPara>
    </w:p>
    <w:p w14:paraId="1B7C7333" w14:textId="26AD926B" w:rsidR="008F3D7E" w:rsidRDefault="008F3D7E" w:rsidP="008F3D7E">
      <w:pPr>
        <w:rPr>
          <w:lang w:val="uk-UA"/>
        </w:rPr>
      </w:pPr>
      <w:r>
        <w:rPr>
          <w:lang w:val="uk-UA"/>
        </w:rPr>
        <w:lastRenderedPageBreak/>
        <w:t xml:space="preserve">Така функція помилки поверне нуль в тому випадку, якщо нерівність </w:t>
      </w:r>
      <w:r w:rsidR="0035043C">
        <w:rPr>
          <w:lang w:val="uk-UA"/>
        </w:rPr>
        <w:t>(2.10)</w:t>
      </w:r>
      <w:r>
        <w:rPr>
          <w:lang w:val="uk-UA"/>
        </w:rPr>
        <w:t xml:space="preserve"> задовільняється. Для інших випадків значення помилки буде пропорційним до відстані від розділення. В такому разі мінімізувати треба функцію </w:t>
      </w:r>
      <w:r w:rsidR="0035043C">
        <w:rPr>
          <w:lang w:val="uk-UA"/>
        </w:rPr>
        <w:t>(2.11)</w:t>
      </w:r>
      <w:r>
        <w:rPr>
          <w:lang w:val="uk-UA"/>
        </w:rPr>
        <w:t xml:space="preserve">, а не </w:t>
      </w:r>
      <m:oMath>
        <m:d>
          <m:dPr>
            <m:begChr m:val="‖"/>
            <m:endChr m:val="‖"/>
            <m:ctrlPr>
              <w:rPr>
                <w:rFonts w:ascii="Cambria Math" w:hAnsi="Cambria Math"/>
                <w:i/>
                <w:lang w:val="uk-UA"/>
              </w:rPr>
            </m:ctrlPr>
          </m:dPr>
          <m:e>
            <m:r>
              <w:rPr>
                <w:rFonts w:ascii="Cambria Math" w:hAnsi="Cambria Math"/>
                <w:lang w:val="uk-UA"/>
              </w:rPr>
              <m:t>w</m:t>
            </m:r>
          </m:e>
        </m:d>
      </m:oMath>
      <w:r w:rsidRPr="000E4AE9">
        <w:rPr>
          <w:lang w:val="uk-UA"/>
        </w:rPr>
        <w:t>.</w:t>
      </w:r>
    </w:p>
    <w:p w14:paraId="164049F6" w14:textId="2DAE8607" w:rsidR="008F3D7E" w:rsidRPr="008F3D7E" w:rsidRDefault="005A3BEE" w:rsidP="008F3D7E">
      <w:pPr>
        <w:rPr>
          <w:lang w:val="uk-UA"/>
        </w:rPr>
      </w:pPr>
      <m:oMathPara>
        <m:oMathParaPr>
          <m:jc m:val="right"/>
        </m:oMathParaPr>
        <m:oMath>
          <m:d>
            <m:dPr>
              <m:begChr m:val="["/>
              <m:endChr m:val="]"/>
              <m:ctrlPr>
                <w:rPr>
                  <w:rFonts w:ascii="Cambria Math" w:hAnsi="Cambria Math"/>
                  <w:i/>
                  <w:lang w:val="uk-UA"/>
                </w:rPr>
              </m:ctrlPr>
            </m:dPr>
            <m:e>
              <m:f>
                <m:fPr>
                  <m:ctrlPr>
                    <w:rPr>
                      <w:rFonts w:ascii="Cambria Math" w:hAnsi="Cambria Math"/>
                      <w:i/>
                      <w:lang w:val="en-US"/>
                    </w:rPr>
                  </m:ctrlPr>
                </m:fPr>
                <m:num>
                  <m:r>
                    <w:rPr>
                      <w:rFonts w:ascii="Cambria Math" w:hAnsi="Cambria Math"/>
                      <w:lang w:val="uk-UA"/>
                    </w:rPr>
                    <m:t>1</m:t>
                  </m:r>
                  <m:ctrlPr>
                    <w:rPr>
                      <w:rFonts w:ascii="Cambria Math" w:hAnsi="Cambria Math"/>
                      <w:i/>
                      <w:lang w:val="uk-UA"/>
                    </w:rPr>
                  </m:ctrlPr>
                </m:num>
                <m:den>
                  <m:r>
                    <w:rPr>
                      <w:rFonts w:ascii="Cambria Math" w:hAnsi="Cambria Math"/>
                      <w:lang w:val="en-US"/>
                    </w:rPr>
                    <m:t>n</m:t>
                  </m:r>
                </m:den>
              </m:f>
              <m:nary>
                <m:naryPr>
                  <m:chr m:val="∑"/>
                  <m:limLoc m:val="undOvr"/>
                  <m:ctrlPr>
                    <w:rPr>
                      <w:rFonts w:ascii="Cambria Math" w:hAnsi="Cambria Math"/>
                      <w:i/>
                      <w:lang w:val="uk-UA"/>
                    </w:rPr>
                  </m:ctrlPr>
                </m:naryPr>
                <m:sub>
                  <m:r>
                    <w:rPr>
                      <w:rFonts w:ascii="Cambria Math" w:hAnsi="Cambria Math"/>
                      <w:lang w:val="uk-UA"/>
                    </w:rPr>
                    <m:t>i=0</m:t>
                  </m:r>
                </m:sub>
                <m:sup>
                  <m:r>
                    <w:rPr>
                      <w:rFonts w:ascii="Cambria Math" w:hAnsi="Cambria Math"/>
                      <w:lang w:val="uk-UA"/>
                    </w:rPr>
                    <m:t>n</m:t>
                  </m:r>
                </m:sup>
                <m:e>
                  <m:r>
                    <m:rPr>
                      <m:sty m:val="p"/>
                    </m:rPr>
                    <w:rPr>
                      <w:rFonts w:ascii="Cambria Math" w:hAnsi="Cambria Math"/>
                      <w:lang w:val="uk-UA"/>
                    </w:rPr>
                    <m:t>max⁡</m:t>
                  </m:r>
                  <m:r>
                    <w:rPr>
                      <w:rFonts w:ascii="Cambria Math" w:hAnsi="Cambria Math"/>
                      <w:lang w:val="uk-UA"/>
                    </w:rPr>
                    <m:t>(0, 1-</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i</m:t>
                      </m:r>
                    </m:sub>
                  </m:sSub>
                  <m:d>
                    <m:dPr>
                      <m:ctrlPr>
                        <w:rPr>
                          <w:rFonts w:ascii="Cambria Math" w:hAnsi="Cambria Math"/>
                          <w:i/>
                          <w:lang w:val="uk-UA"/>
                        </w:rPr>
                      </m:ctrlPr>
                    </m:dPr>
                    <m:e>
                      <m:r>
                        <w:rPr>
                          <w:rFonts w:ascii="Cambria Math" w:hAnsi="Cambria Math"/>
                          <w:lang w:val="uk-UA"/>
                        </w:rPr>
                        <m:t>w*</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-b</m:t>
                      </m:r>
                    </m:e>
                  </m:d>
                  <m:r>
                    <w:rPr>
                      <w:rFonts w:ascii="Cambria Math" w:hAnsi="Cambria Math"/>
                      <w:lang w:val="uk-UA"/>
                    </w:rPr>
                    <m:t>)</m:t>
                  </m:r>
                </m:e>
              </m:nary>
            </m:e>
          </m:d>
          <m:r>
            <w:rPr>
              <w:rFonts w:ascii="Cambria Math" w:hAnsi="Cambria Math"/>
              <w:lang w:val="uk-UA"/>
            </w:rPr>
            <m:t>+λ</m:t>
          </m:r>
          <m:sSup>
            <m:sSupPr>
              <m:ctrlPr>
                <w:rPr>
                  <w:rFonts w:ascii="Cambria Math" w:hAnsi="Cambria Math"/>
                  <w:i/>
                  <w:lang w:val="uk-UA"/>
                </w:rPr>
              </m:ctrlPr>
            </m:sSupPr>
            <m:e>
              <m:d>
                <m:dPr>
                  <m:begChr m:val="‖"/>
                  <m:endChr m:val="‖"/>
                  <m:ctrlPr>
                    <w:rPr>
                      <w:rFonts w:ascii="Cambria Math" w:hAnsi="Cambria Math"/>
                      <w:i/>
                      <w:lang w:val="uk-UA"/>
                    </w:rPr>
                  </m:ctrlPr>
                </m:dPr>
                <m:e>
                  <m:r>
                    <w:rPr>
                      <w:rFonts w:ascii="Cambria Math" w:hAnsi="Cambria Math"/>
                      <w:lang w:val="uk-UA"/>
                    </w:rPr>
                    <m:t>w</m:t>
                  </m:r>
                </m:e>
              </m:d>
            </m:e>
            <m:sup>
              <m:r>
                <w:rPr>
                  <w:rFonts w:ascii="Cambria Math" w:hAnsi="Cambria Math"/>
                  <w:lang w:val="uk-UA"/>
                </w:rPr>
                <m:t>2</m:t>
              </m:r>
            </m:sup>
          </m:sSup>
          <m:r>
            <w:rPr>
              <w:rFonts w:ascii="Cambria Math" w:hAnsi="Cambria Math"/>
              <w:lang w:val="uk-UA"/>
            </w:rPr>
            <m:t xml:space="preserve">                       (2.11)</m:t>
          </m:r>
        </m:oMath>
      </m:oMathPara>
    </w:p>
    <w:p w14:paraId="1761306C" w14:textId="73EB9D4B" w:rsidR="008F3D7E" w:rsidRDefault="008F3D7E" w:rsidP="008F3D7E">
      <w:pPr>
        <w:ind w:firstLine="0"/>
        <w:rPr>
          <w:lang w:val="uk-UA"/>
        </w:rPr>
      </w:pPr>
      <w:r>
        <w:rPr>
          <w:lang w:val="uk-UA"/>
        </w:rPr>
        <w:t xml:space="preserve">де </w:t>
      </w:r>
      <m:oMath>
        <m:r>
          <w:rPr>
            <w:rFonts w:ascii="Cambria Math" w:hAnsi="Cambria Math"/>
            <w:lang w:val="uk-UA"/>
          </w:rPr>
          <m:t>λ</m:t>
        </m:r>
      </m:oMath>
      <w:r>
        <w:rPr>
          <w:lang w:val="uk-UA"/>
        </w:rPr>
        <w:t xml:space="preserve"> – параметр що визначає </w:t>
      </w:r>
      <w:r w:rsidR="0012356F">
        <w:rPr>
          <w:lang w:val="uk-UA"/>
        </w:rPr>
        <w:t xml:space="preserve">важливість між двома критеріями – збільшення проміжку та задовільнення умови </w:t>
      </w:r>
      <w:r w:rsidR="0035043C">
        <w:rPr>
          <w:lang w:val="uk-UA"/>
        </w:rPr>
        <w:t>(2.10)</w:t>
      </w:r>
      <w:r w:rsidR="0012356F">
        <w:rPr>
          <w:lang w:val="uk-UA"/>
        </w:rPr>
        <w:t>.</w:t>
      </w:r>
    </w:p>
    <w:p w14:paraId="24E6A89D" w14:textId="30B0A170" w:rsidR="0012356F" w:rsidRDefault="0012356F" w:rsidP="0012356F">
      <w:pPr>
        <w:rPr>
          <w:lang w:val="uk-UA"/>
        </w:rPr>
      </w:pPr>
      <w:r>
        <w:rPr>
          <w:lang w:val="uk-UA"/>
        </w:rPr>
        <w:t>Одним із методів класифікації данних, що не є лінійно розділенними – перехід до більших вимірів, де класифікатору буде зручніше розділити дані гіперплощиною.</w:t>
      </w:r>
    </w:p>
    <w:p w14:paraId="10E4B2EB" w14:textId="6FDB1214" w:rsidR="0012356F" w:rsidRPr="0012356F" w:rsidRDefault="0012356F" w:rsidP="0012356F">
      <w:pPr>
        <w:rPr>
          <w:lang w:val="uk-UA"/>
        </w:rPr>
      </w:pPr>
      <w:r>
        <w:rPr>
          <w:lang w:val="uk-UA"/>
        </w:rPr>
        <w:t xml:space="preserve">Такий підхід є дуже популярним, та часто зустрічається на практиці. Роздивимось приклад даних, що не є лінійно розділенними. Такі дані зображені на </w:t>
      </w:r>
      <w:r>
        <w:rPr>
          <w:lang w:val="uk-UA"/>
        </w:rPr>
        <w:fldChar w:fldCharType="begin"/>
      </w:r>
      <w:r>
        <w:rPr>
          <w:lang w:val="uk-UA"/>
        </w:rPr>
        <w:instrText xml:space="preserve"> REF _Ref72499650 \h </w:instrText>
      </w:r>
      <w:r>
        <w:rPr>
          <w:lang w:val="uk-UA"/>
        </w:rPr>
      </w:r>
      <w:r>
        <w:rPr>
          <w:lang w:val="uk-UA"/>
        </w:rPr>
        <w:fldChar w:fldCharType="separate"/>
      </w:r>
      <w:r w:rsidR="005307B5">
        <w:t>Рису</w:t>
      </w:r>
      <w:r>
        <w:t>нк</w:t>
      </w:r>
      <w:r>
        <w:rPr>
          <w:lang w:val="uk-UA"/>
        </w:rPr>
        <w:t>у</w:t>
      </w:r>
      <w:r>
        <w:t xml:space="preserve">  </w:t>
      </w:r>
      <w:r>
        <w:rPr>
          <w:noProof/>
        </w:rPr>
        <w:t>2</w:t>
      </w:r>
      <w:r>
        <w:t>.</w:t>
      </w:r>
      <w:r>
        <w:rPr>
          <w:noProof/>
        </w:rPr>
        <w:t>4</w:t>
      </w:r>
      <w:r>
        <w:rPr>
          <w:lang w:val="uk-UA"/>
        </w:rPr>
        <w:fldChar w:fldCharType="end"/>
      </w:r>
      <w:r>
        <w:rPr>
          <w:lang w:val="uk-UA"/>
        </w:rPr>
        <w:t>. Для того, щоб перетворити такі дані в ті, що будуть лінійно розділенними в вищому вимірі використовують ядрові функції</w:t>
      </w:r>
      <w:r w:rsidR="003E0D75">
        <w:rPr>
          <w:lang w:val="uk-UA"/>
        </w:rPr>
        <w:t xml:space="preserve"> </w:t>
      </w:r>
      <m:oMath>
        <m:r>
          <w:rPr>
            <w:rFonts w:ascii="Cambria Math" w:hAnsi="Cambria Math"/>
            <w:lang w:val="uk-UA" w:eastAsia="en-US"/>
          </w:rPr>
          <m:t>k(x,y)</m:t>
        </m:r>
      </m:oMath>
      <w:r>
        <w:rPr>
          <w:lang w:val="uk-UA"/>
        </w:rPr>
        <w:t>. Тоді лінійна гіперплощина у вищому вимірі ознак може бути нелінійною функцією в первинному просторі де потребужться класифікувати дані.</w:t>
      </w:r>
    </w:p>
    <w:p w14:paraId="2FDBA459" w14:textId="77777777" w:rsidR="0012356F" w:rsidRDefault="0012356F" w:rsidP="0012356F">
      <w:pPr>
        <w:rPr>
          <w:lang w:val="uk-UA"/>
        </w:rPr>
      </w:pPr>
    </w:p>
    <w:p w14:paraId="183CA6CD" w14:textId="7BF13A8C" w:rsidR="0012356F" w:rsidRDefault="0012356F" w:rsidP="0012356F">
      <w:pPr>
        <w:pStyle w:val="afc"/>
        <w:rPr>
          <w:lang w:val="uk-UA"/>
        </w:rPr>
      </w:pPr>
      <w:r>
        <w:drawing>
          <wp:inline distT="0" distB="0" distL="0" distR="0" wp14:anchorId="37BE58EC" wp14:editId="39FB6227">
            <wp:extent cx="3268345" cy="2573655"/>
            <wp:effectExtent l="0" t="0" r="8255" b="0"/>
            <wp:docPr id="40" name="Рисунок 40" descr="https://2.bp.blogspot.com/-dKxEL7GksNQ/WHJLJL-nYjI/AAAAAAAAFzw/H2SmlQJHHrk-0H512A6AZBpzICyaD2-rgCLcB/s1600/SVM%2BNon%2Bsep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2.bp.blogspot.com/-dKxEL7GksNQ/WHJLJL-nYjI/AAAAAAAAFzw/H2SmlQJHHrk-0H512A6AZBpzICyaD2-rgCLcB/s1600/SVM%2BNon%2Bsepar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345" cy="2573655"/>
                    </a:xfrm>
                    <a:prstGeom prst="rect">
                      <a:avLst/>
                    </a:prstGeom>
                    <a:noFill/>
                    <a:ln>
                      <a:noFill/>
                    </a:ln>
                  </pic:spPr>
                </pic:pic>
              </a:graphicData>
            </a:graphic>
          </wp:inline>
        </w:drawing>
      </w:r>
    </w:p>
    <w:p w14:paraId="289C476F" w14:textId="7495C270" w:rsidR="0012356F" w:rsidRDefault="005307B5" w:rsidP="0012356F">
      <w:pPr>
        <w:pStyle w:val="afb"/>
        <w:rPr>
          <w:lang w:val="ru-RU" w:eastAsia="en-US"/>
        </w:rPr>
      </w:pPr>
      <w:bookmarkStart w:id="29" w:name="_Ref72499650"/>
      <w:r>
        <w:t>Рису</w:t>
      </w:r>
      <w:r w:rsidR="0012356F">
        <w:t xml:space="preserve">нок  </w:t>
      </w:r>
      <w:r w:rsidR="00BE5896">
        <w:fldChar w:fldCharType="begin"/>
      </w:r>
      <w:r w:rsidR="00BE5896">
        <w:instrText xml:space="preserve"> STYLEREF 1 \s </w:instrText>
      </w:r>
      <w:r w:rsidR="00BE5896">
        <w:fldChar w:fldCharType="separate"/>
      </w:r>
      <w:r w:rsidR="00BE5896">
        <w:rPr>
          <w:noProof/>
        </w:rPr>
        <w:t>2</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4</w:t>
      </w:r>
      <w:r w:rsidR="00BE5896">
        <w:fldChar w:fldCharType="end"/>
      </w:r>
      <w:bookmarkEnd w:id="29"/>
      <w:r w:rsidR="0012356F" w:rsidRPr="0012356F">
        <w:rPr>
          <w:lang w:val="ru-RU"/>
        </w:rPr>
        <w:t xml:space="preserve"> – </w:t>
      </w:r>
      <w:r w:rsidR="0012356F">
        <w:t xml:space="preserve">Приклад нерозділених лінійно даних </w:t>
      </w:r>
      <w:r w:rsidR="0012356F">
        <w:rPr>
          <w:lang w:eastAsia="en-US"/>
        </w:rPr>
        <w:t xml:space="preserve"> </w:t>
      </w:r>
      <w:r w:rsidR="00C4498B">
        <w:rPr>
          <w:lang w:val="ru-RU" w:eastAsia="en-US"/>
        </w:rPr>
        <w:t>[8]</w:t>
      </w:r>
    </w:p>
    <w:p w14:paraId="6D267C03" w14:textId="77777777" w:rsidR="00F73C00" w:rsidRPr="00F73C00" w:rsidRDefault="00F73C00" w:rsidP="00F73C00">
      <w:pPr>
        <w:rPr>
          <w:lang w:eastAsia="en-US"/>
        </w:rPr>
      </w:pPr>
    </w:p>
    <w:p w14:paraId="449A5130" w14:textId="32DE5D43" w:rsidR="0012356F" w:rsidRDefault="0012356F" w:rsidP="0012356F">
      <w:pPr>
        <w:rPr>
          <w:lang w:val="en-US" w:eastAsia="en-US"/>
        </w:rPr>
      </w:pPr>
      <w:r>
        <w:rPr>
          <w:lang w:val="uk-UA" w:eastAsia="en-US"/>
        </w:rPr>
        <w:t xml:space="preserve">Найпоширеніші </w:t>
      </w:r>
      <w:r w:rsidR="00C04323">
        <w:rPr>
          <w:lang w:val="uk-UA" w:eastAsia="en-US"/>
        </w:rPr>
        <w:t>я</w:t>
      </w:r>
      <w:r>
        <w:rPr>
          <w:lang w:val="uk-UA" w:eastAsia="en-US"/>
        </w:rPr>
        <w:t>дрові функції</w:t>
      </w:r>
      <w:r w:rsidR="003E0D75">
        <w:rPr>
          <w:lang w:val="uk-UA" w:eastAsia="en-US"/>
        </w:rPr>
        <w:t xml:space="preserve"> </w:t>
      </w:r>
      <w:r w:rsidR="003E0D75">
        <w:rPr>
          <w:lang w:val="en-US" w:eastAsia="en-US"/>
        </w:rPr>
        <w:t>:</w:t>
      </w:r>
    </w:p>
    <w:p w14:paraId="63951B06" w14:textId="576B6C7C" w:rsidR="003E0D75" w:rsidRPr="003E0D75" w:rsidRDefault="003E0D75" w:rsidP="003E0D75">
      <w:pPr>
        <w:pStyle w:val="af0"/>
        <w:numPr>
          <w:ilvl w:val="0"/>
          <w:numId w:val="14"/>
        </w:numPr>
        <w:rPr>
          <w:lang w:eastAsia="en-US"/>
        </w:rPr>
      </w:pPr>
      <w:r w:rsidRPr="003E0D75">
        <w:rPr>
          <w:lang w:eastAsia="en-US"/>
        </w:rPr>
        <w:lastRenderedPageBreak/>
        <w:t xml:space="preserve">Поліноміальне </w:t>
      </w:r>
      <w:r>
        <w:rPr>
          <w:lang w:val="uk-UA" w:eastAsia="en-US"/>
        </w:rPr>
        <w:t xml:space="preserve">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d</m:t>
            </m:r>
          </m:sup>
        </m:sSup>
      </m:oMath>
    </w:p>
    <w:p w14:paraId="32137711" w14:textId="6DE60DCB" w:rsidR="003E0D75" w:rsidRPr="003E0D75" w:rsidRDefault="003E0D75" w:rsidP="003E0D75">
      <w:pPr>
        <w:pStyle w:val="af0"/>
        <w:numPr>
          <w:ilvl w:val="0"/>
          <w:numId w:val="14"/>
        </w:numPr>
        <w:rPr>
          <w:lang w:eastAsia="en-US"/>
        </w:rPr>
      </w:pPr>
      <w:r w:rsidRPr="003E0D75">
        <w:rPr>
          <w:lang w:eastAsia="en-US"/>
        </w:rPr>
        <w:t xml:space="preserve">Поліноміальне </w:t>
      </w:r>
      <w:r>
        <w:rPr>
          <w:lang w:val="uk-UA" w:eastAsia="en-US"/>
        </w:rPr>
        <w:t xml:space="preserve">неоднорідне. </w:t>
      </w:r>
      <m:oMath>
        <m:r>
          <w:rPr>
            <w:rFonts w:ascii="Cambria Math" w:hAnsi="Cambria Math"/>
            <w:lang w:val="uk-UA" w:eastAsia="en-US"/>
          </w:rPr>
          <m:t>k(</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m:t>
        </m:r>
        <m:sSup>
          <m:sSupPr>
            <m:ctrlPr>
              <w:rPr>
                <w:rFonts w:ascii="Cambria Math" w:hAnsi="Cambria Math"/>
                <w:i/>
                <w:lang w:val="uk-UA" w:eastAsia="en-US"/>
              </w:rPr>
            </m:ctrlPr>
          </m:sSupPr>
          <m:e>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r>
                  <w:rPr>
                    <w:rFonts w:ascii="Cambria Math" w:hAnsi="Cambria Math"/>
                    <w:lang w:val="uk-UA" w:eastAsia="en-US"/>
                  </w:rPr>
                  <m:t>+1</m:t>
                </m:r>
              </m:e>
            </m:d>
          </m:e>
          <m:sup>
            <m:r>
              <w:rPr>
                <w:rFonts w:ascii="Cambria Math" w:hAnsi="Cambria Math"/>
                <w:lang w:val="uk-UA" w:eastAsia="en-US"/>
              </w:rPr>
              <m:t>d</m:t>
            </m:r>
          </m:sup>
        </m:sSup>
      </m:oMath>
    </w:p>
    <w:p w14:paraId="2DAC21F4" w14:textId="76230D9D" w:rsidR="003E0D75" w:rsidRPr="003E0D75" w:rsidRDefault="003E0D75" w:rsidP="003E0D75">
      <w:pPr>
        <w:pStyle w:val="af0"/>
        <w:numPr>
          <w:ilvl w:val="0"/>
          <w:numId w:val="14"/>
        </w:numPr>
        <w:rPr>
          <w:lang w:eastAsia="en-US"/>
        </w:rPr>
      </w:pPr>
      <w:r w:rsidRPr="003E0D75">
        <w:rPr>
          <w:lang w:eastAsia="en-US"/>
        </w:rPr>
        <w:t xml:space="preserve">Ґаусова радіально-базисна функція.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i/>
                <w:lang w:val="uk-UA" w:eastAsia="en-US"/>
              </w:rPr>
            </m:ctrlPr>
          </m:funcPr>
          <m:fName>
            <m:r>
              <m:rPr>
                <m:sty m:val="p"/>
              </m:rPr>
              <w:rPr>
                <w:rFonts w:ascii="Cambria Math" w:hAnsi="Cambria Math"/>
                <w:lang w:val="uk-UA" w:eastAsia="en-US"/>
              </w:rPr>
              <m:t>exp</m:t>
            </m:r>
          </m:fName>
          <m:e>
            <m:d>
              <m:dPr>
                <m:ctrlPr>
                  <w:rPr>
                    <w:rFonts w:ascii="Cambria Math" w:hAnsi="Cambria Math"/>
                    <w:i/>
                    <w:lang w:val="uk-UA" w:eastAsia="en-US"/>
                  </w:rPr>
                </m:ctrlPr>
              </m:dPr>
              <m:e>
                <m:r>
                  <w:rPr>
                    <w:rFonts w:ascii="Cambria Math" w:hAnsi="Cambria Math"/>
                    <w:lang w:val="uk-UA" w:eastAsia="en-US"/>
                  </w:rPr>
                  <m:t>-γ</m:t>
                </m:r>
                <m:sSup>
                  <m:sSupPr>
                    <m:ctrlPr>
                      <w:rPr>
                        <w:rFonts w:ascii="Cambria Math" w:hAnsi="Cambria Math"/>
                        <w:i/>
                        <w:lang w:val="uk-UA" w:eastAsia="en-US"/>
                      </w:rPr>
                    </m:ctrlPr>
                  </m:sSupPr>
                  <m:e>
                    <m:d>
                      <m:dPr>
                        <m:begChr m:val="‖"/>
                        <m:endChr m:val="‖"/>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e>
                  <m:sup>
                    <m:r>
                      <w:rPr>
                        <w:rFonts w:ascii="Cambria Math" w:hAnsi="Cambria Math"/>
                        <w:lang w:val="uk-UA" w:eastAsia="en-US"/>
                      </w:rPr>
                      <m:t>2</m:t>
                    </m:r>
                  </m:sup>
                </m:sSup>
              </m:e>
            </m:d>
          </m:e>
        </m:func>
        <m:r>
          <w:rPr>
            <w:rFonts w:ascii="Cambria Math" w:hAnsi="Cambria Math"/>
            <w:lang w:val="uk-UA" w:eastAsia="en-US"/>
          </w:rPr>
          <m:t>,  для γ&gt;0</m:t>
        </m:r>
      </m:oMath>
      <w:r>
        <w:rPr>
          <w:lang w:val="uk-UA" w:eastAsia="en-US"/>
        </w:rPr>
        <w:t>.</w:t>
      </w:r>
    </w:p>
    <w:p w14:paraId="3733EF32" w14:textId="0EB14122" w:rsidR="003E0D75" w:rsidRPr="003E0D75" w:rsidRDefault="003E0D75" w:rsidP="003E0D75">
      <w:pPr>
        <w:pStyle w:val="af0"/>
        <w:numPr>
          <w:ilvl w:val="0"/>
          <w:numId w:val="14"/>
        </w:numPr>
        <w:rPr>
          <w:lang w:eastAsia="en-US"/>
        </w:rPr>
      </w:pPr>
      <w:r w:rsidRPr="003E0D75">
        <w:rPr>
          <w:lang w:eastAsia="en-US"/>
        </w:rPr>
        <w:t>Сигмоїдне (гіперболічний тангенс)</w:t>
      </w:r>
      <w:r>
        <w:rPr>
          <w:lang w:val="uk-UA" w:eastAsia="en-US"/>
        </w:rPr>
        <w:t xml:space="preserve">. </w:t>
      </w:r>
      <m:oMath>
        <m:r>
          <w:rPr>
            <w:rFonts w:ascii="Cambria Math" w:hAnsi="Cambria Math"/>
            <w:lang w:val="uk-UA" w:eastAsia="en-US"/>
          </w:rPr>
          <m:t>k</m:t>
        </m:r>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r>
          <w:rPr>
            <w:rFonts w:ascii="Cambria Math" w:hAnsi="Cambria Math"/>
            <w:lang w:val="uk-UA" w:eastAsia="en-US"/>
          </w:rPr>
          <m:t>=</m:t>
        </m:r>
        <m:func>
          <m:funcPr>
            <m:ctrlPr>
              <w:rPr>
                <w:rFonts w:ascii="Cambria Math" w:hAnsi="Cambria Math"/>
                <w:lang w:val="en-US" w:eastAsia="en-US"/>
              </w:rPr>
            </m:ctrlPr>
          </m:funcPr>
          <m:fName>
            <m:r>
              <m:rPr>
                <m:sty m:val="p"/>
              </m:rPr>
              <w:rPr>
                <w:rFonts w:ascii="Cambria Math" w:hAnsi="Cambria Math"/>
                <w:lang w:val="en-US" w:eastAsia="en-US"/>
              </w:rPr>
              <m:t>tanh</m:t>
            </m:r>
          </m:fName>
          <m:e>
            <m:d>
              <m:dPr>
                <m:ctrlPr>
                  <w:rPr>
                    <w:rFonts w:ascii="Cambria Math" w:hAnsi="Cambria Math"/>
                    <w:i/>
                    <w:lang w:val="en-US" w:eastAsia="en-US"/>
                  </w:rPr>
                </m:ctrlPr>
              </m:dPr>
              <m:e>
                <m:r>
                  <w:rPr>
                    <w:rFonts w:ascii="Cambria Math" w:hAnsi="Cambria Math"/>
                    <w:lang w:val="en-US" w:eastAsia="en-US"/>
                  </w:rPr>
                  <m:t>k</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j</m:t>
                    </m:r>
                  </m:sub>
                </m:sSub>
                <m:r>
                  <w:rPr>
                    <w:rFonts w:ascii="Cambria Math" w:hAnsi="Cambria Math"/>
                    <w:lang w:eastAsia="en-US"/>
                  </w:rPr>
                  <m:t>+с</m:t>
                </m:r>
              </m:e>
            </m:d>
          </m:e>
        </m:func>
        <m:r>
          <w:rPr>
            <w:rFonts w:ascii="Cambria Math" w:hAnsi="Cambria Math"/>
            <w:lang w:eastAsia="en-US"/>
          </w:rPr>
          <m:t xml:space="preserve">, </m:t>
        </m:r>
        <m:r>
          <w:rPr>
            <w:rFonts w:ascii="Cambria Math" w:hAnsi="Cambria Math"/>
            <w:lang w:val="uk-UA" w:eastAsia="en-US"/>
          </w:rPr>
          <m:t xml:space="preserve">для деяких </m:t>
        </m:r>
        <m:r>
          <w:rPr>
            <w:rFonts w:ascii="Cambria Math" w:hAnsi="Cambria Math"/>
            <w:lang w:val="en-US" w:eastAsia="en-US"/>
          </w:rPr>
          <m:t>k</m:t>
        </m:r>
        <m:r>
          <w:rPr>
            <w:rFonts w:ascii="Cambria Math" w:hAnsi="Cambria Math"/>
            <w:lang w:eastAsia="en-US"/>
          </w:rPr>
          <m:t xml:space="preserve">&gt;0 </m:t>
        </m:r>
        <m:r>
          <w:rPr>
            <w:rFonts w:ascii="Cambria Math" w:hAnsi="Cambria Math"/>
            <w:lang w:val="uk-UA" w:eastAsia="en-US"/>
          </w:rPr>
          <m:t>та</m:t>
        </m:r>
        <m:r>
          <w:rPr>
            <w:rFonts w:ascii="Cambria Math" w:hAnsi="Cambria Math"/>
            <w:lang w:eastAsia="en-US"/>
          </w:rPr>
          <m:t xml:space="preserve"> </m:t>
        </m:r>
        <m:r>
          <w:rPr>
            <w:rFonts w:ascii="Cambria Math" w:hAnsi="Cambria Math"/>
            <w:lang w:val="en-US" w:eastAsia="en-US"/>
          </w:rPr>
          <m:t>c</m:t>
        </m:r>
        <m:r>
          <w:rPr>
            <w:rFonts w:ascii="Cambria Math" w:hAnsi="Cambria Math"/>
            <w:lang w:eastAsia="en-US"/>
          </w:rPr>
          <m:t>&lt;0</m:t>
        </m:r>
      </m:oMath>
    </w:p>
    <w:p w14:paraId="55548E50" w14:textId="45AB10FC" w:rsidR="003E0D75" w:rsidRPr="003E0D75" w:rsidRDefault="003E0D75" w:rsidP="003E0D75">
      <w:pPr>
        <w:ind w:firstLine="0"/>
        <w:rPr>
          <w:lang w:val="uk-UA" w:eastAsia="en-US"/>
        </w:rPr>
      </w:pPr>
      <w:r>
        <w:rPr>
          <w:lang w:val="uk-UA" w:eastAsia="en-US"/>
        </w:rPr>
        <w:t xml:space="preserve">де </w:t>
      </w:r>
      <m:oMath>
        <m:d>
          <m:dPr>
            <m:ctrlPr>
              <w:rPr>
                <w:rFonts w:ascii="Cambria Math" w:hAnsi="Cambria Math"/>
                <w:i/>
                <w:lang w:val="uk-UA" w:eastAsia="en-US"/>
              </w:rPr>
            </m:ctrlPr>
          </m:dPr>
          <m:e>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i</m:t>
                </m:r>
              </m:sub>
            </m:sSub>
            <m:r>
              <w:rPr>
                <w:rFonts w:ascii="Cambria Math" w:hAnsi="Cambria Math"/>
                <w:lang w:val="uk-UA" w:eastAsia="en-US"/>
              </w:rPr>
              <m:t>,</m:t>
            </m:r>
            <m:sSub>
              <m:sSubPr>
                <m:ctrlPr>
                  <w:rPr>
                    <w:rFonts w:ascii="Cambria Math" w:hAnsi="Cambria Math"/>
                    <w:i/>
                    <w:lang w:val="uk-UA" w:eastAsia="en-US"/>
                  </w:rPr>
                </m:ctrlPr>
              </m:sSubPr>
              <m:e>
                <m:r>
                  <w:rPr>
                    <w:rFonts w:ascii="Cambria Math" w:hAnsi="Cambria Math"/>
                    <w:lang w:val="uk-UA" w:eastAsia="en-US"/>
                  </w:rPr>
                  <m:t>x</m:t>
                </m:r>
              </m:e>
              <m:sub>
                <m:r>
                  <w:rPr>
                    <w:rFonts w:ascii="Cambria Math" w:hAnsi="Cambria Math"/>
                    <w:lang w:val="uk-UA" w:eastAsia="en-US"/>
                  </w:rPr>
                  <m:t>j</m:t>
                </m:r>
              </m:sub>
            </m:sSub>
          </m:e>
        </m:d>
      </m:oMath>
      <w:r>
        <w:rPr>
          <w:lang w:val="uk-UA" w:eastAsia="en-US"/>
        </w:rPr>
        <w:t xml:space="preserve"> – відповідні вектори ознак.</w:t>
      </w:r>
    </w:p>
    <w:p w14:paraId="67F083C4" w14:textId="1AA36AD9" w:rsidR="003E0D75" w:rsidRDefault="003E0D75" w:rsidP="008B70F7">
      <w:pPr>
        <w:rPr>
          <w:lang w:val="uk-UA"/>
        </w:rPr>
      </w:pPr>
      <w:r>
        <w:rPr>
          <w:lang w:val="uk-UA"/>
        </w:rPr>
        <w:t xml:space="preserve">Так, застосовуючи однорідну поліномінальну ядрову функцію для збільшення розмірності данних показаних на </w:t>
      </w:r>
      <w:r>
        <w:rPr>
          <w:lang w:val="uk-UA"/>
        </w:rPr>
        <w:fldChar w:fldCharType="begin"/>
      </w:r>
      <w:r>
        <w:rPr>
          <w:lang w:val="uk-UA"/>
        </w:rPr>
        <w:instrText xml:space="preserve"> REF _Ref72499650 \h </w:instrText>
      </w:r>
      <w:r>
        <w:rPr>
          <w:lang w:val="uk-UA"/>
        </w:rPr>
      </w:r>
      <w:r>
        <w:rPr>
          <w:lang w:val="uk-UA"/>
        </w:rPr>
        <w:fldChar w:fldCharType="separate"/>
      </w:r>
      <w:r w:rsidR="005307B5">
        <w:rPr>
          <w:lang w:val="uk-UA"/>
        </w:rPr>
        <w:t>Рису</w:t>
      </w:r>
      <w:r w:rsidRPr="003E0D75">
        <w:rPr>
          <w:lang w:val="uk-UA"/>
        </w:rPr>
        <w:t>нк</w:t>
      </w:r>
      <w:r>
        <w:rPr>
          <w:lang w:val="uk-UA"/>
        </w:rPr>
        <w:t>у</w:t>
      </w:r>
      <w:r w:rsidRPr="003E0D75">
        <w:rPr>
          <w:lang w:val="uk-UA"/>
        </w:rPr>
        <w:t xml:space="preserve">  </w:t>
      </w:r>
      <w:r w:rsidRPr="003E0D75">
        <w:rPr>
          <w:noProof/>
          <w:lang w:val="uk-UA"/>
        </w:rPr>
        <w:t>2</w:t>
      </w:r>
      <w:r w:rsidRPr="003E0D75">
        <w:rPr>
          <w:lang w:val="uk-UA"/>
        </w:rPr>
        <w:t>.</w:t>
      </w:r>
      <w:r w:rsidRPr="003E0D75">
        <w:rPr>
          <w:noProof/>
          <w:lang w:val="uk-UA"/>
        </w:rPr>
        <w:t>4</w:t>
      </w:r>
      <w:r>
        <w:rPr>
          <w:lang w:val="uk-UA"/>
        </w:rPr>
        <w:fldChar w:fldCharType="end"/>
      </w:r>
      <w:r>
        <w:rPr>
          <w:lang w:val="uk-UA"/>
        </w:rPr>
        <w:t xml:space="preserve">, маємо дані що є лінійно розділеними. Результат схожого перетворення даних зі збільшенням виміру ознак та розділення гіперплощиною можна побачити на </w:t>
      </w:r>
      <w:r>
        <w:rPr>
          <w:lang w:val="uk-UA"/>
        </w:rPr>
        <w:fldChar w:fldCharType="begin"/>
      </w:r>
      <w:r>
        <w:rPr>
          <w:lang w:val="uk-UA"/>
        </w:rPr>
        <w:instrText xml:space="preserve"> REF _Ref72500940 \h </w:instrText>
      </w:r>
      <w:r>
        <w:rPr>
          <w:lang w:val="uk-UA"/>
        </w:rPr>
      </w:r>
      <w:r>
        <w:rPr>
          <w:lang w:val="uk-UA"/>
        </w:rPr>
        <w:fldChar w:fldCharType="separate"/>
      </w:r>
      <w:r w:rsidR="005307B5">
        <w:t>Рису</w:t>
      </w:r>
      <w:r>
        <w:t>нк</w:t>
      </w:r>
      <w:r>
        <w:rPr>
          <w:lang w:val="uk-UA"/>
        </w:rPr>
        <w:t>у</w:t>
      </w:r>
      <w:r>
        <w:t xml:space="preserve">  </w:t>
      </w:r>
      <w:r>
        <w:rPr>
          <w:noProof/>
        </w:rPr>
        <w:t>2</w:t>
      </w:r>
      <w:r>
        <w:t>.</w:t>
      </w:r>
      <w:r>
        <w:rPr>
          <w:noProof/>
        </w:rPr>
        <w:t>5</w:t>
      </w:r>
      <w:r>
        <w:rPr>
          <w:lang w:val="uk-UA"/>
        </w:rPr>
        <w:fldChar w:fldCharType="end"/>
      </w:r>
      <w:r>
        <w:rPr>
          <w:lang w:val="uk-UA"/>
        </w:rPr>
        <w:t>.</w:t>
      </w:r>
    </w:p>
    <w:p w14:paraId="23973DE8" w14:textId="661C54DD" w:rsidR="003E0D75" w:rsidRDefault="003E0D75" w:rsidP="003E0D75">
      <w:pPr>
        <w:pStyle w:val="afc"/>
        <w:rPr>
          <w:lang w:val="uk-UA"/>
        </w:rPr>
      </w:pPr>
      <w:r>
        <w:drawing>
          <wp:inline distT="0" distB="0" distL="0" distR="0" wp14:anchorId="1A5726AA" wp14:editId="40DC7FB7">
            <wp:extent cx="4427855" cy="2599055"/>
            <wp:effectExtent l="0" t="0" r="0" b="0"/>
            <wp:docPr id="42" name="Рисунок 42" descr="https://4.bp.blogspot.com/-u83AX95M32Y/WHJRXkWbxSI/AAAAAAAAF0A/OMc8Nnb6XTEyf75W-PghDnJI1wAxMtfIgCLcB/s1600/SVM%2B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4.bp.blogspot.com/-u83AX95M32Y/WHJRXkWbxSI/AAAAAAAAF0A/OMc8Nnb6XTEyf75W-PghDnJI1wAxMtfIgCLcB/s1600/SVM%2BKer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7855" cy="2599055"/>
                    </a:xfrm>
                    <a:prstGeom prst="rect">
                      <a:avLst/>
                    </a:prstGeom>
                    <a:noFill/>
                    <a:ln>
                      <a:noFill/>
                    </a:ln>
                  </pic:spPr>
                </pic:pic>
              </a:graphicData>
            </a:graphic>
          </wp:inline>
        </w:drawing>
      </w:r>
    </w:p>
    <w:p w14:paraId="0F3168CC" w14:textId="3614520E" w:rsidR="003E0D75" w:rsidRDefault="005307B5" w:rsidP="003E0D75">
      <w:pPr>
        <w:pStyle w:val="afb"/>
        <w:rPr>
          <w:lang w:val="ru-RU"/>
        </w:rPr>
      </w:pPr>
      <w:bookmarkStart w:id="30" w:name="_Ref72500940"/>
      <w:r>
        <w:t>Рису</w:t>
      </w:r>
      <w:r w:rsidR="003E0D75">
        <w:t xml:space="preserve">нок  </w:t>
      </w:r>
      <w:r w:rsidR="00BE5896">
        <w:fldChar w:fldCharType="begin"/>
      </w:r>
      <w:r w:rsidR="00BE5896">
        <w:instrText xml:space="preserve"> STYLEREF 1 \s </w:instrText>
      </w:r>
      <w:r w:rsidR="00BE5896">
        <w:fldChar w:fldCharType="separate"/>
      </w:r>
      <w:r w:rsidR="00BE5896">
        <w:rPr>
          <w:noProof/>
        </w:rPr>
        <w:t>2</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5</w:t>
      </w:r>
      <w:r w:rsidR="00BE5896">
        <w:fldChar w:fldCharType="end"/>
      </w:r>
      <w:bookmarkEnd w:id="30"/>
      <w:r w:rsidR="003E0D75">
        <w:t xml:space="preserve"> – Результат збільшення розмірності данних задля відокремлення данних гіперплощиною </w:t>
      </w:r>
      <w:r w:rsidR="00C4498B">
        <w:rPr>
          <w:lang w:val="ru-RU"/>
        </w:rPr>
        <w:t>[8]</w:t>
      </w:r>
    </w:p>
    <w:p w14:paraId="2B588276" w14:textId="77777777" w:rsidR="008B70F7" w:rsidRPr="008B70F7" w:rsidRDefault="008B70F7" w:rsidP="008B70F7"/>
    <w:p w14:paraId="79A681EB" w14:textId="1F02B3EE" w:rsidR="003E0D75" w:rsidRDefault="008B70F7" w:rsidP="000E4AE9">
      <w:pPr>
        <w:rPr>
          <w:lang w:val="uk-UA"/>
        </w:rPr>
      </w:pPr>
      <w:r>
        <w:rPr>
          <w:lang w:val="uk-UA"/>
        </w:rPr>
        <w:t xml:space="preserve">Ще одна проблема що може виникнути при використанні данного методу – це багатоклассова классифікація. Для застосування </w:t>
      </w:r>
      <w:r>
        <w:rPr>
          <w:lang w:val="en-US"/>
        </w:rPr>
        <w:t>SVM</w:t>
      </w:r>
      <w:r w:rsidRPr="008B70F7">
        <w:t xml:space="preserve"> </w:t>
      </w:r>
      <w:r>
        <w:t xml:space="preserve">до </w:t>
      </w:r>
      <w:r>
        <w:rPr>
          <w:lang w:val="uk-UA"/>
        </w:rPr>
        <w:t>задачі багатокласового розділення данних можна використати одне з двох популярних рішень які називаються – «</w:t>
      </w:r>
      <w:r w:rsidRPr="008B70F7">
        <w:rPr>
          <w:lang w:val="uk-UA"/>
        </w:rPr>
        <w:t>один-проти-всіх</w:t>
      </w:r>
      <w:r>
        <w:rPr>
          <w:lang w:val="uk-UA"/>
        </w:rPr>
        <w:t>» та «</w:t>
      </w:r>
      <w:r w:rsidRPr="008B70F7">
        <w:rPr>
          <w:lang w:val="uk-UA"/>
        </w:rPr>
        <w:t>один-проти-одного</w:t>
      </w:r>
      <w:r>
        <w:rPr>
          <w:lang w:val="uk-UA"/>
        </w:rPr>
        <w:t>».</w:t>
      </w:r>
    </w:p>
    <w:p w14:paraId="599AB445" w14:textId="22AB4513" w:rsidR="008B70F7" w:rsidRDefault="00843F7F" w:rsidP="000E4AE9">
      <w:pPr>
        <w:rPr>
          <w:lang w:val="uk-UA"/>
        </w:rPr>
      </w:pPr>
      <w:r>
        <w:rPr>
          <w:lang w:val="uk-UA"/>
        </w:rPr>
        <w:lastRenderedPageBreak/>
        <w:t>В стратегії «</w:t>
      </w:r>
      <w:r w:rsidRPr="008B70F7">
        <w:rPr>
          <w:lang w:val="uk-UA"/>
        </w:rPr>
        <w:t>один-проти-всіх</w:t>
      </w:r>
      <w:r>
        <w:rPr>
          <w:lang w:val="uk-UA"/>
        </w:rPr>
        <w:t xml:space="preserve">» для </w:t>
      </w:r>
      <m:oMath>
        <m:r>
          <w:rPr>
            <w:rFonts w:ascii="Cambria Math" w:hAnsi="Cambria Math"/>
            <w:lang w:val="uk-UA"/>
          </w:rPr>
          <m:t>Z</m:t>
        </m:r>
      </m:oMath>
      <w:r>
        <w:rPr>
          <w:lang w:val="uk-UA"/>
        </w:rPr>
        <w:t xml:space="preserve"> класів використовують </w:t>
      </w:r>
      <m:oMath>
        <m:r>
          <w:rPr>
            <w:rFonts w:ascii="Cambria Math" w:hAnsi="Cambria Math"/>
            <w:lang w:val="uk-UA"/>
          </w:rPr>
          <m:t>Z</m:t>
        </m:r>
      </m:oMath>
      <w:r w:rsidRPr="00843F7F">
        <w:t xml:space="preserve"> </w:t>
      </w:r>
      <w:r>
        <w:rPr>
          <w:lang w:val="uk-UA"/>
        </w:rPr>
        <w:t xml:space="preserve">послідовних бінарних класифікаторів які визначають чи дані належать до певного класу, чи не належать. Припустимо, що існує 4 класи, нехай вони називаються А, Б, С і Д. Тоді будуються 4 бінарні </w:t>
      </w:r>
      <w:r>
        <w:rPr>
          <w:lang w:val="en-US"/>
        </w:rPr>
        <w:t>SVM</w:t>
      </w:r>
      <w:r w:rsidRPr="00843F7F">
        <w:rPr>
          <w:lang w:val="uk-UA"/>
        </w:rPr>
        <w:t xml:space="preserve"> </w:t>
      </w:r>
      <w:r>
        <w:rPr>
          <w:lang w:val="uk-UA"/>
        </w:rPr>
        <w:t>класифікатори</w:t>
      </w:r>
      <w:r w:rsidRPr="00843F7F">
        <w:rPr>
          <w:lang w:val="uk-UA"/>
        </w:rPr>
        <w:t xml:space="preserve">: </w:t>
      </w:r>
      <w:r>
        <w:rPr>
          <w:lang w:val="uk-UA"/>
        </w:rPr>
        <w:t>«</w:t>
      </w:r>
      <w:r>
        <w:rPr>
          <w:lang w:val="en-US"/>
        </w:rPr>
        <w:t>A</w:t>
      </w:r>
      <w:r>
        <w:rPr>
          <w:lang w:val="uk-UA"/>
        </w:rPr>
        <w:t>» проти «не А», «Б» проти «не Б» і так далі. Обирається додатній клас, що має найбільшу відсталь до гіперплощини.</w:t>
      </w:r>
    </w:p>
    <w:p w14:paraId="55FB3EF6" w14:textId="1B0ABDFD" w:rsidR="00843F7F" w:rsidRPr="00301561" w:rsidRDefault="00843F7F" w:rsidP="000E4AE9">
      <w:r>
        <w:rPr>
          <w:lang w:val="uk-UA"/>
        </w:rPr>
        <w:t>Емпіричні досліди Каі-Бо Даун та Сатія Керті</w:t>
      </w:r>
      <w:r w:rsidRPr="00843F7F">
        <w:rPr>
          <w:lang w:val="uk-UA"/>
        </w:rPr>
        <w:t xml:space="preserve"> </w:t>
      </w:r>
      <w:r>
        <w:rPr>
          <w:lang w:val="uk-UA"/>
        </w:rPr>
        <w:t xml:space="preserve">показують, що саме такий метод дає найкращі результати. </w:t>
      </w:r>
      <w:r w:rsidR="00C4498B">
        <w:t>[9]</w:t>
      </w:r>
    </w:p>
    <w:p w14:paraId="7E29A65A" w14:textId="6681AD45" w:rsidR="00843F7F" w:rsidRPr="009C28A9" w:rsidRDefault="00843F7F" w:rsidP="00843F7F">
      <w:r>
        <w:rPr>
          <w:lang w:val="uk-UA"/>
        </w:rPr>
        <w:t>Стратегія «</w:t>
      </w:r>
      <w:r w:rsidRPr="008B70F7">
        <w:rPr>
          <w:lang w:val="uk-UA"/>
        </w:rPr>
        <w:t>один-проти-одного</w:t>
      </w:r>
      <w:r>
        <w:rPr>
          <w:lang w:val="uk-UA"/>
        </w:rPr>
        <w:t>»</w:t>
      </w:r>
      <w:r w:rsidR="009C28A9">
        <w:rPr>
          <w:lang w:val="uk-UA"/>
        </w:rPr>
        <w:t xml:space="preserve"> заключається в тому, що будуються пари класифікаторів з всіма можливими парами класів. Якщо розглядати той самий приклад з чотирма класами, то буде побудовано 10 класифікаторів</w:t>
      </w:r>
      <w:r w:rsidR="009C28A9" w:rsidRPr="009C28A9">
        <w:t xml:space="preserve">: </w:t>
      </w:r>
      <w:r w:rsidR="009C28A9">
        <w:rPr>
          <w:lang w:val="uk-UA"/>
        </w:rPr>
        <w:t>«А» проти «Б», «А» проти «В», «А» проти «С» і так далі. Відповідно кількість класифікаторів в такому випадку буде визначатися по формулі нижче, що значно дає значно більше класифікаторів ніж попередній метод.</w:t>
      </w:r>
    </w:p>
    <w:p w14:paraId="2D23262F" w14:textId="044CEA5B" w:rsidR="009C28A9" w:rsidRPr="009C28A9" w:rsidRDefault="005A3BEE" w:rsidP="00843F7F">
      <w:pPr>
        <w:rPr>
          <w:lang w:val="uk-UA"/>
        </w:rPr>
      </w:pPr>
      <m:oMathPara>
        <m:oMath>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r>
                <w:rPr>
                  <w:rFonts w:ascii="Cambria Math" w:hAnsi="Cambria Math"/>
                  <w:lang w:val="uk-UA"/>
                </w:rPr>
                <m:t>i</m:t>
              </m:r>
            </m:e>
          </m:nary>
          <m:r>
            <w:rPr>
              <w:rFonts w:ascii="Cambria Math" w:hAnsi="Cambria Math"/>
              <w:lang w:val="uk-UA"/>
            </w:rPr>
            <m:t>-1</m:t>
          </m:r>
        </m:oMath>
      </m:oMathPara>
    </w:p>
    <w:p w14:paraId="73D50E3A" w14:textId="00ED2EB1" w:rsidR="007B710F" w:rsidRPr="001E624C" w:rsidRDefault="009C28A9" w:rsidP="00F451FF">
      <w:pPr>
        <w:rPr>
          <w:lang w:val="uk-UA"/>
        </w:rPr>
      </w:pPr>
      <w:r>
        <w:rPr>
          <w:lang w:val="uk-UA"/>
        </w:rPr>
        <w:t>Проте, Райан Ріфкін та Альдебаро Клаутау мають наукову статтю, що доказує більшу ефективність останнього методу.</w:t>
      </w:r>
      <w:r w:rsidRPr="009C28A9">
        <w:t xml:space="preserve"> </w:t>
      </w:r>
      <w:r w:rsidR="00C4498B">
        <w:rPr>
          <w:lang w:val="en-US"/>
        </w:rPr>
        <w:t>[10]</w:t>
      </w:r>
      <w:r w:rsidR="00F451FF" w:rsidRPr="001E624C">
        <w:rPr>
          <w:lang w:val="uk-UA"/>
        </w:rPr>
        <w:t xml:space="preserve"> </w:t>
      </w:r>
    </w:p>
    <w:p w14:paraId="21246864" w14:textId="77777777" w:rsidR="00C67EF6" w:rsidRPr="001E624C" w:rsidRDefault="00C67EF6" w:rsidP="00A2089D">
      <w:pPr>
        <w:rPr>
          <w:lang w:val="uk-UA" w:eastAsia="en-US"/>
        </w:rPr>
      </w:pPr>
    </w:p>
    <w:p w14:paraId="371306BB" w14:textId="77777777" w:rsidR="00076610" w:rsidRDefault="00076610">
      <w:pPr>
        <w:spacing w:after="200" w:line="276" w:lineRule="auto"/>
        <w:ind w:firstLine="0"/>
        <w:jc w:val="left"/>
        <w:rPr>
          <w:rFonts w:eastAsiaTheme="majorEastAsia" w:cstheme="majorBidi"/>
          <w:b/>
          <w:caps/>
          <w:sz w:val="32"/>
          <w:szCs w:val="32"/>
          <w:lang w:val="uk-UA"/>
        </w:rPr>
      </w:pPr>
      <w:r>
        <w:rPr>
          <w:lang w:val="uk-UA"/>
        </w:rPr>
        <w:br w:type="page"/>
      </w:r>
    </w:p>
    <w:p w14:paraId="4AE984F7" w14:textId="5FA42457" w:rsidR="00330324" w:rsidRPr="001E624C" w:rsidRDefault="00F07455" w:rsidP="00330324">
      <w:pPr>
        <w:pStyle w:val="1"/>
        <w:rPr>
          <w:lang w:val="uk-UA"/>
        </w:rPr>
      </w:pPr>
      <w:bookmarkStart w:id="31" w:name="_Toc74412842"/>
      <w:r w:rsidRPr="001E624C">
        <w:rPr>
          <w:lang w:val="uk-UA"/>
        </w:rPr>
        <w:lastRenderedPageBreak/>
        <w:t>Дослідження методів классифікації</w:t>
      </w:r>
      <w:bookmarkEnd w:id="31"/>
    </w:p>
    <w:p w14:paraId="60B5D4EF" w14:textId="63222533" w:rsidR="00BF0992" w:rsidRDefault="00E763F7" w:rsidP="00390C2F">
      <w:pPr>
        <w:pStyle w:val="20"/>
        <w:rPr>
          <w:lang w:val="uk-UA"/>
        </w:rPr>
      </w:pPr>
      <w:bookmarkStart w:id="32" w:name="_Toc74412843"/>
      <w:r>
        <w:rPr>
          <w:lang w:val="uk-UA"/>
        </w:rPr>
        <w:t>Вибір параметрів вхідного сигналу для класифікації</w:t>
      </w:r>
      <w:bookmarkEnd w:id="32"/>
    </w:p>
    <w:p w14:paraId="52DBA72F" w14:textId="3CEEB8FD" w:rsidR="00721A4F" w:rsidRPr="001E624C" w:rsidRDefault="00721A4F" w:rsidP="00721A4F">
      <w:pPr>
        <w:pStyle w:val="3"/>
        <w:rPr>
          <w:lang w:val="uk-UA"/>
        </w:rPr>
      </w:pPr>
      <w:bookmarkStart w:id="33" w:name="_Toc74412844"/>
      <w:r w:rsidRPr="001E624C">
        <w:rPr>
          <w:lang w:val="uk-UA"/>
        </w:rPr>
        <w:t>Домен сигнал</w:t>
      </w:r>
      <w:r>
        <w:rPr>
          <w:lang w:val="uk-UA"/>
        </w:rPr>
        <w:t>у</w:t>
      </w:r>
      <w:bookmarkEnd w:id="33"/>
    </w:p>
    <w:p w14:paraId="26964ED0" w14:textId="7A6825A7" w:rsidR="00721A4F" w:rsidRDefault="00721A4F" w:rsidP="00721A4F">
      <w:pPr>
        <w:rPr>
          <w:lang w:val="uk-UA"/>
        </w:rPr>
      </w:pPr>
      <w:r w:rsidRPr="00721A4F">
        <w:rPr>
          <w:lang w:val="uk-UA"/>
        </w:rPr>
        <w:t>Розглядаючи детальніше задачу класифікації акустичних сигналів і приймаючи до уваги фізичні особливості звучання</w:t>
      </w:r>
      <w:r>
        <w:rPr>
          <w:lang w:val="uk-UA"/>
        </w:rPr>
        <w:t xml:space="preserve"> ноти</w:t>
      </w:r>
      <w:r w:rsidRPr="00721A4F">
        <w:rPr>
          <w:lang w:val="uk-UA"/>
        </w:rPr>
        <w:t xml:space="preserve"> можна помітити, що саме частота звуку визначить його ноту. В</w:t>
      </w:r>
      <w:r>
        <w:rPr>
          <w:lang w:val="uk-UA"/>
        </w:rPr>
        <w:t xml:space="preserve"> такому випадку доречніше </w:t>
      </w:r>
      <w:r w:rsidRPr="00721A4F">
        <w:rPr>
          <w:lang w:val="uk-UA"/>
        </w:rPr>
        <w:t xml:space="preserve">перейти з </w:t>
      </w:r>
      <w:r>
        <w:rPr>
          <w:lang w:val="uk-UA"/>
        </w:rPr>
        <w:t>часового</w:t>
      </w:r>
      <w:r w:rsidRPr="00721A4F">
        <w:rPr>
          <w:lang w:val="uk-UA"/>
        </w:rPr>
        <w:t xml:space="preserve"> домену в частотний і аналізувати ділянку сигналу по його спектру.</w:t>
      </w:r>
    </w:p>
    <w:p w14:paraId="6E0D2418" w14:textId="55FED3E3" w:rsidR="00721A4F" w:rsidRPr="00721A4F" w:rsidRDefault="00721A4F" w:rsidP="00721A4F">
      <w:r w:rsidRPr="00721A4F">
        <w:rPr>
          <w:lang w:val="uk-UA"/>
        </w:rPr>
        <w:t xml:space="preserve">Є кілька методів переходу в </w:t>
      </w:r>
      <w:r>
        <w:rPr>
          <w:lang w:val="uk-UA"/>
        </w:rPr>
        <w:t>частотний</w:t>
      </w:r>
      <w:r w:rsidRPr="00721A4F">
        <w:rPr>
          <w:lang w:val="uk-UA"/>
        </w:rPr>
        <w:t xml:space="preserve"> домен, наприклад використовуючи Швидке Перетворення Фур'є (</w:t>
      </w:r>
      <w:r w:rsidR="00F451FF">
        <w:rPr>
          <w:lang w:val="en-US"/>
        </w:rPr>
        <w:t>FFT</w:t>
      </w:r>
      <w:r w:rsidRPr="00721A4F">
        <w:rPr>
          <w:lang w:val="uk-UA"/>
        </w:rPr>
        <w:t xml:space="preserve">) або вейвлет-перетворення. Вейвлет перетворення дають </w:t>
      </w:r>
      <w:r>
        <w:rPr>
          <w:lang w:val="uk-UA"/>
        </w:rPr>
        <w:t>часово</w:t>
      </w:r>
      <w:r w:rsidRPr="00721A4F">
        <w:rPr>
          <w:lang w:val="uk-UA"/>
        </w:rPr>
        <w:t>-частотну картину на якій можна чітко побачити в який момент які частоти з'явилися, що вирішило б проблему захоплення ділянки сигналу з двома нотами</w:t>
      </w:r>
      <w:r>
        <w:rPr>
          <w:lang w:val="uk-UA"/>
        </w:rPr>
        <w:t xml:space="preserve">. </w:t>
      </w:r>
      <w:r w:rsidRPr="00721A4F">
        <w:rPr>
          <w:lang w:val="uk-UA"/>
        </w:rPr>
        <w:t>Однак, в більшості випадк</w:t>
      </w:r>
      <w:r>
        <w:rPr>
          <w:lang w:val="uk-UA"/>
        </w:rPr>
        <w:t>ів</w:t>
      </w:r>
      <w:r w:rsidRPr="00721A4F">
        <w:rPr>
          <w:lang w:val="uk-UA"/>
        </w:rPr>
        <w:t xml:space="preserve"> віконне перетворення Фур'є може замінити більш складне для аналізу вейвлет перетворення. </w:t>
      </w:r>
      <w:r>
        <w:rPr>
          <w:lang w:val="uk-UA"/>
        </w:rPr>
        <w:t xml:space="preserve">Отже треба визначити довжину вікна віконного перетворення </w:t>
      </w:r>
      <w:r w:rsidRPr="00721A4F">
        <w:rPr>
          <w:lang w:val="uk-UA"/>
        </w:rPr>
        <w:t>Фур'є</w:t>
      </w:r>
      <w:r>
        <w:rPr>
          <w:lang w:val="uk-UA"/>
        </w:rPr>
        <w:t xml:space="preserve"> –</w:t>
      </w:r>
      <w:r w:rsidRPr="00721A4F">
        <w:rPr>
          <w:lang w:val="uk-UA"/>
        </w:rPr>
        <w:t xml:space="preserve"> </w:t>
      </w:r>
      <m:oMath>
        <m:r>
          <w:rPr>
            <w:rFonts w:ascii="Cambria Math" w:hAnsi="Cambria Math"/>
            <w:lang w:val="uk-UA"/>
          </w:rPr>
          <m:t>NFFT</m:t>
        </m:r>
      </m:oMath>
      <w:r>
        <w:rPr>
          <w:lang w:val="uk-UA"/>
        </w:rPr>
        <w:t>.</w:t>
      </w:r>
    </w:p>
    <w:p w14:paraId="6C379AE7" w14:textId="4AE021E8" w:rsidR="00E763F7" w:rsidRDefault="00721A4F" w:rsidP="00E763F7">
      <w:pPr>
        <w:rPr>
          <w:lang w:val="uk-UA"/>
        </w:rPr>
      </w:pPr>
      <w:r>
        <w:rPr>
          <w:lang w:val="uk-UA"/>
        </w:rPr>
        <w:t>Швидке перетворення Фур'є</w:t>
      </w:r>
      <w:r w:rsidR="00C4498B" w:rsidRPr="00C4498B">
        <w:t xml:space="preserve"> </w:t>
      </w:r>
      <w:r>
        <w:rPr>
          <w:lang w:val="uk-UA"/>
        </w:rPr>
        <w:t xml:space="preserve">– </w:t>
      </w:r>
      <w:r w:rsidRPr="00721A4F">
        <w:rPr>
          <w:lang w:val="uk-UA"/>
        </w:rPr>
        <w:t xml:space="preserve">це алгоритм, який дозволяє скоротити час розрахунку дискретного перетворення Фур'є. Тоді як звичайне дискретне перетворення Фур'є виконує розрахунки за час </w:t>
      </w:r>
      <m:oMath>
        <m:r>
          <w:rPr>
            <w:rFonts w:ascii="Cambria Math" w:hAnsi="Cambria Math"/>
            <w:lang w:val="uk-UA"/>
          </w:rPr>
          <m:t>О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Pr="00721A4F">
        <w:rPr>
          <w:lang w:val="uk-UA"/>
        </w:rPr>
        <w:t>, швидке перетворенн</w:t>
      </w:r>
      <w:r>
        <w:rPr>
          <w:lang w:val="uk-UA"/>
        </w:rPr>
        <w:t xml:space="preserve">я Фур'є справляється за </w:t>
      </w:r>
      <m:oMath>
        <m:r>
          <w:rPr>
            <w:rFonts w:ascii="Cambria Math" w:hAnsi="Cambria Math"/>
            <w:lang w:val="uk-UA"/>
          </w:rPr>
          <m:t>О (NlogN).</m:t>
        </m:r>
      </m:oMath>
    </w:p>
    <w:p w14:paraId="25EE4338" w14:textId="031CAB61" w:rsidR="00721A4F" w:rsidRPr="00721A4F" w:rsidRDefault="00721A4F" w:rsidP="00721A4F">
      <w:pPr>
        <w:pStyle w:val="3"/>
        <w:rPr>
          <w:lang w:val="uk-UA"/>
        </w:rPr>
      </w:pPr>
      <w:bookmarkStart w:id="34" w:name="_Toc74412845"/>
      <w:r>
        <w:rPr>
          <w:lang w:val="uk-UA"/>
        </w:rPr>
        <w:t>Довжина сигналу</w:t>
      </w:r>
      <w:bookmarkEnd w:id="34"/>
    </w:p>
    <w:p w14:paraId="41011F7F" w14:textId="4D489CA5" w:rsidR="00E763F7" w:rsidRPr="00E763F7" w:rsidRDefault="00E763F7" w:rsidP="00E763F7">
      <w:r>
        <w:rPr>
          <w:lang w:val="uk-UA"/>
        </w:rPr>
        <w:t xml:space="preserve">Нагадаю, що мета даної </w:t>
      </w:r>
      <w:r w:rsidRPr="00E763F7">
        <w:rPr>
          <w:lang w:val="uk-UA"/>
        </w:rPr>
        <w:t>класифікації</w:t>
      </w:r>
      <w:r>
        <w:rPr>
          <w:lang w:val="uk-UA"/>
        </w:rPr>
        <w:t xml:space="preserve"> –</w:t>
      </w:r>
      <w:r w:rsidRPr="00E763F7">
        <w:rPr>
          <w:lang w:val="uk-UA"/>
        </w:rPr>
        <w:t xml:space="preserve"> визначити кожну ноту композиції. Виходячи </w:t>
      </w:r>
      <w:r>
        <w:rPr>
          <w:lang w:val="uk-UA"/>
        </w:rPr>
        <w:t>з</w:t>
      </w:r>
      <w:r w:rsidRPr="00E763F7">
        <w:rPr>
          <w:lang w:val="uk-UA"/>
        </w:rPr>
        <w:t xml:space="preserve"> цього можна визначити необхідну </w:t>
      </w:r>
      <w:r>
        <w:rPr>
          <w:lang w:val="uk-UA"/>
        </w:rPr>
        <w:t>довжину</w:t>
      </w:r>
      <w:r w:rsidRPr="00E763F7">
        <w:rPr>
          <w:lang w:val="uk-UA"/>
        </w:rPr>
        <w:t xml:space="preserve"> </w:t>
      </w:r>
      <w:r>
        <w:rPr>
          <w:lang w:val="uk-UA"/>
        </w:rPr>
        <w:t>часової вирізки як таку, в яка охопить найкоротшу</w:t>
      </w:r>
      <w:r w:rsidRPr="00E763F7">
        <w:rPr>
          <w:lang w:val="uk-UA"/>
        </w:rPr>
        <w:t xml:space="preserve"> нот</w:t>
      </w:r>
      <w:r>
        <w:rPr>
          <w:lang w:val="uk-UA"/>
        </w:rPr>
        <w:t>у</w:t>
      </w:r>
      <w:r w:rsidRPr="00E763F7">
        <w:rPr>
          <w:lang w:val="uk-UA"/>
        </w:rPr>
        <w:t xml:space="preserve"> композиції.</w:t>
      </w:r>
    </w:p>
    <w:p w14:paraId="2EAE3518" w14:textId="43512403" w:rsidR="00E763F7" w:rsidRDefault="00CF3A53" w:rsidP="00E763F7">
      <w:pPr>
        <w:rPr>
          <w:lang w:val="uk-UA"/>
        </w:rPr>
      </w:pPr>
      <w:r w:rsidRPr="00CF3A53">
        <w:t>Основними длительностями нот є ціла (біла нота без штилю) і її половинні поділу: половина (біла зі штилем), чверть (чорна зі штилем), восьма (чорна зі штилем і одним прапором), шістнадцята (чорна зі штилем і двома прапорами), тридцять другий (чорна зі штилем і трьома прапорами) і т. д.</w:t>
      </w:r>
      <w:r>
        <w:rPr>
          <w:lang w:val="uk-UA"/>
        </w:rPr>
        <w:t xml:space="preserve"> Інші ноти, такі як шістедят четверта, зустрічаються дуже рідко.</w:t>
      </w:r>
      <w:r>
        <w:t xml:space="preserve"> </w:t>
      </w:r>
      <w:r>
        <w:rPr>
          <w:lang w:val="uk-UA"/>
        </w:rPr>
        <w:t xml:space="preserve">Зображення таких нот можна подивитись на </w:t>
      </w:r>
      <w:r>
        <w:rPr>
          <w:lang w:val="uk-UA"/>
        </w:rPr>
        <w:fldChar w:fldCharType="begin"/>
      </w:r>
      <w:r>
        <w:rPr>
          <w:lang w:val="uk-UA"/>
        </w:rPr>
        <w:instrText xml:space="preserve"> REF _Ref72429920 \h </w:instrText>
      </w:r>
      <w:r>
        <w:rPr>
          <w:lang w:val="uk-UA"/>
        </w:rPr>
      </w:r>
      <w:r>
        <w:rPr>
          <w:lang w:val="uk-UA"/>
        </w:rPr>
        <w:fldChar w:fldCharType="separate"/>
      </w:r>
      <w:r w:rsidR="005307B5">
        <w:t>Рису</w:t>
      </w:r>
      <w:r>
        <w:t>нк</w:t>
      </w:r>
      <w:r>
        <w:rPr>
          <w:lang w:val="uk-UA"/>
        </w:rPr>
        <w:t>у</w:t>
      </w:r>
      <w:r>
        <w:t xml:space="preserve">  </w:t>
      </w:r>
      <w:r>
        <w:rPr>
          <w:noProof/>
        </w:rPr>
        <w:t>3</w:t>
      </w:r>
      <w:r>
        <w:t>.</w:t>
      </w:r>
      <w:r>
        <w:rPr>
          <w:noProof/>
        </w:rPr>
        <w:t>1</w:t>
      </w:r>
      <w:r>
        <w:rPr>
          <w:lang w:val="uk-UA"/>
        </w:rPr>
        <w:fldChar w:fldCharType="end"/>
      </w:r>
      <w:r>
        <w:rPr>
          <w:lang w:val="uk-UA"/>
        </w:rPr>
        <w:t>.</w:t>
      </w:r>
    </w:p>
    <w:p w14:paraId="0C0FF1C2" w14:textId="77777777" w:rsidR="00F73C00" w:rsidRPr="00CF3A53" w:rsidRDefault="00F73C00" w:rsidP="00E763F7">
      <w:pPr>
        <w:rPr>
          <w:lang w:val="uk-UA"/>
        </w:rPr>
      </w:pPr>
    </w:p>
    <w:p w14:paraId="256752AC" w14:textId="602755FE" w:rsidR="00CF3A53" w:rsidRPr="001E624C" w:rsidRDefault="00CF3A53" w:rsidP="00CF3A53">
      <w:pPr>
        <w:pStyle w:val="afc"/>
        <w:rPr>
          <w:noProof w:val="0"/>
          <w:lang w:val="uk-UA"/>
        </w:rPr>
      </w:pPr>
      <w:r>
        <w:lastRenderedPageBreak/>
        <w:drawing>
          <wp:inline distT="0" distB="0" distL="0" distR="0" wp14:anchorId="43C17969" wp14:editId="14F19BF2">
            <wp:extent cx="4390129" cy="702733"/>
            <wp:effectExtent l="0" t="0" r="0" b="2540"/>
            <wp:docPr id="31" name="Рисунок 31" descr="https://upload.wikimedia.org/wikipedia/commons/thumb/f/fa/Music_notes.svg/450px-Music_no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a/Music_notes.svg/450px-Music_notes.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536" cy="710001"/>
                    </a:xfrm>
                    <a:prstGeom prst="rect">
                      <a:avLst/>
                    </a:prstGeom>
                    <a:noFill/>
                    <a:ln>
                      <a:noFill/>
                    </a:ln>
                  </pic:spPr>
                </pic:pic>
              </a:graphicData>
            </a:graphic>
          </wp:inline>
        </w:drawing>
      </w:r>
    </w:p>
    <w:p w14:paraId="07DB5366" w14:textId="0B3252E4" w:rsidR="00CF3A53" w:rsidRDefault="005307B5" w:rsidP="00CF3A53">
      <w:pPr>
        <w:pStyle w:val="afb"/>
        <w:rPr>
          <w:lang w:eastAsia="en-US"/>
        </w:rPr>
      </w:pPr>
      <w:bookmarkStart w:id="35" w:name="_Ref72429920"/>
      <w:r>
        <w:t>Рису</w:t>
      </w:r>
      <w:r w:rsidR="00CF3A53">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w:t>
      </w:r>
      <w:r w:rsidR="00BE5896">
        <w:fldChar w:fldCharType="end"/>
      </w:r>
      <w:bookmarkEnd w:id="35"/>
      <w:r w:rsidR="00CF3A53">
        <w:t xml:space="preserve"> </w:t>
      </w:r>
      <w:r w:rsidR="00CF3A53" w:rsidRPr="001E624C">
        <w:t xml:space="preserve">– </w:t>
      </w:r>
      <w:r w:rsidR="00CF3A53">
        <w:t xml:space="preserve">Зображення </w:t>
      </w:r>
      <w:r w:rsidR="00CF3A53">
        <w:rPr>
          <w:lang w:eastAsia="en-US"/>
        </w:rPr>
        <w:t>нот різної</w:t>
      </w:r>
      <w:r w:rsidR="00CF3A53" w:rsidRPr="001E624C">
        <w:rPr>
          <w:lang w:eastAsia="en-US"/>
        </w:rPr>
        <w:t xml:space="preserve"> тривалості</w:t>
      </w:r>
    </w:p>
    <w:p w14:paraId="78706CEE" w14:textId="77777777" w:rsidR="00F73C00" w:rsidRPr="00F73C00" w:rsidRDefault="00F73C00" w:rsidP="00F73C00">
      <w:pPr>
        <w:rPr>
          <w:lang w:val="uk-UA" w:eastAsia="en-US"/>
        </w:rPr>
      </w:pPr>
    </w:p>
    <w:p w14:paraId="3F2C5FDC" w14:textId="0E38C24C" w:rsidR="00CF3A53" w:rsidRDefault="00CF3A53" w:rsidP="00CF3A53">
      <w:pPr>
        <w:rPr>
          <w:lang w:val="uk-UA" w:eastAsia="en-US"/>
        </w:rPr>
      </w:pPr>
      <w:r>
        <w:rPr>
          <w:lang w:val="uk-UA" w:eastAsia="en-US"/>
        </w:rPr>
        <w:t xml:space="preserve">Тривалість ноти є відносною велечиною, поки не заданий темп композиції. Візьмемо стандартний темп 4/4 для аналізу, що відповідає 4 долям в такті, кожна доля якої відповідає ноті з тривалістью одна четверта. В такому випадку ціла нота буде мати 4 долі і одна ціла нота може заповнювати цілий такт. Темп, або </w:t>
      </w:r>
      <w:r>
        <w:rPr>
          <w:lang w:val="en-US" w:eastAsia="en-US"/>
        </w:rPr>
        <w:t>bpm</w:t>
      </w:r>
      <w:r w:rsidRPr="00CF3A53">
        <w:rPr>
          <w:lang w:eastAsia="en-US"/>
        </w:rPr>
        <w:t xml:space="preserve"> (</w:t>
      </w:r>
      <w:r w:rsidRPr="00CF3A53">
        <w:rPr>
          <w:lang w:val="en-US" w:eastAsia="en-US"/>
        </w:rPr>
        <w:t>beats</w:t>
      </w:r>
      <w:r w:rsidRPr="00CF3A53">
        <w:rPr>
          <w:lang w:eastAsia="en-US"/>
        </w:rPr>
        <w:t xml:space="preserve"> </w:t>
      </w:r>
      <w:r>
        <w:rPr>
          <w:lang w:val="en-US" w:eastAsia="en-US"/>
        </w:rPr>
        <w:t>per</w:t>
      </w:r>
      <w:r w:rsidRPr="00CF3A53">
        <w:rPr>
          <w:lang w:eastAsia="en-US"/>
        </w:rPr>
        <w:t xml:space="preserve"> </w:t>
      </w:r>
      <w:r>
        <w:rPr>
          <w:lang w:val="en-US" w:eastAsia="en-US"/>
        </w:rPr>
        <w:t>minute</w:t>
      </w:r>
      <w:r w:rsidRPr="00CF3A53">
        <w:rPr>
          <w:lang w:eastAsia="en-US"/>
        </w:rPr>
        <w:t xml:space="preserve">, </w:t>
      </w:r>
      <w:r>
        <w:rPr>
          <w:lang w:val="uk-UA" w:eastAsia="en-US"/>
        </w:rPr>
        <w:t>удари в хвилину</w:t>
      </w:r>
      <w:r w:rsidRPr="00CF3A53">
        <w:rPr>
          <w:lang w:eastAsia="en-US"/>
        </w:rPr>
        <w:t>)</w:t>
      </w:r>
      <w:r>
        <w:rPr>
          <w:lang w:val="uk-UA" w:eastAsia="en-US"/>
        </w:rPr>
        <w:t xml:space="preserve"> характеризує скільки четвертних нот буде зіграно за хвилину. Стандартним значенням є 120, що використовується повсякчас коли автор не указує </w:t>
      </w:r>
      <w:r>
        <w:rPr>
          <w:lang w:val="en-US" w:eastAsia="en-US"/>
        </w:rPr>
        <w:t>bpm</w:t>
      </w:r>
      <w:r w:rsidRPr="00CF3A53">
        <w:rPr>
          <w:lang w:eastAsia="en-US"/>
        </w:rPr>
        <w:t xml:space="preserve"> </w:t>
      </w:r>
      <w:r>
        <w:rPr>
          <w:lang w:eastAsia="en-US"/>
        </w:rPr>
        <w:t>в композиц</w:t>
      </w:r>
      <w:r>
        <w:rPr>
          <w:lang w:val="uk-UA" w:eastAsia="en-US"/>
        </w:rPr>
        <w:t>ії. Максимальний темп, що відповідає дуже швидкій композиції, має значення біля 200.</w:t>
      </w:r>
    </w:p>
    <w:p w14:paraId="3282997A" w14:textId="058A5A89" w:rsidR="00CF3A53" w:rsidRPr="00263004" w:rsidRDefault="00CF3A53" w:rsidP="00CF3A53">
      <w:pPr>
        <w:rPr>
          <w:lang w:eastAsia="en-US"/>
        </w:rPr>
      </w:pPr>
      <w:r>
        <w:rPr>
          <w:lang w:val="uk-UA" w:eastAsia="en-US"/>
        </w:rPr>
        <w:t>Отже, оскільки задачею класифікації є визначення нот композиції, визначемо мінімальну тривалість ноти, після чого визначемо мінімально необхідну довжину акустичного сигналу. Проведу під</w:t>
      </w:r>
      <w:r w:rsidR="003A6117">
        <w:rPr>
          <w:lang w:val="uk-UA" w:eastAsia="en-US"/>
        </w:rPr>
        <w:t>рахунки для максимального темпу.</w:t>
      </w:r>
    </w:p>
    <w:p w14:paraId="1FDD1C9F" w14:textId="1A48A111" w:rsidR="00CF3A53" w:rsidRDefault="00CF3A53" w:rsidP="00CF3A53">
      <w:pPr>
        <w:rPr>
          <w:lang w:val="uk-UA" w:eastAsia="en-US"/>
        </w:rPr>
      </w:pPr>
      <w:r>
        <w:rPr>
          <w:lang w:val="uk-UA" w:eastAsia="en-US"/>
        </w:rPr>
        <w:t>Припускаючи що найшвидшею нотою композиції є одна тридцять друга маємо наструмну тривалість ноти</w:t>
      </w:r>
    </w:p>
    <w:p w14:paraId="1C2517BD" w14:textId="2B5572C5" w:rsidR="00CF3A53" w:rsidRDefault="005A3BEE"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r>
            <w:rPr>
              <w:rFonts w:ascii="Cambria Math" w:hAnsi="Cambria Math"/>
              <w:lang w:val="uk-UA" w:eastAsia="en-US"/>
            </w:rPr>
            <m:t>=</m:t>
          </m:r>
          <m:f>
            <m:fPr>
              <m:ctrlPr>
                <w:rPr>
                  <w:rFonts w:ascii="Cambria Math" w:hAnsi="Cambria Math"/>
                  <w:i/>
                  <w:lang w:val="uk-UA" w:eastAsia="en-US"/>
                </w:rPr>
              </m:ctrlPr>
            </m:fPr>
            <m:num>
              <m:r>
                <w:rPr>
                  <w:rFonts w:ascii="Cambria Math" w:hAnsi="Cambria Math"/>
                  <w:lang w:val="uk-UA" w:eastAsia="en-US"/>
                </w:rPr>
                <m:t>1</m:t>
              </m:r>
            </m:num>
            <m:den>
              <m:r>
                <w:rPr>
                  <w:rFonts w:ascii="Cambria Math" w:hAnsi="Cambria Math"/>
                  <w:lang w:val="uk-UA" w:eastAsia="en-US"/>
                </w:rPr>
                <m:t>bpm</m:t>
              </m:r>
              <m:r>
                <w:rPr>
                  <w:rFonts w:ascii="Cambria Math" w:hAnsi="Cambria Math"/>
                  <w:lang w:val="en-US" w:eastAsia="en-US"/>
                </w:rPr>
                <m:t>/60</m:t>
              </m:r>
            </m:den>
          </m:f>
          <m:r>
            <w:rPr>
              <w:rFonts w:ascii="Cambria Math" w:hAnsi="Cambria Math"/>
              <w:lang w:val="uk-UA" w:eastAsia="en-US"/>
            </w:rPr>
            <m:t>=277мc</m:t>
          </m:r>
        </m:oMath>
      </m:oMathPara>
    </w:p>
    <w:p w14:paraId="096F9F8D" w14:textId="2B4E00DF" w:rsidR="00CF3A53" w:rsidRDefault="005A3BEE" w:rsidP="00CF3A53">
      <w:pPr>
        <w:rPr>
          <w:lang w:val="uk-UA" w:eastAsia="en-US"/>
        </w:rPr>
      </w:pPr>
      <m:oMathPara>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r>
            <w:rPr>
              <w:rFonts w:ascii="Cambria Math" w:hAnsi="Cambria Math"/>
              <w:lang w:val="uk-UA" w:eastAsia="en-US"/>
            </w:rPr>
            <m:t>=</m:t>
          </m:r>
          <m:f>
            <m:fPr>
              <m:ctrlPr>
                <w:rPr>
                  <w:rFonts w:ascii="Cambria Math" w:hAnsi="Cambria Math"/>
                  <w:i/>
                  <w:lang w:val="uk-UA" w:eastAsia="en-US"/>
                </w:rPr>
              </m:ctrlPr>
            </m:fPr>
            <m:num>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num>
            <m:den>
              <m:r>
                <w:rPr>
                  <w:rFonts w:ascii="Cambria Math" w:hAnsi="Cambria Math"/>
                  <w:lang w:val="uk-UA" w:eastAsia="en-US"/>
                </w:rPr>
                <m:t>8</m:t>
              </m:r>
            </m:den>
          </m:f>
          <m:r>
            <w:rPr>
              <w:rFonts w:ascii="Cambria Math" w:hAnsi="Cambria Math"/>
              <w:lang w:val="uk-UA" w:eastAsia="en-US"/>
            </w:rPr>
            <m:t>= 35мc</m:t>
          </m:r>
        </m:oMath>
      </m:oMathPara>
    </w:p>
    <w:p w14:paraId="4FAE08E7" w14:textId="29F71F6C" w:rsidR="00CF3A53" w:rsidRPr="00FB6CC7" w:rsidRDefault="00FB6CC7" w:rsidP="00FB6CC7">
      <w:pPr>
        <w:ind w:firstLine="0"/>
        <w:rPr>
          <w:lang w:eastAsia="en-US"/>
        </w:rPr>
      </w:pPr>
      <w:r>
        <w:rPr>
          <w:lang w:val="uk-UA" w:eastAsia="en-US"/>
        </w:rPr>
        <w:t xml:space="preserve">де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4</m:t>
            </m:r>
          </m:sub>
        </m:sSub>
      </m:oMath>
      <w:r>
        <w:rPr>
          <w:lang w:val="uk-UA" w:eastAsia="en-US"/>
        </w:rPr>
        <w:t xml:space="preserve"> – тривалість четвертної ноти</w:t>
      </w:r>
      <w:r w:rsidRPr="00FB6CC7">
        <w:rPr>
          <w:lang w:eastAsia="en-US"/>
        </w:rPr>
        <w:t>;</w:t>
      </w:r>
    </w:p>
    <w:p w14:paraId="5E096867" w14:textId="2F3EEC30" w:rsidR="00FB6CC7" w:rsidRPr="00FB6CC7" w:rsidRDefault="00FB6CC7" w:rsidP="00FB6CC7">
      <w:pPr>
        <w:ind w:firstLine="0"/>
        <w:rPr>
          <w:lang w:val="uk-UA" w:eastAsia="en-US"/>
        </w:rPr>
      </w:pPr>
      <w:r w:rsidRPr="00FB6CC7">
        <w:rPr>
          <w:lang w:eastAsia="en-US"/>
        </w:rPr>
        <w:t xml:space="preserve">    </w:t>
      </w:r>
      <m:oMath>
        <m:sSub>
          <m:sSubPr>
            <m:ctrlPr>
              <w:rPr>
                <w:rFonts w:ascii="Cambria Math" w:hAnsi="Cambria Math"/>
                <w:i/>
                <w:lang w:val="uk-UA" w:eastAsia="en-US"/>
              </w:rPr>
            </m:ctrlPr>
          </m:sSubPr>
          <m:e>
            <m:r>
              <w:rPr>
                <w:rFonts w:ascii="Cambria Math" w:hAnsi="Cambria Math"/>
                <w:lang w:val="uk-UA" w:eastAsia="en-US"/>
              </w:rPr>
              <m:t>t</m:t>
            </m:r>
          </m:e>
          <m:sub>
            <m:r>
              <w:rPr>
                <w:rFonts w:ascii="Cambria Math" w:hAnsi="Cambria Math"/>
                <w:lang w:val="uk-UA" w:eastAsia="en-US"/>
              </w:rPr>
              <m:t>32</m:t>
            </m:r>
          </m:sub>
        </m:sSub>
      </m:oMath>
      <w:r w:rsidRPr="00FB6CC7">
        <w:rPr>
          <w:lang w:eastAsia="en-US"/>
        </w:rPr>
        <w:t xml:space="preserve"> – </w:t>
      </w:r>
      <w:r>
        <w:rPr>
          <w:lang w:val="uk-UA" w:eastAsia="en-US"/>
        </w:rPr>
        <w:t>тривалість тридцять другої ноти.</w:t>
      </w:r>
    </w:p>
    <w:p w14:paraId="35D41CF2" w14:textId="5B370201" w:rsidR="00CF3A53" w:rsidRDefault="00FB6CC7" w:rsidP="00E763F7">
      <w:pPr>
        <w:rPr>
          <w:lang w:val="uk-UA"/>
        </w:rPr>
      </w:pPr>
      <w:r>
        <w:rPr>
          <w:lang w:val="uk-UA"/>
        </w:rPr>
        <w:t>У звукозаписуючих пристроїв є ряд стандартних частот дискретизації</w:t>
      </w:r>
      <w:r w:rsidRPr="00FB6CC7">
        <w:t xml:space="preserve">: </w:t>
      </w:r>
      <w:r w:rsidR="00721A4F">
        <w:t>44,1 кГц,</w:t>
      </w:r>
      <w:r w:rsidRPr="00FB6CC7">
        <w:t xml:space="preserve"> 48 кГц </w:t>
      </w:r>
      <w:r w:rsidR="00721A4F">
        <w:rPr>
          <w:lang w:val="uk-UA"/>
        </w:rPr>
        <w:t>та</w:t>
      </w:r>
      <w:r w:rsidRPr="00FB6CC7">
        <w:t xml:space="preserve"> 96 кГц. </w:t>
      </w:r>
      <w:r w:rsidR="00721A4F">
        <w:t>Оск</w:t>
      </w:r>
      <w:r w:rsidR="00721A4F">
        <w:rPr>
          <w:lang w:val="uk-UA"/>
        </w:rPr>
        <w:t>ільки ноти вище четвертої октави зустрічаються рідко, бо вони мен яскраві по тембру, то візьмемо для підрахунків найнижчу частоту дискретизації. Тоді отримаємо, що найкоротша нота буде записана кількістю відліків</w:t>
      </w:r>
    </w:p>
    <w:p w14:paraId="7237825D" w14:textId="04CC5C32" w:rsidR="00721A4F" w:rsidRPr="003A6117" w:rsidRDefault="005A3BEE" w:rsidP="00721A4F">
      <w:pPr>
        <w:rPr>
          <w:lang w:val="uk-UA"/>
        </w:rPr>
      </w:pPr>
      <m:oMathPara>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32</m:t>
              </m:r>
            </m:sub>
          </m:sSub>
          <m:r>
            <w:rPr>
              <w:rFonts w:ascii="Cambria Math" w:hAnsi="Cambria Math"/>
              <w:lang w:val="uk-UA"/>
            </w:rPr>
            <m:t>*</m:t>
          </m:r>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=1653</m:t>
          </m:r>
        </m:oMath>
      </m:oMathPara>
    </w:p>
    <w:p w14:paraId="2EF9A86E" w14:textId="35392F85" w:rsidR="003A6117" w:rsidRPr="003A6117" w:rsidRDefault="003A6117" w:rsidP="00721A4F">
      <w:pPr>
        <w:rPr>
          <w:lang w:val="uk-UA"/>
        </w:rPr>
      </w:pPr>
      <w:r>
        <w:rPr>
          <w:lang w:val="uk-UA"/>
        </w:rPr>
        <w:lastRenderedPageBreak/>
        <w:t xml:space="preserve">(Приймаючи до уваги особливості роботи </w:t>
      </w:r>
      <w:r>
        <w:rPr>
          <w:lang w:val="en-US"/>
        </w:rPr>
        <w:t>fft</w:t>
      </w:r>
      <w:r w:rsidRPr="003A6117">
        <w:t xml:space="preserve">, </w:t>
      </w:r>
      <w:r>
        <w:rPr>
          <w:lang w:val="uk-UA"/>
        </w:rPr>
        <w:t xml:space="preserve">кількість відліків сигналу буде доповнена нулями так, що би отпримати степінь двійки. Задля прискорення процесу </w:t>
      </w:r>
      <w:r>
        <w:rPr>
          <w:lang w:val="en-US"/>
        </w:rPr>
        <w:t>fft</w:t>
      </w:r>
      <w:r w:rsidRPr="003A6117">
        <w:t xml:space="preserve"> </w:t>
      </w:r>
      <w:r>
        <w:rPr>
          <w:lang w:val="uk-UA"/>
        </w:rPr>
        <w:t xml:space="preserve">можемо змінити вікно на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 xml:space="preserve">=1024 </m:t>
        </m:r>
      </m:oMath>
      <w:r w:rsidRPr="003A6117">
        <w:t xml:space="preserve"> </w:t>
      </w:r>
      <w:r>
        <w:rPr>
          <w:lang w:val="uk-UA"/>
        </w:rPr>
        <w:t xml:space="preserve">або </w:t>
      </w: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s</m:t>
            </m:r>
          </m:sub>
        </m:sSub>
        <m:r>
          <w:rPr>
            <w:rFonts w:ascii="Cambria Math" w:hAnsi="Cambria Math"/>
            <w:lang w:val="uk-UA"/>
          </w:rPr>
          <m:t>=2048</m:t>
        </m:r>
      </m:oMath>
      <w:r>
        <w:rPr>
          <w:lang w:val="uk-UA"/>
        </w:rPr>
        <w:t xml:space="preserve"> ???)</w:t>
      </w:r>
    </w:p>
    <w:p w14:paraId="14A01E52" w14:textId="67E73D67" w:rsidR="00721A4F" w:rsidRDefault="00721A4F" w:rsidP="00721A4F">
      <w:pPr>
        <w:pStyle w:val="3"/>
        <w:rPr>
          <w:lang w:val="uk-UA"/>
        </w:rPr>
      </w:pPr>
      <w:bookmarkStart w:id="36" w:name="_Toc74412846"/>
      <w:r>
        <w:rPr>
          <w:lang w:val="uk-UA"/>
        </w:rPr>
        <w:t>Використання інтерполяції спектру</w:t>
      </w:r>
      <w:bookmarkEnd w:id="36"/>
    </w:p>
    <w:p w14:paraId="2DCAF739" w14:textId="77777777" w:rsidR="00721A4F" w:rsidRPr="00721A4F" w:rsidRDefault="00721A4F" w:rsidP="00721A4F">
      <w:pPr>
        <w:rPr>
          <w:lang w:val="uk-UA"/>
        </w:rPr>
      </w:pPr>
    </w:p>
    <w:p w14:paraId="4EC436C1" w14:textId="6D9023EC" w:rsidR="00721A4F" w:rsidRPr="00721A4F" w:rsidRDefault="00721A4F" w:rsidP="00721A4F">
      <w:pPr>
        <w:rPr>
          <w:lang w:val="uk-UA"/>
        </w:rPr>
      </w:pPr>
      <w:r w:rsidRPr="00721A4F">
        <w:rPr>
          <w:lang w:val="uk-UA"/>
        </w:rPr>
        <w:t xml:space="preserve">Маючи </w:t>
      </w:r>
      <w:r>
        <w:rPr>
          <w:lang w:val="uk-UA"/>
        </w:rPr>
        <w:t>кількість відліків найменшої ноти і</w:t>
      </w:r>
      <w:r w:rsidRPr="00721A4F">
        <w:rPr>
          <w:lang w:val="uk-UA"/>
        </w:rPr>
        <w:t xml:space="preserve"> частоту дискретизації </w:t>
      </w:r>
      <m:oMath>
        <m:sSub>
          <m:sSubPr>
            <m:ctrlPr>
              <w:rPr>
                <w:rFonts w:ascii="Cambria Math" w:hAnsi="Cambria Math"/>
                <w:i/>
                <w:lang w:val="uk-UA"/>
              </w:rPr>
            </m:ctrlPr>
          </m:sSubPr>
          <m:e>
            <m:r>
              <w:rPr>
                <w:rFonts w:ascii="Cambria Math" w:hAnsi="Cambria Math"/>
                <w:lang w:val="en-US"/>
              </w:rPr>
              <m:t>F</m:t>
            </m:r>
          </m:e>
          <m:sub>
            <m:r>
              <w:rPr>
                <w:rFonts w:ascii="Cambria Math" w:hAnsi="Cambria Math"/>
                <w:lang w:val="uk-UA"/>
              </w:rPr>
              <m:t>s</m:t>
            </m:r>
          </m:sub>
        </m:sSub>
        <m:r>
          <w:rPr>
            <w:rFonts w:ascii="Cambria Math" w:hAnsi="Cambria Math"/>
            <w:lang w:val="uk-UA"/>
          </w:rPr>
          <m:t xml:space="preserve"> = 44.1кГц</m:t>
        </m:r>
      </m:oMath>
      <w:r>
        <w:rPr>
          <w:lang w:val="uk-UA"/>
        </w:rPr>
        <w:t xml:space="preserve"> можемо знайти</w:t>
      </w:r>
      <w:r w:rsidRPr="00721A4F">
        <w:rPr>
          <w:lang w:val="uk-UA"/>
        </w:rPr>
        <w:t xml:space="preserve"> частотний крок в спектрі.</w:t>
      </w:r>
    </w:p>
    <w:p w14:paraId="13833B49" w14:textId="145674DD" w:rsidR="00721A4F" w:rsidRPr="00BC12E5" w:rsidRDefault="00721A4F" w:rsidP="00721A4F">
      <w:pPr>
        <w:rPr>
          <w:i/>
          <w:lang w:val="uk-UA"/>
        </w:rPr>
      </w:pPr>
      <m:oMathPara>
        <m:oMath>
          <m:r>
            <w:rPr>
              <w:rFonts w:ascii="Cambria Math" w:hAnsi="Cambria Math"/>
              <w:lang w:val="uk-UA"/>
            </w:rPr>
            <m:t xml:space="preserve">  d</m:t>
          </m:r>
          <m:sSubSup>
            <m:sSubSupPr>
              <m:ctrlPr>
                <w:rPr>
                  <w:rFonts w:ascii="Cambria Math" w:hAnsi="Cambria Math"/>
                  <w:i/>
                  <w:lang w:val="uk-UA"/>
                </w:rPr>
              </m:ctrlPr>
            </m:sSubSupPr>
            <m:e>
              <m:r>
                <w:rPr>
                  <w:rFonts w:ascii="Cambria Math" w:hAnsi="Cambria Math"/>
                  <w:lang w:val="uk-UA"/>
                </w:rPr>
                <m:t>f</m:t>
              </m:r>
            </m:e>
            <m:sub>
              <m:r>
                <w:rPr>
                  <w:rFonts w:ascii="Cambria Math" w:hAnsi="Cambria Math"/>
                  <w:lang w:val="uk-UA"/>
                </w:rPr>
                <m:t>s</m:t>
              </m:r>
            </m:sub>
            <m:sup>
              <m:r>
                <w:rPr>
                  <w:rFonts w:ascii="Cambria Math" w:hAnsi="Cambria Math"/>
                  <w:lang w:val="uk-UA"/>
                </w:rPr>
                <m:t>*</m:t>
              </m:r>
            </m:sup>
          </m:sSubSup>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num>
            <m:den>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den>
          </m:f>
          <m:r>
            <w:rPr>
              <w:rFonts w:ascii="Cambria Math" w:hAnsi="Cambria Math"/>
              <w:lang w:val="uk-UA"/>
            </w:rPr>
            <m:t>=</m:t>
          </m:r>
          <m:r>
            <w:rPr>
              <w:rFonts w:ascii="Cambria Math" w:hAnsi="Cambria Math"/>
              <w:lang w:val="en-US"/>
            </w:rPr>
            <m:t>27</m:t>
          </m:r>
          <m:r>
            <w:rPr>
              <w:rFonts w:ascii="Cambria Math" w:hAnsi="Cambria Math"/>
              <w:lang w:val="uk-UA"/>
            </w:rPr>
            <m:t>Гц</m:t>
          </m:r>
        </m:oMath>
      </m:oMathPara>
    </w:p>
    <w:p w14:paraId="53CE01D3" w14:textId="233A50E0" w:rsidR="00BC12E5" w:rsidRPr="00721A4F" w:rsidRDefault="00BC12E5" w:rsidP="00BC12E5">
      <w:pPr>
        <w:rPr>
          <w:lang w:val="uk-UA"/>
        </w:rPr>
      </w:pPr>
      <w:r w:rsidRPr="00BC12E5">
        <w:rPr>
          <w:lang w:val="uk-UA"/>
        </w:rPr>
        <w:t xml:space="preserve">Перше, що можна помітити - це частотний крок, який </w:t>
      </w:r>
      <w:r>
        <w:rPr>
          <w:lang w:val="uk-UA"/>
        </w:rPr>
        <w:t>більший ніж</w:t>
      </w:r>
      <w:r w:rsidRPr="00BC12E5">
        <w:rPr>
          <w:lang w:val="uk-UA"/>
        </w:rPr>
        <w:t xml:space="preserve"> крок між деякими нотами. З </w:t>
      </w:r>
      <w:r w:rsidRPr="001E624C">
        <w:rPr>
          <w:lang w:val="uk-UA"/>
        </w:rPr>
        <w:fldChar w:fldCharType="begin"/>
      </w:r>
      <w:r w:rsidRPr="001E624C">
        <w:rPr>
          <w:lang w:val="uk-UA"/>
        </w:rPr>
        <w:instrText xml:space="preserve"> REF _Ref69414436 \h </w:instrText>
      </w:r>
      <w:r w:rsidRPr="001E624C">
        <w:rPr>
          <w:lang w:val="uk-UA"/>
        </w:rPr>
      </w:r>
      <w:r w:rsidRPr="001E624C">
        <w:rPr>
          <w:lang w:val="uk-UA"/>
        </w:rPr>
        <w:fldChar w:fldCharType="separate"/>
      </w:r>
      <w:r w:rsidRPr="001E624C">
        <w:rPr>
          <w:lang w:val="uk-UA"/>
        </w:rPr>
        <w:t>Таблиці 1.2</w:t>
      </w:r>
      <w:r w:rsidRPr="001E624C">
        <w:rPr>
          <w:lang w:val="uk-UA"/>
        </w:rPr>
        <w:fldChar w:fldCharType="end"/>
      </w:r>
      <w:r w:rsidRPr="00BC12E5">
        <w:rPr>
          <w:lang w:val="uk-UA"/>
        </w:rPr>
        <w:t xml:space="preserve"> можна прорахувати, що крок між нот</w:t>
      </w:r>
      <w:r>
        <w:rPr>
          <w:lang w:val="uk-UA"/>
        </w:rPr>
        <w:t>ами</w:t>
      </w:r>
      <w:r w:rsidRPr="00BC12E5">
        <w:rPr>
          <w:lang w:val="uk-UA"/>
        </w:rPr>
        <w:t xml:space="preserve"> </w:t>
      </w:r>
      <w:r>
        <w:rPr>
          <w:lang w:val="uk-UA"/>
        </w:rPr>
        <w:t>змінюється</w:t>
      </w:r>
      <w:r w:rsidRPr="00BC12E5">
        <w:rPr>
          <w:lang w:val="uk-UA"/>
        </w:rPr>
        <w:t xml:space="preserve"> з 4Гц до 444Гц починаючи з </w:t>
      </w:r>
      <w:r>
        <w:rPr>
          <w:lang w:val="uk-UA"/>
        </w:rPr>
        <w:t>в</w:t>
      </w:r>
      <w:r w:rsidRPr="00BC12E5">
        <w:rPr>
          <w:lang w:val="uk-UA"/>
        </w:rPr>
        <w:t xml:space="preserve">еликої і закінчуючи </w:t>
      </w:r>
      <w:r>
        <w:rPr>
          <w:lang w:val="uk-UA"/>
        </w:rPr>
        <w:t>п</w:t>
      </w:r>
      <w:r w:rsidRPr="00BC12E5">
        <w:rPr>
          <w:lang w:val="uk-UA"/>
        </w:rPr>
        <w:t>'ятої октавою.</w:t>
      </w:r>
      <w:r>
        <w:rPr>
          <w:lang w:val="uk-UA"/>
        </w:rPr>
        <w:t xml:space="preserve"> </w:t>
      </w:r>
    </w:p>
    <w:p w14:paraId="36545F4B" w14:textId="7E419C29" w:rsidR="00721A4F" w:rsidRDefault="00BC12E5" w:rsidP="00721A4F">
      <w:pPr>
        <w:rPr>
          <w:lang w:val="uk-UA"/>
        </w:rPr>
      </w:pPr>
      <w:r>
        <w:rPr>
          <w:lang w:val="uk-UA"/>
        </w:rPr>
        <w:t>В такому випадку можемо спостерігати ефект злиття сусідніх нот низьких октав. Тобто різні ноти будуть збуджувати одні і ті самі спектральні відліки, що зробить ноти нерозрізними між собою. Згідно теореми Котельнікова, інформація про коливання не втрачається, ящко частота найквіста більша за максимальну частоту спектра. Оскільки ноти низьких октав мають частоту нижчу за половину частоти дискретизації, то інформацію зі спектру можна витягнути. Цю проблему може вирішити інтерполяція спектру.</w:t>
      </w:r>
    </w:p>
    <w:p w14:paraId="3610C21D" w14:textId="5E656359" w:rsidR="00BC12E5" w:rsidRDefault="00BC12E5" w:rsidP="00721A4F">
      <w:pPr>
        <w:rPr>
          <w:lang w:val="uk-UA"/>
        </w:rPr>
      </w:pPr>
      <w:r w:rsidRPr="00BC12E5">
        <w:rPr>
          <w:lang w:val="uk-UA"/>
        </w:rPr>
        <w:t xml:space="preserve">Інтерполяцію спектра можна отримати нескладним чином - додавши нулів в </w:t>
      </w:r>
      <w:r>
        <w:rPr>
          <w:lang w:val="uk-UA"/>
        </w:rPr>
        <w:t xml:space="preserve">кінець </w:t>
      </w:r>
      <w:r w:rsidRPr="00BC12E5">
        <w:rPr>
          <w:lang w:val="uk-UA"/>
        </w:rPr>
        <w:t>сигнал</w:t>
      </w:r>
      <w:r>
        <w:rPr>
          <w:lang w:val="uk-UA"/>
        </w:rPr>
        <w:t>у</w:t>
      </w:r>
      <w:r w:rsidRPr="00BC12E5">
        <w:rPr>
          <w:lang w:val="uk-UA"/>
        </w:rPr>
        <w:t xml:space="preserve">, який буде перетворений в фур'є. Таким чином ми штучно збільшуємо кількість </w:t>
      </w:r>
      <w:r>
        <w:rPr>
          <w:lang w:val="uk-UA"/>
        </w:rPr>
        <w:t>відліків</w:t>
      </w:r>
      <w:r w:rsidRPr="00BC12E5">
        <w:rPr>
          <w:lang w:val="uk-UA"/>
        </w:rPr>
        <w:t xml:space="preserve"> </w:t>
      </w:r>
      <m:oMath>
        <m:sSubSup>
          <m:sSubSupPr>
            <m:ctrlPr>
              <w:rPr>
                <w:rFonts w:ascii="Cambria Math" w:hAnsi="Cambria Math"/>
                <w:i/>
                <w:lang w:val="uk-UA"/>
              </w:rPr>
            </m:ctrlPr>
          </m:sSubSupPr>
          <m:e>
            <m:r>
              <w:rPr>
                <w:rFonts w:ascii="Cambria Math" w:hAnsi="Cambria Math"/>
                <w:lang w:val="uk-UA"/>
              </w:rPr>
              <m:t>N</m:t>
            </m:r>
          </m:e>
          <m:sub>
            <m:r>
              <w:rPr>
                <w:rFonts w:ascii="Cambria Math" w:hAnsi="Cambria Math"/>
                <w:lang w:val="uk-UA"/>
              </w:rPr>
              <m:t>s</m:t>
            </m:r>
          </m:sub>
          <m:sup>
            <m:r>
              <w:rPr>
                <w:rFonts w:ascii="Cambria Math" w:hAnsi="Cambria Math"/>
                <w:lang w:val="uk-UA"/>
              </w:rPr>
              <m:t>*</m:t>
            </m:r>
          </m:sup>
        </m:sSubSup>
      </m:oMath>
      <w:r w:rsidRPr="00BC12E5">
        <w:rPr>
          <w:lang w:val="uk-UA"/>
        </w:rPr>
        <w:t xml:space="preserve">. Однак у такого методу є свої недоліки. Головний з них - це пульсації в спектрі. Вони пояснюються тим, що </w:t>
      </w:r>
      <w:r>
        <w:rPr>
          <w:lang w:val="uk-UA"/>
        </w:rPr>
        <w:t xml:space="preserve">еквівалентною дією до додавання нулів є </w:t>
      </w:r>
      <w:r w:rsidRPr="00BC12E5">
        <w:rPr>
          <w:lang w:val="uk-UA"/>
        </w:rPr>
        <w:t>застосува</w:t>
      </w:r>
      <w:r>
        <w:rPr>
          <w:lang w:val="uk-UA"/>
        </w:rPr>
        <w:t>ння</w:t>
      </w:r>
      <w:r w:rsidRPr="00BC12E5">
        <w:rPr>
          <w:lang w:val="uk-UA"/>
        </w:rPr>
        <w:t xml:space="preserve"> віконн</w:t>
      </w:r>
      <w:r>
        <w:rPr>
          <w:lang w:val="uk-UA"/>
        </w:rPr>
        <w:t>ого</w:t>
      </w:r>
      <w:r w:rsidRPr="00BC12E5">
        <w:rPr>
          <w:lang w:val="uk-UA"/>
        </w:rPr>
        <w:t xml:space="preserve"> перетворення Фур'є до великого сигналу, в якому прямокутної функцією Хемминга, шляхом перемноження, був виділений наш аналізований сигнал.</w:t>
      </w:r>
    </w:p>
    <w:p w14:paraId="4FC04D5D" w14:textId="69315F3B" w:rsidR="00BF0992" w:rsidRDefault="00BC12E5" w:rsidP="00BC12E5">
      <w:pPr>
        <w:rPr>
          <w:lang w:val="uk-UA"/>
        </w:rPr>
      </w:pPr>
      <w:r w:rsidRPr="00BC12E5">
        <w:rPr>
          <w:lang w:val="uk-UA"/>
        </w:rPr>
        <w:t>Відповідно</w:t>
      </w:r>
      <w:r>
        <w:rPr>
          <w:lang w:val="uk-UA"/>
        </w:rPr>
        <w:t xml:space="preserve"> до теореми спектрального аналізу</w:t>
      </w:r>
      <w:r w:rsidRPr="00BC12E5">
        <w:rPr>
          <w:lang w:val="uk-UA"/>
        </w:rPr>
        <w:t xml:space="preserve">, якщо в </w:t>
      </w:r>
      <w:r>
        <w:rPr>
          <w:lang w:val="uk-UA"/>
        </w:rPr>
        <w:t>часовій</w:t>
      </w:r>
      <w:r w:rsidRPr="00BC12E5">
        <w:rPr>
          <w:lang w:val="uk-UA"/>
        </w:rPr>
        <w:t xml:space="preserve"> області сигнали перемножити, то в спектральн</w:t>
      </w:r>
      <w:r>
        <w:rPr>
          <w:lang w:val="uk-UA"/>
        </w:rPr>
        <w:t>ій</w:t>
      </w:r>
      <w:r w:rsidRPr="00BC12E5">
        <w:rPr>
          <w:lang w:val="uk-UA"/>
        </w:rPr>
        <w:t xml:space="preserve"> області спектри цих сигналів </w:t>
      </w:r>
      <w:r>
        <w:rPr>
          <w:lang w:val="uk-UA"/>
        </w:rPr>
        <w:t>згорнуться</w:t>
      </w:r>
      <w:r w:rsidRPr="00BC12E5">
        <w:rPr>
          <w:lang w:val="uk-UA"/>
        </w:rPr>
        <w:t>. Виходить що від кожної синусоїдальної гармоніки</w:t>
      </w:r>
      <w:r>
        <w:rPr>
          <w:lang w:val="uk-UA"/>
        </w:rPr>
        <w:t>, що була зображена дельта-імпульсом в спектрі тепер</w:t>
      </w:r>
      <w:r w:rsidRPr="00BC12E5">
        <w:rPr>
          <w:lang w:val="uk-UA"/>
        </w:rPr>
        <w:t xml:space="preserve"> буде розходитися </w:t>
      </w:r>
      <w:r>
        <w:rPr>
          <w:lang w:val="uk-UA"/>
        </w:rPr>
        <w:t xml:space="preserve">функція </w:t>
      </w:r>
      <w:r w:rsidRPr="00BC12E5">
        <w:rPr>
          <w:lang w:val="uk-UA"/>
        </w:rPr>
        <w:t xml:space="preserve">сінк, що може перекрити </w:t>
      </w:r>
      <w:r w:rsidRPr="00BC12E5">
        <w:rPr>
          <w:lang w:val="uk-UA"/>
        </w:rPr>
        <w:lastRenderedPageBreak/>
        <w:t xml:space="preserve">низькорівневі </w:t>
      </w:r>
      <w:r>
        <w:rPr>
          <w:lang w:val="uk-UA"/>
        </w:rPr>
        <w:t>високочастотні гармоніки пульсаціям</w:t>
      </w:r>
      <w:r w:rsidRPr="00BC12E5">
        <w:rPr>
          <w:lang w:val="uk-UA"/>
        </w:rPr>
        <w:t xml:space="preserve">. </w:t>
      </w:r>
      <w:r>
        <w:rPr>
          <w:lang w:val="uk-UA"/>
        </w:rPr>
        <w:t xml:space="preserve">Злиття спектру сусідній нот нижніх октав та результат інтерполяції спектру можна побачити на </w:t>
      </w:r>
      <w:r w:rsidRPr="001E624C">
        <w:rPr>
          <w:lang w:val="uk-UA"/>
        </w:rPr>
        <w:fldChar w:fldCharType="begin"/>
      </w:r>
      <w:r w:rsidRPr="001E624C">
        <w:rPr>
          <w:lang w:val="uk-UA"/>
        </w:rPr>
        <w:instrText xml:space="preserve"> REF _Ref71490737 \h </w:instrText>
      </w:r>
      <w:r w:rsidRPr="001E624C">
        <w:rPr>
          <w:lang w:val="uk-UA"/>
        </w:rPr>
      </w:r>
      <w:r w:rsidRPr="001E624C">
        <w:rPr>
          <w:lang w:val="uk-UA"/>
        </w:rPr>
        <w:fldChar w:fldCharType="separate"/>
      </w:r>
      <w:r w:rsidR="005307B5">
        <w:rPr>
          <w:lang w:val="uk-UA"/>
        </w:rPr>
        <w:t>Рису</w:t>
      </w:r>
      <w:r>
        <w:rPr>
          <w:lang w:val="uk-UA"/>
        </w:rPr>
        <w:t>н</w:t>
      </w:r>
      <w:r w:rsidRPr="001E624C">
        <w:rPr>
          <w:lang w:val="uk-UA"/>
        </w:rPr>
        <w:t>к</w:t>
      </w:r>
      <w:r>
        <w:rPr>
          <w:lang w:val="uk-UA"/>
        </w:rPr>
        <w:t>у</w:t>
      </w:r>
      <w:r w:rsidRPr="001E624C">
        <w:rPr>
          <w:lang w:val="uk-UA"/>
        </w:rPr>
        <w:t xml:space="preserve">  2.2</w:t>
      </w:r>
      <w:r w:rsidRPr="001E624C">
        <w:rPr>
          <w:lang w:val="uk-UA"/>
        </w:rPr>
        <w:fldChar w:fldCharType="end"/>
      </w:r>
      <w:r w:rsidRPr="001E624C">
        <w:rPr>
          <w:lang w:val="uk-UA"/>
        </w:rPr>
        <w:t>.</w:t>
      </w:r>
    </w:p>
    <w:p w14:paraId="5ABA465D" w14:textId="77777777" w:rsidR="00F73C00" w:rsidRPr="001E624C" w:rsidRDefault="00F73C00" w:rsidP="00BC12E5">
      <w:pPr>
        <w:rPr>
          <w:lang w:val="uk-UA"/>
        </w:rPr>
      </w:pPr>
    </w:p>
    <w:p w14:paraId="1F64C6AC" w14:textId="77777777" w:rsidR="00BF0992" w:rsidRPr="001E624C" w:rsidRDefault="00BF0992" w:rsidP="00BF0992">
      <w:pPr>
        <w:pStyle w:val="afc"/>
        <w:rPr>
          <w:noProof w:val="0"/>
          <w:lang w:val="uk-UA"/>
        </w:rPr>
      </w:pPr>
      <w:r w:rsidRPr="001E624C">
        <w:drawing>
          <wp:inline distT="0" distB="0" distL="0" distR="0" wp14:anchorId="2A89FEF3" wp14:editId="0B068972">
            <wp:extent cx="3025140" cy="22688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5151" cy="2268863"/>
                    </a:xfrm>
                    <a:prstGeom prst="rect">
                      <a:avLst/>
                    </a:prstGeom>
                  </pic:spPr>
                </pic:pic>
              </a:graphicData>
            </a:graphic>
          </wp:inline>
        </w:drawing>
      </w:r>
      <w:r w:rsidRPr="001E624C">
        <w:rPr>
          <w:noProof w:val="0"/>
          <w:lang w:val="uk-UA"/>
        </w:rPr>
        <w:t xml:space="preserve"> </w:t>
      </w:r>
      <w:r w:rsidRPr="001E624C">
        <w:drawing>
          <wp:inline distT="0" distB="0" distL="0" distR="0" wp14:anchorId="14D393BD" wp14:editId="13D76B6A">
            <wp:extent cx="3048000" cy="2286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011" cy="2286008"/>
                    </a:xfrm>
                    <a:prstGeom prst="rect">
                      <a:avLst/>
                    </a:prstGeom>
                  </pic:spPr>
                </pic:pic>
              </a:graphicData>
            </a:graphic>
          </wp:inline>
        </w:drawing>
      </w:r>
    </w:p>
    <w:p w14:paraId="77DBD297" w14:textId="66F5CD31" w:rsidR="00BF0992" w:rsidRDefault="005307B5" w:rsidP="00BC12E5">
      <w:pPr>
        <w:pStyle w:val="afb"/>
      </w:pPr>
      <w:bookmarkStart w:id="37" w:name="_Ref71490737"/>
      <w:r>
        <w:t>Рису</w:t>
      </w:r>
      <w:r w:rsidR="00BF0992" w:rsidRPr="001E624C">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2</w:t>
      </w:r>
      <w:r w:rsidR="00BE5896">
        <w:fldChar w:fldCharType="end"/>
      </w:r>
      <w:bookmarkEnd w:id="37"/>
      <w:r w:rsidR="00BC12E5">
        <w:t xml:space="preserve"> – Сигнали та спектри звучання двох сусідніх низькочастотних нот</w:t>
      </w:r>
      <w:r w:rsidR="00BF0992" w:rsidRPr="001E624C">
        <w:t xml:space="preserve">. </w:t>
      </w:r>
      <w:r w:rsidR="00BC12E5" w:rsidRPr="00BC12E5">
        <w:t xml:space="preserve">Перший випадок - акустичний сигнал в якому закладено звук двох нот узятий з такою </w:t>
      </w:r>
      <w:r w:rsidR="00BC12E5">
        <w:t>довжиною, що</w:t>
      </w:r>
      <w:r w:rsidR="00BC12E5" w:rsidRPr="00BC12E5">
        <w:t xml:space="preserve">б частотний крок перевищував відстань між нотами в спектрі. Другий випадок - той же сигнал був доповнений нулями в </w:t>
      </w:r>
      <w:r w:rsidR="00BC12E5">
        <w:t>часовій</w:t>
      </w:r>
      <w:r w:rsidR="00BC12E5" w:rsidRPr="00BC12E5">
        <w:t xml:space="preserve"> області, що дозволило розрізнити спектральні складові нот.</w:t>
      </w:r>
    </w:p>
    <w:p w14:paraId="19F60C1C" w14:textId="77777777" w:rsidR="00BC12E5" w:rsidRPr="00BC12E5" w:rsidRDefault="00BC12E5" w:rsidP="00BC12E5">
      <w:pPr>
        <w:rPr>
          <w:lang w:val="uk-UA"/>
        </w:rPr>
      </w:pPr>
    </w:p>
    <w:p w14:paraId="3FF5F618" w14:textId="2E091E57" w:rsidR="00BC12E5" w:rsidRPr="00263004" w:rsidRDefault="00BC12E5" w:rsidP="006C4CEB">
      <w:pPr>
        <w:rPr>
          <w:i/>
          <w:lang w:val="uk-UA"/>
        </w:rPr>
      </w:pPr>
      <w:r>
        <w:rPr>
          <w:lang w:val="uk-UA"/>
        </w:rPr>
        <w:t xml:space="preserve">Вибір кількості нулів, що мають бути добавлені в кінець сигналу має єдину вимогу – інтерполювати спектр так, що б кожна нота була розділена. </w:t>
      </w:r>
      <w:r w:rsidR="006C4CEB">
        <w:rPr>
          <w:lang w:val="uk-UA"/>
        </w:rPr>
        <w:t xml:space="preserve">Оскільки найменша частотна відстань буде між нотами найнижчої октави, а саме між до та до дієз  суб-контр октави, 16.35Гц та 17.32Гц, було вирішено отримати частотний крок рівний 1Гц. </w:t>
      </w:r>
      <w:r>
        <w:rPr>
          <w:lang w:val="uk-UA"/>
        </w:rPr>
        <w:t>Для цього було вирішено додавати стільки нулів, щоб кількість відліків сигналу бі</w:t>
      </w:r>
      <w:r w:rsidR="006C4CEB">
        <w:rPr>
          <w:lang w:val="uk-UA"/>
        </w:rPr>
        <w:t>ла рівна частоті дискретизації.</w:t>
      </w:r>
    </w:p>
    <w:p w14:paraId="191E3856" w14:textId="581334F7" w:rsidR="00BC12E5" w:rsidRDefault="00BC12E5" w:rsidP="00BF0992">
      <w:pPr>
        <w:rPr>
          <w:lang w:val="uk-UA"/>
        </w:rPr>
      </w:pPr>
      <w:r w:rsidRPr="00BC12E5">
        <w:rPr>
          <w:lang w:val="uk-UA"/>
        </w:rPr>
        <w:t xml:space="preserve">У такому випадку </w:t>
      </w:r>
      <w:r>
        <w:rPr>
          <w:lang w:val="uk-UA"/>
        </w:rPr>
        <w:t>кількість нульових відліків, що має бути добавлена до акустичного сигналу</w:t>
      </w:r>
    </w:p>
    <w:p w14:paraId="1FDF4C4F" w14:textId="07621DBB" w:rsidR="00BF0992" w:rsidRPr="001E624C" w:rsidRDefault="005A3BEE" w:rsidP="00BF0992">
      <w:pPr>
        <w:rPr>
          <w:i/>
          <w:lang w:val="uk-UA"/>
        </w:rPr>
      </w:pPr>
      <m:oMathPara>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-1653=42447</m:t>
          </m:r>
        </m:oMath>
      </m:oMathPara>
    </w:p>
    <w:p w14:paraId="547F25F3" w14:textId="77777777" w:rsidR="00BF0992" w:rsidRPr="001E624C" w:rsidRDefault="00BF0992" w:rsidP="00BF0992">
      <w:pPr>
        <w:pStyle w:val="afc"/>
        <w:rPr>
          <w:noProof w:val="0"/>
          <w:lang w:val="uk-UA"/>
        </w:rPr>
      </w:pPr>
    </w:p>
    <w:p w14:paraId="2CDFBE69" w14:textId="77777777" w:rsidR="00BF0992" w:rsidRPr="001E624C" w:rsidRDefault="00BF0992" w:rsidP="00BF0992">
      <w:pPr>
        <w:rPr>
          <w:i/>
          <w:lang w:val="uk-UA"/>
        </w:rPr>
      </w:pPr>
    </w:p>
    <w:p w14:paraId="1E988189" w14:textId="77777777" w:rsidR="00BF0992" w:rsidRPr="001E624C" w:rsidRDefault="00BF0992" w:rsidP="00BF0992">
      <w:pPr>
        <w:rPr>
          <w:lang w:val="uk-UA"/>
        </w:rPr>
      </w:pPr>
    </w:p>
    <w:p w14:paraId="3AB6BF39" w14:textId="77777777" w:rsidR="00BF0992" w:rsidRDefault="00BF0992" w:rsidP="00BF0992">
      <w:pPr>
        <w:pStyle w:val="20"/>
        <w:numPr>
          <w:ilvl w:val="0"/>
          <w:numId w:val="0"/>
        </w:numPr>
        <w:ind w:left="576"/>
        <w:rPr>
          <w:lang w:val="uk-UA"/>
        </w:rPr>
      </w:pPr>
    </w:p>
    <w:p w14:paraId="46AC562E" w14:textId="582BE342" w:rsidR="00330324" w:rsidRPr="001E624C" w:rsidRDefault="00253022" w:rsidP="00390C2F">
      <w:pPr>
        <w:pStyle w:val="20"/>
        <w:rPr>
          <w:lang w:val="uk-UA"/>
        </w:rPr>
      </w:pPr>
      <w:bookmarkStart w:id="38" w:name="_Toc74412847"/>
      <w:r w:rsidRPr="001E624C">
        <w:rPr>
          <w:lang w:val="uk-UA"/>
        </w:rPr>
        <w:t>Емпіричні методи класифікації</w:t>
      </w:r>
      <w:bookmarkEnd w:id="38"/>
    </w:p>
    <w:p w14:paraId="6A2C7D6C" w14:textId="0FD740D4" w:rsidR="003E3779" w:rsidRDefault="003E3779" w:rsidP="00846DF4">
      <w:pPr>
        <w:rPr>
          <w:lang w:val="uk-UA"/>
        </w:rPr>
      </w:pPr>
      <w:r w:rsidRPr="003E3779">
        <w:rPr>
          <w:lang w:val="uk-UA"/>
        </w:rPr>
        <w:t>У даній роботі в якості об'єктів для класифікації</w:t>
      </w:r>
      <w:r>
        <w:rPr>
          <w:lang w:val="uk-UA"/>
        </w:rPr>
        <w:t xml:space="preserve"> представлені акустичні сигнали. Вектором характеристик сигналу може бути як відліки сигналу в часовому домені, відліки спектру сигналу чи будь-яке інше доцільне цифрове представлення об’єкту. Нагадаю, що нота може бути повністью схаратеризована базовою частотою, відповідну частоту для кожної ноти можна подивитися на </w:t>
      </w:r>
      <w:r>
        <w:rPr>
          <w:lang w:val="uk-UA"/>
        </w:rPr>
        <w:fldChar w:fldCharType="begin"/>
      </w:r>
      <w:r>
        <w:rPr>
          <w:lang w:val="uk-UA"/>
        </w:rPr>
        <w:instrText xml:space="preserve"> REF _Ref69414436 \h </w:instrText>
      </w:r>
      <w:r>
        <w:rPr>
          <w:lang w:val="uk-UA"/>
        </w:rPr>
      </w:r>
      <w:r>
        <w:rPr>
          <w:lang w:val="uk-UA"/>
        </w:rPr>
        <w:fldChar w:fldCharType="separate"/>
      </w:r>
      <w:r w:rsidRPr="001E624C">
        <w:t>Таблиц</w:t>
      </w:r>
      <w:r>
        <w:rPr>
          <w:lang w:val="uk-UA"/>
        </w:rPr>
        <w:t>і</w:t>
      </w:r>
      <w:r w:rsidRPr="001E624C">
        <w:t xml:space="preserve"> 1.2</w:t>
      </w:r>
      <w:r>
        <w:rPr>
          <w:lang w:val="uk-UA"/>
        </w:rPr>
        <w:fldChar w:fldCharType="end"/>
      </w:r>
      <w:r>
        <w:rPr>
          <w:lang w:val="uk-UA"/>
        </w:rPr>
        <w:t>. З точки зору</w:t>
      </w:r>
      <w:r w:rsidR="00F451FF" w:rsidRPr="00F451FF">
        <w:t xml:space="preserve"> </w:t>
      </w:r>
      <w:r w:rsidR="00F451FF">
        <w:t>повно</w:t>
      </w:r>
      <w:r w:rsidR="00F451FF">
        <w:rPr>
          <w:lang w:val="uk-UA"/>
        </w:rPr>
        <w:t>ї видповідності частота-нота</w:t>
      </w:r>
      <w:r>
        <w:rPr>
          <w:lang w:val="uk-UA"/>
        </w:rPr>
        <w:t xml:space="preserve"> доцільно обрати представленя об’єкта через спектральні відліки.</w:t>
      </w:r>
      <w:r w:rsidRPr="003E3779">
        <w:rPr>
          <w:lang w:val="uk-UA"/>
        </w:rPr>
        <w:t xml:space="preserve"> </w:t>
      </w:r>
    </w:p>
    <w:p w14:paraId="6E431A13" w14:textId="6CE1B27F" w:rsidR="00B43925" w:rsidRPr="001C7702" w:rsidRDefault="00B43925" w:rsidP="00846DF4">
      <w:pPr>
        <w:rPr>
          <w:lang w:val="uk-UA"/>
        </w:rPr>
      </w:pPr>
      <w:r>
        <w:rPr>
          <w:lang w:val="uk-UA"/>
        </w:rPr>
        <w:t>Виходячи з фізичних основ звучання нот музичними інструментами можемо побачити закономірність, що є базова, найнища по частоті гармоніка</w:t>
      </w:r>
      <w:r w:rsidR="00F451FF">
        <w:rPr>
          <w:lang w:val="uk-UA"/>
        </w:rPr>
        <w:t>, і вищі</w:t>
      </w:r>
      <w:r>
        <w:rPr>
          <w:lang w:val="uk-UA"/>
        </w:rPr>
        <w:t xml:space="preserve"> кратні їй по частоті. Оскільки зі збільшенням частоти коливання, наприклад струни, збільшується коефіцієнт затухання, то можемо припустити що базова частота в спектрі буде мати найбільше значення, що дозволяє використати найбільш простий метод класифікації – пошук максимуму по спектру з подальшим визначенням індексу.</w:t>
      </w:r>
    </w:p>
    <w:p w14:paraId="75D685AC" w14:textId="77BB6C3A" w:rsidR="00B43925" w:rsidRDefault="00B43925" w:rsidP="00846DF4">
      <w:pPr>
        <w:rPr>
          <w:lang w:val="uk-UA"/>
        </w:rPr>
      </w:pPr>
      <w:r>
        <w:rPr>
          <w:lang w:val="uk-UA"/>
        </w:rPr>
        <w:t xml:space="preserve">Однак, в багатьох інструментах, наприклад в гітарі, струни збуджуються не в місці максимуму базової частоти. Це обусловлено тим, що в такому разі всі парні кратні гармоніки не будуть збуджені та звучання буде менш яскравим, так як всі парні гармоніки мають вузол в центрі струни. Тому резонаторний отвір, що відповідає бажаному місцю для збудженню струни, знаходиться приблизно на ¼ довжини струни від нижнього поріжку. Тому найбільшу ініціюючу амплітуду отримують 2га та 3тя гармоніка, що і можна побачити на </w:t>
      </w:r>
      <w:r>
        <w:rPr>
          <w:lang w:val="uk-UA"/>
        </w:rPr>
        <w:fldChar w:fldCharType="begin"/>
      </w:r>
      <w:r>
        <w:rPr>
          <w:lang w:val="uk-UA"/>
        </w:rPr>
        <w:instrText xml:space="preserve"> REF _Ref69459183 \h </w:instrText>
      </w:r>
      <w:r>
        <w:rPr>
          <w:lang w:val="uk-UA"/>
        </w:rPr>
      </w:r>
      <w:r>
        <w:rPr>
          <w:lang w:val="uk-UA"/>
        </w:rPr>
        <w:fldChar w:fldCharType="separate"/>
      </w:r>
      <w:r w:rsidR="005307B5">
        <w:rPr>
          <w:lang w:val="uk-UA"/>
        </w:rPr>
        <w:t>Рису</w:t>
      </w:r>
      <w:r w:rsidRPr="00B43925">
        <w:rPr>
          <w:lang w:val="uk-UA"/>
        </w:rPr>
        <w:t>нк</w:t>
      </w:r>
      <w:r>
        <w:rPr>
          <w:lang w:val="uk-UA"/>
        </w:rPr>
        <w:t>у</w:t>
      </w:r>
      <w:r w:rsidRPr="00B43925">
        <w:rPr>
          <w:lang w:val="uk-UA"/>
        </w:rPr>
        <w:t xml:space="preserve">  1.13</w:t>
      </w:r>
      <w:r>
        <w:rPr>
          <w:lang w:val="uk-UA"/>
        </w:rPr>
        <w:fldChar w:fldCharType="end"/>
      </w:r>
      <w:r>
        <w:rPr>
          <w:lang w:val="uk-UA"/>
        </w:rPr>
        <w:t xml:space="preserve">, де до 4тої секунди друга гармоніка мала найбільшу амплітуду. Після 4тої секунди, відповідно до найменшого коефіцієнту затухання, базова гармоніка лідує по амплітуді. Це пояснює чому найпростіші тюнери, що використовують для настроювання музикальних інструментів, потребують деякий час звучання ноти перед тим як тюнер видасть результат про базову частоту. Але для виявлення нот, тривалість </w:t>
      </w:r>
      <w:r>
        <w:rPr>
          <w:lang w:val="uk-UA"/>
        </w:rPr>
        <w:lastRenderedPageBreak/>
        <w:t xml:space="preserve">яких може бути трохи більша за </w:t>
      </w:r>
      <m:oMath>
        <m:r>
          <w:rPr>
            <w:rFonts w:ascii="Cambria Math" w:hAnsi="Cambria Math"/>
            <w:lang w:val="uk-UA"/>
          </w:rPr>
          <m:t>31.25мс</m:t>
        </m:r>
      </m:oMath>
      <w:r>
        <w:rPr>
          <w:lang w:val="uk-UA"/>
        </w:rPr>
        <w:t>, що буде показано пізніше, такого методу недостатньо.</w:t>
      </w:r>
    </w:p>
    <w:p w14:paraId="5808EC46" w14:textId="1B7F1215" w:rsidR="00B43925" w:rsidRDefault="00B43925" w:rsidP="00846DF4">
      <w:pPr>
        <w:rPr>
          <w:lang w:val="uk-UA"/>
        </w:rPr>
      </w:pPr>
      <w:r>
        <w:rPr>
          <w:lang w:val="uk-UA"/>
        </w:rPr>
        <w:t xml:space="preserve">Другим найбільш тривіальним методом є пошук максимума з мінімальною частотою. Таким чином якщо буде знайден локальний максимум вище заданого порогового значення, що буде нижче по частоті ніж попередньо знайдений локальний максимум – вибір класу для присвоєння буде змінений. Для критики такого методу достатньо поглянути на спектр ноти Ре малої октави зображеної на </w:t>
      </w:r>
      <w:r w:rsidR="001C7702">
        <w:rPr>
          <w:lang w:val="uk-UA"/>
        </w:rPr>
        <w:fldChar w:fldCharType="begin"/>
      </w:r>
      <w:r w:rsidR="001C7702">
        <w:rPr>
          <w:lang w:val="uk-UA"/>
        </w:rPr>
        <w:instrText xml:space="preserve"> REF _Ref72427969 \h </w:instrText>
      </w:r>
      <w:r w:rsidR="001C7702">
        <w:rPr>
          <w:lang w:val="uk-UA"/>
        </w:rPr>
      </w:r>
      <w:r w:rsidR="001C7702">
        <w:rPr>
          <w:lang w:val="uk-UA"/>
        </w:rPr>
        <w:fldChar w:fldCharType="separate"/>
      </w:r>
      <w:r w:rsidR="005307B5">
        <w:t>Рису</w:t>
      </w:r>
      <w:r w:rsidR="001C7702">
        <w:t>нк</w:t>
      </w:r>
      <w:r w:rsidR="001C7702">
        <w:rPr>
          <w:lang w:val="uk-UA"/>
        </w:rPr>
        <w:t>у</w:t>
      </w:r>
      <w:r w:rsidR="001C7702">
        <w:t xml:space="preserve">  </w:t>
      </w:r>
      <w:r w:rsidR="001C7702">
        <w:rPr>
          <w:noProof/>
        </w:rPr>
        <w:t>3</w:t>
      </w:r>
      <w:r w:rsidR="001C7702">
        <w:t>.</w:t>
      </w:r>
      <w:r w:rsidR="001C7702">
        <w:rPr>
          <w:noProof/>
        </w:rPr>
        <w:t>1</w:t>
      </w:r>
      <w:r w:rsidR="001C7702">
        <w:rPr>
          <w:lang w:val="uk-UA"/>
        </w:rPr>
        <w:fldChar w:fldCharType="end"/>
      </w:r>
      <w:r w:rsidR="001C7702">
        <w:rPr>
          <w:lang w:val="uk-UA"/>
        </w:rPr>
        <w:t>. На ньому бачимо виділені гармоніки, що мають кратні частоти – 146Гц, 293Гц, 440Гц, 586Гц. А також бачимо шумові компоненти, що утворюють локальні максимуми на частотах 124гц та 255Гц відповідно. Алгоритмом описаним вище було б обрано частоту 124Гц, що було б помилковим рішенням.</w:t>
      </w:r>
    </w:p>
    <w:p w14:paraId="662C3853" w14:textId="77777777" w:rsidR="00B43925" w:rsidRDefault="00B43925" w:rsidP="00846DF4">
      <w:pPr>
        <w:rPr>
          <w:lang w:val="uk-UA"/>
        </w:rPr>
      </w:pPr>
    </w:p>
    <w:p w14:paraId="5AFD76CC" w14:textId="59E487FC" w:rsidR="00B43925" w:rsidRDefault="001C7702" w:rsidP="001C7702">
      <w:pPr>
        <w:pStyle w:val="afc"/>
      </w:pPr>
      <w:r w:rsidRPr="001C7702">
        <w:drawing>
          <wp:inline distT="0" distB="0" distL="0" distR="0" wp14:anchorId="2F41B234" wp14:editId="7BB7739D">
            <wp:extent cx="3877733" cy="2933803"/>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2399" cy="2944899"/>
                    </a:xfrm>
                    <a:prstGeom prst="rect">
                      <a:avLst/>
                    </a:prstGeom>
                  </pic:spPr>
                </pic:pic>
              </a:graphicData>
            </a:graphic>
          </wp:inline>
        </w:drawing>
      </w:r>
    </w:p>
    <w:p w14:paraId="6200866D" w14:textId="0B354A0E" w:rsidR="001C7702" w:rsidRDefault="005307B5" w:rsidP="001C7702">
      <w:pPr>
        <w:pStyle w:val="afb"/>
      </w:pPr>
      <w:bookmarkStart w:id="39" w:name="_Ref72427969"/>
      <w:r>
        <w:t>Рису</w:t>
      </w:r>
      <w:r w:rsidR="001C7702">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3</w:t>
      </w:r>
      <w:r w:rsidR="00BE5896">
        <w:fldChar w:fldCharType="end"/>
      </w:r>
      <w:bookmarkEnd w:id="39"/>
      <w:r w:rsidR="001C7702" w:rsidRPr="001C7702">
        <w:rPr>
          <w:lang w:val="ru-RU"/>
        </w:rPr>
        <w:t xml:space="preserve"> – </w:t>
      </w:r>
      <w:r w:rsidR="001C7702">
        <w:rPr>
          <w:lang w:val="ru-RU"/>
        </w:rPr>
        <w:t xml:space="preserve">Спектр </w:t>
      </w:r>
      <w:r w:rsidR="001C7702">
        <w:t>ноти Ре малої октави гітари з низьким пороговим значенням</w:t>
      </w:r>
    </w:p>
    <w:p w14:paraId="372A420A" w14:textId="77777777" w:rsidR="00F73C00" w:rsidRPr="00F73C00" w:rsidRDefault="00F73C00" w:rsidP="00F73C00">
      <w:pPr>
        <w:rPr>
          <w:lang w:val="uk-UA"/>
        </w:rPr>
      </w:pPr>
    </w:p>
    <w:p w14:paraId="278406A0" w14:textId="26E70E5C" w:rsidR="00B43925" w:rsidRDefault="001C7702" w:rsidP="00846DF4">
      <w:pPr>
        <w:rPr>
          <w:lang w:val="uk-UA"/>
        </w:rPr>
      </w:pPr>
      <w:r>
        <w:rPr>
          <w:lang w:val="uk-UA"/>
        </w:rPr>
        <w:t>Рішенням даної проблеми такого підходу може бути класифікатор з двох частин. Перша шукає локальні максимуми, а друга рахує які з цих максимумів є кратні по частоті.</w:t>
      </w:r>
      <w:r w:rsidR="00BF0992">
        <w:rPr>
          <w:lang w:val="uk-UA"/>
        </w:rPr>
        <w:t xml:space="preserve"> На </w:t>
      </w:r>
      <w:r w:rsidR="00BF0992">
        <w:rPr>
          <w:lang w:val="uk-UA"/>
        </w:rPr>
        <w:fldChar w:fldCharType="begin"/>
      </w:r>
      <w:r w:rsidR="00BF0992">
        <w:rPr>
          <w:lang w:val="uk-UA"/>
        </w:rPr>
        <w:instrText xml:space="preserve"> REF _Ref72428891 \h </w:instrText>
      </w:r>
      <w:r w:rsidR="00BF0992">
        <w:rPr>
          <w:lang w:val="uk-UA"/>
        </w:rPr>
      </w:r>
      <w:r w:rsidR="00BF0992">
        <w:rPr>
          <w:lang w:val="uk-UA"/>
        </w:rPr>
        <w:fldChar w:fldCharType="separate"/>
      </w:r>
      <w:r w:rsidR="005307B5">
        <w:t>Рису</w:t>
      </w:r>
      <w:r w:rsidR="00BF0992">
        <w:t>нк</w:t>
      </w:r>
      <w:r w:rsidR="00BF0992">
        <w:rPr>
          <w:lang w:val="uk-UA"/>
        </w:rPr>
        <w:t>у</w:t>
      </w:r>
      <w:r w:rsidR="00BF0992">
        <w:t xml:space="preserve">  </w:t>
      </w:r>
      <w:r w:rsidR="00BF0992">
        <w:rPr>
          <w:noProof/>
        </w:rPr>
        <w:t>3</w:t>
      </w:r>
      <w:r w:rsidR="00BF0992">
        <w:t>.</w:t>
      </w:r>
      <w:r w:rsidR="00BF0992">
        <w:rPr>
          <w:noProof/>
        </w:rPr>
        <w:t>2</w:t>
      </w:r>
      <w:r w:rsidR="00BF0992">
        <w:rPr>
          <w:lang w:val="uk-UA"/>
        </w:rPr>
        <w:fldChar w:fldCharType="end"/>
      </w:r>
      <w:r w:rsidR="00F451FF">
        <w:rPr>
          <w:lang w:val="uk-UA"/>
        </w:rPr>
        <w:t xml:space="preserve"> можна</w:t>
      </w:r>
      <w:r w:rsidR="00BF0992">
        <w:rPr>
          <w:lang w:val="uk-UA"/>
        </w:rPr>
        <w:t xml:space="preserve"> побачити, як при більш низькому пороговому значенню були виділені 8 гармонічних коливань відповідних до ноті </w:t>
      </w:r>
      <w:r w:rsidR="00BF0992">
        <w:rPr>
          <w:lang w:val="uk-UA"/>
        </w:rPr>
        <w:lastRenderedPageBreak/>
        <w:t>Ре та шумові всплески. Після відбору группи гармонік, що має найбільшу кількість кратних максимумів знайдених в першому єтапі – потрапляють в другий. Таким чином можна визначити найменшу частоту коливання і класифікувати сигнал.</w:t>
      </w:r>
    </w:p>
    <w:p w14:paraId="6B3454D1" w14:textId="77777777" w:rsidR="00F73C00" w:rsidRDefault="00F73C00" w:rsidP="00846DF4">
      <w:pPr>
        <w:rPr>
          <w:lang w:val="uk-UA"/>
        </w:rPr>
      </w:pPr>
    </w:p>
    <w:p w14:paraId="10C31D4F" w14:textId="7FD8043F" w:rsidR="00BF0992" w:rsidRPr="00BF0992" w:rsidRDefault="00BF0992" w:rsidP="00BF0992">
      <w:pPr>
        <w:pStyle w:val="afc"/>
        <w:rPr>
          <w:lang w:val="ru-RU"/>
        </w:rPr>
      </w:pPr>
      <w:r w:rsidRPr="00BF0992">
        <w:drawing>
          <wp:inline distT="0" distB="0" distL="0" distR="0" wp14:anchorId="28AE8059" wp14:editId="4D343D41">
            <wp:extent cx="2988734" cy="2303683"/>
            <wp:effectExtent l="0" t="0" r="254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2864" cy="2314575"/>
                    </a:xfrm>
                    <a:prstGeom prst="rect">
                      <a:avLst/>
                    </a:prstGeom>
                  </pic:spPr>
                </pic:pic>
              </a:graphicData>
            </a:graphic>
          </wp:inline>
        </w:drawing>
      </w:r>
      <w:r w:rsidRPr="00BF0992">
        <w:rPr>
          <w:lang w:val="ru-RU"/>
        </w:rPr>
        <w:t xml:space="preserve"> </w:t>
      </w:r>
      <w:r w:rsidRPr="00BF0992">
        <w:drawing>
          <wp:inline distT="0" distB="0" distL="0" distR="0" wp14:anchorId="5F9AA272" wp14:editId="76084A56">
            <wp:extent cx="2968803" cy="228832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0965" cy="2305403"/>
                    </a:xfrm>
                    <a:prstGeom prst="rect">
                      <a:avLst/>
                    </a:prstGeom>
                  </pic:spPr>
                </pic:pic>
              </a:graphicData>
            </a:graphic>
          </wp:inline>
        </w:drawing>
      </w:r>
    </w:p>
    <w:p w14:paraId="3718B8B5" w14:textId="6631D776" w:rsidR="00BF0992" w:rsidRPr="00BF0992" w:rsidRDefault="005307B5" w:rsidP="00BF0992">
      <w:pPr>
        <w:pStyle w:val="afb"/>
        <w:rPr>
          <w:lang w:eastAsia="en-US"/>
        </w:rPr>
      </w:pPr>
      <w:bookmarkStart w:id="40" w:name="_Ref72428891"/>
      <w:r>
        <w:t>Рису</w:t>
      </w:r>
      <w:r w:rsidR="00BF0992">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4</w:t>
      </w:r>
      <w:r w:rsidR="00BE5896">
        <w:fldChar w:fldCharType="end"/>
      </w:r>
      <w:bookmarkEnd w:id="40"/>
      <w:r w:rsidR="00BF0992">
        <w:t xml:space="preserve"> – Спектр ноти Ре малої октави гітари. Зліва спектр виділяє всі локальні мінімуми більші за деяке низбке порогове значення. Справа локальні максимуми фільтруються по принципу кратності</w:t>
      </w:r>
    </w:p>
    <w:p w14:paraId="5198F993" w14:textId="77777777" w:rsidR="00BF0992" w:rsidRDefault="00BF0992" w:rsidP="00846DF4">
      <w:pPr>
        <w:rPr>
          <w:lang w:val="uk-UA"/>
        </w:rPr>
      </w:pPr>
    </w:p>
    <w:p w14:paraId="0EFEEC63" w14:textId="164EFC22" w:rsidR="00B43925" w:rsidRDefault="00BF0992" w:rsidP="00846DF4">
      <w:pPr>
        <w:rPr>
          <w:lang w:val="uk-UA"/>
        </w:rPr>
      </w:pPr>
      <w:r>
        <w:rPr>
          <w:lang w:val="uk-UA"/>
        </w:rPr>
        <w:t xml:space="preserve">Проте, як було сказано раніше, зі збільшенням частоти коливання збільшується і коефіцієнт затухання. Тому, </w:t>
      </w:r>
      <w:r w:rsidRPr="0035043C">
        <w:rPr>
          <w:lang w:val="uk-UA"/>
        </w:rPr>
        <w:t>починаючи з третьої</w:t>
      </w:r>
      <w:r>
        <w:rPr>
          <w:lang w:val="uk-UA"/>
        </w:rPr>
        <w:t xml:space="preserve"> октави кількість кратних по частоті локальних максимумів шумових компонент може бути рівним чи більшим ніж кількість виявлених гармонічних компонент. Зі збільшенням частоти такий метод показує себе гірше. </w:t>
      </w:r>
    </w:p>
    <w:p w14:paraId="3B28739B" w14:textId="14935101" w:rsidR="00F451FF" w:rsidRDefault="00F451FF" w:rsidP="00846DF4">
      <w:pPr>
        <w:rPr>
          <w:lang w:val="uk-UA"/>
        </w:rPr>
      </w:pPr>
      <w:r>
        <w:rPr>
          <w:lang w:val="uk-UA"/>
        </w:rPr>
        <w:t xml:space="preserve">Був знайдений ще один емпіричний метод, що паказав себе краще ніж попередні. </w:t>
      </w:r>
      <w:r w:rsidR="005B39F4">
        <w:rPr>
          <w:lang w:val="uk-UA"/>
        </w:rPr>
        <w:t>Принцип роботи такого методу заснований на знайденні сум кратних частот для кожної ноти, після чого за максимальним значенням буде визначена нота. Реалізацію цього методу можна знайти в Додатку А.</w:t>
      </w:r>
    </w:p>
    <w:p w14:paraId="0856EDC1" w14:textId="332AC89F" w:rsidR="005B39F4" w:rsidRDefault="00817E69" w:rsidP="00846DF4">
      <w:pPr>
        <w:rPr>
          <w:lang w:val="uk-UA"/>
        </w:rPr>
      </w:pPr>
      <w:r>
        <w:rPr>
          <w:lang w:val="uk-UA"/>
        </w:rPr>
        <w:t xml:space="preserve">Алгоритм працює наступним чином. Спочатку будується матриця </w:t>
      </w:r>
      <m:oMath>
        <m:r>
          <w:rPr>
            <w:rFonts w:ascii="Cambria Math" w:hAnsi="Cambria Math"/>
            <w:lang w:val="uk-UA"/>
          </w:rPr>
          <m:t>M</m:t>
        </m:r>
      </m:oMath>
      <w:r w:rsidRPr="00817E69">
        <w:t xml:space="preserve"> </w:t>
      </w:r>
      <w:r>
        <w:rPr>
          <w:lang w:val="uk-UA"/>
        </w:rPr>
        <w:t xml:space="preserve">розмірністю кількість октав на кількість нот в октаві. Для даного запису взяли 7 октав, з контр-октави до четвертої октави. Кількість нот в октаві постійна і рівна 12. В таку матрицю вносяться частоти відповідних нот, взятих з </w:t>
      </w:r>
      <w:r>
        <w:rPr>
          <w:lang w:val="uk-UA"/>
        </w:rPr>
        <w:fldChar w:fldCharType="begin"/>
      </w:r>
      <w:r>
        <w:rPr>
          <w:lang w:val="uk-UA"/>
        </w:rPr>
        <w:instrText xml:space="preserve"> REF _Ref69414436 \h </w:instrText>
      </w:r>
      <w:r>
        <w:rPr>
          <w:lang w:val="uk-UA"/>
        </w:rPr>
      </w:r>
      <w:r>
        <w:rPr>
          <w:lang w:val="uk-UA"/>
        </w:rPr>
        <w:fldChar w:fldCharType="separate"/>
      </w:r>
      <w:r w:rsidRPr="001E624C">
        <w:t>Таблиц</w:t>
      </w:r>
      <w:r>
        <w:rPr>
          <w:lang w:val="uk-UA"/>
        </w:rPr>
        <w:t>і</w:t>
      </w:r>
      <w:r w:rsidRPr="001E624C">
        <w:t xml:space="preserve"> 1.2</w:t>
      </w:r>
      <w:r>
        <w:rPr>
          <w:lang w:val="uk-UA"/>
        </w:rPr>
        <w:fldChar w:fldCharType="end"/>
      </w:r>
      <w:r>
        <w:rPr>
          <w:lang w:val="uk-UA"/>
        </w:rPr>
        <w:t xml:space="preserve">. </w:t>
      </w:r>
    </w:p>
    <w:p w14:paraId="0B5F4319" w14:textId="016E86AC" w:rsidR="00817E69" w:rsidRDefault="00817E69" w:rsidP="00846DF4">
      <w:r>
        <w:rPr>
          <w:lang w:val="uk-UA"/>
        </w:rPr>
        <w:lastRenderedPageBreak/>
        <w:t xml:space="preserve">Далі будується матриця </w:t>
      </w:r>
      <m:oMath>
        <m:r>
          <w:rPr>
            <w:rFonts w:ascii="Cambria Math" w:hAnsi="Cambria Math"/>
            <w:lang w:val="uk-UA"/>
          </w:rPr>
          <m:t>V</m:t>
        </m:r>
      </m:oMath>
      <w:r w:rsidRPr="00817E69">
        <w:t xml:space="preserve"> </w:t>
      </w:r>
      <w:r>
        <w:t>така, що</w:t>
      </w:r>
    </w:p>
    <w:p w14:paraId="2AF12D95" w14:textId="5A80B28F" w:rsidR="00817E69" w:rsidRPr="00817E69" w:rsidRDefault="005A3BEE" w:rsidP="00846DF4">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=V*M                                                           </m:t>
          </m:r>
          <m:d>
            <m:dPr>
              <m:ctrlPr>
                <w:rPr>
                  <w:rFonts w:ascii="Cambria Math" w:hAnsi="Cambria Math"/>
                  <w:i/>
                </w:rPr>
              </m:ctrlPr>
            </m:dPr>
            <m:e>
              <m:r>
                <w:rPr>
                  <w:rFonts w:ascii="Cambria Math" w:hAnsi="Cambria Math"/>
                </w:rPr>
                <m:t>3.1</m:t>
              </m:r>
            </m:e>
          </m:d>
        </m:oMath>
      </m:oMathPara>
    </w:p>
    <w:p w14:paraId="3EDDF652" w14:textId="5B2A8A0F" w:rsidR="00817E69" w:rsidRDefault="00817E69" w:rsidP="00817E69">
      <w:pPr>
        <w:ind w:firstLine="0"/>
        <w:rPr>
          <w:lang w:val="uk-UA"/>
        </w:rPr>
      </w:pPr>
      <w:r>
        <w:rPr>
          <w:lang w:val="uk-UA"/>
        </w:rPr>
        <w:t xml:space="preserve">де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Pr>
          <w:lang w:val="uk-UA"/>
        </w:rPr>
        <w:t xml:space="preserve"> – матриця ромірністю кількість октав на кількість нот в октаві, де кожній комірці відповідає сумма </w:t>
      </w:r>
      <w:r w:rsidR="00341930">
        <w:rPr>
          <w:lang w:val="uk-UA"/>
        </w:rPr>
        <w:t xml:space="preserve">октав, що є </w:t>
      </w:r>
      <w:r>
        <w:rPr>
          <w:lang w:val="uk-UA"/>
        </w:rPr>
        <w:t>кратни</w:t>
      </w:r>
      <w:r w:rsidR="00341930">
        <w:rPr>
          <w:lang w:val="uk-UA"/>
        </w:rPr>
        <w:t>ми</w:t>
      </w:r>
      <w:r>
        <w:rPr>
          <w:lang w:val="uk-UA"/>
        </w:rPr>
        <w:t xml:space="preserve"> для відповідної ноти</w:t>
      </w:r>
      <w:r w:rsidR="00341930">
        <w:rPr>
          <w:lang w:val="uk-UA"/>
        </w:rPr>
        <w:t>. Ця сумма</w:t>
      </w:r>
      <w:r>
        <w:rPr>
          <w:lang w:val="uk-UA"/>
        </w:rPr>
        <w:t xml:space="preserve"> </w:t>
      </w:r>
      <w:r w:rsidR="00341930">
        <w:rPr>
          <w:lang w:val="uk-UA"/>
        </w:rPr>
        <w:t>множиться</w:t>
      </w:r>
      <w:r>
        <w:rPr>
          <w:lang w:val="uk-UA"/>
        </w:rPr>
        <w:t xml:space="preserve"> на відповідний коефіцієнт.</w:t>
      </w:r>
    </w:p>
    <w:p w14:paraId="1AFD561F" w14:textId="46006858" w:rsidR="00817E69" w:rsidRDefault="00817E69" w:rsidP="00817E69">
      <w:r>
        <w:rPr>
          <w:lang w:val="uk-UA"/>
        </w:rPr>
        <w:t xml:space="preserve">Очевидно, що при сумуванні всіх кратних частот найбільші сумми будуть на низьких частотах. Так, якщо звучить нота Ля першої октави – 440Гц, то сумми для нот Ля малої, більшої, контр та суббконтр октав будуть однакові та будуть дорівнювати максимуму. А з урахунком шуму, найбільше значення буде на ноті Ля суббконтр октави. Тому було вирішено помножити сумми на відповідні коефіцієнти, що нижче нуля. Для даної задачі була використана матриця </w:t>
      </w:r>
      <m:oMath>
        <m:r>
          <w:rPr>
            <w:rFonts w:ascii="Cambria Math" w:hAnsi="Cambria Math"/>
          </w:rPr>
          <m:t>V</m:t>
        </m:r>
      </m:oMath>
      <w:r>
        <w:t xml:space="preserve"> показана на (</w:t>
      </w:r>
      <w:r w:rsidR="0035043C">
        <w:rPr>
          <w:lang w:val="en-US"/>
        </w:rPr>
        <w:t>3</w:t>
      </w:r>
      <w:r>
        <w:t>.</w:t>
      </w:r>
      <w:r w:rsidR="0035043C">
        <w:rPr>
          <w:lang w:val="en-US"/>
        </w:rPr>
        <w:t>2</w:t>
      </w:r>
      <w:r>
        <w:t>)</w:t>
      </w:r>
    </w:p>
    <w:p w14:paraId="4E56A0DF" w14:textId="3FA30C50" w:rsidR="00817E69" w:rsidRPr="007368BE" w:rsidRDefault="00817E69" w:rsidP="00817E69">
      <m:oMathPara>
        <m:oMathParaPr>
          <m:jc m:val="right"/>
        </m:oMathParaPr>
        <m:oMath>
          <m:r>
            <w:rPr>
              <w:rFonts w:ascii="Cambria Math" w:hAnsi="Cambria Math"/>
            </w:rPr>
            <m:t xml:space="preserve">V=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3</m:t>
                              </m:r>
                            </m:sub>
                          </m:sSub>
                        </m:e>
                        <m:e>
                          <m:sSub>
                            <m:sSubPr>
                              <m:ctrlPr>
                                <w:rPr>
                                  <w:rFonts w:ascii="Cambria Math" w:hAnsi="Cambria Math"/>
                                  <w:i/>
                                </w:rPr>
                              </m:ctrlPr>
                            </m:sSubPr>
                            <m:e>
                              <m:r>
                                <w:rPr>
                                  <w:rFonts w:ascii="Cambria Math" w:hAnsi="Cambria Math"/>
                                </w:rPr>
                                <m:t>k</m:t>
                              </m:r>
                            </m:e>
                            <m:sub>
                              <m:r>
                                <w:rPr>
                                  <w:rFonts w:ascii="Cambria Math" w:hAnsi="Cambria Math"/>
                                </w:rPr>
                                <m:t>4</m:t>
                              </m:r>
                            </m:sub>
                          </m:sSub>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5</m:t>
                                    </m:r>
                                  </m:sub>
                                </m:sSub>
                              </m:e>
                              <m:e>
                                <m:sSub>
                                  <m:sSubPr>
                                    <m:ctrlPr>
                                      <w:rPr>
                                        <w:rFonts w:ascii="Cambria Math" w:hAnsi="Cambria Math"/>
                                        <w:i/>
                                      </w:rPr>
                                    </m:ctrlPr>
                                  </m:sSubPr>
                                  <m:e>
                                    <m:r>
                                      <w:rPr>
                                        <w:rFonts w:ascii="Cambria Math" w:hAnsi="Cambria Math"/>
                                      </w:rPr>
                                      <m:t>k</m:t>
                                    </m:r>
                                  </m:e>
                                  <m:sub>
                                    <m:r>
                                      <w:rPr>
                                        <w:rFonts w:ascii="Cambria Math" w:hAnsi="Cambria Math"/>
                                      </w:rPr>
                                      <m:t>6</m:t>
                                    </m:r>
                                  </m:sub>
                                </m:sSub>
                              </m:e>
                              <m:e>
                                <m:sSub>
                                  <m:sSubPr>
                                    <m:ctrlPr>
                                      <w:rPr>
                                        <w:rFonts w:ascii="Cambria Math" w:hAnsi="Cambria Math"/>
                                        <w:i/>
                                      </w:rPr>
                                    </m:ctrlPr>
                                  </m:sSubPr>
                                  <m:e>
                                    <m:r>
                                      <w:rPr>
                                        <w:rFonts w:ascii="Cambria Math" w:hAnsi="Cambria Math"/>
                                      </w:rPr>
                                      <m:t>k</m:t>
                                    </m:r>
                                  </m:e>
                                  <m:sub>
                                    <m:r>
                                      <w:rPr>
                                        <w:rFonts w:ascii="Cambria Math" w:hAnsi="Cambria Math"/>
                                      </w:rPr>
                                      <m:t>7</m:t>
                                    </m:r>
                                  </m:sub>
                                </m:sSub>
                              </m:e>
                            </m:mr>
                          </m:m>
                        </m:e>
                      </m:mr>
                    </m:m>
                  </m:e>
                </m:mr>
              </m:m>
            </m:e>
          </m:d>
          <m:r>
            <w:rPr>
              <w:rFonts w:ascii="Cambria Math" w:hAnsi="Cambria Math"/>
            </w:rPr>
            <m:t>=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0</m:t>
                                                  </m:r>
                                                </m:e>
                                              </m:mr>
                                            </m:m>
                                          </m:e>
                                        </m:mr>
                                      </m:m>
                                    </m:e>
                                  </m:mr>
                                </m:m>
                              </m:e>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mr>
                                      </m:m>
                                    </m:e>
                                  </m:mr>
                                </m:m>
                              </m:e>
                            </m:mr>
                          </m:m>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7</m:t>
                        </m:r>
                      </m:den>
                    </m:f>
                  </m:e>
                  <m:e>
                    <m:f>
                      <m:fPr>
                        <m:ctrlPr>
                          <w:rPr>
                            <w:rFonts w:ascii="Cambria Math" w:hAnsi="Cambria Math"/>
                            <w:i/>
                          </w:rPr>
                        </m:ctrlPr>
                      </m:fPr>
                      <m:num>
                        <m:r>
                          <w:rPr>
                            <w:rFonts w:ascii="Cambria Math" w:hAnsi="Cambria Math"/>
                          </w:rPr>
                          <m:t>1</m:t>
                        </m:r>
                      </m:num>
                      <m:den>
                        <m:r>
                          <w:rPr>
                            <w:rFonts w:ascii="Cambria Math" w:hAnsi="Cambria Math"/>
                          </w:rPr>
                          <m:t>6</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5</m:t>
                              </m:r>
                            </m:den>
                          </m:f>
                        </m:e>
                        <m:e>
                          <m:f>
                            <m:fPr>
                              <m:ctrlPr>
                                <w:rPr>
                                  <w:rFonts w:ascii="Cambria Math" w:hAnsi="Cambria Math"/>
                                  <w:i/>
                                </w:rPr>
                              </m:ctrlPr>
                            </m:fPr>
                            <m:num>
                              <m:r>
                                <w:rPr>
                                  <w:rFonts w:ascii="Cambria Math" w:hAnsi="Cambria Math"/>
                                </w:rPr>
                                <m:t>1</m:t>
                              </m:r>
                            </m:num>
                            <m:den>
                              <m:r>
                                <w:rPr>
                                  <w:rFonts w:ascii="Cambria Math" w:hAnsi="Cambria Math"/>
                                </w:rPr>
                                <m:t>4</m:t>
                              </m:r>
                            </m:den>
                          </m:f>
                        </m:e>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3</m:t>
                                    </m:r>
                                  </m:den>
                                </m:f>
                              </m:e>
                              <m:e>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mr>
                    </m:m>
                  </m:e>
                </m:mr>
              </m:m>
            </m:e>
          </m:d>
          <m:r>
            <w:rPr>
              <w:rFonts w:ascii="Cambria Math" w:hAnsi="Cambria Math"/>
            </w:rPr>
            <m:t xml:space="preserve">                  (3.2)</m:t>
          </m:r>
        </m:oMath>
      </m:oMathPara>
    </w:p>
    <w:p w14:paraId="000246BF" w14:textId="77777777" w:rsidR="007368BE" w:rsidRPr="000E4D1B" w:rsidRDefault="007368BE" w:rsidP="007368BE">
      <w:pPr>
        <w:ind w:firstLine="0"/>
      </w:pPr>
    </w:p>
    <w:p w14:paraId="07E61116" w14:textId="77777777" w:rsidR="00341930" w:rsidRDefault="00341930" w:rsidP="00817E69">
      <w:pPr>
        <w:rPr>
          <w:lang w:val="uk-UA"/>
        </w:rPr>
      </w:pPr>
    </w:p>
    <w:p w14:paraId="3493FE93" w14:textId="0ED5F3CD" w:rsidR="000E4D1B" w:rsidRDefault="000E4D1B" w:rsidP="00817E69">
      <w:pPr>
        <w:rPr>
          <w:lang w:val="uk-UA"/>
        </w:rPr>
      </w:pPr>
      <w:r>
        <w:rPr>
          <w:lang w:val="uk-UA"/>
        </w:rPr>
        <w:t>Таким чином</w:t>
      </w:r>
      <w:r w:rsidR="00341930">
        <w:rPr>
          <w:lang w:val="uk-UA"/>
        </w:rPr>
        <w:t xml:space="preserve">, якщо матриця </w:t>
      </w:r>
      <m:oMath>
        <m:r>
          <w:rPr>
            <w:rFonts w:ascii="Cambria Math" w:hAnsi="Cambria Math"/>
          </w:rPr>
          <m:t>M</m:t>
        </m:r>
      </m:oMath>
      <w:r w:rsidR="00341930">
        <w:rPr>
          <w:lang w:val="uk-UA"/>
        </w:rPr>
        <w:t>є</w:t>
      </w:r>
    </w:p>
    <w:p w14:paraId="202A38E9" w14:textId="4D2308C7" w:rsidR="00341930" w:rsidRPr="00341930" w:rsidRDefault="00341930" w:rsidP="00817E69">
      <w:pPr>
        <w:rPr>
          <w:lang w:val="uk-UA"/>
        </w:rPr>
      </w:pPr>
      <m:oMathPara>
        <m:oMathParaPr>
          <m:jc m:val="center"/>
        </m:oMathParaPr>
        <m:oMath>
          <m:r>
            <w:rPr>
              <w:rFonts w:ascii="Cambria Math" w:hAnsi="Cambria Math"/>
              <w:lang w:val="uk-UA"/>
            </w:rPr>
            <m:t xml:space="preserve">M=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1,12</m:t>
                        </m:r>
                      </m:sub>
                    </m:sSub>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m:t>
                        </m:r>
                      </m:sub>
                    </m:sSub>
                  </m:e>
                  <m:e>
                    <m:r>
                      <w:rPr>
                        <w:rFonts w:ascii="Cambria Math" w:hAnsi="Cambria Math"/>
                        <w:lang w:val="uk-UA"/>
                      </w:rPr>
                      <m:t>⋯</m:t>
                    </m:r>
                  </m:e>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7,12</m:t>
                        </m:r>
                      </m:sub>
                    </m:sSub>
                  </m:e>
                </m:mr>
              </m:m>
            </m:e>
          </m:d>
        </m:oMath>
      </m:oMathPara>
    </w:p>
    <w:p w14:paraId="5414A6F0" w14:textId="349FBBEE" w:rsidR="00341930" w:rsidRDefault="00341930" w:rsidP="00341930">
      <w:pPr>
        <w:ind w:firstLine="0"/>
        <w:rPr>
          <w:lang w:val="uk-UA"/>
        </w:rPr>
      </w:pPr>
      <w:r>
        <w:rPr>
          <w:lang w:val="uk-UA"/>
        </w:rPr>
        <w:t xml:space="preserve">де </w:t>
      </w:r>
      <m:oMath>
        <m:sSub>
          <m:sSubPr>
            <m:ctrlPr>
              <w:rPr>
                <w:rFonts w:ascii="Cambria Math" w:hAnsi="Cambria Math"/>
                <w:i/>
                <w:lang w:val="uk-UA"/>
              </w:rPr>
            </m:ctrlPr>
          </m:sSubPr>
          <m:e>
            <m:r>
              <w:rPr>
                <w:rFonts w:ascii="Cambria Math" w:hAnsi="Cambria Math"/>
                <w:lang w:val="uk-UA"/>
              </w:rPr>
              <m:t>a</m:t>
            </m:r>
          </m:e>
          <m:sub>
            <m:r>
              <w:rPr>
                <w:rFonts w:ascii="Cambria Math" w:hAnsi="Cambria Math"/>
                <w:lang w:val="en-US"/>
              </w:rPr>
              <m:t>i</m:t>
            </m:r>
            <m:r>
              <w:rPr>
                <w:rFonts w:ascii="Cambria Math" w:hAnsi="Cambria Math"/>
                <w:lang w:val="uk-UA"/>
              </w:rPr>
              <m:t>,j</m:t>
            </m:r>
          </m:sub>
        </m:sSub>
      </m:oMath>
      <w:r w:rsidRPr="00341930">
        <w:t xml:space="preserve"> – </w:t>
      </w:r>
      <w:r>
        <w:rPr>
          <w:lang w:val="uk-UA"/>
        </w:rPr>
        <w:t xml:space="preserve">це абсолютне значення амплітуди інтерпольованого спектру на частоті ноти </w:t>
      </w:r>
      <m:oMath>
        <m:r>
          <w:rPr>
            <w:rFonts w:ascii="Cambria Math" w:hAnsi="Cambria Math"/>
            <w:lang w:val="en-US"/>
          </w:rPr>
          <m:t>i</m:t>
        </m:r>
      </m:oMath>
      <w:r>
        <w:rPr>
          <w:lang w:val="uk-UA"/>
        </w:rPr>
        <w:t xml:space="preserve"> октави </w:t>
      </w:r>
      <m:oMath>
        <m:r>
          <w:rPr>
            <w:rFonts w:ascii="Cambria Math" w:hAnsi="Cambria Math"/>
            <w:lang w:val="uk-UA"/>
          </w:rPr>
          <m:t>j</m:t>
        </m:r>
      </m:oMath>
      <w:r>
        <w:rPr>
          <w:lang w:val="uk-UA"/>
        </w:rPr>
        <w:t>.</w:t>
      </w:r>
    </w:p>
    <w:p w14:paraId="6566D254" w14:textId="612FC925" w:rsidR="00341930" w:rsidRDefault="00341930" w:rsidP="00341930">
      <w:pPr>
        <w:ind w:firstLine="0"/>
      </w:pPr>
      <w:r>
        <w:rPr>
          <w:lang w:val="uk-UA"/>
        </w:rPr>
        <w:tab/>
        <w:t xml:space="preserve">То матриця </w:t>
      </w:r>
      <m:oMath>
        <m:sSub>
          <m:sSubPr>
            <m:ctrlPr>
              <w:rPr>
                <w:rFonts w:ascii="Cambria Math" w:hAnsi="Cambria Math"/>
                <w:i/>
              </w:rPr>
            </m:ctrlPr>
          </m:sSubPr>
          <m:e>
            <m:r>
              <w:rPr>
                <w:rFonts w:ascii="Cambria Math" w:hAnsi="Cambria Math"/>
              </w:rPr>
              <m:t>M</m:t>
            </m:r>
          </m:e>
          <m:sub>
            <m:r>
              <w:rPr>
                <w:rFonts w:ascii="Cambria Math" w:hAnsi="Cambria Math"/>
              </w:rPr>
              <m:t>s</m:t>
            </m:r>
          </m:sub>
        </m:sSub>
      </m:oMath>
    </w:p>
    <w:p w14:paraId="01448110" w14:textId="5C1C3184" w:rsidR="00341930" w:rsidRPr="00341930" w:rsidRDefault="005A3BEE" w:rsidP="00341930">
      <w:pPr>
        <w:ind w:firstLine="0"/>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r>
            <w:rPr>
              <w:rFonts w:ascii="Cambria Math" w:hAnsi="Cambria Math"/>
              <w:lang w:val="uk-UA"/>
            </w:rPr>
            <m:t xml:space="preserve">=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2"/>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m:t>
                                  </m:r>
                                </m:sub>
                              </m:sSub>
                            </m:e>
                          </m:nary>
                        </m:e>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i,2</m:t>
                                  </m:r>
                                </m:sub>
                              </m:sSub>
                            </m:e>
                          </m:nary>
                        </m:e>
                      </m:mr>
                    </m:m>
                  </m:e>
                  <m:e>
                    <m:r>
                      <w:rPr>
                        <w:rFonts w:ascii="Cambria Math" w:hAnsi="Cambria Math"/>
                        <w:lang w:val="uk-UA"/>
                      </w:rPr>
                      <m:t>⋯</m:t>
                    </m:r>
                  </m:e>
                  <m:e>
                    <m:m>
                      <m:mPr>
                        <m:mcs>
                          <m:mc>
                            <m:mcPr>
                              <m:count m:val="1"/>
                              <m:mcJc m:val="center"/>
                            </m:mcPr>
                          </m:mc>
                        </m:mcs>
                        <m:ctrlPr>
                          <w:rPr>
                            <w:rFonts w:ascii="Cambria Math" w:hAnsi="Cambria Math"/>
                            <w:i/>
                            <w:lang w:val="uk-UA"/>
                          </w:rPr>
                        </m:ctrlPr>
                      </m:mPr>
                      <m:mr>
                        <m:e>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*a</m:t>
                                  </m:r>
                                </m:e>
                                <m:sub>
                                  <m:r>
                                    <w:rPr>
                                      <w:rFonts w:ascii="Cambria Math" w:hAnsi="Cambria Math"/>
                                      <w:lang w:val="uk-UA"/>
                                    </w:rPr>
                                    <m:t>i,12</m:t>
                                  </m:r>
                                </m:sub>
                              </m:sSub>
                            </m:e>
                          </m:nary>
                        </m:e>
                      </m:mr>
                      <m:mr>
                        <m:e>
                          <m:nary>
                            <m:naryPr>
                              <m:chr m:val="∑"/>
                              <m:limLoc m:val="undOvr"/>
                              <m:ctrlPr>
                                <w:rPr>
                                  <w:rFonts w:ascii="Cambria Math" w:hAnsi="Cambria Math"/>
                                  <w:i/>
                                  <w:lang w:val="uk-UA"/>
                                </w:rPr>
                              </m:ctrlPr>
                            </m:naryPr>
                            <m:sub>
                              <m:r>
                                <w:rPr>
                                  <w:rFonts w:ascii="Cambria Math" w:hAnsi="Cambria Math"/>
                                  <w:lang w:val="uk-UA"/>
                                </w:rPr>
                                <m:t>i=2</m:t>
                              </m:r>
                            </m:sub>
                            <m:sup>
                              <m:r>
                                <w:rPr>
                                  <w:rFonts w:ascii="Cambria Math" w:hAnsi="Cambria Math"/>
                                  <w:lang w:val="uk-UA"/>
                                </w:rPr>
                                <m:t>7</m:t>
                              </m:r>
                            </m:sup>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uk-UA"/>
                                    </w:rPr>
                                    <m:t>*a</m:t>
                                  </m:r>
                                </m:e>
                                <m:sub>
                                  <m:r>
                                    <w:rPr>
                                      <w:rFonts w:ascii="Cambria Math" w:hAnsi="Cambria Math"/>
                                      <w:lang w:val="uk-UA"/>
                                    </w:rPr>
                                    <m:t>i,12</m:t>
                                  </m:r>
                                </m:sub>
                              </m:sSub>
                            </m:e>
                          </m:nary>
                        </m:e>
                      </m:mr>
                    </m:m>
                  </m:e>
                </m:mr>
                <m:mr>
                  <m:e>
                    <m:r>
                      <w:rPr>
                        <w:rFonts w:ascii="Cambria Math" w:hAnsi="Cambria Math"/>
                        <w:lang w:val="uk-UA"/>
                      </w:rPr>
                      <m:t>⋮</m:t>
                    </m:r>
                  </m:e>
                  <m:e>
                    <m:r>
                      <w:rPr>
                        <w:rFonts w:ascii="Cambria Math" w:hAnsi="Cambria Math"/>
                        <w:lang w:val="uk-UA"/>
                      </w:rPr>
                      <m:t>⋱</m:t>
                    </m:r>
                  </m:e>
                  <m:e>
                    <m:r>
                      <w:rPr>
                        <w:rFonts w:ascii="Cambria Math" w:hAnsi="Cambria Math"/>
                        <w:lang w:val="uk-UA"/>
                      </w:rPr>
                      <m:t>⋮</m:t>
                    </m:r>
                  </m:e>
                </m:mr>
                <m:mr>
                  <m:e>
                    <m:m>
                      <m:mPr>
                        <m:mcs>
                          <m:mc>
                            <m:mcPr>
                              <m:count m:val="2"/>
                              <m:mcJc m:val="center"/>
                            </m:mcPr>
                          </m:mc>
                        </m:mcs>
                        <m:ctrlPr>
                          <w:rPr>
                            <w:rFonts w:ascii="Cambria Math" w:hAnsi="Cambria Math"/>
                            <w:i/>
                            <w:lang w:val="uk-UA"/>
                          </w:rPr>
                        </m:ctrlPr>
                      </m:mPr>
                      <m:mr>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m:t>
                              </m:r>
                            </m:sub>
                          </m:sSub>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7,2</m:t>
                              </m:r>
                            </m:sub>
                          </m:sSub>
                        </m:e>
                      </m:mr>
                    </m:m>
                  </m:e>
                  <m:e>
                    <m:r>
                      <w:rPr>
                        <w:rFonts w:ascii="Cambria Math" w:hAnsi="Cambria Math"/>
                        <w:lang w:val="uk-UA"/>
                      </w:rPr>
                      <m:t>⋯</m:t>
                    </m:r>
                  </m:e>
                  <m:e>
                    <m:sSub>
                      <m:sSubPr>
                        <m:ctrlPr>
                          <w:rPr>
                            <w:rFonts w:ascii="Cambria Math" w:hAnsi="Cambria Math"/>
                            <w:i/>
                            <w:lang w:val="uk-UA"/>
                          </w:rPr>
                        </m:ctrlPr>
                      </m:sSub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7</m:t>
                            </m:r>
                          </m:sub>
                        </m:sSub>
                        <m:r>
                          <w:rPr>
                            <w:rFonts w:ascii="Cambria Math" w:hAnsi="Cambria Math"/>
                            <w:lang w:val="uk-UA"/>
                          </w:rPr>
                          <m:t>*a</m:t>
                        </m:r>
                      </m:e>
                      <m:sub>
                        <m:r>
                          <w:rPr>
                            <w:rFonts w:ascii="Cambria Math" w:hAnsi="Cambria Math"/>
                            <w:lang w:val="uk-UA"/>
                          </w:rPr>
                          <m:t>7,12</m:t>
                        </m:r>
                      </m:sub>
                    </m:sSub>
                  </m:e>
                </m:mr>
              </m:m>
            </m:e>
          </m:d>
          <m:r>
            <w:rPr>
              <w:rFonts w:ascii="Cambria Math" w:hAnsi="Cambria Math"/>
              <w:lang w:val="uk-UA"/>
            </w:rPr>
            <m:t xml:space="preserve">                (3.3)</m:t>
          </m:r>
        </m:oMath>
      </m:oMathPara>
    </w:p>
    <w:p w14:paraId="303AACBC" w14:textId="77777777" w:rsidR="00341930" w:rsidRPr="00341930" w:rsidRDefault="00341930" w:rsidP="00341930">
      <w:pPr>
        <w:ind w:firstLine="0"/>
        <w:rPr>
          <w:lang w:val="uk-UA"/>
        </w:rPr>
      </w:pPr>
    </w:p>
    <w:p w14:paraId="3350CFF3" w14:textId="741C174A" w:rsidR="00341930" w:rsidRDefault="00341930" w:rsidP="00341930">
      <w:pPr>
        <w:rPr>
          <w:lang w:val="uk-UA"/>
        </w:rPr>
      </w:pPr>
      <w:r>
        <w:rPr>
          <w:lang w:val="uk-UA"/>
        </w:rPr>
        <w:t xml:space="preserve">Так можемо отримати нормовані коефіціентами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Pr>
          <w:lang w:val="uk-UA"/>
        </w:rPr>
        <w:t xml:space="preserve"> сумми кратних октав для кожної ноти та класиф</w:t>
      </w:r>
      <w:r w:rsidR="007A09EE">
        <w:rPr>
          <w:lang w:val="uk-UA"/>
        </w:rPr>
        <w:t>і</w:t>
      </w:r>
      <w:r>
        <w:rPr>
          <w:lang w:val="uk-UA"/>
        </w:rPr>
        <w:t xml:space="preserve">кувати за максимальною суммою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Pr>
          <w:lang w:val="uk-UA"/>
        </w:rPr>
        <w:t xml:space="preserve">. </w:t>
      </w:r>
      <w:r w:rsidR="007A09EE">
        <w:rPr>
          <w:lang w:val="uk-UA"/>
        </w:rPr>
        <w:t xml:space="preserve">Демонстрацію того, що сумма октав допомогає краще визначити ноту можна побачити при порівнянні двох </w:t>
      </w:r>
      <w:r w:rsidR="005307B5">
        <w:rPr>
          <w:lang w:val="uk-UA"/>
        </w:rPr>
        <w:t>рису</w:t>
      </w:r>
      <w:r w:rsidR="007A09EE">
        <w:rPr>
          <w:lang w:val="uk-UA"/>
        </w:rPr>
        <w:t xml:space="preserve">нків - </w:t>
      </w:r>
      <w:r w:rsidR="007A09EE">
        <w:rPr>
          <w:lang w:val="uk-UA"/>
        </w:rPr>
        <w:fldChar w:fldCharType="begin"/>
      </w:r>
      <w:r w:rsidR="007A09EE">
        <w:rPr>
          <w:lang w:val="uk-UA"/>
        </w:rPr>
        <w:instrText xml:space="preserve"> REF _Ref72945042 \h </w:instrText>
      </w:r>
      <w:r w:rsidR="007A09EE">
        <w:rPr>
          <w:lang w:val="uk-UA"/>
        </w:rPr>
      </w:r>
      <w:r w:rsidR="007A09EE">
        <w:rPr>
          <w:lang w:val="uk-UA"/>
        </w:rPr>
        <w:fldChar w:fldCharType="separate"/>
      </w:r>
      <w:r w:rsidR="005307B5">
        <w:t>Рису</w:t>
      </w:r>
      <w:r w:rsidR="007A09EE">
        <w:t>нк</w:t>
      </w:r>
      <w:r w:rsidR="007A09EE">
        <w:rPr>
          <w:lang w:val="uk-UA"/>
        </w:rPr>
        <w:t>у</w:t>
      </w:r>
      <w:r w:rsidR="007A09EE">
        <w:t xml:space="preserve">  </w:t>
      </w:r>
      <w:r w:rsidR="007A09EE">
        <w:rPr>
          <w:noProof/>
        </w:rPr>
        <w:t>3</w:t>
      </w:r>
      <w:r w:rsidR="007A09EE">
        <w:t>.</w:t>
      </w:r>
      <w:r w:rsidR="007A09EE">
        <w:rPr>
          <w:noProof/>
        </w:rPr>
        <w:t>5</w:t>
      </w:r>
      <w:r w:rsidR="007A09EE">
        <w:rPr>
          <w:lang w:val="uk-UA"/>
        </w:rPr>
        <w:fldChar w:fldCharType="end"/>
      </w:r>
      <w:r w:rsidR="007A09EE">
        <w:rPr>
          <w:lang w:val="uk-UA"/>
        </w:rPr>
        <w:t xml:space="preserve"> та </w:t>
      </w:r>
      <w:r w:rsidR="007A09EE">
        <w:rPr>
          <w:lang w:val="uk-UA"/>
        </w:rPr>
        <w:fldChar w:fldCharType="begin"/>
      </w:r>
      <w:r w:rsidR="007A09EE">
        <w:rPr>
          <w:lang w:val="uk-UA"/>
        </w:rPr>
        <w:instrText xml:space="preserve"> REF _Ref72945049 \h </w:instrText>
      </w:r>
      <w:r w:rsidR="007A09EE">
        <w:rPr>
          <w:lang w:val="uk-UA"/>
        </w:rPr>
      </w:r>
      <w:r w:rsidR="007A09EE">
        <w:rPr>
          <w:lang w:val="uk-UA"/>
        </w:rPr>
        <w:fldChar w:fldCharType="separate"/>
      </w:r>
      <w:r w:rsidR="005307B5">
        <w:t>Рису</w:t>
      </w:r>
      <w:r w:rsidR="007A09EE">
        <w:t>нк</w:t>
      </w:r>
      <w:r w:rsidR="007A09EE">
        <w:rPr>
          <w:lang w:val="uk-UA"/>
        </w:rPr>
        <w:t>у</w:t>
      </w:r>
      <w:r w:rsidR="007A09EE">
        <w:t xml:space="preserve">  </w:t>
      </w:r>
      <w:r w:rsidR="007A09EE">
        <w:rPr>
          <w:noProof/>
        </w:rPr>
        <w:t>3</w:t>
      </w:r>
      <w:r w:rsidR="007A09EE">
        <w:t>.</w:t>
      </w:r>
      <w:r w:rsidR="007A09EE">
        <w:rPr>
          <w:noProof/>
        </w:rPr>
        <w:t>6</w:t>
      </w:r>
      <w:r w:rsidR="007A09EE">
        <w:rPr>
          <w:lang w:val="uk-UA"/>
        </w:rPr>
        <w:fldChar w:fldCharType="end"/>
      </w:r>
      <w:r w:rsidR="007A09EE">
        <w:rPr>
          <w:lang w:val="uk-UA"/>
        </w:rPr>
        <w:t>.</w:t>
      </w:r>
    </w:p>
    <w:p w14:paraId="2C50A9DB" w14:textId="1235D681" w:rsidR="007A09EE" w:rsidRDefault="007A09EE" w:rsidP="007A09EE">
      <w:pPr>
        <w:rPr>
          <w:lang w:val="uk-UA"/>
        </w:rPr>
      </w:pPr>
      <w:r>
        <w:rPr>
          <w:lang w:val="uk-UA"/>
        </w:rPr>
        <w:t xml:space="preserve">На </w:t>
      </w:r>
      <w:r>
        <w:rPr>
          <w:lang w:val="uk-UA"/>
        </w:rPr>
        <w:fldChar w:fldCharType="begin"/>
      </w:r>
      <w:r>
        <w:rPr>
          <w:lang w:val="uk-UA"/>
        </w:rPr>
        <w:instrText xml:space="preserve"> REF _Ref72945042 \h </w:instrText>
      </w:r>
      <w:r>
        <w:rPr>
          <w:lang w:val="uk-UA"/>
        </w:rPr>
      </w:r>
      <w:r>
        <w:rPr>
          <w:lang w:val="uk-UA"/>
        </w:rPr>
        <w:fldChar w:fldCharType="separate"/>
      </w:r>
      <w:r w:rsidR="005307B5">
        <w:t>Рису</w:t>
      </w:r>
      <w:r>
        <w:t>нк</w:t>
      </w:r>
      <w:r>
        <w:rPr>
          <w:lang w:val="uk-UA"/>
        </w:rPr>
        <w:t>у</w:t>
      </w:r>
      <w:r>
        <w:t xml:space="preserve">  </w:t>
      </w:r>
      <w:r>
        <w:rPr>
          <w:noProof/>
        </w:rPr>
        <w:t>3</w:t>
      </w:r>
      <w:r>
        <w:t>.</w:t>
      </w:r>
      <w:r>
        <w:rPr>
          <w:noProof/>
        </w:rPr>
        <w:t>5</w:t>
      </w:r>
      <w:r>
        <w:rPr>
          <w:lang w:val="uk-UA"/>
        </w:rPr>
        <w:fldChar w:fldCharType="end"/>
      </w:r>
      <w:r>
        <w:rPr>
          <w:lang w:val="uk-UA"/>
        </w:rPr>
        <w:t xml:space="preserve"> можна побачити відображення матриці </w:t>
      </w:r>
      <m:oMath>
        <m:r>
          <w:rPr>
            <w:rFonts w:ascii="Cambria Math" w:hAnsi="Cambria Math"/>
            <w:lang w:val="uk-UA"/>
          </w:rPr>
          <m:t>M</m:t>
        </m:r>
      </m:oMath>
      <w:r>
        <w:rPr>
          <w:lang w:val="uk-UA"/>
        </w:rPr>
        <w:t xml:space="preserve">, а саме абсолютні значення амплітуд спектру для частот кожної ноти. З цього малюнку чітко видно, що грає 3тя нота 3тої октави, так як вона є найнизькочастотним максимумом. Однак її гармоніка, що знаходиться на 4тій октаві 3тій ноті має вищу амплітуду. </w:t>
      </w:r>
    </w:p>
    <w:p w14:paraId="51A6D84D" w14:textId="77777777" w:rsidR="00F73C00" w:rsidRDefault="00F73C00" w:rsidP="007A09EE">
      <w:pPr>
        <w:rPr>
          <w:lang w:val="uk-UA"/>
        </w:rPr>
      </w:pPr>
    </w:p>
    <w:p w14:paraId="2D910E27" w14:textId="0CABA22B" w:rsidR="007A09EE" w:rsidRDefault="007A09EE" w:rsidP="007A09EE">
      <w:pPr>
        <w:pStyle w:val="afc"/>
      </w:pPr>
      <w:r w:rsidRPr="007A09EE">
        <w:drawing>
          <wp:inline distT="0" distB="0" distL="0" distR="0" wp14:anchorId="2F790445" wp14:editId="5639E662">
            <wp:extent cx="4822066" cy="36861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289" cy="3698576"/>
                    </a:xfrm>
                    <a:prstGeom prst="rect">
                      <a:avLst/>
                    </a:prstGeom>
                  </pic:spPr>
                </pic:pic>
              </a:graphicData>
            </a:graphic>
          </wp:inline>
        </w:drawing>
      </w:r>
    </w:p>
    <w:p w14:paraId="1FFBC481" w14:textId="0490EF1D" w:rsidR="007A09EE" w:rsidRDefault="005307B5" w:rsidP="007A09EE">
      <w:pPr>
        <w:pStyle w:val="afb"/>
      </w:pPr>
      <w:bookmarkStart w:id="41" w:name="_Ref72945042"/>
      <w:r>
        <w:t>Рису</w:t>
      </w:r>
      <w:r w:rsidR="007A09EE">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5</w:t>
      </w:r>
      <w:r w:rsidR="00BE5896">
        <w:fldChar w:fldCharType="end"/>
      </w:r>
      <w:bookmarkEnd w:id="41"/>
      <w:r w:rsidR="007A09EE">
        <w:t xml:space="preserve"> – Матриця М для 3ої ноти 3ої октави</w:t>
      </w:r>
    </w:p>
    <w:p w14:paraId="40A47BFB" w14:textId="77777777" w:rsidR="0035043C" w:rsidRPr="0035043C" w:rsidRDefault="0035043C" w:rsidP="0035043C">
      <w:pPr>
        <w:rPr>
          <w:lang w:val="uk-UA"/>
        </w:rPr>
      </w:pPr>
    </w:p>
    <w:p w14:paraId="220FA283" w14:textId="1F8B2610" w:rsidR="007A09EE" w:rsidRDefault="007A09EE" w:rsidP="007A09EE">
      <w:pPr>
        <w:rPr>
          <w:lang w:val="uk-UA"/>
        </w:rPr>
      </w:pPr>
      <w:r>
        <w:rPr>
          <w:lang w:val="uk-UA"/>
        </w:rPr>
        <w:t>Пік на 4тій октаві 10тій ноті можна пояснити тим, що не всі кратні частоти лежать через октаву від базової частоти. Як відомо з теорії нот, частоти нот зростають як показникова функція, в той час як кратні гармоніки знаходяться на фіксованій відстані одна від одної – на частоті базового тону. Таким чином, наприклад нота Ля малої октави – 220Гц, збудить як ноту Ля першої октави – 440Гц, так і ноту Мі першої октави – 660Гц. В цьому і полягає недолік даного класифікатора, він ігнорує кратні частоти що знаходяться не на октаві. Проте, частіше всього найбільша амплітуда припадає на перші 2 гармоніки після основного тону.</w:t>
      </w:r>
    </w:p>
    <w:p w14:paraId="4AFFBA7A" w14:textId="4DDA11AF" w:rsidR="007A09EE" w:rsidRDefault="007A09EE" w:rsidP="00F73C00">
      <w:r>
        <w:rPr>
          <w:lang w:val="uk-UA"/>
        </w:rPr>
        <w:t xml:space="preserve">Таким чином, якщо просумувати таку матрицю по октавам отримаємо матрицю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Pr="007A09EE">
        <w:t xml:space="preserve">, </w:t>
      </w:r>
      <w:r>
        <w:rPr>
          <w:lang w:val="uk-UA"/>
        </w:rPr>
        <w:t xml:space="preserve">зображену на </w:t>
      </w:r>
      <w:r>
        <w:rPr>
          <w:lang w:val="uk-UA"/>
        </w:rPr>
        <w:fldChar w:fldCharType="begin"/>
      </w:r>
      <w:r>
        <w:rPr>
          <w:lang w:val="uk-UA"/>
        </w:rPr>
        <w:instrText xml:space="preserve"> REF _Ref72945049 \h </w:instrText>
      </w:r>
      <w:r>
        <w:rPr>
          <w:lang w:val="uk-UA"/>
        </w:rPr>
      </w:r>
      <w:r>
        <w:rPr>
          <w:lang w:val="uk-UA"/>
        </w:rPr>
        <w:fldChar w:fldCharType="separate"/>
      </w:r>
      <w:r w:rsidR="005307B5">
        <w:t>Рису</w:t>
      </w:r>
      <w:r>
        <w:t>нк</w:t>
      </w:r>
      <w:r>
        <w:rPr>
          <w:lang w:val="uk-UA"/>
        </w:rPr>
        <w:t>у</w:t>
      </w:r>
      <w:r>
        <w:t xml:space="preserve">  </w:t>
      </w:r>
      <w:r>
        <w:rPr>
          <w:noProof/>
        </w:rPr>
        <w:t>3</w:t>
      </w:r>
      <w:r>
        <w:t>.</w:t>
      </w:r>
      <w:r>
        <w:rPr>
          <w:noProof/>
        </w:rPr>
        <w:t>6</w:t>
      </w:r>
      <w:r>
        <w:rPr>
          <w:lang w:val="uk-UA"/>
        </w:rPr>
        <w:fldChar w:fldCharType="end"/>
      </w:r>
      <w:r>
        <w:rPr>
          <w:lang w:val="uk-UA"/>
        </w:rPr>
        <w:t>.</w:t>
      </w:r>
      <w:r w:rsidR="00D65109">
        <w:rPr>
          <w:lang w:val="uk-UA"/>
        </w:rPr>
        <w:t xml:space="preserve"> Згідно з такою матрицею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пошуком максимуму можна знайти точну ноту, що була в акустичному сигналі. Як видно з зображення, матриця отримала високі, проти нижчі значення амплітуди для найнижчих октав 3ої ноти. Коррекцію рівнів амплітуд в матриці </w:t>
      </w:r>
      <m:oMath>
        <m:sSub>
          <m:sSubPr>
            <m:ctrlPr>
              <w:rPr>
                <w:rFonts w:ascii="Cambria Math" w:hAnsi="Cambria Math"/>
                <w:i/>
                <w:lang w:val="uk-UA"/>
              </w:rPr>
            </m:ctrlPr>
          </m:sSubPr>
          <m:e>
            <m:r>
              <w:rPr>
                <w:rFonts w:ascii="Cambria Math" w:hAnsi="Cambria Math"/>
                <w:lang w:val="uk-UA"/>
              </w:rPr>
              <m:t>M</m:t>
            </m:r>
          </m:e>
          <m:sub>
            <m:r>
              <w:rPr>
                <w:rFonts w:ascii="Cambria Math" w:hAnsi="Cambria Math"/>
                <w:lang w:val="uk-UA"/>
              </w:rPr>
              <m:t>s</m:t>
            </m:r>
          </m:sub>
        </m:sSub>
      </m:oMath>
      <w:r w:rsidR="00D65109">
        <w:rPr>
          <w:lang w:val="uk-UA"/>
        </w:rPr>
        <w:t xml:space="preserve"> можна здійснити за допомогою підналаштування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D65109" w:rsidRPr="00D65109">
        <w:t>.</w:t>
      </w:r>
    </w:p>
    <w:p w14:paraId="1688CC58" w14:textId="77777777" w:rsidR="00F73C00" w:rsidRPr="00F73C00" w:rsidRDefault="00F73C00" w:rsidP="00F73C00"/>
    <w:p w14:paraId="3AE51858" w14:textId="62AF57EA" w:rsidR="007A09EE" w:rsidRPr="007A09EE" w:rsidRDefault="007A09EE" w:rsidP="007A09EE">
      <w:pPr>
        <w:pStyle w:val="afb"/>
        <w:rPr>
          <w:lang w:val="en-US" w:eastAsia="en-US"/>
        </w:rPr>
      </w:pPr>
      <w:r w:rsidRPr="007A09EE">
        <w:rPr>
          <w:noProof/>
          <w:lang w:val="en-US" w:eastAsia="en-US"/>
        </w:rPr>
        <w:drawing>
          <wp:inline distT="0" distB="0" distL="0" distR="0" wp14:anchorId="7BCC8877" wp14:editId="41AA4B18">
            <wp:extent cx="4410075" cy="340101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1488" cy="3409819"/>
                    </a:xfrm>
                    <a:prstGeom prst="rect">
                      <a:avLst/>
                    </a:prstGeom>
                  </pic:spPr>
                </pic:pic>
              </a:graphicData>
            </a:graphic>
          </wp:inline>
        </w:drawing>
      </w:r>
    </w:p>
    <w:p w14:paraId="3D0FBC93" w14:textId="622CC556" w:rsidR="00D65109" w:rsidRDefault="005307B5" w:rsidP="00D65109">
      <w:pPr>
        <w:pStyle w:val="afb"/>
      </w:pPr>
      <w:bookmarkStart w:id="42" w:name="_Ref72945049"/>
      <w:r>
        <w:t>Рису</w:t>
      </w:r>
      <w:r w:rsidR="007A09EE">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6</w:t>
      </w:r>
      <w:r w:rsidR="00BE5896">
        <w:fldChar w:fldCharType="end"/>
      </w:r>
      <w:bookmarkEnd w:id="42"/>
      <w:r w:rsidR="007A09EE">
        <w:t xml:space="preserve"> – Зображення матриці </w:t>
      </w:r>
      <w:r w:rsidR="007A09EE">
        <w:rPr>
          <w:lang w:val="en-US"/>
        </w:rPr>
        <w:t>Ms</w:t>
      </w:r>
      <w:r w:rsidR="007A09EE" w:rsidRPr="007A09EE">
        <w:rPr>
          <w:lang w:val="ru-RU"/>
        </w:rPr>
        <w:t xml:space="preserve"> </w:t>
      </w:r>
      <w:r w:rsidR="007A09EE">
        <w:t>з чітким виявленням ноти</w:t>
      </w:r>
    </w:p>
    <w:p w14:paraId="01351CA9" w14:textId="77777777" w:rsidR="0035043C" w:rsidRPr="0035043C" w:rsidRDefault="0035043C" w:rsidP="0035043C">
      <w:pPr>
        <w:rPr>
          <w:lang w:val="uk-UA"/>
        </w:rPr>
      </w:pPr>
    </w:p>
    <w:p w14:paraId="32208549" w14:textId="1A5AFB7C" w:rsidR="005B39F4" w:rsidRDefault="00D65109" w:rsidP="00CD6783">
      <w:r w:rsidRPr="00D65109">
        <w:rPr>
          <w:lang w:val="uk-UA"/>
        </w:rPr>
        <w:t xml:space="preserve">Прийнявши </w:t>
      </w:r>
      <w:r>
        <w:rPr>
          <w:lang w:val="uk-UA"/>
        </w:rPr>
        <w:t xml:space="preserve">ширину вікна як </w:t>
      </w:r>
      <m:oMath>
        <m:r>
          <w:rPr>
            <w:rFonts w:ascii="Cambria Math" w:hAnsi="Cambria Math"/>
            <w:lang w:val="uk-UA"/>
          </w:rPr>
          <m:t>NFFT=1024</m:t>
        </m:r>
      </m:oMath>
      <w:r w:rsidRPr="00D65109">
        <w:rPr>
          <w:lang w:val="uk-UA"/>
        </w:rPr>
        <w:t>, використовуючи запис з 84ма нотами</w:t>
      </w:r>
      <w:r w:rsidR="00CD6783">
        <w:rPr>
          <w:lang w:val="uk-UA"/>
        </w:rPr>
        <w:t>, де кожна нота звучить рівно 2 секунди,</w:t>
      </w:r>
      <w:r w:rsidRPr="00D65109">
        <w:rPr>
          <w:lang w:val="uk-UA"/>
        </w:rPr>
        <w:t xml:space="preserve"> починаючи з </w:t>
      </w:r>
      <w:r>
        <w:rPr>
          <w:lang w:val="uk-UA"/>
        </w:rPr>
        <w:t xml:space="preserve">контр-октави та закінчуючи четвертою октавою, при частоті дискретизації </w:t>
      </w:r>
      <m:oMath>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s</m:t>
            </m:r>
          </m:sub>
        </m:sSub>
        <m:r>
          <w:rPr>
            <w:rFonts w:ascii="Cambria Math" w:hAnsi="Cambria Math"/>
            <w:lang w:val="uk-UA"/>
          </w:rPr>
          <m:t>=44,1кГц</m:t>
        </m:r>
      </m:oMath>
      <w:r>
        <w:rPr>
          <w:lang w:val="uk-UA"/>
        </w:rPr>
        <w:t>, маємо 86 акустичних сигналів на ноту та 7224 сигналів взагалом.</w:t>
      </w:r>
      <w:r w:rsidR="00CD6783">
        <w:rPr>
          <w:lang w:val="uk-UA"/>
        </w:rPr>
        <w:t xml:space="preserve"> Результат класифікації 7224 сигналів з запису зображений на </w:t>
      </w:r>
      <w:r w:rsidR="00CD6783">
        <w:rPr>
          <w:lang w:val="uk-UA"/>
        </w:rPr>
        <w:fldChar w:fldCharType="begin"/>
      </w:r>
      <w:r w:rsidR="00CD6783">
        <w:rPr>
          <w:lang w:val="uk-UA"/>
        </w:rPr>
        <w:instrText xml:space="preserve"> REF _Ref72946990 \h </w:instrText>
      </w:r>
      <w:r w:rsidR="00CD6783">
        <w:rPr>
          <w:lang w:val="uk-UA"/>
        </w:rPr>
      </w:r>
      <w:r w:rsidR="00CD6783">
        <w:rPr>
          <w:lang w:val="uk-UA"/>
        </w:rPr>
        <w:fldChar w:fldCharType="separate"/>
      </w:r>
      <w:r w:rsidR="005307B5">
        <w:t>Рису</w:t>
      </w:r>
      <w:r w:rsidR="00CD6783">
        <w:t>нк</w:t>
      </w:r>
      <w:r w:rsidR="00CD6783">
        <w:rPr>
          <w:lang w:val="uk-UA"/>
        </w:rPr>
        <w:t>у</w:t>
      </w:r>
      <w:r w:rsidR="00CD6783">
        <w:t xml:space="preserve">  </w:t>
      </w:r>
      <w:r w:rsidR="00CD6783">
        <w:rPr>
          <w:noProof/>
        </w:rPr>
        <w:t>3</w:t>
      </w:r>
      <w:r w:rsidR="00CD6783">
        <w:t>.</w:t>
      </w:r>
      <w:r w:rsidR="00CD6783">
        <w:rPr>
          <w:noProof/>
        </w:rPr>
        <w:t>7</w:t>
      </w:r>
      <w:r w:rsidR="00CD6783">
        <w:rPr>
          <w:lang w:val="uk-UA"/>
        </w:rPr>
        <w:fldChar w:fldCharType="end"/>
      </w:r>
      <w:r w:rsidR="00CD6783">
        <w:rPr>
          <w:lang w:val="uk-UA"/>
        </w:rPr>
        <w:t>. Синім кольором зображений результат класифікацій, в той час як жовтим зображена реальна нота. Відсоток помилки при такому методі класифікування становить 3</w:t>
      </w:r>
      <w:r w:rsidR="0036487F" w:rsidRPr="0048295C">
        <w:rPr>
          <w:lang w:val="uk-UA"/>
        </w:rPr>
        <w:t>2</w:t>
      </w:r>
      <w:r w:rsidR="00CD6783">
        <w:rPr>
          <w:lang w:val="uk-UA"/>
        </w:rPr>
        <w:t>.</w:t>
      </w:r>
      <w:r w:rsidR="0036487F" w:rsidRPr="0048295C">
        <w:rPr>
          <w:lang w:val="uk-UA"/>
        </w:rPr>
        <w:t>2</w:t>
      </w:r>
      <w:r w:rsidR="00CD6783">
        <w:rPr>
          <w:lang w:val="uk-UA"/>
        </w:rPr>
        <w:t xml:space="preserve">%. Як видно, більшість помилок припадає на низькі частоти, що може бути пояснено через АЧХ мікрофону, що змінює амплітудні складові спектра та заважає класифікувати. Помилки на високих частотах можуть бути пояснені тим, що всі складові кратних частот на високих октавах прагнуть до нуля, в той час як нижні октави охоплюють в суммі як шум, так і високочастотну ноту. Помилки на високих частотах можуть бути зменшені підлаштовуванням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CD6783" w:rsidRPr="00D65109">
        <w:t>.</w:t>
      </w:r>
    </w:p>
    <w:p w14:paraId="191401D8" w14:textId="77777777" w:rsidR="00F73C00" w:rsidRPr="00CD6783" w:rsidRDefault="00F73C00" w:rsidP="00CD6783">
      <w:pPr>
        <w:rPr>
          <w:i/>
          <w:lang w:val="uk-UA"/>
        </w:rPr>
      </w:pPr>
    </w:p>
    <w:p w14:paraId="24A60D20" w14:textId="10D0D981" w:rsidR="005B39F4" w:rsidRPr="00CD6783" w:rsidRDefault="00341930" w:rsidP="005B39F4">
      <w:pPr>
        <w:pStyle w:val="afc"/>
        <w:rPr>
          <w:lang w:val="uk-UA"/>
        </w:rPr>
      </w:pPr>
      <w:r w:rsidRPr="00341930">
        <w:drawing>
          <wp:inline distT="0" distB="0" distL="0" distR="0" wp14:anchorId="3734D253" wp14:editId="1FFC989C">
            <wp:extent cx="4191000" cy="32455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7281" cy="3250449"/>
                    </a:xfrm>
                    <a:prstGeom prst="rect">
                      <a:avLst/>
                    </a:prstGeom>
                  </pic:spPr>
                </pic:pic>
              </a:graphicData>
            </a:graphic>
          </wp:inline>
        </w:drawing>
      </w:r>
    </w:p>
    <w:p w14:paraId="6DAD3F12" w14:textId="1C194724" w:rsidR="00D65109" w:rsidRPr="00D65109" w:rsidRDefault="005307B5" w:rsidP="00D65109">
      <w:pPr>
        <w:pStyle w:val="afb"/>
        <w:rPr>
          <w:lang w:val="ru-RU" w:eastAsia="en-US"/>
        </w:rPr>
      </w:pPr>
      <w:bookmarkStart w:id="43" w:name="_Ref72946990"/>
      <w:r>
        <w:t>Рису</w:t>
      </w:r>
      <w:r w:rsidR="00D65109">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7</w:t>
      </w:r>
      <w:r w:rsidR="00BE5896">
        <w:fldChar w:fldCharType="end"/>
      </w:r>
      <w:bookmarkEnd w:id="43"/>
      <w:r w:rsidR="00D65109" w:rsidRPr="00CD6783">
        <w:t xml:space="preserve"> – </w:t>
      </w:r>
      <w:r w:rsidR="00D65109">
        <w:t>Результат класифікації емпіричним методом на основі сум октав</w:t>
      </w:r>
      <w:r w:rsidR="00D65109" w:rsidRPr="00D65109">
        <w:rPr>
          <w:lang w:val="ru-RU"/>
        </w:rPr>
        <w:t xml:space="preserve"> </w:t>
      </w:r>
    </w:p>
    <w:p w14:paraId="0C9B446B" w14:textId="2CF11471" w:rsidR="00D91467" w:rsidRPr="007036CB" w:rsidRDefault="00D91467" w:rsidP="0035043C"/>
    <w:p w14:paraId="62E46CA0" w14:textId="5DB74F0E" w:rsidR="00054267" w:rsidRPr="005F410A" w:rsidRDefault="00076610" w:rsidP="005F410A">
      <w:pPr>
        <w:pStyle w:val="20"/>
        <w:rPr>
          <w:lang w:val="uk-UA"/>
        </w:rPr>
      </w:pPr>
      <w:bookmarkStart w:id="44" w:name="_Toc74412848"/>
      <w:r w:rsidRPr="00076610">
        <w:rPr>
          <w:lang w:val="uk-UA"/>
        </w:rPr>
        <w:lastRenderedPageBreak/>
        <w:t xml:space="preserve">Гаусівський наївний </w:t>
      </w:r>
      <w:r>
        <w:rPr>
          <w:lang w:val="uk-UA"/>
        </w:rPr>
        <w:t xml:space="preserve">баєсів </w:t>
      </w:r>
      <w:r w:rsidRPr="00076610">
        <w:rPr>
          <w:lang w:val="uk-UA"/>
        </w:rPr>
        <w:t>класифікатор</w:t>
      </w:r>
      <w:bookmarkEnd w:id="44"/>
    </w:p>
    <w:p w14:paraId="1F0B3972" w14:textId="276BD1E1" w:rsidR="00054267" w:rsidRDefault="00054267" w:rsidP="00054267">
      <w:pPr>
        <w:rPr>
          <w:lang w:val="uk-UA"/>
        </w:rPr>
      </w:pPr>
      <w:r>
        <w:rPr>
          <w:lang w:val="uk-UA"/>
        </w:rPr>
        <w:t xml:space="preserve">Гаусів БК – є одним з видів машинного навчання, як і метод </w:t>
      </w:r>
      <w:r>
        <w:rPr>
          <w:lang w:val="en-US"/>
        </w:rPr>
        <w:t>SVM</w:t>
      </w:r>
      <w:r>
        <w:rPr>
          <w:lang w:val="uk-UA"/>
        </w:rPr>
        <w:t xml:space="preserve">, тому при побудові алгоритму такого класифікатора слід підготувати дані для навчання та для тестування. Для всіх класифікаторів, включно з емпіричнми, використовується однаковий аудиофайл запису 84 нот піаніно починаючи з контр-октави та закінчуючи четвертою октавою. Таким чином маючи однакові вхідні дані простіше порівняти вихідні результати класифікаторів. Як було сказано раніше, при використанні вікна </w:t>
      </w:r>
      <m:oMath>
        <m:r>
          <w:rPr>
            <w:rFonts w:ascii="Cambria Math" w:hAnsi="Cambria Math"/>
            <w:lang w:val="uk-UA"/>
          </w:rPr>
          <m:t>NFFT=1024</m:t>
        </m:r>
      </m:oMath>
      <w:r w:rsidRPr="00054267">
        <w:t xml:space="preserve"> </w:t>
      </w:r>
      <w:r>
        <w:t>ма</w:t>
      </w:r>
      <w:r>
        <w:rPr>
          <w:lang w:val="uk-UA"/>
        </w:rPr>
        <w:t>ємо 7224 акустичних сигналів. Розбиваючи ці дані на тренувальні та тестові як 7</w:t>
      </w:r>
      <w:r w:rsidRPr="00054267">
        <w:t xml:space="preserve">:3 </w:t>
      </w:r>
      <w:r>
        <w:rPr>
          <w:lang w:val="uk-UA"/>
        </w:rPr>
        <w:t xml:space="preserve">маємо </w:t>
      </w:r>
      <w:r w:rsidRPr="00054267">
        <w:rPr>
          <w:lang w:val="uk-UA"/>
        </w:rPr>
        <w:t>5057</w:t>
      </w:r>
      <w:r>
        <w:rPr>
          <w:lang w:val="uk-UA"/>
        </w:rPr>
        <w:t xml:space="preserve"> сигналів для навчання та </w:t>
      </w:r>
      <w:r w:rsidRPr="00054267">
        <w:rPr>
          <w:lang w:val="uk-UA"/>
        </w:rPr>
        <w:t>2167</w:t>
      </w:r>
      <w:r>
        <w:rPr>
          <w:lang w:val="uk-UA"/>
        </w:rPr>
        <w:t xml:space="preserve"> </w:t>
      </w:r>
      <w:r>
        <w:t>сигнал</w:t>
      </w:r>
      <w:r>
        <w:rPr>
          <w:lang w:val="uk-UA"/>
        </w:rPr>
        <w:t>ів для тренування. Повний алгоритм такого класифікатора наведен в Додатку Б.</w:t>
      </w:r>
    </w:p>
    <w:p w14:paraId="767D2641" w14:textId="0A830C88" w:rsidR="003C3B45" w:rsidRDefault="003C3B45" w:rsidP="00054267">
      <w:pPr>
        <w:rPr>
          <w:lang w:val="uk-UA"/>
        </w:rPr>
      </w:pPr>
      <w:r>
        <w:rPr>
          <w:lang w:val="uk-UA"/>
        </w:rPr>
        <w:t xml:space="preserve">Першим підходом до застосування БК було обрання вектора ознак як абсолютні значення спектру сигналів. Таким чином для кожної з 84 нот БК побудував гаусівський розподіл, а саме – знайшов математичне очікування та дисперсію для кожного спектрального відліку. Таким чином, якщо спектральний відлік знаходиться під Гаусівським колоколом, тобто близько до середнього арифметичного, то ймовірність належності сигналу до відповідного класу висока. Таким чином, якщо перевіряється сигнал на ноту Ля першої октави, но значення спектральних відліків ноти До першої октави мають бути близькими до нуля. Відповідно, якщо сигнал має ноту До першої октави, то вірогідність цього відліку буде близитись до нуля, що згідно формулі </w:t>
      </w:r>
      <w:r w:rsidR="0035043C">
        <w:rPr>
          <w:lang w:val="uk-UA"/>
        </w:rPr>
        <w:t>(2.3)</w:t>
      </w:r>
      <w:r>
        <w:rPr>
          <w:lang w:val="uk-UA"/>
        </w:rPr>
        <w:t xml:space="preserve"> приблизить загальну вірогідність належності сигналу до класу Ля першої октави до нуля.</w:t>
      </w:r>
    </w:p>
    <w:p w14:paraId="62D6C778" w14:textId="636A329E" w:rsidR="003C3B45" w:rsidRDefault="003C3B45" w:rsidP="00054267">
      <w:pPr>
        <w:rPr>
          <w:lang w:val="uk-UA"/>
        </w:rPr>
      </w:pPr>
      <w:r>
        <w:rPr>
          <w:lang w:val="uk-UA"/>
        </w:rPr>
        <w:t>Було прийнято рішенно до нормалізування спектру перед обробкою таким чином, щоб сумма всіх відліків була рівна одиниці. Це невілює вплив зміни гучності ноти, залишаючи зміну відношення гармонік незмінним. Таким чином було отримано підвищення точності класифікації.</w:t>
      </w:r>
      <w:r w:rsidR="00192F8C">
        <w:rPr>
          <w:lang w:val="uk-UA"/>
        </w:rPr>
        <w:t xml:space="preserve"> </w:t>
      </w:r>
    </w:p>
    <w:p w14:paraId="3BBCA047" w14:textId="06A9511A" w:rsidR="003C3B45" w:rsidRDefault="003C3B45" w:rsidP="00054267">
      <w:pPr>
        <w:rPr>
          <w:lang w:val="uk-UA"/>
        </w:rPr>
      </w:pPr>
      <w:r>
        <w:rPr>
          <w:lang w:val="uk-UA"/>
        </w:rPr>
        <w:t xml:space="preserve">Також, в силу того що зі збільшенням частоти збільшується і коефіцієнт затухання, і якщо при низькооктавних нотах в спектрі можна виявити десяток кратних гармонік, для нот 4тої-5тої октави можна виявити 2-3 кратні гармоніки. Тому було вирішено подавати в класифікатор лише де-яку частину спектру. </w:t>
      </w:r>
      <w:r>
        <w:rPr>
          <w:lang w:val="uk-UA"/>
        </w:rPr>
        <w:lastRenderedPageBreak/>
        <w:t xml:space="preserve">Оскільки в даному записі максимальна частота ноти це 3951Гц, то було вирішено обрізати спектр до </w:t>
      </w:r>
      <w:r w:rsidR="0024578B" w:rsidRPr="0024578B">
        <w:t>4</w:t>
      </w:r>
      <w:r>
        <w:rPr>
          <w:lang w:val="uk-UA"/>
        </w:rPr>
        <w:t xml:space="preserve">кГц. Слід зауважити, що додавання інтерполяції в спектр значно збільшило кількість спектральних відліків, що мають бути пораховані в гаусівських розподілах, тобто це значно збільшило час класифікації, проте якість класифікування збільшилася. </w:t>
      </w:r>
      <w:r w:rsidR="00192F8C">
        <w:rPr>
          <w:lang w:val="uk-UA"/>
        </w:rPr>
        <w:t xml:space="preserve">На </w:t>
      </w:r>
      <w:r w:rsidR="00192F8C">
        <w:rPr>
          <w:lang w:val="uk-UA"/>
        </w:rPr>
        <w:fldChar w:fldCharType="begin"/>
      </w:r>
      <w:r w:rsidR="00192F8C">
        <w:rPr>
          <w:lang w:val="uk-UA"/>
        </w:rPr>
        <w:instrText xml:space="preserve"> REF _Ref73048295 \h </w:instrText>
      </w:r>
      <w:r w:rsidR="00192F8C">
        <w:rPr>
          <w:lang w:val="uk-UA"/>
        </w:rPr>
      </w:r>
      <w:r w:rsidR="00192F8C">
        <w:rPr>
          <w:lang w:val="uk-UA"/>
        </w:rPr>
        <w:fldChar w:fldCharType="separate"/>
      </w:r>
      <w:r w:rsidR="005307B5">
        <w:t>Рису</w:t>
      </w:r>
      <w:r w:rsidR="00192F8C">
        <w:t xml:space="preserve">нку  </w:t>
      </w:r>
      <w:r w:rsidR="00192F8C">
        <w:rPr>
          <w:noProof/>
        </w:rPr>
        <w:t>3</w:t>
      </w:r>
      <w:r w:rsidR="00192F8C">
        <w:t>.</w:t>
      </w:r>
      <w:r w:rsidR="00192F8C">
        <w:rPr>
          <w:noProof/>
        </w:rPr>
        <w:t>8</w:t>
      </w:r>
      <w:r w:rsidR="00192F8C">
        <w:rPr>
          <w:lang w:val="uk-UA"/>
        </w:rPr>
        <w:fldChar w:fldCharType="end"/>
      </w:r>
      <w:r w:rsidR="00192F8C">
        <w:rPr>
          <w:lang w:val="uk-UA"/>
        </w:rPr>
        <w:t xml:space="preserve"> можна побачити розподіл дисперсій для кожної ноти відповідно до кожного відліку спектру.</w:t>
      </w:r>
    </w:p>
    <w:p w14:paraId="2F9785F3" w14:textId="77777777" w:rsidR="00F73C00" w:rsidRDefault="00F73C00" w:rsidP="00054267">
      <w:pPr>
        <w:rPr>
          <w:lang w:val="uk-UA"/>
        </w:rPr>
      </w:pPr>
    </w:p>
    <w:p w14:paraId="39D4C13A" w14:textId="77777777" w:rsidR="00192F8C" w:rsidRDefault="00192F8C" w:rsidP="00192F8C">
      <w:pPr>
        <w:pStyle w:val="afc"/>
      </w:pPr>
      <w:r w:rsidRPr="0024578B">
        <w:drawing>
          <wp:inline distT="0" distB="0" distL="0" distR="0" wp14:anchorId="1F8B8CDD" wp14:editId="47A7B75A">
            <wp:extent cx="2980266" cy="2131337"/>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8953" cy="2144701"/>
                    </a:xfrm>
                    <a:prstGeom prst="rect">
                      <a:avLst/>
                    </a:prstGeom>
                  </pic:spPr>
                </pic:pic>
              </a:graphicData>
            </a:graphic>
          </wp:inline>
        </w:drawing>
      </w:r>
      <w:r w:rsidRPr="0024578B">
        <w:drawing>
          <wp:inline distT="0" distB="0" distL="0" distR="0" wp14:anchorId="0831D2F6" wp14:editId="7A76E3FB">
            <wp:extent cx="2760134" cy="2129151"/>
            <wp:effectExtent l="0" t="0" r="254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89" cy="2138142"/>
                    </a:xfrm>
                    <a:prstGeom prst="rect">
                      <a:avLst/>
                    </a:prstGeom>
                  </pic:spPr>
                </pic:pic>
              </a:graphicData>
            </a:graphic>
          </wp:inline>
        </w:drawing>
      </w:r>
    </w:p>
    <w:p w14:paraId="030D8C87" w14:textId="45553864" w:rsidR="00192F8C" w:rsidRDefault="005307B5" w:rsidP="00192F8C">
      <w:pPr>
        <w:pStyle w:val="afb"/>
      </w:pPr>
      <w:bookmarkStart w:id="45" w:name="_Ref73048295"/>
      <w:r>
        <w:t>Рису</w:t>
      </w:r>
      <w:r w:rsidR="00192F8C">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8</w:t>
      </w:r>
      <w:r w:rsidR="00BE5896">
        <w:fldChar w:fldCharType="end"/>
      </w:r>
      <w:bookmarkEnd w:id="45"/>
      <w:r w:rsidR="00192F8C">
        <w:t xml:space="preserve"> – Зображення </w:t>
      </w:r>
      <w:r w:rsidR="00192F8C">
        <w:rPr>
          <w:lang w:val="ru-RU"/>
        </w:rPr>
        <w:t>дисперс</w:t>
      </w:r>
      <w:r w:rsidR="00192F8C">
        <w:t>ії для кожного відліку спектру для 84 к</w:t>
      </w:r>
      <w:r w:rsidR="00E3780E">
        <w:rPr>
          <w:lang w:val="ru-RU"/>
        </w:rPr>
        <w:t>л</w:t>
      </w:r>
      <w:r w:rsidR="00192F8C">
        <w:t xml:space="preserve">асифікації </w:t>
      </w:r>
    </w:p>
    <w:p w14:paraId="62FA83E2" w14:textId="77777777" w:rsidR="00F73C00" w:rsidRPr="00F73C00" w:rsidRDefault="00F73C00" w:rsidP="00F73C00">
      <w:pPr>
        <w:rPr>
          <w:lang w:val="uk-UA"/>
        </w:rPr>
      </w:pPr>
    </w:p>
    <w:p w14:paraId="4D594E1E" w14:textId="77777777" w:rsidR="003C3B45" w:rsidRDefault="003C3B45" w:rsidP="00054267">
      <w:pPr>
        <w:rPr>
          <w:lang w:val="uk-UA"/>
        </w:rPr>
      </w:pPr>
      <w:r>
        <w:rPr>
          <w:lang w:val="uk-UA"/>
        </w:rPr>
        <w:t>В додаток було знайдено, що використання віконних функцій значно змешнило пульсації, що були визвані боковими пелюстками сінку, що в свою чергу зменшило коливання більшої кількості відліків спектру та покращило якість класифікації. В даній роботі було використано вікно Хаммінгу, що зменшує рівні бокових пелюсток більше ніж на -40дБ.</w:t>
      </w:r>
    </w:p>
    <w:p w14:paraId="762AA6A4" w14:textId="16148ADF" w:rsidR="003C3B45" w:rsidRPr="0024578B" w:rsidRDefault="003C3B45" w:rsidP="00054267">
      <w:pPr>
        <w:rPr>
          <w:lang w:val="uk-UA"/>
        </w:rPr>
      </w:pPr>
      <w:r>
        <w:rPr>
          <w:lang w:val="uk-UA"/>
        </w:rPr>
        <w:t xml:space="preserve"> </w:t>
      </w:r>
      <w:r w:rsidR="00D47ED9">
        <w:rPr>
          <w:lang w:val="uk-UA"/>
        </w:rPr>
        <w:t xml:space="preserve">Основним недоліком такого методу є величезні затрати часу. Час на підрахунок одного гаусу в </w:t>
      </w:r>
      <w:r w:rsidR="00D47ED9">
        <w:rPr>
          <w:lang w:val="en-US"/>
        </w:rPr>
        <w:t>MATLAB</w:t>
      </w:r>
      <w:r w:rsidR="00D47ED9" w:rsidRPr="00D47ED9">
        <w:t xml:space="preserve"> </w:t>
      </w:r>
      <w:r w:rsidR="00D47ED9">
        <w:rPr>
          <w:lang w:val="uk-UA"/>
        </w:rPr>
        <w:t xml:space="preserve">становить приблизно </w:t>
      </w:r>
      <m:oMath>
        <m:r>
          <w:rPr>
            <w:rFonts w:ascii="Cambria Math" w:hAnsi="Cambria Math"/>
            <w:lang w:val="uk-UA"/>
          </w:rPr>
          <m:t>0,008с</m:t>
        </m:r>
      </m:oMath>
      <w:r w:rsidR="00D47ED9">
        <w:t xml:space="preserve">. </w:t>
      </w:r>
      <w:r w:rsidR="00C844BE">
        <w:rPr>
          <w:lang w:val="uk-UA"/>
        </w:rPr>
        <w:t xml:space="preserve">Тестовий набір сигналів складається з </w:t>
      </w:r>
      <w:r w:rsidR="00C844BE" w:rsidRPr="00054267">
        <w:rPr>
          <w:lang w:val="uk-UA"/>
        </w:rPr>
        <w:t>2167</w:t>
      </w:r>
      <w:r w:rsidR="00C844BE">
        <w:rPr>
          <w:lang w:val="uk-UA"/>
        </w:rPr>
        <w:t xml:space="preserve">. Для кожного з сигналів підраховуються вірогідності належності до одного з 84 класів. При підрахунку вірогідності належності до одного класу треба порахувати стільки гаусівських функцій, скільки відліків спектру подається на вхі, після чого всі ці значення перемножаться. Було вирішено подавати спектр до </w:t>
      </w:r>
      <w:r w:rsidR="0024578B" w:rsidRPr="0024578B">
        <w:t>4</w:t>
      </w:r>
      <w:r w:rsidR="00C844BE">
        <w:rPr>
          <w:lang w:val="uk-UA"/>
        </w:rPr>
        <w:t xml:space="preserve">кГц, отже, якщо подати першу </w:t>
      </w:r>
      <m:oMath>
        <m:f>
          <m:fPr>
            <m:ctrlPr>
              <w:rPr>
                <w:rFonts w:ascii="Cambria Math" w:hAnsi="Cambria Math"/>
                <w:i/>
                <w:lang w:val="uk-UA"/>
              </w:rPr>
            </m:ctrlPr>
          </m:fPr>
          <m:num>
            <m:r>
              <w:rPr>
                <w:rFonts w:ascii="Cambria Math" w:hAnsi="Cambria Math"/>
                <w:lang w:val="uk-UA"/>
              </w:rPr>
              <m:t>1</m:t>
            </m:r>
          </m:num>
          <m:den>
            <m:r>
              <w:rPr>
                <w:rFonts w:ascii="Cambria Math" w:hAnsi="Cambria Math"/>
                <w:lang w:val="uk-UA"/>
              </w:rPr>
              <m:t>11</m:t>
            </m:r>
          </m:den>
        </m:f>
      </m:oMath>
      <w:r w:rsidR="00C844BE">
        <w:rPr>
          <w:lang w:val="uk-UA"/>
        </w:rPr>
        <w:t xml:space="preserve"> інтерпольованого спектру, </w:t>
      </w:r>
      <w:r w:rsidR="00C844BE">
        <w:rPr>
          <w:lang w:val="uk-UA"/>
        </w:rPr>
        <w:lastRenderedPageBreak/>
        <w:t xml:space="preserve">отримаємо </w:t>
      </w:r>
      <w:r w:rsidR="0024578B" w:rsidRPr="0024578B">
        <w:t>4009</w:t>
      </w:r>
      <w:r w:rsidR="00C844BE">
        <w:rPr>
          <w:lang w:val="uk-UA"/>
        </w:rPr>
        <w:t xml:space="preserve"> відліків відповідно до максимальної частоти – </w:t>
      </w:r>
      <w:r w:rsidR="0024578B" w:rsidRPr="0024578B">
        <w:t>4</w:t>
      </w:r>
      <w:r w:rsidR="00C844BE">
        <w:rPr>
          <w:lang w:val="uk-UA"/>
        </w:rPr>
        <w:t>кГц. Отже кількість Гаусівських функцій що будуть підраховані</w:t>
      </w:r>
    </w:p>
    <w:p w14:paraId="20C3F398" w14:textId="29BA2141" w:rsidR="00C844BE" w:rsidRPr="00C109A9" w:rsidRDefault="005A3BEE" w:rsidP="00054267">
      <w:pPr>
        <w:rPr>
          <w:lang w:val="uk-UA"/>
        </w:rPr>
      </w:pPr>
      <m:oMathPara>
        <m:oMathParaPr>
          <m:jc m:val="right"/>
        </m:oMathParaPr>
        <m:oMath>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m:t>
          </m:r>
          <m:r>
            <m:rPr>
              <m:sty m:val="p"/>
            </m:rPr>
            <w:rPr>
              <w:rFonts w:ascii="Cambria Math" w:hAnsi="Cambria Math"/>
            </w:rPr>
            <m:t>4009</m:t>
          </m:r>
          <m:r>
            <m:rPr>
              <m:sty m:val="p"/>
            </m:rPr>
            <w:rPr>
              <w:rFonts w:ascii="Cambria Math" w:hAnsi="Cambria Math"/>
              <w:lang w:val="uk-UA"/>
            </w:rPr>
            <m:t>*84*2167</m:t>
          </m:r>
          <m:r>
            <m:rPr>
              <m:sty m:val="p"/>
            </m:rPr>
            <w:rPr>
              <w:rFonts w:ascii="Cambria Math"/>
              <w:lang w:val="uk-UA"/>
            </w:rPr>
            <m:t xml:space="preserve">=729 750 252                      </m:t>
          </m:r>
          <m:r>
            <m:rPr>
              <m:sty m:val="p"/>
            </m:rPr>
            <w:rPr>
              <w:rFonts w:ascii="Cambria Math" w:hAnsi="Cambria Math"/>
              <w:lang w:val="uk-UA"/>
            </w:rPr>
            <m:t xml:space="preserve"> (3.4)</m:t>
          </m:r>
        </m:oMath>
      </m:oMathPara>
    </w:p>
    <w:p w14:paraId="0B617CB6" w14:textId="111B342B" w:rsidR="00C844BE" w:rsidRDefault="00C844BE" w:rsidP="00054267">
      <w:pPr>
        <w:rPr>
          <w:lang w:val="uk-UA"/>
        </w:rPr>
      </w:pPr>
      <w:r>
        <w:rPr>
          <w:lang w:val="uk-UA"/>
        </w:rPr>
        <w:t xml:space="preserve">Якщо прийняти час виконання підрахунку однієї Гаусівської функції як </w:t>
      </w:r>
      <m:oMath>
        <m:r>
          <w:rPr>
            <w:rFonts w:ascii="Cambria Math" w:hAnsi="Cambria Math"/>
            <w:lang w:val="uk-UA"/>
          </w:rPr>
          <m:t xml:space="preserve"> 0,008с</m:t>
        </m:r>
      </m:oMath>
      <w:r>
        <w:rPr>
          <w:lang w:val="uk-UA"/>
        </w:rPr>
        <w:t>, то час затрачений на класифікації тестового пакету</w:t>
      </w:r>
    </w:p>
    <w:p w14:paraId="5228BBBD" w14:textId="5D9A9CCD" w:rsidR="00C844BE" w:rsidRPr="0024578B" w:rsidRDefault="005A3BEE" w:rsidP="00054267">
      <w:pPr>
        <w:rPr>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=0,008с*</m:t>
          </m:r>
          <m:sSub>
            <m:sSubPr>
              <m:ctrlPr>
                <w:rPr>
                  <w:rFonts w:ascii="Cambria Math" w:hAnsi="Cambria Math"/>
                  <w:i/>
                  <w:lang w:val="uk-UA"/>
                </w:rPr>
              </m:ctrlPr>
            </m:sSubPr>
            <m:e>
              <m:r>
                <w:rPr>
                  <w:rFonts w:ascii="Cambria Math" w:hAnsi="Cambria Math"/>
                  <w:lang w:val="uk-UA"/>
                </w:rPr>
                <m:t>N</m:t>
              </m:r>
            </m:e>
            <m:sub>
              <m:r>
                <w:rPr>
                  <w:rFonts w:ascii="Cambria Math" w:hAnsi="Cambria Math"/>
                  <w:lang w:val="uk-UA"/>
                </w:rPr>
                <m:t>БК1</m:t>
              </m:r>
            </m:sub>
          </m:sSub>
          <m:r>
            <w:rPr>
              <w:rFonts w:ascii="Cambria Math" w:hAnsi="Cambria Math"/>
              <w:lang w:val="uk-UA"/>
            </w:rPr>
            <m:t>=1622 годин</m:t>
          </m:r>
        </m:oMath>
      </m:oMathPara>
    </w:p>
    <w:p w14:paraId="737588FD" w14:textId="2186D353" w:rsidR="0024578B" w:rsidRDefault="0024578B" w:rsidP="00054267">
      <w:pPr>
        <w:rPr>
          <w:lang w:val="uk-UA"/>
        </w:rPr>
      </w:pPr>
      <w:r>
        <w:rPr>
          <w:lang w:val="uk-UA"/>
        </w:rPr>
        <w:t>Відповідно час на підрахунки для одного сигналу з тестової вибірки</w:t>
      </w:r>
    </w:p>
    <w:p w14:paraId="3FC91DBE" w14:textId="5E7F9D4C" w:rsidR="0024578B" w:rsidRPr="0024578B" w:rsidRDefault="005A3BEE" w:rsidP="00054267">
      <w:pPr>
        <w:rPr>
          <w:i/>
          <w:lang w:val="uk-UA"/>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f>
            <m:fPr>
              <m:ctrlPr>
                <w:rPr>
                  <w:rFonts w:ascii="Cambria Math" w:hAnsi="Cambria Math"/>
                  <w:i/>
                  <w:lang w:val="en-US"/>
                </w:rPr>
              </m:ctrlPr>
            </m:fPr>
            <m:num>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num>
            <m:den>
              <m:r>
                <m:rPr>
                  <m:sty m:val="p"/>
                </m:rPr>
                <w:rPr>
                  <w:rFonts w:ascii="Cambria Math" w:hAnsi="Cambria Math"/>
                  <w:lang w:val="uk-UA"/>
                </w:rPr>
                <m:t>2167</m:t>
              </m:r>
            </m:den>
          </m:f>
          <m:r>
            <w:rPr>
              <w:rFonts w:ascii="Cambria Math" w:hAnsi="Cambria Math"/>
              <w:lang w:val="en-US"/>
            </w:rPr>
            <m:t>=45</m:t>
          </m:r>
          <m:r>
            <w:rPr>
              <w:rFonts w:ascii="Cambria Math" w:hAnsi="Cambria Math"/>
              <w:lang w:val="uk-UA"/>
            </w:rPr>
            <m:t>хв</m:t>
          </m:r>
        </m:oMath>
      </m:oMathPara>
    </w:p>
    <w:p w14:paraId="60C243D4" w14:textId="7F601D48" w:rsidR="0024578B" w:rsidRDefault="0024578B" w:rsidP="0024578B">
      <w:pPr>
        <w:rPr>
          <w:lang w:val="uk-UA"/>
        </w:rPr>
      </w:pPr>
      <w:r>
        <w:rPr>
          <w:lang w:val="uk-UA"/>
        </w:rPr>
        <w:t xml:space="preserve">Було вирішено грубо спростити підрахунки гауса, що зменшить час підрахунку </w:t>
      </w:r>
      <w:r>
        <w:t>в 1300 раз</w:t>
      </w:r>
      <w:r>
        <w:rPr>
          <w:lang w:val="uk-UA"/>
        </w:rPr>
        <w:t xml:space="preserve">ів. Виходячи з провила 3 сігми, яке стрерджує, що вірогідність того що випадкова величина буде відстояти від математичного очікування на число більше за 3 сігми з вірогідністю </w:t>
      </w:r>
      <m:oMath>
        <m:r>
          <w:rPr>
            <w:rFonts w:ascii="Cambria Math" w:hAnsi="Cambria Math"/>
            <w:lang w:val="uk-UA"/>
          </w:rPr>
          <m:t>0.28%</m:t>
        </m:r>
      </m:oMath>
      <w:r w:rsidRPr="0024578B">
        <w:t xml:space="preserve">. </w:t>
      </w:r>
      <w:r>
        <w:t>Було вир</w:t>
      </w:r>
      <w:r>
        <w:rPr>
          <w:lang w:val="uk-UA"/>
        </w:rPr>
        <w:t xml:space="preserve">ішено додати перевірку чи не виходить значення за 3 сігми, якщо виходить – прирівняти вірогідність до </w:t>
      </w:r>
      <m:oMath>
        <m:r>
          <w:rPr>
            <w:rFonts w:ascii="Cambria Math" w:hAnsi="Cambria Math"/>
          </w:rPr>
          <m:t>0.1%</m:t>
        </m:r>
      </m:oMath>
      <w:r w:rsidRPr="0024578B">
        <w:t xml:space="preserve">. </w:t>
      </w:r>
      <w:r>
        <w:t xml:space="preserve">Використовуючи такий </w:t>
      </w:r>
      <w:r>
        <w:rPr>
          <w:lang w:val="uk-UA"/>
        </w:rPr>
        <w:t>підхід було отримано час на класифікацію одного сигналу</w:t>
      </w:r>
    </w:p>
    <w:p w14:paraId="1C61C8E1" w14:textId="17B8CD2A" w:rsidR="0024578B" w:rsidRPr="0024578B" w:rsidRDefault="005A3BEE" w:rsidP="0024578B">
      <w:pPr>
        <w:rPr>
          <w:i/>
          <w:lang w:val="en-US"/>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БКОС</m:t>
              </m:r>
            </m:sub>
          </m:sSub>
          <m:r>
            <w:rPr>
              <w:rFonts w:ascii="Cambria Math" w:hAnsi="Cambria Math"/>
              <w:lang w:val="uk-UA"/>
            </w:rPr>
            <m:t>=</m:t>
          </m:r>
          <m:r>
            <w:rPr>
              <w:rFonts w:ascii="Cambria Math" w:hAnsi="Cambria Math"/>
              <w:lang w:val="en-US"/>
            </w:rPr>
            <m:t>2с</m:t>
          </m:r>
        </m:oMath>
      </m:oMathPara>
    </w:p>
    <w:p w14:paraId="27A3933C" w14:textId="3CC9295B" w:rsidR="0024578B" w:rsidRDefault="0024578B" w:rsidP="0024578B">
      <w:pPr>
        <w:rPr>
          <w:lang w:val="uk-UA"/>
        </w:rPr>
      </w:pPr>
      <w:r>
        <w:rPr>
          <w:lang w:val="uk-UA"/>
        </w:rPr>
        <w:t>Таким чином тестова вибірка буде підрахована за час</w:t>
      </w:r>
    </w:p>
    <w:p w14:paraId="6AC07570" w14:textId="58B4144F" w:rsidR="0024578B" w:rsidRPr="0024578B" w:rsidRDefault="005A3BEE" w:rsidP="0024578B">
      <w:pPr>
        <w:rPr>
          <w:i/>
          <w:lang w:val="en-GB"/>
        </w:rPr>
      </w:pPr>
      <m:oMathPara>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БК1</m:t>
              </m:r>
            </m:sub>
          </m:sSub>
          <m:r>
            <w:rPr>
              <w:rFonts w:ascii="Cambria Math" w:hAnsi="Cambria Math"/>
              <w:lang w:val="uk-UA"/>
            </w:rPr>
            <m:t>=2с*</m:t>
          </m:r>
          <m:r>
            <m:rPr>
              <m:sty m:val="p"/>
            </m:rPr>
            <w:rPr>
              <w:rFonts w:ascii="Cambria Math" w:hAnsi="Cambria Math"/>
              <w:lang w:val="uk-UA"/>
            </w:rPr>
            <m:t>2167</m:t>
          </m:r>
          <m:r>
            <w:rPr>
              <w:rFonts w:ascii="Cambria Math" w:hAnsi="Cambria Math"/>
              <w:lang w:val="uk-UA"/>
            </w:rPr>
            <m:t>=1год 12хв</m:t>
          </m:r>
        </m:oMath>
      </m:oMathPara>
    </w:p>
    <w:p w14:paraId="49542982" w14:textId="6F632FC7" w:rsidR="0024578B" w:rsidRDefault="00F309FF" w:rsidP="0024578B">
      <w:pPr>
        <w:rPr>
          <w:lang w:val="uk-UA"/>
        </w:rPr>
      </w:pPr>
      <w:r>
        <w:rPr>
          <w:lang w:val="uk-UA"/>
        </w:rPr>
        <w:t xml:space="preserve">Стовкнувшись з проблемою малих чисел, що вірогідності належності класу настільки малі, що не вкладаються в 8ми байтне число </w:t>
      </w:r>
      <w:r>
        <w:rPr>
          <w:lang w:val="en-US"/>
        </w:rPr>
        <w:t>MATLAB</w:t>
      </w:r>
      <w:r w:rsidRPr="00F309FF">
        <w:rPr>
          <w:lang w:val="en-GB"/>
        </w:rPr>
        <w:t xml:space="preserve">, </w:t>
      </w:r>
      <w:r>
        <w:rPr>
          <w:lang w:val="uk-UA"/>
        </w:rPr>
        <w:t xml:space="preserve">довелося використовувати підхід описаний в формулі </w:t>
      </w:r>
      <w:r w:rsidR="0035043C">
        <w:rPr>
          <w:lang w:val="uk-UA"/>
        </w:rPr>
        <w:t>(2.4)</w:t>
      </w:r>
      <w:r>
        <w:rPr>
          <w:lang w:val="uk-UA"/>
        </w:rPr>
        <w:t xml:space="preserve">, де добуток ймовірностей був замінений суммою логарифмів. З урахуванням жорсткої апроксимації гауса через перевірку відстані за правилом 3 сігма та послідовним присвоюванням ймовірності </w:t>
      </w:r>
      <m:oMath>
        <m:r>
          <w:rPr>
            <w:rFonts w:ascii="Cambria Math" w:hAnsi="Cambria Math"/>
            <w:lang w:val="uk-UA"/>
          </w:rPr>
          <m:t>0.1%</m:t>
        </m:r>
      </m:oMath>
      <w:r>
        <w:rPr>
          <w:lang w:val="uk-UA"/>
        </w:rPr>
        <w:t>, був застрахований випадок де логарифм видавав бі від’ємну нескінченність.</w:t>
      </w:r>
    </w:p>
    <w:p w14:paraId="0F0793C6" w14:textId="011FC0B6" w:rsidR="00C109A9" w:rsidRDefault="00C109A9" w:rsidP="0024578B">
      <w:pPr>
        <w:rPr>
          <w:lang w:val="uk-UA"/>
        </w:rPr>
      </w:pPr>
      <w:r>
        <w:rPr>
          <w:lang w:val="uk-UA"/>
        </w:rPr>
        <w:t xml:space="preserve">Результат класифікування тестової группи сигналів можна побачити на </w:t>
      </w:r>
      <w:r>
        <w:rPr>
          <w:lang w:val="uk-UA"/>
        </w:rPr>
        <w:fldChar w:fldCharType="begin"/>
      </w:r>
      <w:r>
        <w:rPr>
          <w:lang w:val="uk-UA"/>
        </w:rPr>
        <w:instrText xml:space="preserve"> REF _Ref73061358 \h </w:instrText>
      </w:r>
      <w:r>
        <w:rPr>
          <w:lang w:val="uk-UA"/>
        </w:rPr>
      </w:r>
      <w:r>
        <w:rPr>
          <w:lang w:val="uk-UA"/>
        </w:rPr>
        <w:fldChar w:fldCharType="separate"/>
      </w:r>
      <w:r w:rsidR="005307B5">
        <w:t>Рису</w:t>
      </w:r>
      <w:r>
        <w:t>нк</w:t>
      </w:r>
      <w:r>
        <w:rPr>
          <w:lang w:val="uk-UA"/>
        </w:rPr>
        <w:t>у</w:t>
      </w:r>
      <w:r>
        <w:t xml:space="preserve">  </w:t>
      </w:r>
      <w:r>
        <w:rPr>
          <w:noProof/>
        </w:rPr>
        <w:t>3</w:t>
      </w:r>
      <w:r>
        <w:t>.</w:t>
      </w:r>
      <w:r>
        <w:rPr>
          <w:noProof/>
        </w:rPr>
        <w:t>9</w:t>
      </w:r>
      <w:r>
        <w:rPr>
          <w:lang w:val="uk-UA"/>
        </w:rPr>
        <w:fldChar w:fldCharType="end"/>
      </w:r>
      <w:r>
        <w:rPr>
          <w:lang w:val="uk-UA"/>
        </w:rPr>
        <w:t xml:space="preserve">. Відсоток помилки становить </w:t>
      </w:r>
      <w:r w:rsidR="00B15E47">
        <w:rPr>
          <w:lang w:val="uk-UA"/>
        </w:rPr>
        <w:t>8</w:t>
      </w:r>
      <w:r>
        <w:rPr>
          <w:lang w:val="uk-UA"/>
        </w:rPr>
        <w:t>.5%. Час на підрахунок становить 56 хвилин.</w:t>
      </w:r>
    </w:p>
    <w:p w14:paraId="50C9A493" w14:textId="77777777" w:rsidR="00F73C00" w:rsidRPr="005307B5" w:rsidRDefault="00F73C00" w:rsidP="0024578B"/>
    <w:p w14:paraId="373ABAD7" w14:textId="4E004657" w:rsidR="00C109A9" w:rsidRDefault="00C109A9" w:rsidP="00C109A9">
      <w:pPr>
        <w:pStyle w:val="afc"/>
      </w:pPr>
      <w:r w:rsidRPr="00C109A9">
        <w:lastRenderedPageBreak/>
        <w:drawing>
          <wp:inline distT="0" distB="0" distL="0" distR="0" wp14:anchorId="7B9764FF" wp14:editId="4195061B">
            <wp:extent cx="3556000" cy="278788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4781" cy="2802604"/>
                    </a:xfrm>
                    <a:prstGeom prst="rect">
                      <a:avLst/>
                    </a:prstGeom>
                  </pic:spPr>
                </pic:pic>
              </a:graphicData>
            </a:graphic>
          </wp:inline>
        </w:drawing>
      </w:r>
    </w:p>
    <w:p w14:paraId="78685720" w14:textId="4E05572A" w:rsidR="00C109A9" w:rsidRDefault="005307B5" w:rsidP="00C109A9">
      <w:pPr>
        <w:pStyle w:val="afb"/>
      </w:pPr>
      <w:bookmarkStart w:id="46" w:name="_Ref73061358"/>
      <w:r>
        <w:t>Рису</w:t>
      </w:r>
      <w:r w:rsidR="00C109A9">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9</w:t>
      </w:r>
      <w:r w:rsidR="00BE5896">
        <w:fldChar w:fldCharType="end"/>
      </w:r>
      <w:bookmarkEnd w:id="46"/>
      <w:r w:rsidR="00C109A9" w:rsidRPr="00C109A9">
        <w:rPr>
          <w:lang w:val="ru-RU"/>
        </w:rPr>
        <w:t xml:space="preserve"> – </w:t>
      </w:r>
      <w:r w:rsidR="00C109A9">
        <w:t>Результат класифікації БК по спектру</w:t>
      </w:r>
      <w:r w:rsidR="002C6549">
        <w:t>. Помилка 8.5%</w:t>
      </w:r>
    </w:p>
    <w:p w14:paraId="3FA24F51" w14:textId="77777777" w:rsidR="00F73C00" w:rsidRPr="00F73C00" w:rsidRDefault="00F73C00" w:rsidP="00F73C00">
      <w:pPr>
        <w:rPr>
          <w:lang w:val="uk-UA"/>
        </w:rPr>
      </w:pPr>
    </w:p>
    <w:p w14:paraId="7BF4F4CB" w14:textId="17F6468F" w:rsidR="0024578B" w:rsidRDefault="00C109A9" w:rsidP="0024578B">
      <w:pPr>
        <w:rPr>
          <w:lang w:val="uk-UA"/>
        </w:rPr>
      </w:pPr>
      <w:r>
        <w:rPr>
          <w:lang w:val="uk-UA"/>
        </w:rPr>
        <w:t xml:space="preserve">Згідно формули </w:t>
      </w:r>
      <w:r w:rsidR="0035043C">
        <w:rPr>
          <w:lang w:val="uk-UA"/>
        </w:rPr>
        <w:t>(3.4)</w:t>
      </w:r>
      <w:r>
        <w:rPr>
          <w:lang w:val="uk-UA"/>
        </w:rPr>
        <w:t xml:space="preserve"> найбільша складова що формує кількість Гаусівських функцій – це довжина вхідного вектору ознак чи спектральних відліків. Було знайдено, що при суміщенні емпіричного методу основаному на суммах октав та формуванні матриці </w:t>
      </w:r>
      <m:oMath>
        <m:r>
          <w:rPr>
            <w:rFonts w:ascii="Cambria Math" w:hAnsi="Cambria Math"/>
            <w:lang w:val="en-US"/>
          </w:rPr>
          <m:t>Ms</m:t>
        </m:r>
      </m:oMath>
      <w:r w:rsidRPr="00C109A9">
        <w:rPr>
          <w:lang w:val="uk-UA"/>
        </w:rPr>
        <w:t xml:space="preserve"> з Гаус</w:t>
      </w:r>
      <w:r>
        <w:rPr>
          <w:lang w:val="uk-UA"/>
        </w:rPr>
        <w:t>івським БК значно збільшується як швидкість виконання класифікації, так і її якість.</w:t>
      </w:r>
    </w:p>
    <w:p w14:paraId="15037AB4" w14:textId="0C5E7F2E" w:rsidR="00C109A9" w:rsidRPr="00496AFE" w:rsidRDefault="00C109A9" w:rsidP="0024578B">
      <w:r>
        <w:rPr>
          <w:lang w:val="uk-UA"/>
        </w:rPr>
        <w:t xml:space="preserve">Збільшення швидкості виконання алгоритму пояснюється тим, що замість 4009 відліків БК приймає лише значення матриці </w:t>
      </w:r>
      <m:oMath>
        <m:r>
          <w:rPr>
            <w:rFonts w:ascii="Cambria Math" w:hAnsi="Cambria Math"/>
            <w:lang w:val="en-US"/>
          </w:rPr>
          <m:t>Ms</m:t>
        </m:r>
      </m:oMath>
      <w:r w:rsidRPr="00C109A9">
        <w:rPr>
          <w:lang w:val="uk-UA"/>
        </w:rPr>
        <w:t xml:space="preserve">, </w:t>
      </w:r>
      <w:r>
        <w:rPr>
          <w:lang w:val="uk-UA"/>
        </w:rPr>
        <w:t xml:space="preserve">яких у свою чергу всього 84. Фактично, використовуючи матрицю </w:t>
      </w:r>
      <m:oMath>
        <m:r>
          <w:rPr>
            <w:rFonts w:ascii="Cambria Math" w:hAnsi="Cambria Math"/>
            <w:lang w:val="en-US"/>
          </w:rPr>
          <m:t>M</m:t>
        </m:r>
      </m:oMath>
      <w:r w:rsidRPr="00C109A9">
        <w:t xml:space="preserve"> </w:t>
      </w:r>
      <w:r>
        <w:rPr>
          <w:lang w:val="uk-UA"/>
        </w:rPr>
        <w:t xml:space="preserve">замість спектру – класифікатор ігнорує всі відліки, що не є фактичними відповідностями до нот, тобто є менш важливими. В той час як використання матриці </w:t>
      </w:r>
      <m:oMath>
        <m:r>
          <w:rPr>
            <w:rFonts w:ascii="Cambria Math" w:hAnsi="Cambria Math"/>
            <w:lang w:val="en-US"/>
          </w:rPr>
          <m:t>Ms</m:t>
        </m:r>
      </m:oMath>
      <w:r>
        <w:rPr>
          <w:lang w:val="uk-UA"/>
        </w:rPr>
        <w:t xml:space="preserve"> замість </w:t>
      </w:r>
      <m:oMath>
        <m:r>
          <w:rPr>
            <w:rFonts w:ascii="Cambria Math" w:hAnsi="Cambria Math"/>
            <w:lang w:val="en-US"/>
          </w:rPr>
          <m:t>M</m:t>
        </m:r>
      </m:oMath>
      <w:r>
        <w:rPr>
          <w:lang w:val="uk-UA"/>
        </w:rPr>
        <w:t xml:space="preserve"> робить визначення ноти набагато точніше для випадків, коли амплітуда основного тону не є глобально максимальною в спектрі серед кратних гармонік. Код реалізації БК основаного на матриці </w:t>
      </w:r>
      <m:oMath>
        <m:r>
          <w:rPr>
            <w:rFonts w:ascii="Cambria Math" w:hAnsi="Cambria Math"/>
            <w:lang w:val="en-US"/>
          </w:rPr>
          <m:t>Ms</m:t>
        </m:r>
      </m:oMath>
      <w:r>
        <w:rPr>
          <w:lang w:val="uk-UA"/>
        </w:rPr>
        <w:t xml:space="preserve"> наведено в Додатку В.</w:t>
      </w:r>
    </w:p>
    <w:p w14:paraId="1369F907" w14:textId="43853715" w:rsidR="003763E8" w:rsidRDefault="00496AFE" w:rsidP="00496AFE">
      <w:pPr>
        <w:rPr>
          <w:lang w:val="uk-UA"/>
        </w:rPr>
      </w:pPr>
      <w:r>
        <w:t>В той час як при тренуванн</w:t>
      </w:r>
      <w:r>
        <w:rPr>
          <w:lang w:val="uk-UA"/>
        </w:rPr>
        <w:t xml:space="preserve">і БК на матриці </w:t>
      </w:r>
      <m:oMath>
        <m:r>
          <w:rPr>
            <w:rFonts w:ascii="Cambria Math" w:hAnsi="Cambria Math"/>
            <w:lang w:val="en-US"/>
          </w:rPr>
          <m:t>M</m:t>
        </m:r>
      </m:oMath>
      <w:r>
        <w:rPr>
          <w:lang w:val="uk-UA"/>
        </w:rPr>
        <w:t xml:space="preserve"> було отримано відсоток помилки 76%, при використанні матриці </w:t>
      </w:r>
      <m:oMath>
        <m:r>
          <w:rPr>
            <w:rFonts w:ascii="Cambria Math" w:hAnsi="Cambria Math"/>
            <w:lang w:val="en-US"/>
          </w:rPr>
          <m:t>Ms</m:t>
        </m:r>
      </m:oMath>
      <w:r>
        <w:rPr>
          <w:lang w:val="uk-UA"/>
        </w:rPr>
        <w:t xml:space="preserve"> маємо результат зображений на РИС1, що відповідає відсотку помилки – 3.3%. </w:t>
      </w:r>
      <w:r w:rsidR="000D3C8E">
        <w:rPr>
          <w:lang w:val="uk-UA"/>
        </w:rPr>
        <w:t xml:space="preserve">Час підрахунків становить 2хв 40с. </w:t>
      </w:r>
      <w:r>
        <w:rPr>
          <w:lang w:val="uk-UA"/>
        </w:rPr>
        <w:t xml:space="preserve">Отже поєднання емпіричного методу класифікування з класичним Гаусівським БК дало </w:t>
      </w:r>
      <w:r>
        <w:rPr>
          <w:lang w:val="uk-UA"/>
        </w:rPr>
        <w:lastRenderedPageBreak/>
        <w:t xml:space="preserve">найбільш якісний результат класифікування. Слід зауважити що доцільним підлаштуванням вектору </w:t>
      </w:r>
      <m:oMath>
        <m:r>
          <w:rPr>
            <w:rFonts w:ascii="Cambria Math" w:hAnsi="Cambria Math"/>
            <w:lang w:val="uk-UA"/>
          </w:rPr>
          <m:t>k=[</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k</m:t>
            </m:r>
          </m:e>
          <m:sub>
            <m:r>
              <w:rPr>
                <w:rFonts w:ascii="Cambria Math" w:hAnsi="Cambria Math"/>
                <w:lang w:val="uk-UA"/>
              </w:rPr>
              <m:t>7</m:t>
            </m:r>
          </m:sub>
        </m:sSub>
        <m:r>
          <w:rPr>
            <w:rFonts w:ascii="Cambria Math" w:hAnsi="Cambria Math"/>
            <w:lang w:val="uk-UA"/>
          </w:rPr>
          <m:t>]</m:t>
        </m:r>
      </m:oMath>
      <w:r w:rsidR="008B2E48">
        <w:t xml:space="preserve"> </w:t>
      </w:r>
      <w:r w:rsidR="008B2E48">
        <w:rPr>
          <w:lang w:val="uk-UA"/>
        </w:rPr>
        <w:t>відсоток помилки може бути зменшиний.</w:t>
      </w:r>
    </w:p>
    <w:p w14:paraId="62BB868C" w14:textId="77777777" w:rsidR="00F73C00" w:rsidRPr="008B2E48" w:rsidRDefault="00F73C00" w:rsidP="00496AFE">
      <w:pPr>
        <w:rPr>
          <w:lang w:val="uk-UA"/>
        </w:rPr>
      </w:pPr>
    </w:p>
    <w:p w14:paraId="3796A6D1" w14:textId="5B0C1EAE" w:rsidR="00496AFE" w:rsidRDefault="00496AFE" w:rsidP="00496AFE">
      <w:pPr>
        <w:pStyle w:val="afc"/>
      </w:pPr>
      <w:r w:rsidRPr="00496AFE">
        <w:drawing>
          <wp:inline distT="0" distB="0" distL="0" distR="0" wp14:anchorId="7B01D7FE" wp14:editId="4C981D67">
            <wp:extent cx="4019550" cy="315130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6370" cy="3164489"/>
                    </a:xfrm>
                    <a:prstGeom prst="rect">
                      <a:avLst/>
                    </a:prstGeom>
                  </pic:spPr>
                </pic:pic>
              </a:graphicData>
            </a:graphic>
          </wp:inline>
        </w:drawing>
      </w:r>
    </w:p>
    <w:p w14:paraId="295802E6" w14:textId="639C2003" w:rsidR="009E1A49" w:rsidRPr="002C6549" w:rsidRDefault="005307B5" w:rsidP="008B3DCF">
      <w:pPr>
        <w:pStyle w:val="afb"/>
      </w:pPr>
      <w:r>
        <w:t>Рису</w:t>
      </w:r>
      <w:r w:rsidR="00496AFE">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10</w:t>
      </w:r>
      <w:r w:rsidR="00BE5896">
        <w:fldChar w:fldCharType="end"/>
      </w:r>
      <w:r w:rsidR="00496AFE">
        <w:t xml:space="preserve"> – Результат класифікації БК по матриці </w:t>
      </w:r>
      <w:r w:rsidR="00496AFE">
        <w:rPr>
          <w:lang w:val="en-US"/>
        </w:rPr>
        <w:t>Ms</w:t>
      </w:r>
      <w:r w:rsidR="002C6549">
        <w:t>. Помилка 3.3%</w:t>
      </w:r>
    </w:p>
    <w:p w14:paraId="556D48B8" w14:textId="77777777" w:rsidR="008B3DCF" w:rsidRPr="002C6549" w:rsidRDefault="008B3DCF" w:rsidP="008B3DCF">
      <w:pPr>
        <w:rPr>
          <w:lang w:eastAsia="en-US"/>
        </w:rPr>
      </w:pPr>
    </w:p>
    <w:p w14:paraId="6D1F8F2C" w14:textId="45C72CB9" w:rsidR="00253022" w:rsidRPr="001E624C" w:rsidRDefault="00253022" w:rsidP="00253022">
      <w:pPr>
        <w:pStyle w:val="20"/>
        <w:rPr>
          <w:lang w:val="uk-UA"/>
        </w:rPr>
      </w:pPr>
      <w:bookmarkStart w:id="47" w:name="_Toc74412849"/>
      <w:r w:rsidRPr="001E624C">
        <w:rPr>
          <w:lang w:val="uk-UA"/>
        </w:rPr>
        <w:t>SVM класифікатор</w:t>
      </w:r>
      <w:bookmarkEnd w:id="47"/>
    </w:p>
    <w:p w14:paraId="28F42017" w14:textId="22419CF0" w:rsidR="00253022" w:rsidRDefault="000D3C8E" w:rsidP="00D65109">
      <w:pPr>
        <w:rPr>
          <w:lang w:val="uk-UA"/>
        </w:rPr>
      </w:pPr>
      <w:r>
        <w:rPr>
          <w:lang w:val="uk-UA"/>
        </w:rPr>
        <w:t>SVM, так само як і Гаусів БК є видом машинного навчання. підхід до тренування та навчання такого класифікатора абсолютно тотожній до БК. На вхід класифікатора подавалися 4009 відліків спектру, відношення тренувальних данних до тестових 7</w:t>
      </w:r>
      <w:r w:rsidRPr="00054267">
        <w:t>:3</w:t>
      </w:r>
      <w:r>
        <w:rPr>
          <w:lang w:val="uk-UA"/>
        </w:rPr>
        <w:t>, спектри пронормовані так, щоб сумма відліків була рівна одиниці.</w:t>
      </w:r>
    </w:p>
    <w:p w14:paraId="09D71B0A" w14:textId="77777777" w:rsidR="00857C67" w:rsidRDefault="005E2075" w:rsidP="00D65109">
      <w:pPr>
        <w:rPr>
          <w:lang w:val="uk-UA"/>
        </w:rPr>
      </w:pPr>
      <w:r>
        <w:rPr>
          <w:lang w:val="uk-UA"/>
        </w:rPr>
        <w:t xml:space="preserve">Замість побудови Гаусівських функцій класифікатор </w:t>
      </w:r>
      <w:r>
        <w:rPr>
          <w:lang w:val="en-US"/>
        </w:rPr>
        <w:t>SVM</w:t>
      </w:r>
      <w:r w:rsidRPr="005E2075">
        <w:rPr>
          <w:lang w:val="uk-UA"/>
        </w:rPr>
        <w:t xml:space="preserve"> побуду</w:t>
      </w:r>
      <w:r>
        <w:rPr>
          <w:lang w:val="uk-UA"/>
        </w:rPr>
        <w:t xml:space="preserve">є ряд бінарних класифікаторів точок 4009 мірного простору. </w:t>
      </w:r>
    </w:p>
    <w:p w14:paraId="28F00D33" w14:textId="7CF89196" w:rsidR="005E2075" w:rsidRDefault="00857C67" w:rsidP="00D65109">
      <w:pPr>
        <w:rPr>
          <w:lang w:val="uk-UA"/>
        </w:rPr>
      </w:pPr>
      <w:r>
        <w:rPr>
          <w:lang w:val="uk-UA"/>
        </w:rPr>
        <w:t>Слід також зауважити знатну чутливість до масштабування вектору ознак. Так, при мастабуванні вектору за принципом «сумма елементів вектора рівна одиниці» було отримано результат класифікації з помилкою в 86%, тоді як з використанням нормалізації за принципом «всі елементи вектору мають лежати в межах від 0 до 1» було отримано результат з помилкою в</w:t>
      </w:r>
      <w:r w:rsidR="00F60D9E">
        <w:rPr>
          <w:lang w:val="uk-UA"/>
        </w:rPr>
        <w:t xml:space="preserve"> 1</w:t>
      </w:r>
      <w:r>
        <w:rPr>
          <w:lang w:val="uk-UA"/>
        </w:rPr>
        <w:t>.</w:t>
      </w:r>
      <w:r w:rsidR="00F60D9E">
        <w:rPr>
          <w:lang w:val="uk-UA"/>
        </w:rPr>
        <w:t>1</w:t>
      </w:r>
      <w:r>
        <w:rPr>
          <w:lang w:val="uk-UA"/>
        </w:rPr>
        <w:t>%.  В той час як БК показуэ протилежну залежність, при першому способі нормалізації – 3% помилки, при другому – 10%.</w:t>
      </w:r>
    </w:p>
    <w:p w14:paraId="24C40CE3" w14:textId="285E6578" w:rsidR="00857C67" w:rsidRPr="00BE5896" w:rsidRDefault="00857C67" w:rsidP="00D65109">
      <w:pPr>
        <w:rPr>
          <w:lang w:val="uk-UA"/>
        </w:rPr>
      </w:pPr>
      <w:r>
        <w:rPr>
          <w:lang w:val="uk-UA"/>
        </w:rPr>
        <w:lastRenderedPageBreak/>
        <w:t xml:space="preserve">Застосування </w:t>
      </w:r>
      <w:r>
        <w:rPr>
          <w:lang w:val="en-US"/>
        </w:rPr>
        <w:t>SVM</w:t>
      </w:r>
      <w:r w:rsidRPr="00857C67">
        <w:t xml:space="preserve"> </w:t>
      </w:r>
      <w:r>
        <w:t>до спектральних в</w:t>
      </w:r>
      <w:r>
        <w:rPr>
          <w:lang w:val="uk-UA"/>
        </w:rPr>
        <w:t>ідліків показало</w:t>
      </w:r>
      <w:r w:rsidR="00BE5896" w:rsidRPr="00BE5896">
        <w:t xml:space="preserve"> </w:t>
      </w:r>
      <w:r w:rsidR="00BE5896">
        <w:rPr>
          <w:lang w:val="uk-UA"/>
        </w:rPr>
        <w:t xml:space="preserve">результат в 1.1% помилки класифікації, що можна побачити на </w:t>
      </w:r>
      <w:r w:rsidR="00BE5896">
        <w:rPr>
          <w:lang w:val="uk-UA"/>
        </w:rPr>
        <w:fldChar w:fldCharType="begin"/>
      </w:r>
      <w:r w:rsidR="00BE5896">
        <w:rPr>
          <w:lang w:val="uk-UA"/>
        </w:rPr>
        <w:instrText xml:space="preserve"> REF _Ref73964085 \h </w:instrText>
      </w:r>
      <w:r w:rsidR="00BE5896">
        <w:rPr>
          <w:lang w:val="uk-UA"/>
        </w:rPr>
      </w:r>
      <w:r w:rsidR="00BE5896">
        <w:rPr>
          <w:lang w:val="uk-UA"/>
        </w:rPr>
        <w:fldChar w:fldCharType="separate"/>
      </w:r>
      <w:r w:rsidR="00BE5896">
        <w:t>рисунк</w:t>
      </w:r>
      <w:r w:rsidR="00BE5896">
        <w:rPr>
          <w:lang w:val="uk-UA"/>
        </w:rPr>
        <w:t>у</w:t>
      </w:r>
      <w:r w:rsidR="00BE5896">
        <w:t xml:space="preserve">  </w:t>
      </w:r>
      <w:r w:rsidR="00BE5896">
        <w:rPr>
          <w:noProof/>
        </w:rPr>
        <w:t>3</w:t>
      </w:r>
      <w:r w:rsidR="00BE5896">
        <w:t>.</w:t>
      </w:r>
      <w:r w:rsidR="00BE5896">
        <w:rPr>
          <w:noProof/>
        </w:rPr>
        <w:t>11</w:t>
      </w:r>
      <w:r w:rsidR="00BE5896">
        <w:rPr>
          <w:lang w:val="uk-UA"/>
        </w:rPr>
        <w:fldChar w:fldCharType="end"/>
      </w:r>
      <w:r w:rsidR="00BE5896">
        <w:rPr>
          <w:lang w:val="uk-UA"/>
        </w:rPr>
        <w:t xml:space="preserve">. </w:t>
      </w:r>
    </w:p>
    <w:p w14:paraId="4831DA80" w14:textId="77777777" w:rsidR="00BE5896" w:rsidRDefault="00BE5896" w:rsidP="00D65109">
      <w:pPr>
        <w:rPr>
          <w:lang w:val="uk-UA"/>
        </w:rPr>
      </w:pPr>
    </w:p>
    <w:p w14:paraId="2BF95765" w14:textId="2E069144" w:rsidR="00BE5896" w:rsidRDefault="00BE5896" w:rsidP="00BE5896">
      <w:pPr>
        <w:pStyle w:val="afc"/>
      </w:pPr>
      <w:r w:rsidRPr="00BE5896">
        <w:drawing>
          <wp:inline distT="0" distB="0" distL="0" distR="0" wp14:anchorId="4CFFB658" wp14:editId="290E4D30">
            <wp:extent cx="3620501"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4761" cy="2857470"/>
                    </a:xfrm>
                    <a:prstGeom prst="rect">
                      <a:avLst/>
                    </a:prstGeom>
                  </pic:spPr>
                </pic:pic>
              </a:graphicData>
            </a:graphic>
          </wp:inline>
        </w:drawing>
      </w:r>
    </w:p>
    <w:p w14:paraId="00B00906" w14:textId="17BB4C64" w:rsidR="00BE5896" w:rsidRPr="00BE5896" w:rsidRDefault="00BE5896" w:rsidP="00BE5896">
      <w:pPr>
        <w:pStyle w:val="afb"/>
        <w:rPr>
          <w:lang w:eastAsia="en-US"/>
        </w:rPr>
      </w:pPr>
      <w:bookmarkStart w:id="48" w:name="_Ref73964085"/>
      <w:r>
        <w:t xml:space="preserve">Рисунок  </w:t>
      </w:r>
      <w:r>
        <w:fldChar w:fldCharType="begin"/>
      </w:r>
      <w:r>
        <w:instrText xml:space="preserve"> STYLEREF 1 \s </w:instrText>
      </w:r>
      <w:r>
        <w:fldChar w:fldCharType="separate"/>
      </w:r>
      <w:r>
        <w:rPr>
          <w:noProof/>
        </w:rPr>
        <w:t>3</w:t>
      </w:r>
      <w:r>
        <w:fldChar w:fldCharType="end"/>
      </w:r>
      <w:r>
        <w:t>.</w:t>
      </w:r>
      <w:r>
        <w:fldChar w:fldCharType="begin"/>
      </w:r>
      <w:r>
        <w:instrText xml:space="preserve"> SEQ Рисунок_ \* ARABIC \s 1 </w:instrText>
      </w:r>
      <w:r>
        <w:fldChar w:fldCharType="separate"/>
      </w:r>
      <w:r>
        <w:rPr>
          <w:noProof/>
        </w:rPr>
        <w:t>11</w:t>
      </w:r>
      <w:r>
        <w:fldChar w:fldCharType="end"/>
      </w:r>
      <w:bookmarkEnd w:id="48"/>
      <w:r>
        <w:t xml:space="preserve"> – Результат</w:t>
      </w:r>
      <w:r w:rsidRPr="004C475C">
        <w:t xml:space="preserve"> </w:t>
      </w:r>
      <w:r>
        <w:t xml:space="preserve">класифікації </w:t>
      </w:r>
      <w:r>
        <w:rPr>
          <w:lang w:val="en-US"/>
        </w:rPr>
        <w:t>SVM</w:t>
      </w:r>
      <w:r>
        <w:t xml:space="preserve"> по спектру. Помилка 1.1%</w:t>
      </w:r>
    </w:p>
    <w:p w14:paraId="179B3D52" w14:textId="77777777" w:rsidR="00857C67" w:rsidRPr="00857C67" w:rsidRDefault="00857C67" w:rsidP="00D65109">
      <w:pPr>
        <w:rPr>
          <w:lang w:val="uk-UA"/>
        </w:rPr>
      </w:pPr>
    </w:p>
    <w:p w14:paraId="10329BC4" w14:textId="026DF2DF" w:rsidR="004C475C" w:rsidRPr="00BE5896" w:rsidRDefault="004C475C" w:rsidP="004C475C">
      <w:pPr>
        <w:rPr>
          <w:lang w:val="uk-UA"/>
        </w:rPr>
      </w:pPr>
      <w:r>
        <w:rPr>
          <w:lang w:val="uk-UA"/>
        </w:rPr>
        <w:t xml:space="preserve">Застосування емпірично виведеної матриці </w:t>
      </w:r>
      <m:oMath>
        <m:r>
          <w:rPr>
            <w:rFonts w:ascii="Cambria Math" w:hAnsi="Cambria Math"/>
            <w:lang w:val="en-US"/>
          </w:rPr>
          <m:t>Ms</m:t>
        </m:r>
      </m:oMath>
      <w:r w:rsidRPr="004C475C">
        <w:t xml:space="preserve"> </w:t>
      </w:r>
      <w:r>
        <w:rPr>
          <w:lang w:val="uk-UA"/>
        </w:rPr>
        <w:t>для навчання та класифікування</w:t>
      </w:r>
      <w:r w:rsidR="00857C67">
        <w:rPr>
          <w:lang w:val="uk-UA"/>
        </w:rPr>
        <w:t xml:space="preserve"> значно зменшили час класифікації</w:t>
      </w:r>
      <w:r>
        <w:rPr>
          <w:lang w:val="uk-UA"/>
        </w:rPr>
        <w:t>.</w:t>
      </w:r>
      <w:r w:rsidRPr="004C475C">
        <w:t xml:space="preserve"> </w:t>
      </w:r>
      <w:r>
        <w:rPr>
          <w:lang w:val="uk-UA"/>
        </w:rPr>
        <w:t>Час навчання становить 25с, час класифікації ряду тестових сигналів становить 6с</w:t>
      </w:r>
      <w:r w:rsidR="00857C67">
        <w:rPr>
          <w:lang w:val="uk-UA"/>
        </w:rPr>
        <w:t xml:space="preserve">. </w:t>
      </w:r>
      <w:r>
        <w:rPr>
          <w:lang w:val="uk-UA"/>
        </w:rPr>
        <w:t xml:space="preserve">Результат </w:t>
      </w:r>
      <w:r w:rsidRPr="0048295C">
        <w:rPr>
          <w:lang w:val="uk-UA"/>
        </w:rPr>
        <w:t>класиф</w:t>
      </w:r>
      <w:r>
        <w:rPr>
          <w:lang w:val="uk-UA"/>
        </w:rPr>
        <w:t>ікації таким класифікатором</w:t>
      </w:r>
      <w:r w:rsidR="00857C67">
        <w:rPr>
          <w:lang w:val="uk-UA"/>
        </w:rPr>
        <w:t xml:space="preserve"> </w:t>
      </w:r>
      <w:r w:rsidR="00857C67" w:rsidRPr="00BE5896">
        <w:rPr>
          <w:lang w:val="uk-UA"/>
        </w:rPr>
        <w:t xml:space="preserve">показує </w:t>
      </w:r>
      <w:r w:rsidR="00BE5896">
        <w:rPr>
          <w:lang w:val="uk-UA"/>
        </w:rPr>
        <w:t>дещо гірший в</w:t>
      </w:r>
      <w:r w:rsidR="00857C67" w:rsidRPr="00BE5896">
        <w:rPr>
          <w:lang w:val="uk-UA"/>
        </w:rPr>
        <w:t xml:space="preserve">ідсоток помилки – </w:t>
      </w:r>
      <w:r w:rsidR="00BE5896">
        <w:rPr>
          <w:lang w:val="uk-UA"/>
        </w:rPr>
        <w:t>1</w:t>
      </w:r>
      <w:r w:rsidR="00857C67" w:rsidRPr="00BE5896">
        <w:rPr>
          <w:lang w:val="uk-UA"/>
        </w:rPr>
        <w:t>.</w:t>
      </w:r>
      <w:r w:rsidR="00BE5896">
        <w:rPr>
          <w:lang w:val="uk-UA"/>
        </w:rPr>
        <w:t>8</w:t>
      </w:r>
      <w:r w:rsidR="00857C67" w:rsidRPr="00BE5896">
        <w:rPr>
          <w:lang w:val="uk-UA"/>
        </w:rPr>
        <w:t>%</w:t>
      </w:r>
      <w:r w:rsidR="00BE5896">
        <w:rPr>
          <w:lang w:val="uk-UA"/>
        </w:rPr>
        <w:t>, що</w:t>
      </w:r>
      <w:r>
        <w:rPr>
          <w:lang w:val="uk-UA"/>
        </w:rPr>
        <w:t xml:space="preserve"> можна побачити на </w:t>
      </w:r>
      <w:r>
        <w:rPr>
          <w:lang w:val="uk-UA"/>
        </w:rPr>
        <w:fldChar w:fldCharType="begin"/>
      </w:r>
      <w:r>
        <w:rPr>
          <w:lang w:val="uk-UA"/>
        </w:rPr>
        <w:instrText xml:space="preserve"> REF _Ref73068418 \h </w:instrText>
      </w:r>
      <w:r>
        <w:rPr>
          <w:lang w:val="uk-UA"/>
        </w:rPr>
      </w:r>
      <w:r>
        <w:rPr>
          <w:lang w:val="uk-UA"/>
        </w:rPr>
        <w:fldChar w:fldCharType="separate"/>
      </w:r>
      <w:r w:rsidR="00BE5896">
        <w:rPr>
          <w:lang w:val="uk-UA"/>
        </w:rPr>
        <w:t>р</w:t>
      </w:r>
      <w:r w:rsidR="00BE5896">
        <w:t>исунк</w:t>
      </w:r>
      <w:r w:rsidR="00BE5896">
        <w:rPr>
          <w:lang w:val="uk-UA"/>
        </w:rPr>
        <w:t>у</w:t>
      </w:r>
      <w:r w:rsidR="00BE5896">
        <w:t xml:space="preserve">  </w:t>
      </w:r>
      <w:r w:rsidR="00BE5896">
        <w:rPr>
          <w:noProof/>
        </w:rPr>
        <w:t>3</w:t>
      </w:r>
      <w:r w:rsidR="00BE5896">
        <w:t>.</w:t>
      </w:r>
      <w:r w:rsidR="00BE5896">
        <w:rPr>
          <w:noProof/>
        </w:rPr>
        <w:t>12</w:t>
      </w:r>
      <w:r>
        <w:rPr>
          <w:lang w:val="uk-UA"/>
        </w:rPr>
        <w:fldChar w:fldCharType="end"/>
      </w:r>
      <w:r>
        <w:rPr>
          <w:lang w:val="uk-UA"/>
        </w:rPr>
        <w:t xml:space="preserve">. </w:t>
      </w:r>
      <w:r w:rsidR="00BE5896">
        <w:rPr>
          <w:lang w:val="uk-UA"/>
        </w:rPr>
        <w:t xml:space="preserve">В той час як використання матриці </w:t>
      </w:r>
      <m:oMath>
        <m:r>
          <w:rPr>
            <w:rFonts w:ascii="Cambria Math" w:hAnsi="Cambria Math"/>
            <w:lang w:val="en-US"/>
          </w:rPr>
          <m:t>M</m:t>
        </m:r>
      </m:oMath>
      <w:r w:rsidR="00BE5896">
        <w:rPr>
          <w:lang w:val="uk-UA"/>
        </w:rPr>
        <w:t xml:space="preserve"> дає результат в 3% помилки. Отже застосування методу сум октав допомогає зменшити час розрахунку для </w:t>
      </w:r>
      <w:r w:rsidR="00BE5896">
        <w:rPr>
          <w:lang w:val="en-US"/>
        </w:rPr>
        <w:t>SVM</w:t>
      </w:r>
      <w:r w:rsidR="00BE5896" w:rsidRPr="00BE5896">
        <w:t xml:space="preserve"> </w:t>
      </w:r>
      <w:r w:rsidR="00BE5896">
        <w:rPr>
          <w:lang w:val="uk-UA"/>
        </w:rPr>
        <w:t>ціною зменшення точності класифікації.</w:t>
      </w:r>
    </w:p>
    <w:p w14:paraId="4F259F52" w14:textId="77777777" w:rsidR="00F73C00" w:rsidRDefault="00F73C00" w:rsidP="004C475C">
      <w:pPr>
        <w:rPr>
          <w:lang w:val="uk-UA"/>
        </w:rPr>
      </w:pPr>
    </w:p>
    <w:p w14:paraId="008E5864" w14:textId="2299864C" w:rsidR="004C475C" w:rsidRDefault="008457EF" w:rsidP="004C475C">
      <w:pPr>
        <w:pStyle w:val="afc"/>
      </w:pPr>
      <w:r w:rsidRPr="008457EF">
        <w:lastRenderedPageBreak/>
        <w:drawing>
          <wp:inline distT="0" distB="0" distL="0" distR="0" wp14:anchorId="76C1E3A7" wp14:editId="79731276">
            <wp:extent cx="4295775" cy="3367859"/>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2894" cy="3381280"/>
                    </a:xfrm>
                    <a:prstGeom prst="rect">
                      <a:avLst/>
                    </a:prstGeom>
                  </pic:spPr>
                </pic:pic>
              </a:graphicData>
            </a:graphic>
          </wp:inline>
        </w:drawing>
      </w:r>
    </w:p>
    <w:p w14:paraId="136B7BBC" w14:textId="5C41DD20" w:rsidR="004C475C" w:rsidRPr="00BE5896" w:rsidRDefault="005307B5" w:rsidP="004C475C">
      <w:pPr>
        <w:pStyle w:val="afb"/>
        <w:rPr>
          <w:lang w:val="ru-RU"/>
        </w:rPr>
      </w:pPr>
      <w:bookmarkStart w:id="49" w:name="_Ref73068418"/>
      <w:r>
        <w:t>Рису</w:t>
      </w:r>
      <w:r w:rsidR="004C475C">
        <w:t xml:space="preserve">нок  </w:t>
      </w:r>
      <w:r w:rsidR="00BE5896">
        <w:fldChar w:fldCharType="begin"/>
      </w:r>
      <w:r w:rsidR="00BE5896">
        <w:instrText xml:space="preserve"> STYLEREF 1 \s </w:instrText>
      </w:r>
      <w:r w:rsidR="00BE5896">
        <w:fldChar w:fldCharType="separate"/>
      </w:r>
      <w:r w:rsidR="00BE5896">
        <w:rPr>
          <w:noProof/>
        </w:rPr>
        <w:t>3</w:t>
      </w:r>
      <w:r w:rsidR="00BE5896">
        <w:fldChar w:fldCharType="end"/>
      </w:r>
      <w:r w:rsidR="00BE5896">
        <w:t>.</w:t>
      </w:r>
      <w:r w:rsidR="00BE5896">
        <w:fldChar w:fldCharType="begin"/>
      </w:r>
      <w:r w:rsidR="00BE5896">
        <w:instrText xml:space="preserve"> SEQ Рисунок_ \* ARABIC \s 1 </w:instrText>
      </w:r>
      <w:r w:rsidR="00BE5896">
        <w:fldChar w:fldCharType="separate"/>
      </w:r>
      <w:r w:rsidR="00BE5896">
        <w:rPr>
          <w:noProof/>
        </w:rPr>
        <w:t>12</w:t>
      </w:r>
      <w:r w:rsidR="00BE5896">
        <w:fldChar w:fldCharType="end"/>
      </w:r>
      <w:bookmarkEnd w:id="49"/>
      <w:r w:rsidR="004C475C">
        <w:t xml:space="preserve"> – Результат</w:t>
      </w:r>
      <w:r w:rsidR="004C475C" w:rsidRPr="004C475C">
        <w:t xml:space="preserve"> </w:t>
      </w:r>
      <w:r w:rsidR="004C475C">
        <w:t xml:space="preserve">класифікації </w:t>
      </w:r>
      <w:r w:rsidR="004C475C">
        <w:rPr>
          <w:lang w:val="en-US"/>
        </w:rPr>
        <w:t>SVM</w:t>
      </w:r>
      <w:r w:rsidR="004C475C">
        <w:t xml:space="preserve"> по матриці </w:t>
      </w:r>
      <w:r w:rsidR="004C475C">
        <w:rPr>
          <w:lang w:val="en-US"/>
        </w:rPr>
        <w:t>Ms</w:t>
      </w:r>
      <w:r w:rsidR="00BE5896">
        <w:t>. Помилка 1.8%</w:t>
      </w:r>
    </w:p>
    <w:p w14:paraId="56D8E0A5" w14:textId="3AD9AF1B" w:rsidR="0048295C" w:rsidRDefault="0048295C" w:rsidP="0048295C"/>
    <w:p w14:paraId="2DD326E1" w14:textId="77777777" w:rsidR="00CC30A2" w:rsidRPr="008457EF" w:rsidRDefault="00CC30A2">
      <w:pPr>
        <w:spacing w:after="200" w:line="276" w:lineRule="auto"/>
        <w:ind w:firstLine="0"/>
        <w:jc w:val="left"/>
        <w:rPr>
          <w:rFonts w:eastAsiaTheme="majorEastAsia" w:cstheme="majorBidi"/>
          <w:b/>
          <w:caps/>
          <w:sz w:val="32"/>
          <w:szCs w:val="32"/>
        </w:rPr>
      </w:pPr>
      <w:r>
        <w:br w:type="page"/>
      </w:r>
    </w:p>
    <w:p w14:paraId="592EF4FA" w14:textId="02F28B35" w:rsidR="0048295C" w:rsidRPr="0048295C" w:rsidRDefault="00CC30A2" w:rsidP="00CC30A2">
      <w:pPr>
        <w:pStyle w:val="aff6"/>
        <w:numPr>
          <w:ilvl w:val="0"/>
          <w:numId w:val="0"/>
        </w:numPr>
      </w:pPr>
      <w:bookmarkStart w:id="50" w:name="_Toc74412850"/>
      <w:r>
        <w:lastRenderedPageBreak/>
        <w:t>ВИСНОВКИ</w:t>
      </w:r>
      <w:bookmarkEnd w:id="50"/>
    </w:p>
    <w:p w14:paraId="40D87F27" w14:textId="5AA3AC9F" w:rsidR="002C6549" w:rsidRDefault="002C6549" w:rsidP="00A41DE8">
      <w:pPr>
        <w:ind w:firstLine="0"/>
        <w:rPr>
          <w:lang w:val="uk-UA"/>
        </w:rPr>
      </w:pPr>
      <w:r>
        <w:tab/>
      </w:r>
      <w:r>
        <w:rPr>
          <w:lang w:val="uk-UA"/>
        </w:rPr>
        <w:t>Отже, існує ряд можливих рішень проблеми класифікації нот в цифровому акустичному сигналі використовуючи машинне навчання. Вони різняться як точністю класифікації,</w:t>
      </w:r>
      <w:r w:rsidR="00CD2C21" w:rsidRPr="00CD2C21">
        <w:t xml:space="preserve"> </w:t>
      </w:r>
      <w:r w:rsidR="00CD2C21">
        <w:t>способом попереднь</w:t>
      </w:r>
      <w:r w:rsidR="00CD2C21">
        <w:rPr>
          <w:lang w:val="uk-UA"/>
        </w:rPr>
        <w:t>ої обробки сигналів</w:t>
      </w:r>
      <w:r>
        <w:rPr>
          <w:lang w:val="uk-UA"/>
        </w:rPr>
        <w:t xml:space="preserve"> і часом обробки.</w:t>
      </w:r>
    </w:p>
    <w:p w14:paraId="7234BBEA" w14:textId="48C92516" w:rsidR="002C6549" w:rsidRPr="002C6549" w:rsidRDefault="002C6549" w:rsidP="00A41DE8">
      <w:pPr>
        <w:ind w:firstLine="0"/>
        <w:rPr>
          <w:lang w:val="uk-UA"/>
        </w:rPr>
      </w:pPr>
      <w:r>
        <w:rPr>
          <w:lang w:val="uk-UA"/>
        </w:rPr>
        <w:tab/>
        <w:t xml:space="preserve">Так, емпірично знайдений метод, </w:t>
      </w:r>
      <w:r w:rsidR="00CD2C21">
        <w:rPr>
          <w:lang w:val="uk-UA"/>
        </w:rPr>
        <w:t>щ</w:t>
      </w:r>
      <w:r>
        <w:rPr>
          <w:lang w:val="uk-UA"/>
        </w:rPr>
        <w:t xml:space="preserve">о базується на сумі кратних гармонік, показує результат в 32% помилки. </w:t>
      </w:r>
      <w:r w:rsidR="00CD2C21">
        <w:rPr>
          <w:lang w:val="uk-UA"/>
        </w:rPr>
        <w:t>Невелика точність м</w:t>
      </w:r>
      <w:r>
        <w:rPr>
          <w:lang w:val="uk-UA"/>
        </w:rPr>
        <w:t xml:space="preserve">оже пояснюватися тим, що дані суми мають оптимальним чином усереднюватися, що є окремою і складною задачею, так як тембри інструментів </w:t>
      </w:r>
      <w:r w:rsidR="00CB2C63">
        <w:rPr>
          <w:lang w:val="uk-UA"/>
        </w:rPr>
        <w:t>не є тотожніми</w:t>
      </w:r>
      <w:r>
        <w:rPr>
          <w:lang w:val="uk-UA"/>
        </w:rPr>
        <w:t>.</w:t>
      </w:r>
      <w:r w:rsidR="00A41DE8" w:rsidRPr="002C6549">
        <w:rPr>
          <w:lang w:val="uk-UA"/>
        </w:rPr>
        <w:tab/>
      </w:r>
    </w:p>
    <w:p w14:paraId="389734E7" w14:textId="4970DEB0" w:rsidR="002C6549" w:rsidRDefault="002C6549" w:rsidP="002C6549">
      <w:pPr>
        <w:ind w:firstLine="709"/>
        <w:rPr>
          <w:lang w:val="uk-UA"/>
        </w:rPr>
      </w:pPr>
      <w:r>
        <w:rPr>
          <w:lang w:val="uk-UA"/>
        </w:rPr>
        <w:t xml:space="preserve">Метод Гаусівського наївного </w:t>
      </w:r>
      <w:r w:rsidR="00AF6C56">
        <w:rPr>
          <w:lang w:val="uk-UA"/>
        </w:rPr>
        <w:t>БК</w:t>
      </w:r>
      <w:r>
        <w:rPr>
          <w:lang w:val="uk-UA"/>
        </w:rPr>
        <w:t xml:space="preserve"> потребував найбільшого часу на розрахунки, так як для кожного елементу вхідного вектору ознак було розраховано гаусівську функцію. Проте, класифікатор показав результат в 8.5% помилки аналізуючи перші 4009 відліки інтерпольованого спектру вирізаного сигналу. А в поєднанні з емпіричним методом класифікації, з заміною вхідного вектору ознак на матрицю </w:t>
      </w:r>
      <w:r>
        <w:rPr>
          <w:lang w:val="en-US"/>
        </w:rPr>
        <w:t>Ms</w:t>
      </w:r>
      <w:r w:rsidRPr="00E056B5">
        <w:t xml:space="preserve"> </w:t>
      </w:r>
      <w:r>
        <w:t>класиф</w:t>
      </w:r>
      <w:r>
        <w:rPr>
          <w:lang w:val="uk-UA"/>
        </w:rPr>
        <w:t>і</w:t>
      </w:r>
      <w:r>
        <w:t>катор показав результат в 3</w:t>
      </w:r>
      <w:r>
        <w:rPr>
          <w:lang w:val="uk-UA"/>
        </w:rPr>
        <w:t>.2</w:t>
      </w:r>
      <w:r>
        <w:t>% помилки.</w:t>
      </w:r>
    </w:p>
    <w:p w14:paraId="19BA5BFF" w14:textId="77777777" w:rsidR="00AF6C56" w:rsidRDefault="002C6549" w:rsidP="00AF6C56">
      <w:pPr>
        <w:ind w:firstLine="709"/>
        <w:rPr>
          <w:lang w:val="uk-UA"/>
        </w:rPr>
      </w:pPr>
      <w:r>
        <w:rPr>
          <w:lang w:val="uk-UA"/>
        </w:rPr>
        <w:t xml:space="preserve">Метод </w:t>
      </w:r>
      <w:r>
        <w:rPr>
          <w:lang w:val="en-US"/>
        </w:rPr>
        <w:t>SVM</w:t>
      </w:r>
      <w:r w:rsidRPr="002C6549">
        <w:t xml:space="preserve"> </w:t>
      </w:r>
      <w:r>
        <w:rPr>
          <w:lang w:val="uk-UA"/>
        </w:rPr>
        <w:t xml:space="preserve">показав найкращі показники точності. </w:t>
      </w:r>
      <w:r w:rsidR="00F60D9E">
        <w:rPr>
          <w:lang w:val="uk-UA"/>
        </w:rPr>
        <w:t xml:space="preserve">В той час як заміна вектору ознак з спектральних відліків на матрицю </w:t>
      </w:r>
      <w:r w:rsidR="00F60D9E">
        <w:rPr>
          <w:lang w:val="en-US"/>
        </w:rPr>
        <w:t>Ms</w:t>
      </w:r>
      <w:r w:rsidR="00F60D9E">
        <w:rPr>
          <w:lang w:val="uk-UA"/>
        </w:rPr>
        <w:t xml:space="preserve"> для БК дав приріст в точності, для методу </w:t>
      </w:r>
      <w:r w:rsidR="00F60D9E">
        <w:rPr>
          <w:lang w:val="en-US"/>
        </w:rPr>
        <w:t>SVM</w:t>
      </w:r>
      <w:r w:rsidR="00F60D9E" w:rsidRPr="00F60D9E">
        <w:t xml:space="preserve"> </w:t>
      </w:r>
      <w:r w:rsidR="00F60D9E">
        <w:t>такий п</w:t>
      </w:r>
      <w:r w:rsidR="00AF6C56">
        <w:rPr>
          <w:lang w:val="uk-UA"/>
        </w:rPr>
        <w:t>і</w:t>
      </w:r>
      <w:r w:rsidR="00F60D9E">
        <w:t>дх</w:t>
      </w:r>
      <w:r w:rsidR="00AF6C56">
        <w:rPr>
          <w:lang w:val="uk-UA"/>
        </w:rPr>
        <w:t>і</w:t>
      </w:r>
      <w:r w:rsidR="00F60D9E">
        <w:t>д показав зворотн</w:t>
      </w:r>
      <w:r w:rsidR="00F60D9E">
        <w:rPr>
          <w:lang w:val="uk-UA"/>
        </w:rPr>
        <w:t>ій ефект. Так само потребувався інший ме</w:t>
      </w:r>
      <w:r w:rsidR="00AF6C56">
        <w:rPr>
          <w:lang w:val="uk-UA"/>
        </w:rPr>
        <w:t xml:space="preserve">тод нормалізації вхідних даних. </w:t>
      </w:r>
      <w:r w:rsidR="00F60D9E">
        <w:rPr>
          <w:lang w:val="uk-UA"/>
        </w:rPr>
        <w:t xml:space="preserve">Тоді як БК потребував нормалізації вхідних даних за принципом «сума елементів вектору дорівнює одиниці», метод </w:t>
      </w:r>
      <w:r w:rsidR="00F60D9E">
        <w:rPr>
          <w:lang w:val="en-US"/>
        </w:rPr>
        <w:t>SVM</w:t>
      </w:r>
      <w:r w:rsidR="00F60D9E" w:rsidRPr="00F60D9E">
        <w:t xml:space="preserve"> </w:t>
      </w:r>
      <w:r w:rsidR="00F60D9E">
        <w:rPr>
          <w:lang w:val="uk-UA"/>
        </w:rPr>
        <w:t xml:space="preserve">показав кращі результати при нормалізації за принципом «кожен елемент має бути в межах від 0 до 1», що було реалізовано шляхом ділення вектору на максимальний елемент. </w:t>
      </w:r>
    </w:p>
    <w:p w14:paraId="53854E00" w14:textId="1D680BD9" w:rsidR="00F60D9E" w:rsidRDefault="00AF6C56" w:rsidP="00AF6C56">
      <w:pPr>
        <w:ind w:firstLine="709"/>
        <w:rPr>
          <w:lang w:val="uk-UA"/>
        </w:rPr>
      </w:pPr>
      <w:r>
        <w:rPr>
          <w:lang w:val="uk-UA"/>
        </w:rPr>
        <w:t>Так, при класифікувані на основі спектральних відліків за першим принципом нормалізації було отримано результат з 86% помилки, за другим принципом – 1.1%.</w:t>
      </w:r>
    </w:p>
    <w:p w14:paraId="24AAD68B" w14:textId="0B4113DD" w:rsidR="00605FB0" w:rsidRPr="00605FB0" w:rsidRDefault="00F60D9E" w:rsidP="00AF6C56">
      <w:pPr>
        <w:ind w:firstLine="709"/>
        <w:rPr>
          <w:lang w:val="uk-UA"/>
        </w:rPr>
      </w:pPr>
      <w:r>
        <w:rPr>
          <w:lang w:val="uk-UA"/>
        </w:rPr>
        <w:t xml:space="preserve">При використанні матриці </w:t>
      </w:r>
      <w:r>
        <w:rPr>
          <w:lang w:val="en-US"/>
        </w:rPr>
        <w:t>Ms</w:t>
      </w:r>
      <w:r w:rsidRPr="00F60D9E">
        <w:t xml:space="preserve"> </w:t>
      </w:r>
      <w:r>
        <w:t>в якост</w:t>
      </w:r>
      <w:r>
        <w:rPr>
          <w:lang w:val="uk-UA"/>
        </w:rPr>
        <w:t xml:space="preserve">і вектора ознак знизився як час класифікації, так і точність, в той час як для БК такий підхід підвищив показник точності. Метод </w:t>
      </w:r>
      <w:r>
        <w:rPr>
          <w:lang w:val="en-US"/>
        </w:rPr>
        <w:t>SVM</w:t>
      </w:r>
      <w:r w:rsidRPr="00F60D9E">
        <w:t xml:space="preserve"> </w:t>
      </w:r>
      <w:r>
        <w:rPr>
          <w:lang w:val="uk-UA"/>
        </w:rPr>
        <w:t xml:space="preserve">показав помилку в 1.8% при використанні матриці </w:t>
      </w:r>
      <w:r>
        <w:rPr>
          <w:lang w:val="en-US"/>
        </w:rPr>
        <w:t>Ms</w:t>
      </w:r>
      <w:r w:rsidRPr="00F60D9E">
        <w:t xml:space="preserve">, </w:t>
      </w:r>
      <w:r>
        <w:rPr>
          <w:lang w:val="uk-UA"/>
        </w:rPr>
        <w:t xml:space="preserve">та 3% при використанні матриці </w:t>
      </w:r>
      <w:r>
        <w:rPr>
          <w:lang w:val="en-US"/>
        </w:rPr>
        <w:t>M</w:t>
      </w:r>
      <w:r w:rsidRPr="00F60D9E">
        <w:t>.</w:t>
      </w:r>
      <w:r w:rsidR="00605FB0" w:rsidRPr="00605FB0">
        <w:t xml:space="preserve"> </w:t>
      </w:r>
      <w:r w:rsidR="00605FB0">
        <w:t>Отже метод б</w:t>
      </w:r>
      <w:r w:rsidR="00605FB0">
        <w:rPr>
          <w:lang w:val="uk-UA"/>
        </w:rPr>
        <w:t>ільш чустливий та точний.</w:t>
      </w:r>
    </w:p>
    <w:p w14:paraId="7BD999B4" w14:textId="0BAF1A77" w:rsidR="00F13C92" w:rsidRPr="001E624C" w:rsidRDefault="00C914BA" w:rsidP="00C914BA">
      <w:pPr>
        <w:pStyle w:val="a4"/>
        <w:numPr>
          <w:ilvl w:val="0"/>
          <w:numId w:val="0"/>
        </w:numPr>
        <w:rPr>
          <w:lang w:val="uk-UA"/>
        </w:rPr>
      </w:pPr>
      <w:bookmarkStart w:id="51" w:name="_Toc74412851"/>
      <w:r>
        <w:rPr>
          <w:lang w:val="uk-UA"/>
        </w:rPr>
        <w:lastRenderedPageBreak/>
        <w:t>Перелік джерел посилання</w:t>
      </w:r>
      <w:bookmarkEnd w:id="51"/>
    </w:p>
    <w:p w14:paraId="0F7A51F4" w14:textId="2BED1A1F" w:rsidR="002C6FAB" w:rsidRPr="002C6FAB" w:rsidRDefault="00287255" w:rsidP="00287255">
      <w:pPr>
        <w:rPr>
          <w:shd w:val="clear" w:color="auto" w:fill="FFFFFF"/>
        </w:rPr>
      </w:pPr>
      <w:r>
        <w:rPr>
          <w:lang w:val="uk-UA"/>
        </w:rPr>
        <w:t>1.</w:t>
      </w:r>
      <w:r w:rsidR="00F13C92" w:rsidRPr="001E624C">
        <w:rPr>
          <w:lang w:val="uk-UA"/>
        </w:rPr>
        <w:t xml:space="preserve"> </w:t>
      </w:r>
      <w:r w:rsidR="002C6FAB" w:rsidRPr="002C6FAB">
        <w:rPr>
          <w:lang w:val="uk-UA"/>
        </w:rPr>
        <w:t>Как получают разные тона</w:t>
      </w:r>
      <w:r w:rsidR="00F9306C" w:rsidRPr="00F9306C">
        <w:t>?</w:t>
      </w:r>
      <w:r w:rsidR="002C6FAB">
        <w:rPr>
          <w:lang w:val="uk-UA"/>
        </w:rPr>
        <w:t xml:space="preserve"> </w:t>
      </w:r>
      <w:r w:rsidR="002C6FAB" w:rsidRPr="002C6FAB">
        <w:rPr>
          <w:shd w:val="clear" w:color="auto" w:fill="FFFFFF"/>
        </w:rPr>
        <w:t>[</w:t>
      </w:r>
      <w:r w:rsidR="002C6FAB">
        <w:rPr>
          <w:shd w:val="clear" w:color="auto" w:fill="FFFFFF"/>
        </w:rPr>
        <w:t>Електронний ресурс]</w:t>
      </w:r>
      <w:r w:rsidR="002C6FAB" w:rsidRPr="002C6FAB">
        <w:rPr>
          <w:shd w:val="clear" w:color="auto" w:fill="FFFFFF"/>
        </w:rPr>
        <w:t xml:space="preserve">: </w:t>
      </w:r>
      <w:r w:rsidR="002C6FAB" w:rsidRPr="002C6FAB">
        <w:rPr>
          <w:lang w:val="uk-UA"/>
        </w:rPr>
        <w:t>Как получают разные тона</w:t>
      </w:r>
      <w:r w:rsidR="00F9306C" w:rsidRPr="00F9306C">
        <w:t>?</w:t>
      </w:r>
      <w:r w:rsidR="002C6FAB" w:rsidRPr="002C6FAB">
        <w:t xml:space="preserve"> /</w:t>
      </w:r>
      <w:r w:rsidR="002C6FAB" w:rsidRPr="002C6FAB">
        <w:rPr>
          <w:shd w:val="clear" w:color="auto" w:fill="FFFFFF"/>
        </w:rPr>
        <w:t xml:space="preserve"> </w:t>
      </w:r>
      <w:r w:rsidR="002C6FAB">
        <w:rPr>
          <w:shd w:val="clear" w:color="auto" w:fill="FFFFFF"/>
        </w:rPr>
        <w:t xml:space="preserve">Режим доступу: </w:t>
      </w:r>
      <w:hyperlink r:id="rId44" w:history="1">
        <w:r w:rsidR="002C6FAB" w:rsidRPr="00515BD7">
          <w:rPr>
            <w:rStyle w:val="afa"/>
            <w:shd w:val="clear" w:color="auto" w:fill="FFFFFF"/>
          </w:rPr>
          <w:t>http://information-technology.ru/sci-pop-articles/23-physics/268-kak-poluchayut-raznye-tona</w:t>
        </w:r>
      </w:hyperlink>
      <w:r w:rsidR="002C6FAB">
        <w:rPr>
          <w:shd w:val="clear" w:color="auto" w:fill="FFFFFF"/>
        </w:rPr>
        <w:t>.</w:t>
      </w:r>
      <w:r w:rsidR="002C6FAB" w:rsidRPr="002C6FAB">
        <w:rPr>
          <w:shd w:val="clear" w:color="auto" w:fill="FFFFFF"/>
        </w:rPr>
        <w:t xml:space="preserve">  – </w:t>
      </w:r>
      <w:r w:rsidR="002C6FAB">
        <w:rPr>
          <w:shd w:val="clear" w:color="auto" w:fill="FFFFFF"/>
        </w:rPr>
        <w:t xml:space="preserve">Назва за екрану.  </w:t>
      </w:r>
    </w:p>
    <w:p w14:paraId="532F3A4D" w14:textId="5A2F7E5F" w:rsidR="00A154F7" w:rsidRDefault="00287255" w:rsidP="00A154F7">
      <w:pPr>
        <w:rPr>
          <w:lang w:val="uk-UA"/>
        </w:rPr>
      </w:pPr>
      <w:r>
        <w:rPr>
          <w:lang w:val="uk-UA"/>
        </w:rPr>
        <w:t>2.</w:t>
      </w:r>
      <w:r w:rsidR="00F13C92" w:rsidRPr="001E624C">
        <w:rPr>
          <w:lang w:val="uk-UA"/>
        </w:rPr>
        <w:t xml:space="preserve"> </w:t>
      </w:r>
      <w:r w:rsidR="00A154F7" w:rsidRPr="00A154F7">
        <w:rPr>
          <w:lang w:val="uk-UA"/>
        </w:rPr>
        <w:t xml:space="preserve">Семченок М. С. Колебания струны / М. С. Семченок, І. Н. Щитов. – Санкт-Петербург: Кафедра математики та інформатики, 2010. – 43 с. </w:t>
      </w:r>
    </w:p>
    <w:p w14:paraId="6B0E3532" w14:textId="026EE105" w:rsidR="00A154F7" w:rsidRDefault="00287255" w:rsidP="00F13C92">
      <w:pPr>
        <w:rPr>
          <w:lang w:val="uk-UA"/>
        </w:rPr>
      </w:pPr>
      <w:r>
        <w:rPr>
          <w:lang w:val="uk-UA"/>
        </w:rPr>
        <w:t>3.</w:t>
      </w:r>
      <w:r w:rsidR="00F13C92" w:rsidRPr="001E624C">
        <w:rPr>
          <w:lang w:val="uk-UA"/>
        </w:rPr>
        <w:t xml:space="preserve"> </w:t>
      </w:r>
      <w:r w:rsidR="00A154F7" w:rsidRPr="00A154F7">
        <w:rPr>
          <w:lang w:val="uk-UA"/>
        </w:rPr>
        <w:t xml:space="preserve">Алдошина І. А. Музыкалькая акустика / І. А. Алдошина, Р. Приттс. – Санкт-Петербург: Комозитор, Санкт-Петербург, 2006. – 712 с. </w:t>
      </w:r>
    </w:p>
    <w:p w14:paraId="79D427B7" w14:textId="7B3AFCED" w:rsidR="00F13C92" w:rsidRPr="001E624C" w:rsidRDefault="00A154F7" w:rsidP="00C4498B">
      <w:pPr>
        <w:rPr>
          <w:lang w:val="uk-UA"/>
        </w:rPr>
      </w:pPr>
      <w:r w:rsidRPr="001E624C">
        <w:rPr>
          <w:lang w:val="uk-UA"/>
        </w:rPr>
        <w:t xml:space="preserve"> </w:t>
      </w:r>
      <w:r w:rsidR="00C4498B">
        <w:rPr>
          <w:lang w:val="uk-UA"/>
        </w:rPr>
        <w:t>4</w:t>
      </w:r>
      <w:r w:rsidR="00287255">
        <w:rPr>
          <w:lang w:val="uk-UA"/>
        </w:rPr>
        <w:t>.</w:t>
      </w:r>
      <w:r w:rsidR="00F13C92" w:rsidRPr="001E624C">
        <w:rPr>
          <w:lang w:val="uk-UA"/>
        </w:rPr>
        <w:t xml:space="preserve"> </w:t>
      </w:r>
      <w:r w:rsidR="00C4498B" w:rsidRPr="00C4498B">
        <w:rPr>
          <w:lang w:val="uk-UA"/>
        </w:rPr>
        <w:t xml:space="preserve">Метод опорных векторов (SVM) [Електронний ресурс] – Режим доступу до ресурсу: </w:t>
      </w:r>
      <w:hyperlink r:id="rId45" w:history="1">
        <w:r w:rsidR="00C4498B" w:rsidRPr="00515BD7">
          <w:rPr>
            <w:rStyle w:val="afa"/>
            <w:lang w:val="uk-UA"/>
          </w:rPr>
          <w:t>https://lnnk.in/hQaX</w:t>
        </w:r>
      </w:hyperlink>
      <w:r w:rsidR="00C4498B">
        <w:rPr>
          <w:lang w:val="uk-UA"/>
        </w:rPr>
        <w:t xml:space="preserve">. </w:t>
      </w:r>
    </w:p>
    <w:p w14:paraId="56136724" w14:textId="77EBA41D" w:rsidR="00C4498B" w:rsidRDefault="00F13C92" w:rsidP="00C4498B">
      <w:pPr>
        <w:rPr>
          <w:lang w:val="uk-UA"/>
        </w:rPr>
      </w:pPr>
      <w:r w:rsidRPr="00C5696C">
        <w:t xml:space="preserve"> </w:t>
      </w:r>
      <w:r w:rsidR="00287255">
        <w:t>5.</w:t>
      </w:r>
      <w:r>
        <w:rPr>
          <w:lang w:val="uk-UA"/>
        </w:rPr>
        <w:t xml:space="preserve"> </w:t>
      </w:r>
      <w:r w:rsidR="00C4498B" w:rsidRPr="00C4498B">
        <w:rPr>
          <w:lang w:val="uk-UA"/>
        </w:rPr>
        <w:t xml:space="preserve">Гауссов классификатор [Електронний ресурс] – Режим доступу до ресурсу: </w:t>
      </w:r>
      <w:hyperlink r:id="rId46" w:history="1">
        <w:r w:rsidR="00C4498B" w:rsidRPr="00515BD7">
          <w:rPr>
            <w:rStyle w:val="afa"/>
            <w:lang w:val="uk-UA"/>
          </w:rPr>
          <w:t>https://lnnk.in/h7aJ</w:t>
        </w:r>
      </w:hyperlink>
      <w:r w:rsidR="00C4498B" w:rsidRPr="00C4498B">
        <w:rPr>
          <w:lang w:val="uk-UA"/>
        </w:rPr>
        <w:t>.</w:t>
      </w:r>
      <w:r w:rsidR="00C4498B">
        <w:rPr>
          <w:lang w:val="uk-UA"/>
        </w:rPr>
        <w:t xml:space="preserve"> </w:t>
      </w:r>
      <w:r w:rsidR="00C4498B" w:rsidRPr="00C4498B">
        <w:rPr>
          <w:lang w:val="uk-UA"/>
        </w:rPr>
        <w:t xml:space="preserve"> </w:t>
      </w:r>
      <w:r w:rsidR="00C4498B">
        <w:rPr>
          <w:lang w:val="uk-UA"/>
        </w:rPr>
        <w:t xml:space="preserve">  </w:t>
      </w:r>
    </w:p>
    <w:p w14:paraId="7D004480" w14:textId="437DD1E2" w:rsidR="00C4498B" w:rsidRDefault="00287255" w:rsidP="00C4498B">
      <w:r>
        <w:t xml:space="preserve">6. </w:t>
      </w:r>
      <w:r w:rsidR="00C4498B" w:rsidRPr="00C4498B">
        <w:t xml:space="preserve">Wine Data Set [Електронний ресурс] – Режим доступу до ресурсу: </w:t>
      </w:r>
      <w:hyperlink r:id="rId47" w:history="1">
        <w:r w:rsidR="00C4498B" w:rsidRPr="00515BD7">
          <w:rPr>
            <w:rStyle w:val="afa"/>
          </w:rPr>
          <w:t>https://archive.ics.uci.edu/ml/datasets/Wine</w:t>
        </w:r>
      </w:hyperlink>
      <w:r w:rsidR="00C4498B" w:rsidRPr="00C4498B">
        <w:t>.</w:t>
      </w:r>
      <w:r w:rsidR="00C4498B">
        <w:t xml:space="preserve"> </w:t>
      </w:r>
      <w:r w:rsidR="00C4498B" w:rsidRPr="005F729B">
        <w:t xml:space="preserve"> </w:t>
      </w:r>
    </w:p>
    <w:p w14:paraId="6D270FB2" w14:textId="607D6590" w:rsidR="00F13C92" w:rsidRPr="00C4498B" w:rsidRDefault="00287255" w:rsidP="00287255">
      <w:pPr>
        <w:rPr>
          <w:lang w:val="en-US"/>
        </w:rPr>
      </w:pPr>
      <w:r>
        <w:rPr>
          <w:lang w:val="en-US"/>
        </w:rPr>
        <w:t>7.</w:t>
      </w:r>
      <w:r w:rsidR="00F13C92" w:rsidRPr="00C4498B">
        <w:rPr>
          <w:lang w:val="en-US"/>
        </w:rPr>
        <w:t xml:space="preserve"> </w:t>
      </w:r>
      <w:r w:rsidR="00C4498B" w:rsidRPr="00C4498B">
        <w:rPr>
          <w:lang w:val="en-US"/>
        </w:rPr>
        <w:t xml:space="preserve">The Naive Probability Is the Expert on Wine Quality [Електронний ресурс] – Режим доступу до ресурсу: </w:t>
      </w:r>
      <w:hyperlink r:id="rId48" w:history="1">
        <w:r w:rsidR="00C4498B" w:rsidRPr="00515BD7">
          <w:rPr>
            <w:rStyle w:val="afa"/>
            <w:lang w:val="en-US"/>
          </w:rPr>
          <w:t>https://blog.uiam.sk/the-naive-probability-is-an-expert/</w:t>
        </w:r>
      </w:hyperlink>
      <w:r w:rsidR="00C4498B" w:rsidRPr="00C4498B">
        <w:rPr>
          <w:lang w:val="en-US"/>
        </w:rPr>
        <w:t xml:space="preserve">. </w:t>
      </w:r>
    </w:p>
    <w:p w14:paraId="2AEC3CAC" w14:textId="4A5D3EC2" w:rsidR="00F13C92" w:rsidRPr="00C4498B" w:rsidRDefault="00287255" w:rsidP="00287255">
      <w:pPr>
        <w:rPr>
          <w:lang w:val="en-US"/>
        </w:rPr>
      </w:pPr>
      <w:r>
        <w:rPr>
          <w:lang w:val="en-US"/>
        </w:rPr>
        <w:t>8.</w:t>
      </w:r>
      <w:r w:rsidR="00F13C92" w:rsidRPr="00C4498B">
        <w:rPr>
          <w:lang w:val="en-US"/>
        </w:rPr>
        <w:t xml:space="preserve"> </w:t>
      </w:r>
      <w:r w:rsidR="00C4498B" w:rsidRPr="00C4498B">
        <w:rPr>
          <w:lang w:val="en-US"/>
        </w:rPr>
        <w:t xml:space="preserve">Support Vector Machine simplified using R [Електронний ресурс] – Режим доступу до ресурсу: </w:t>
      </w:r>
      <w:hyperlink r:id="rId49" w:history="1">
        <w:r w:rsidR="00C4498B" w:rsidRPr="00515BD7">
          <w:rPr>
            <w:rStyle w:val="afa"/>
            <w:lang w:val="en-US"/>
          </w:rPr>
          <w:t>https://www.listendata.com/2017/01/support-vector-machine-in-r-tutorial.html</w:t>
        </w:r>
      </w:hyperlink>
      <w:r w:rsidR="00C4498B" w:rsidRPr="00C4498B">
        <w:rPr>
          <w:lang w:val="en-US"/>
        </w:rPr>
        <w:t>.</w:t>
      </w:r>
      <w:r w:rsidR="00C4498B">
        <w:rPr>
          <w:lang w:val="en-US"/>
        </w:rPr>
        <w:t xml:space="preserve"> </w:t>
      </w:r>
    </w:p>
    <w:p w14:paraId="415ABD11" w14:textId="023D41EA" w:rsidR="00C4498B" w:rsidRDefault="00287255" w:rsidP="00C4498B">
      <w:pPr>
        <w:rPr>
          <w:lang w:val="uk-UA"/>
        </w:rPr>
      </w:pPr>
      <w:r>
        <w:rPr>
          <w:lang w:val="en-US"/>
        </w:rPr>
        <w:t>9.</w:t>
      </w:r>
      <w:r w:rsidR="00F13C92" w:rsidRPr="00C4498B">
        <w:rPr>
          <w:lang w:val="en-US"/>
        </w:rPr>
        <w:t xml:space="preserve"> </w:t>
      </w:r>
      <w:r w:rsidR="00C4498B" w:rsidRPr="00C4498B">
        <w:rPr>
          <w:lang w:val="uk-UA"/>
        </w:rPr>
        <w:t>Duan K. Which Is the Best Multiclass SVM Method? [Електронний ресурс] / K. Duan, S.</w:t>
      </w:r>
      <w:r w:rsidR="00C4498B">
        <w:rPr>
          <w:lang w:val="uk-UA"/>
        </w:rPr>
        <w:t xml:space="preserve"> </w:t>
      </w:r>
      <w:r w:rsidR="00C4498B">
        <w:t>Sathiya</w:t>
      </w:r>
      <w:r w:rsidR="00C4498B" w:rsidRPr="00C4498B">
        <w:rPr>
          <w:lang w:val="uk-UA"/>
        </w:rPr>
        <w:t xml:space="preserve"> Keerthi – Режим доступу до ресурсу: </w:t>
      </w:r>
      <w:hyperlink r:id="rId50" w:history="1">
        <w:r w:rsidR="00C4498B" w:rsidRPr="00515BD7">
          <w:rPr>
            <w:rStyle w:val="afa"/>
            <w:lang w:val="uk-UA"/>
          </w:rPr>
          <w:t>http://www.keerthis.com/multiclass_mcs_kaibo_05.pdf</w:t>
        </w:r>
      </w:hyperlink>
      <w:r w:rsidR="00C4498B" w:rsidRPr="00C4498B">
        <w:rPr>
          <w:lang w:val="uk-UA"/>
        </w:rPr>
        <w:t>.</w:t>
      </w:r>
      <w:r w:rsidR="00C4498B">
        <w:rPr>
          <w:lang w:val="uk-UA"/>
        </w:rPr>
        <w:t xml:space="preserve"> </w:t>
      </w:r>
      <w:r w:rsidR="00C4498B" w:rsidRPr="00C4498B">
        <w:rPr>
          <w:lang w:val="uk-UA"/>
        </w:rPr>
        <w:t xml:space="preserve"> </w:t>
      </w:r>
    </w:p>
    <w:p w14:paraId="3A0E0B08" w14:textId="2CAC0CD1" w:rsidR="004C475C" w:rsidRPr="00C4498B" w:rsidRDefault="00287255" w:rsidP="00C4498B">
      <w:pPr>
        <w:rPr>
          <w:lang w:val="en-US"/>
        </w:rPr>
      </w:pPr>
      <w:r>
        <w:rPr>
          <w:lang w:val="uk-UA"/>
        </w:rPr>
        <w:t>10.</w:t>
      </w:r>
      <w:r w:rsidR="00F13C92">
        <w:rPr>
          <w:lang w:val="uk-UA"/>
        </w:rPr>
        <w:t xml:space="preserve"> </w:t>
      </w:r>
      <w:r w:rsidR="00C4498B" w:rsidRPr="00C4498B">
        <w:rPr>
          <w:lang w:val="en-US"/>
        </w:rPr>
        <w:t>Rifkin R. In Defense of One-Vs-All Classification [</w:t>
      </w:r>
      <w:r w:rsidR="00C4498B" w:rsidRPr="00C4498B">
        <w:t>Електронний</w:t>
      </w:r>
      <w:r w:rsidR="00C4498B" w:rsidRPr="00C4498B">
        <w:rPr>
          <w:lang w:val="en-US"/>
        </w:rPr>
        <w:t xml:space="preserve"> </w:t>
      </w:r>
      <w:r w:rsidR="00C4498B" w:rsidRPr="00C4498B">
        <w:t>ресурс</w:t>
      </w:r>
      <w:r w:rsidR="00C4498B" w:rsidRPr="00C4498B">
        <w:rPr>
          <w:lang w:val="en-US"/>
        </w:rPr>
        <w:t xml:space="preserve">] / R. Rifkin, A. Klautau. – 2004. – </w:t>
      </w:r>
      <w:r w:rsidR="00C4498B" w:rsidRPr="00C4498B">
        <w:t>Режим</w:t>
      </w:r>
      <w:r w:rsidR="00C4498B" w:rsidRPr="00C4498B">
        <w:rPr>
          <w:lang w:val="en-US"/>
        </w:rPr>
        <w:t xml:space="preserve"> </w:t>
      </w:r>
      <w:r w:rsidR="00C4498B" w:rsidRPr="00C4498B">
        <w:t>доступу</w:t>
      </w:r>
      <w:r w:rsidR="00C4498B" w:rsidRPr="00C4498B">
        <w:rPr>
          <w:lang w:val="en-US"/>
        </w:rPr>
        <w:t xml:space="preserve"> </w:t>
      </w:r>
      <w:r w:rsidR="00C4498B" w:rsidRPr="00C4498B">
        <w:t>до</w:t>
      </w:r>
      <w:r w:rsidR="00C4498B" w:rsidRPr="00C4498B">
        <w:rPr>
          <w:lang w:val="en-US"/>
        </w:rPr>
        <w:t xml:space="preserve"> </w:t>
      </w:r>
      <w:r w:rsidR="00C4498B" w:rsidRPr="00C4498B">
        <w:t>ресурсу</w:t>
      </w:r>
      <w:r w:rsidR="00C4498B" w:rsidRPr="00C4498B">
        <w:rPr>
          <w:lang w:val="en-US"/>
        </w:rPr>
        <w:t xml:space="preserve">: </w:t>
      </w:r>
      <w:hyperlink r:id="rId51" w:history="1">
        <w:r w:rsidR="00C4498B" w:rsidRPr="00515BD7">
          <w:rPr>
            <w:rStyle w:val="afa"/>
            <w:lang w:val="en-US"/>
          </w:rPr>
          <w:t>https://www.jmlr.org/papers/volume5/rifkin04a/rifkin04a.pdf</w:t>
        </w:r>
      </w:hyperlink>
      <w:r w:rsidR="00C4498B">
        <w:rPr>
          <w:lang w:val="en-US"/>
        </w:rPr>
        <w:t xml:space="preserve">. </w:t>
      </w:r>
    </w:p>
    <w:p w14:paraId="0BA79618" w14:textId="77777777" w:rsidR="005E2075" w:rsidRDefault="005E2075" w:rsidP="00D65109">
      <w:pPr>
        <w:rPr>
          <w:lang w:val="uk-UA"/>
        </w:rPr>
      </w:pPr>
    </w:p>
    <w:p w14:paraId="3735C9F8" w14:textId="77777777" w:rsidR="005E2075" w:rsidRDefault="005E2075" w:rsidP="00D65109">
      <w:pPr>
        <w:rPr>
          <w:lang w:val="uk-UA"/>
        </w:rPr>
      </w:pPr>
    </w:p>
    <w:p w14:paraId="6495459A" w14:textId="772238D0" w:rsidR="00054267" w:rsidRDefault="00054267" w:rsidP="00054267">
      <w:pPr>
        <w:pStyle w:val="aff6"/>
        <w:numPr>
          <w:ilvl w:val="0"/>
          <w:numId w:val="0"/>
        </w:numPr>
      </w:pPr>
      <w:bookmarkStart w:id="52" w:name="_Toc74412852"/>
      <w:r>
        <w:lastRenderedPageBreak/>
        <w:t>Додаток А</w:t>
      </w:r>
      <w:bookmarkEnd w:id="52"/>
    </w:p>
    <w:p w14:paraId="50F4861C" w14:textId="5332A2C0" w:rsidR="00054267" w:rsidRPr="007036CB" w:rsidRDefault="008E4F9D" w:rsidP="00054267">
      <w:pPr>
        <w:ind w:firstLine="0"/>
        <w:jc w:val="center"/>
        <w:rPr>
          <w:lang w:val="uk-UA" w:eastAsia="en-US"/>
        </w:rPr>
      </w:pPr>
      <w:r>
        <w:rPr>
          <w:lang w:val="uk-UA" w:eastAsia="en-US"/>
        </w:rPr>
        <w:t>К</w:t>
      </w:r>
      <w:r w:rsidR="00054267">
        <w:rPr>
          <w:lang w:val="uk-UA" w:eastAsia="en-US"/>
        </w:rPr>
        <w:t xml:space="preserve">од </w:t>
      </w:r>
      <w:r w:rsidR="00054267">
        <w:rPr>
          <w:lang w:val="en-US" w:eastAsia="en-US"/>
        </w:rPr>
        <w:t>MATLAB</w:t>
      </w:r>
      <w:r w:rsidR="00054267" w:rsidRPr="000D3C8E">
        <w:rPr>
          <w:lang w:val="uk-UA" w:eastAsia="en-US"/>
        </w:rPr>
        <w:t xml:space="preserve"> </w:t>
      </w:r>
      <w:r w:rsidR="00054267">
        <w:rPr>
          <w:lang w:val="uk-UA" w:eastAsia="en-US"/>
        </w:rPr>
        <w:t xml:space="preserve">з реалізацією емпіричного методу класифікування за матрицею </w:t>
      </w:r>
      <w:r w:rsidR="00054267">
        <w:rPr>
          <w:lang w:val="en-US" w:eastAsia="en-US"/>
        </w:rPr>
        <w:t>Ms</w:t>
      </w:r>
    </w:p>
    <w:p w14:paraId="4F494354" w14:textId="77777777" w:rsidR="00FF6877" w:rsidRPr="00FF6877" w:rsidRDefault="00FF6877" w:rsidP="00FF6877">
      <w:pPr>
        <w:shd w:val="clear" w:color="auto" w:fill="F7F7F7"/>
        <w:spacing w:line="259" w:lineRule="atLeast"/>
        <w:ind w:firstLine="0"/>
        <w:jc w:val="left"/>
        <w:rPr>
          <w:rFonts w:ascii="Consolas" w:hAnsi="Consolas"/>
          <w:color w:val="000000"/>
          <w:sz w:val="21"/>
          <w:szCs w:val="21"/>
          <w:lang w:val="uk-UA" w:eastAsia="en-US"/>
        </w:rPr>
      </w:pPr>
      <w:r>
        <w:rPr>
          <w:rStyle w:val="sc3ad16310"/>
          <w:rFonts w:ascii="Consolas" w:eastAsiaTheme="majorEastAsia" w:hAnsi="Consolas"/>
          <w:color w:val="000000"/>
          <w:sz w:val="21"/>
          <w:szCs w:val="21"/>
        </w:rPr>
        <w:t>clear</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14:paraId="48A8C8DA" w14:textId="77777777"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Pr>
          <w:rStyle w:val="sc3ad16310"/>
          <w:rFonts w:ascii="Consolas" w:eastAsiaTheme="majorEastAsia" w:hAnsi="Consolas"/>
          <w:color w:val="000000"/>
          <w:sz w:val="21"/>
          <w:szCs w:val="21"/>
        </w:rPr>
        <w:t>close</w:t>
      </w:r>
      <w:r w:rsidRPr="00FF6877">
        <w:rPr>
          <w:rStyle w:val="sc3ad16310"/>
          <w:rFonts w:ascii="Consolas" w:eastAsiaTheme="majorEastAsia" w:hAnsi="Consolas"/>
          <w:color w:val="000000"/>
          <w:sz w:val="21"/>
          <w:szCs w:val="21"/>
          <w:lang w:val="uk-UA"/>
        </w:rPr>
        <w:t xml:space="preserve"> </w:t>
      </w:r>
      <w:r>
        <w:rPr>
          <w:rStyle w:val="sc3ad163141"/>
          <w:rFonts w:ascii="Consolas" w:hAnsi="Consolas"/>
          <w:sz w:val="21"/>
          <w:szCs w:val="21"/>
        </w:rPr>
        <w:t>all</w:t>
      </w:r>
    </w:p>
    <w:p w14:paraId="0E2E3D26"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uk-UA"/>
        </w:rPr>
      </w:pPr>
    </w:p>
    <w:p w14:paraId="1EEC8823" w14:textId="77777777" w:rsidR="00FF6877" w:rsidRPr="00FF6877" w:rsidRDefault="00FF6877" w:rsidP="00FF6877">
      <w:pPr>
        <w:shd w:val="clear" w:color="auto" w:fill="F7F7F7"/>
        <w:spacing w:line="259" w:lineRule="atLeast"/>
        <w:ind w:firstLine="0"/>
        <w:rPr>
          <w:rFonts w:ascii="Consolas" w:hAnsi="Consolas"/>
          <w:color w:val="000000"/>
          <w:sz w:val="21"/>
          <w:szCs w:val="21"/>
          <w:lang w:val="uk-UA"/>
        </w:rPr>
      </w:pPr>
      <w:r w:rsidRPr="00FF6877">
        <w:rPr>
          <w:rStyle w:val="sc3ad163151"/>
          <w:rFonts w:ascii="Consolas" w:hAnsi="Consolas"/>
          <w:sz w:val="21"/>
          <w:szCs w:val="21"/>
          <w:lang w:val="uk-UA"/>
        </w:rPr>
        <w:t>% 1. Завантаження сигналу з послідовних 84 нот</w:t>
      </w:r>
    </w:p>
    <w:p w14:paraId="732F7C6E" w14:textId="77777777" w:rsidR="00FF6877" w:rsidRPr="0048295C" w:rsidRDefault="00FF6877" w:rsidP="00FF6877">
      <w:pPr>
        <w:shd w:val="clear" w:color="auto" w:fill="F7F7F7"/>
        <w:spacing w:line="259" w:lineRule="atLeast"/>
        <w:ind w:firstLine="0"/>
        <w:rPr>
          <w:rFonts w:ascii="Consolas" w:hAnsi="Consolas"/>
          <w:color w:val="000000"/>
          <w:sz w:val="21"/>
          <w:szCs w:val="21"/>
          <w:lang w:val="uk-UA"/>
        </w:rPr>
      </w:pPr>
      <w:r w:rsidRPr="0048295C">
        <w:rPr>
          <w:rStyle w:val="sc3ad163151"/>
          <w:rFonts w:ascii="Consolas" w:hAnsi="Consolas"/>
          <w:sz w:val="21"/>
          <w:szCs w:val="21"/>
          <w:lang w:val="uk-UA"/>
        </w:rPr>
        <w:t xml:space="preserve">% Завантаження музичного запису 88 нот в змінну </w:t>
      </w:r>
      <w:r>
        <w:rPr>
          <w:rStyle w:val="sc3ad163151"/>
          <w:rFonts w:ascii="Consolas" w:hAnsi="Consolas"/>
          <w:sz w:val="21"/>
          <w:szCs w:val="21"/>
        </w:rPr>
        <w:t>z</w:t>
      </w:r>
    </w:p>
    <w:p w14:paraId="7FC5805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 = </w:t>
      </w:r>
      <w:r w:rsidRPr="00FF6877">
        <w:rPr>
          <w:rStyle w:val="sc3ad163141"/>
          <w:rFonts w:ascii="Consolas" w:hAnsi="Consolas"/>
          <w:sz w:val="21"/>
          <w:szCs w:val="21"/>
          <w:lang w:val="en-US"/>
        </w:rPr>
        <w:t>"D:\Desktop\Studie\Diploma\GIT Matlab\Audio data\wav"</w:t>
      </w:r>
      <w:r w:rsidRPr="00FF6877">
        <w:rPr>
          <w:rStyle w:val="sc3ad16310"/>
          <w:rFonts w:ascii="Consolas" w:eastAsiaTheme="majorEastAsia" w:hAnsi="Consolas"/>
          <w:color w:val="000000"/>
          <w:sz w:val="21"/>
          <w:szCs w:val="21"/>
          <w:lang w:val="en-US"/>
        </w:rPr>
        <w:t>;</w:t>
      </w:r>
    </w:p>
    <w:p w14:paraId="56DA9274"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path1 = path + </w:t>
      </w:r>
      <w:r w:rsidRPr="00FF6877">
        <w:rPr>
          <w:rStyle w:val="sc3ad163141"/>
          <w:rFonts w:ascii="Consolas" w:hAnsi="Consolas"/>
          <w:sz w:val="21"/>
          <w:szCs w:val="21"/>
          <w:lang w:val="en-US"/>
        </w:rPr>
        <w:t>"\Sasha\Steinway Grand Piano 70.wav"</w:t>
      </w:r>
      <w:r w:rsidRPr="00FF6877">
        <w:rPr>
          <w:rStyle w:val="sc3ad16310"/>
          <w:rFonts w:ascii="Consolas" w:eastAsiaTheme="majorEastAsia" w:hAnsi="Consolas"/>
          <w:color w:val="000000"/>
          <w:sz w:val="21"/>
          <w:szCs w:val="21"/>
          <w:lang w:val="en-US"/>
        </w:rPr>
        <w:t>;</w:t>
      </w:r>
    </w:p>
    <w:p w14:paraId="1A31532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Fs] = audioread(path1);</w:t>
      </w:r>
    </w:p>
    <w:p w14:paraId="7150691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z = y(:,1);</w:t>
      </w:r>
    </w:p>
    <w:p w14:paraId="34DC9AB5" w14:textId="04CB7A3A"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path</w:t>
      </w:r>
      <w:r w:rsidR="00B15E47">
        <w:rPr>
          <w:rStyle w:val="sc3ad163141"/>
          <w:rFonts w:ascii="Consolas" w:hAnsi="Consolas"/>
          <w:sz w:val="21"/>
          <w:szCs w:val="21"/>
          <w:lang w:val="en-US"/>
        </w:rPr>
        <w:t xml:space="preserve"> path1</w:t>
      </w:r>
      <w:r w:rsidRPr="00FF6877">
        <w:rPr>
          <w:rStyle w:val="sc3ad163141"/>
          <w:rFonts w:ascii="Consolas" w:hAnsi="Consolas"/>
          <w:sz w:val="21"/>
          <w:szCs w:val="21"/>
          <w:lang w:val="en-US"/>
        </w:rPr>
        <w:t xml:space="preserve"> y </w:t>
      </w:r>
    </w:p>
    <w:p w14:paraId="0E27D545"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292D5E6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  = 84;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нот</w:t>
      </w:r>
    </w:p>
    <w:p w14:paraId="4C8C7BC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NFFT   = 1024;                  </w:t>
      </w:r>
      <w:r w:rsidRPr="00FF6877">
        <w:rPr>
          <w:rStyle w:val="sc3ad163151"/>
          <w:rFonts w:ascii="Consolas" w:hAnsi="Consolas"/>
          <w:sz w:val="21"/>
          <w:szCs w:val="21"/>
          <w:lang w:val="en-US"/>
        </w:rPr>
        <w:t xml:space="preserve">% </w:t>
      </w:r>
      <w:r>
        <w:rPr>
          <w:rStyle w:val="sc3ad163151"/>
          <w:rFonts w:ascii="Consolas" w:hAnsi="Consolas"/>
          <w:sz w:val="21"/>
          <w:szCs w:val="21"/>
        </w:rPr>
        <w:t>Ширина</w:t>
      </w:r>
      <w:r w:rsidRPr="00FF6877">
        <w:rPr>
          <w:rStyle w:val="sc3ad163151"/>
          <w:rFonts w:ascii="Consolas" w:hAnsi="Consolas"/>
          <w:sz w:val="21"/>
          <w:szCs w:val="21"/>
          <w:lang w:val="en-US"/>
        </w:rPr>
        <w:t xml:space="preserve"> </w:t>
      </w:r>
      <w:r>
        <w:rPr>
          <w:rStyle w:val="sc3ad163151"/>
          <w:rFonts w:ascii="Consolas" w:hAnsi="Consolas"/>
          <w:sz w:val="21"/>
          <w:szCs w:val="21"/>
        </w:rPr>
        <w:t>вікна</w:t>
      </w:r>
    </w:p>
    <w:p w14:paraId="44763925" w14:textId="5C7D4DB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lang w:val="en-US"/>
        </w:rPr>
        <w:t xml:space="preserve">N_zero = Fs - NFFT;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067B19D6"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Zer    = zeros(N_zero, 1);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нулів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3B9ACE9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      = floor(2/(NFFT/Fs));    </w:t>
      </w:r>
      <w:r w:rsidRPr="00FF6877">
        <w:rPr>
          <w:rStyle w:val="sc3ad163151"/>
          <w:rFonts w:ascii="Consolas" w:hAnsi="Consolas"/>
          <w:sz w:val="21"/>
          <w:szCs w:val="21"/>
          <w:lang w:val="en-US"/>
        </w:rPr>
        <w:t xml:space="preserve">% </w:t>
      </w:r>
      <w:r>
        <w:rPr>
          <w:rStyle w:val="sc3ad163151"/>
          <w:rFonts w:ascii="Consolas" w:hAnsi="Consolas"/>
          <w:sz w:val="21"/>
          <w:szCs w:val="21"/>
        </w:rPr>
        <w:t>Кількість</w:t>
      </w:r>
      <w:r w:rsidRPr="00FF6877">
        <w:rPr>
          <w:rStyle w:val="sc3ad163151"/>
          <w:rFonts w:ascii="Consolas" w:hAnsi="Consolas"/>
          <w:sz w:val="21"/>
          <w:szCs w:val="21"/>
          <w:lang w:val="en-US"/>
        </w:rPr>
        <w:t xml:space="preserve"> </w:t>
      </w:r>
      <w:r>
        <w:rPr>
          <w:rStyle w:val="sc3ad163151"/>
          <w:rFonts w:ascii="Consolas" w:hAnsi="Consolas"/>
          <w:sz w:val="21"/>
          <w:szCs w:val="21"/>
        </w:rPr>
        <w:t>сигналів</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однієї</w:t>
      </w:r>
      <w:r w:rsidRPr="00FF6877">
        <w:rPr>
          <w:rStyle w:val="sc3ad163151"/>
          <w:rFonts w:ascii="Consolas" w:hAnsi="Consolas"/>
          <w:sz w:val="21"/>
          <w:szCs w:val="21"/>
          <w:lang w:val="en-US"/>
        </w:rPr>
        <w:t xml:space="preserve"> </w:t>
      </w:r>
      <w:r>
        <w:rPr>
          <w:rStyle w:val="sc3ad163151"/>
          <w:rFonts w:ascii="Consolas" w:hAnsi="Consolas"/>
          <w:sz w:val="21"/>
          <w:szCs w:val="21"/>
        </w:rPr>
        <w:t>ноти</w:t>
      </w:r>
      <w:r w:rsidRPr="00FF6877">
        <w:rPr>
          <w:rStyle w:val="sc3ad163151"/>
          <w:rFonts w:ascii="Consolas" w:hAnsi="Consolas"/>
          <w:sz w:val="21"/>
          <w:szCs w:val="21"/>
          <w:lang w:val="en-US"/>
        </w:rPr>
        <w:t xml:space="preserve">  </w:t>
      </w:r>
    </w:p>
    <w:p w14:paraId="3CF4DC10"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8AB1DCB"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reshape(z,4*Fs,[]);      </w:t>
      </w:r>
      <w:r>
        <w:rPr>
          <w:rStyle w:val="sc3ad163151"/>
          <w:rFonts w:ascii="Consolas" w:hAnsi="Consolas"/>
          <w:sz w:val="21"/>
          <w:szCs w:val="21"/>
        </w:rPr>
        <w:t>% Відокремлюю кожну ноту по рядкам</w:t>
      </w:r>
    </w:p>
    <w:p w14:paraId="77A2AF43"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data(1:(N*NFFT),:);      </w:t>
      </w:r>
      <w:r>
        <w:rPr>
          <w:rStyle w:val="sc3ad163151"/>
          <w:rFonts w:ascii="Consolas" w:hAnsi="Consolas"/>
          <w:sz w:val="21"/>
          <w:szCs w:val="21"/>
        </w:rPr>
        <w:t>% Округлюю кількість семплів для зручності</w:t>
      </w:r>
    </w:p>
    <w:p w14:paraId="372A983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 1:87);           </w:t>
      </w:r>
      <w:r>
        <w:rPr>
          <w:rStyle w:val="sc3ad163151"/>
          <w:rFonts w:ascii="Consolas" w:hAnsi="Consolas"/>
          <w:sz w:val="21"/>
          <w:szCs w:val="21"/>
        </w:rPr>
        <w:t>% Забираю зайву ноту До 5тої октави</w:t>
      </w:r>
    </w:p>
    <w:p w14:paraId="781E985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data = data(:,4:end);           </w:t>
      </w:r>
      <w:r>
        <w:rPr>
          <w:rStyle w:val="sc3ad163151"/>
          <w:rFonts w:ascii="Consolas" w:hAnsi="Consolas"/>
          <w:sz w:val="21"/>
          <w:szCs w:val="21"/>
        </w:rPr>
        <w:t>% Откидываю первые 3 ноты суб-контр октавы</w:t>
      </w:r>
    </w:p>
    <w:p w14:paraId="48C77FC6"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clear </w:t>
      </w:r>
      <w:r>
        <w:rPr>
          <w:rStyle w:val="sc3ad163141"/>
          <w:rFonts w:ascii="Consolas" w:hAnsi="Consolas"/>
          <w:sz w:val="21"/>
          <w:szCs w:val="21"/>
        </w:rPr>
        <w:t>z</w:t>
      </w:r>
    </w:p>
    <w:p w14:paraId="287DA912" w14:textId="77777777" w:rsidR="00FF6877" w:rsidRDefault="00FF6877" w:rsidP="00FF6877">
      <w:pPr>
        <w:shd w:val="clear" w:color="auto" w:fill="F7F7F7"/>
        <w:spacing w:after="240" w:line="259" w:lineRule="atLeast"/>
        <w:ind w:firstLine="0"/>
        <w:rPr>
          <w:rFonts w:ascii="Consolas" w:hAnsi="Consolas"/>
          <w:color w:val="000000"/>
          <w:sz w:val="21"/>
          <w:szCs w:val="21"/>
        </w:rPr>
      </w:pPr>
    </w:p>
    <w:p w14:paraId="77CBDEB8"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2. Формування таблиці частот що відповідають 84 нотам</w:t>
      </w:r>
    </w:p>
    <w:p w14:paraId="632C281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Tab_F_1 = [65.41  69.3  73.42  77.78  82.41  87.31  92.5  98  103.83  110  116.54  123.47];</w:t>
      </w:r>
    </w:p>
    <w:p w14:paraId="300BB056"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k = 2.^(0:6) / 2;</w:t>
      </w:r>
    </w:p>
    <w:p w14:paraId="4B7897E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Tab_F = k' .* repmat(Tab_F_1, 7, 1);</w:t>
      </w:r>
    </w:p>
    <w:p w14:paraId="6C6754E6" w14:textId="369B929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Indexes = floor(Tab_F);     </w:t>
      </w:r>
      <w:r>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Таблиця</w:t>
      </w:r>
      <w:r w:rsidRPr="00FF6877">
        <w:rPr>
          <w:rStyle w:val="sc3ad163151"/>
          <w:rFonts w:ascii="Consolas" w:hAnsi="Consolas"/>
          <w:sz w:val="21"/>
          <w:szCs w:val="21"/>
          <w:lang w:val="en-US"/>
        </w:rPr>
        <w:t xml:space="preserve"> </w:t>
      </w:r>
      <w:r>
        <w:rPr>
          <w:rStyle w:val="sc3ad163151"/>
          <w:rFonts w:ascii="Consolas" w:hAnsi="Consolas"/>
          <w:sz w:val="21"/>
          <w:szCs w:val="21"/>
        </w:rPr>
        <w:t>індексів</w:t>
      </w:r>
      <w:r w:rsidRPr="00FF6877">
        <w:rPr>
          <w:rStyle w:val="sc3ad163151"/>
          <w:rFonts w:ascii="Consolas" w:hAnsi="Consolas"/>
          <w:sz w:val="21"/>
          <w:szCs w:val="21"/>
          <w:lang w:val="en-US"/>
        </w:rPr>
        <w:t xml:space="preserve"> </w:t>
      </w:r>
      <w:r>
        <w:rPr>
          <w:rStyle w:val="sc3ad163151"/>
          <w:rFonts w:ascii="Consolas" w:hAnsi="Consolas"/>
          <w:sz w:val="21"/>
          <w:szCs w:val="21"/>
        </w:rPr>
        <w:t>нот</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інтерпольованого</w:t>
      </w:r>
      <w:r w:rsidRPr="00FF6877">
        <w:rPr>
          <w:rStyle w:val="sc3ad163151"/>
          <w:rFonts w:ascii="Consolas" w:hAnsi="Consolas"/>
          <w:sz w:val="21"/>
          <w:szCs w:val="21"/>
          <w:lang w:val="en-US"/>
        </w:rPr>
        <w:t xml:space="preserve"> </w:t>
      </w:r>
      <w:r>
        <w:rPr>
          <w:rStyle w:val="sc3ad163151"/>
          <w:rFonts w:ascii="Consolas" w:hAnsi="Consolas"/>
          <w:sz w:val="21"/>
          <w:szCs w:val="21"/>
        </w:rPr>
        <w:t>спектру</w:t>
      </w:r>
    </w:p>
    <w:p w14:paraId="5330E44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Tab_F_1 Tab_F k</w:t>
      </w:r>
    </w:p>
    <w:p w14:paraId="15B35BC8"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CD4BA29"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3. Підготовка матриць M, V, Ms</w:t>
      </w:r>
    </w:p>
    <w:p w14:paraId="27F67AB5" w14:textId="3783B4AF"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M </w:t>
      </w:r>
      <w:r w:rsidR="00F72CD6">
        <w:rPr>
          <w:rStyle w:val="sc3ad16310"/>
          <w:rFonts w:ascii="Consolas" w:eastAsiaTheme="majorEastAsia" w:hAnsi="Consolas"/>
          <w:color w:val="000000"/>
          <w:sz w:val="21"/>
          <w:szCs w:val="21"/>
          <w:lang w:val="uk-UA"/>
        </w:rPr>
        <w:t xml:space="preserve"> </w:t>
      </w:r>
      <w:r>
        <w:rPr>
          <w:rStyle w:val="sc3ad16310"/>
          <w:rFonts w:ascii="Consolas" w:eastAsiaTheme="majorEastAsia" w:hAnsi="Consolas"/>
          <w:color w:val="000000"/>
          <w:sz w:val="21"/>
          <w:szCs w:val="21"/>
        </w:rPr>
        <w:t>= zeros(7, 12);</w:t>
      </w:r>
    </w:p>
    <w:p w14:paraId="35CE33F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Ms = M;</w:t>
      </w:r>
    </w:p>
    <w:p w14:paraId="42AD60A1"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v1 = [1 1 1 1 1 1 1 ] * 1/7;</w:t>
      </w:r>
    </w:p>
    <w:p w14:paraId="1060D3A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v2 = [0 1 1 1 1 1 1 ] * 1/6;</w:t>
      </w:r>
    </w:p>
    <w:p w14:paraId="6DA4C5B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v3 = [0 0 1 1 1 1 1 ] * 1/5;</w:t>
      </w:r>
    </w:p>
    <w:p w14:paraId="65412C8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v4 = [0 0 0 1 1 1 1 ] * 1/4;</w:t>
      </w:r>
    </w:p>
    <w:p w14:paraId="10573D3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v5 = [0 0 0 0 1 1 1 ] * 1/3; </w:t>
      </w:r>
    </w:p>
    <w:p w14:paraId="7DD3796F"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v6 = [0 0 0 0 0 1 1 ] * 1/2;</w:t>
      </w:r>
    </w:p>
    <w:p w14:paraId="34E6821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v7 = [0 0 0 0 0 0 1 ];</w:t>
      </w:r>
    </w:p>
    <w:p w14:paraId="0A19CCC8" w14:textId="573F6E9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V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[v1; v2; v3; v4; v5; v6; v7];</w:t>
      </w:r>
    </w:p>
    <w:p w14:paraId="1AD1C403"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clear </w:t>
      </w:r>
      <w:r w:rsidRPr="00FF6877">
        <w:rPr>
          <w:rStyle w:val="sc3ad163141"/>
          <w:rFonts w:ascii="Consolas" w:hAnsi="Consolas"/>
          <w:sz w:val="21"/>
          <w:szCs w:val="21"/>
          <w:lang w:val="en-US"/>
        </w:rPr>
        <w:t>v1 v2 v3 v4 v5 v6 v7</w:t>
      </w:r>
    </w:p>
    <w:p w14:paraId="7C597922"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0F890996"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51"/>
          <w:rFonts w:ascii="Consolas" w:hAnsi="Consolas"/>
          <w:sz w:val="21"/>
          <w:szCs w:val="21"/>
        </w:rPr>
        <w:t>% 4. Формування вектору міток Y</w:t>
      </w:r>
    </w:p>
    <w:p w14:paraId="17417944"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lastRenderedPageBreak/>
        <w:t>Y = 1:NOTES;</w:t>
      </w:r>
    </w:p>
    <w:p w14:paraId="45D5DAE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 repmat(Y, N, 1);</w:t>
      </w:r>
    </w:p>
    <w:p w14:paraId="383BA86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 = reshape(Y, 1, [])';</w:t>
      </w:r>
    </w:p>
    <w:p w14:paraId="63B88B79"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39CB9E2A"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51"/>
          <w:rFonts w:ascii="Consolas" w:hAnsi="Consolas"/>
          <w:sz w:val="21"/>
          <w:szCs w:val="21"/>
          <w:lang w:val="en-US"/>
        </w:rPr>
        <w:t xml:space="preserve">% 5. </w:t>
      </w:r>
      <w:r>
        <w:rPr>
          <w:rStyle w:val="sc3ad163151"/>
          <w:rFonts w:ascii="Consolas" w:hAnsi="Consolas"/>
          <w:sz w:val="21"/>
          <w:szCs w:val="21"/>
        </w:rPr>
        <w:t>Використання</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класифікатору</w:t>
      </w:r>
    </w:p>
    <w:p w14:paraId="537F78BD" w14:textId="43752BD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p_error </w:t>
      </w:r>
      <w:r w:rsidR="00F72CD6">
        <w:rPr>
          <w:rStyle w:val="sc3ad16310"/>
          <w:rFonts w:ascii="Consolas" w:eastAsiaTheme="majorEastAsia" w:hAnsi="Consolas"/>
          <w:color w:val="000000"/>
          <w:sz w:val="21"/>
          <w:szCs w:val="21"/>
          <w:lang w:val="uk-UA"/>
        </w:rPr>
        <w:t xml:space="preserve">  </w:t>
      </w:r>
      <w:r w:rsidR="00F72CD6">
        <w:rPr>
          <w:rStyle w:val="sc3ad16310"/>
          <w:rFonts w:ascii="Consolas" w:eastAsiaTheme="majorEastAsia" w:hAnsi="Consolas"/>
          <w:color w:val="000000"/>
          <w:sz w:val="21"/>
          <w:szCs w:val="21"/>
          <w:lang w:val="en-US"/>
        </w:rPr>
        <w:t xml:space="preserve">= 0;                    </w:t>
      </w:r>
      <w:r w:rsidRPr="00FF6877">
        <w:rPr>
          <w:rStyle w:val="sc3ad163151"/>
          <w:rFonts w:ascii="Consolas" w:hAnsi="Consolas"/>
          <w:sz w:val="21"/>
          <w:szCs w:val="21"/>
          <w:lang w:val="en-US"/>
        </w:rPr>
        <w:t xml:space="preserve">% </w:t>
      </w:r>
      <w:r>
        <w:rPr>
          <w:rStyle w:val="sc3ad163151"/>
          <w:rFonts w:ascii="Consolas" w:hAnsi="Consolas"/>
          <w:sz w:val="21"/>
          <w:szCs w:val="21"/>
        </w:rPr>
        <w:t>Змінна</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зберігання</w:t>
      </w:r>
      <w:r w:rsidRPr="00FF6877">
        <w:rPr>
          <w:rStyle w:val="sc3ad163151"/>
          <w:rFonts w:ascii="Consolas" w:hAnsi="Consolas"/>
          <w:sz w:val="21"/>
          <w:szCs w:val="21"/>
          <w:lang w:val="en-US"/>
        </w:rPr>
        <w:t xml:space="preserve"> </w:t>
      </w:r>
      <w:r>
        <w:rPr>
          <w:rStyle w:val="sc3ad163151"/>
          <w:rFonts w:ascii="Consolas" w:hAnsi="Consolas"/>
          <w:sz w:val="21"/>
          <w:szCs w:val="21"/>
        </w:rPr>
        <w:t>кількості</w:t>
      </w:r>
      <w:r w:rsidRPr="00FF6877">
        <w:rPr>
          <w:rStyle w:val="sc3ad163151"/>
          <w:rFonts w:ascii="Consolas" w:hAnsi="Consolas"/>
          <w:sz w:val="21"/>
          <w:szCs w:val="21"/>
          <w:lang w:val="en-US"/>
        </w:rPr>
        <w:t xml:space="preserve"> </w:t>
      </w:r>
      <w:r>
        <w:rPr>
          <w:rStyle w:val="sc3ad163151"/>
          <w:rFonts w:ascii="Consolas" w:hAnsi="Consolas"/>
          <w:sz w:val="21"/>
          <w:szCs w:val="21"/>
        </w:rPr>
        <w:t>помилок</w:t>
      </w:r>
    </w:p>
    <w:p w14:paraId="5C47CF7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notes_lin = zeros(1, N*NOTES);    </w:t>
      </w:r>
      <w:r w:rsidRPr="00FF6877">
        <w:rPr>
          <w:rStyle w:val="sc3ad163151"/>
          <w:rFonts w:ascii="Consolas" w:hAnsi="Consolas"/>
          <w:sz w:val="21"/>
          <w:szCs w:val="21"/>
          <w:lang w:val="en-US"/>
        </w:rPr>
        <w:t xml:space="preserve">% </w:t>
      </w:r>
      <w:r>
        <w:rPr>
          <w:rStyle w:val="sc3ad163151"/>
          <w:rFonts w:ascii="Consolas" w:hAnsi="Consolas"/>
          <w:sz w:val="21"/>
          <w:szCs w:val="21"/>
        </w:rPr>
        <w:t>Вектор</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запису</w:t>
      </w:r>
      <w:r w:rsidRPr="00FF6877">
        <w:rPr>
          <w:rStyle w:val="sc3ad163151"/>
          <w:rFonts w:ascii="Consolas" w:hAnsi="Consolas"/>
          <w:sz w:val="21"/>
          <w:szCs w:val="21"/>
          <w:lang w:val="en-US"/>
        </w:rPr>
        <w:t xml:space="preserve"> </w:t>
      </w:r>
      <w:r>
        <w:rPr>
          <w:rStyle w:val="sc3ad163151"/>
          <w:rFonts w:ascii="Consolas" w:hAnsi="Consolas"/>
          <w:sz w:val="21"/>
          <w:szCs w:val="21"/>
        </w:rPr>
        <w:t>результатів</w:t>
      </w:r>
      <w:r w:rsidRPr="00FF6877">
        <w:rPr>
          <w:rStyle w:val="sc3ad163151"/>
          <w:rFonts w:ascii="Consolas" w:hAnsi="Consolas"/>
          <w:sz w:val="21"/>
          <w:szCs w:val="21"/>
          <w:lang w:val="en-US"/>
        </w:rPr>
        <w:t xml:space="preserve"> </w:t>
      </w:r>
      <w:r>
        <w:rPr>
          <w:rStyle w:val="sc3ad163151"/>
          <w:rFonts w:ascii="Consolas" w:hAnsi="Consolas"/>
          <w:sz w:val="21"/>
          <w:szCs w:val="21"/>
        </w:rPr>
        <w:t>класифікації</w:t>
      </w:r>
    </w:p>
    <w:p w14:paraId="49EDE14A"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45E8B969"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i = 1:NOTES</w:t>
      </w:r>
    </w:p>
    <w:p w14:paraId="0C1DCFB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for </w:t>
      </w:r>
      <w:r w:rsidRPr="00FF6877">
        <w:rPr>
          <w:rStyle w:val="sc3ad16310"/>
          <w:rFonts w:ascii="Consolas" w:eastAsiaTheme="majorEastAsia" w:hAnsi="Consolas"/>
          <w:color w:val="000000"/>
          <w:sz w:val="21"/>
          <w:szCs w:val="21"/>
          <w:lang w:val="en-US"/>
        </w:rPr>
        <w:t>j = 1:N</w:t>
      </w:r>
    </w:p>
    <w:p w14:paraId="6EB60F1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596D07D8" w14:textId="77777777"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51"/>
          <w:rFonts w:ascii="Consolas" w:hAnsi="Consolas"/>
          <w:sz w:val="21"/>
          <w:szCs w:val="21"/>
        </w:rPr>
        <w:t>% Обирається сигнал довжиною в NFFT з data</w:t>
      </w:r>
    </w:p>
    <w:p w14:paraId="46D2CF4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n1 = (j-1)*NFFT + 1;                 </w:t>
      </w:r>
    </w:p>
    <w:p w14:paraId="20676AA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n2 = (j)*NFFT; </w:t>
      </w:r>
    </w:p>
    <w:p w14:paraId="3A746768" w14:textId="011FA58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S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data(n1:n2, i);</w:t>
      </w:r>
    </w:p>
    <w:p w14:paraId="1EAFE497"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5CE1263B"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51"/>
          <w:rFonts w:ascii="Consolas" w:hAnsi="Consolas"/>
          <w:sz w:val="21"/>
          <w:szCs w:val="21"/>
          <w:lang w:val="en-US"/>
        </w:rPr>
        <w:t xml:space="preserve">% </w:t>
      </w:r>
      <w:r>
        <w:rPr>
          <w:rStyle w:val="sc3ad163151"/>
          <w:rFonts w:ascii="Consolas" w:hAnsi="Consolas"/>
          <w:sz w:val="21"/>
          <w:szCs w:val="21"/>
        </w:rPr>
        <w:t>До</w:t>
      </w:r>
      <w:r w:rsidRPr="00FF6877">
        <w:rPr>
          <w:rStyle w:val="sc3ad163151"/>
          <w:rFonts w:ascii="Consolas" w:hAnsi="Consolas"/>
          <w:sz w:val="21"/>
          <w:szCs w:val="21"/>
          <w:lang w:val="en-US"/>
        </w:rPr>
        <w:t xml:space="preserve"> </w:t>
      </w:r>
      <w:r>
        <w:rPr>
          <w:rStyle w:val="sc3ad163151"/>
          <w:rFonts w:ascii="Consolas" w:hAnsi="Consolas"/>
          <w:sz w:val="21"/>
          <w:szCs w:val="21"/>
        </w:rPr>
        <w:t>сигналу</w:t>
      </w:r>
      <w:r w:rsidRPr="00FF6877">
        <w:rPr>
          <w:rStyle w:val="sc3ad163151"/>
          <w:rFonts w:ascii="Consolas" w:hAnsi="Consolas"/>
          <w:sz w:val="21"/>
          <w:szCs w:val="21"/>
          <w:lang w:val="en-US"/>
        </w:rPr>
        <w:t xml:space="preserve"> </w:t>
      </w:r>
      <w:r>
        <w:rPr>
          <w:rStyle w:val="sc3ad163151"/>
          <w:rFonts w:ascii="Consolas" w:hAnsi="Consolas"/>
          <w:sz w:val="21"/>
          <w:szCs w:val="21"/>
        </w:rPr>
        <w:t>додаються</w:t>
      </w:r>
      <w:r w:rsidRPr="00FF6877">
        <w:rPr>
          <w:rStyle w:val="sc3ad163151"/>
          <w:rFonts w:ascii="Consolas" w:hAnsi="Consolas"/>
          <w:sz w:val="21"/>
          <w:szCs w:val="21"/>
          <w:lang w:val="en-US"/>
        </w:rPr>
        <w:t xml:space="preserve"> </w:t>
      </w:r>
      <w:r>
        <w:rPr>
          <w:rStyle w:val="sc3ad163151"/>
          <w:rFonts w:ascii="Consolas" w:hAnsi="Consolas"/>
          <w:sz w:val="21"/>
          <w:szCs w:val="21"/>
        </w:rPr>
        <w:t>нулі</w:t>
      </w:r>
      <w:r w:rsidRPr="00FF6877">
        <w:rPr>
          <w:rStyle w:val="sc3ad163151"/>
          <w:rFonts w:ascii="Consolas" w:hAnsi="Consolas"/>
          <w:sz w:val="21"/>
          <w:szCs w:val="21"/>
          <w:lang w:val="en-US"/>
        </w:rPr>
        <w:t xml:space="preserve"> </w:t>
      </w:r>
      <w:r>
        <w:rPr>
          <w:rStyle w:val="sc3ad163151"/>
          <w:rFonts w:ascii="Consolas" w:hAnsi="Consolas"/>
          <w:sz w:val="21"/>
          <w:szCs w:val="21"/>
        </w:rPr>
        <w:t>для</w:t>
      </w:r>
      <w:r w:rsidRPr="00FF6877">
        <w:rPr>
          <w:rStyle w:val="sc3ad163151"/>
          <w:rFonts w:ascii="Consolas" w:hAnsi="Consolas"/>
          <w:sz w:val="21"/>
          <w:szCs w:val="21"/>
          <w:lang w:val="en-US"/>
        </w:rPr>
        <w:t xml:space="preserve"> </w:t>
      </w:r>
      <w:r>
        <w:rPr>
          <w:rStyle w:val="sc3ad163151"/>
          <w:rFonts w:ascii="Consolas" w:hAnsi="Consolas"/>
          <w:sz w:val="21"/>
          <w:szCs w:val="21"/>
        </w:rPr>
        <w:t>інтерполяції</w:t>
      </w:r>
    </w:p>
    <w:p w14:paraId="44849A2C" w14:textId="77777777" w:rsidR="00FF6877"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Pr>
          <w:rStyle w:val="sc3ad16310"/>
          <w:rFonts w:ascii="Consolas" w:eastAsiaTheme="majorEastAsia" w:hAnsi="Consolas"/>
          <w:color w:val="000000"/>
          <w:sz w:val="21"/>
          <w:szCs w:val="21"/>
        </w:rPr>
        <w:t>S2 = vertcat(Zer, S);</w:t>
      </w:r>
    </w:p>
    <w:p w14:paraId="2E1B63AD"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p>
    <w:p w14:paraId="6BCBA795"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спектр та підраховується матриця Ms</w:t>
      </w:r>
    </w:p>
    <w:p w14:paraId="7EE8E0C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 xml:space="preserve">Spec = abs(fft(S2));        </w:t>
      </w:r>
    </w:p>
    <w:p w14:paraId="47036664" w14:textId="361F193F"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M </w:t>
      </w:r>
      <w:r w:rsidR="00F72CD6">
        <w:rPr>
          <w:rStyle w:val="sc3ad16310"/>
          <w:rFonts w:ascii="Consolas" w:eastAsiaTheme="majorEastAsia" w:hAnsi="Consolas"/>
          <w:color w:val="000000"/>
          <w:sz w:val="21"/>
          <w:szCs w:val="21"/>
          <w:lang w:val="uk-UA"/>
        </w:rPr>
        <w:t xml:space="preserve">   </w:t>
      </w:r>
      <w:r w:rsidRPr="00FF6877">
        <w:rPr>
          <w:rStyle w:val="sc3ad16310"/>
          <w:rFonts w:ascii="Consolas" w:eastAsiaTheme="majorEastAsia" w:hAnsi="Consolas"/>
          <w:color w:val="000000"/>
          <w:sz w:val="21"/>
          <w:szCs w:val="21"/>
          <w:lang w:val="en-US"/>
        </w:rPr>
        <w:t xml:space="preserve">= Spec(Indexes);         </w:t>
      </w:r>
    </w:p>
    <w:p w14:paraId="687BE42A" w14:textId="24DD0E65" w:rsidR="00FF6877" w:rsidRPr="0048295C" w:rsidRDefault="00FF6877" w:rsidP="00FF6877">
      <w:pPr>
        <w:shd w:val="clear" w:color="auto" w:fill="F7F7F7"/>
        <w:spacing w:line="259" w:lineRule="atLeast"/>
        <w:ind w:firstLine="0"/>
        <w:rPr>
          <w:rFonts w:ascii="Consolas" w:hAnsi="Consolas"/>
          <w:color w:val="000000"/>
          <w:sz w:val="21"/>
          <w:szCs w:val="21"/>
        </w:rPr>
      </w:pPr>
      <w:r w:rsidRPr="00FF6877">
        <w:rPr>
          <w:rStyle w:val="sc3ad16310"/>
          <w:rFonts w:ascii="Consolas" w:eastAsiaTheme="majorEastAsia" w:hAnsi="Consolas"/>
          <w:color w:val="000000"/>
          <w:sz w:val="21"/>
          <w:szCs w:val="21"/>
          <w:lang w:val="en-US"/>
        </w:rPr>
        <w:t xml:space="preserve">        </w:t>
      </w:r>
      <w:r w:rsidRPr="00F72CD6">
        <w:rPr>
          <w:rStyle w:val="sc3ad16310"/>
          <w:rFonts w:ascii="Consolas" w:eastAsiaTheme="majorEastAsia" w:hAnsi="Consolas"/>
          <w:color w:val="000000"/>
          <w:sz w:val="21"/>
          <w:szCs w:val="21"/>
          <w:lang w:val="en-US"/>
        </w:rPr>
        <w:t>Ms</w:t>
      </w:r>
      <w:r w:rsidR="00F72CD6">
        <w:rPr>
          <w:rStyle w:val="sc3ad16310"/>
          <w:rFonts w:ascii="Consolas" w:eastAsiaTheme="majorEastAsia" w:hAnsi="Consolas"/>
          <w:color w:val="000000"/>
          <w:sz w:val="21"/>
          <w:szCs w:val="21"/>
          <w:lang w:val="uk-UA"/>
        </w:rPr>
        <w:t xml:space="preserve">   </w:t>
      </w:r>
      <w:r w:rsidRPr="0048295C">
        <w:rPr>
          <w:rStyle w:val="sc3ad16310"/>
          <w:rFonts w:ascii="Consolas" w:eastAsiaTheme="majorEastAsia" w:hAnsi="Consolas"/>
          <w:color w:val="000000"/>
          <w:sz w:val="21"/>
          <w:szCs w:val="21"/>
        </w:rPr>
        <w:t xml:space="preserve">= </w:t>
      </w:r>
      <w:r w:rsidRPr="00F72CD6">
        <w:rPr>
          <w:rStyle w:val="sc3ad16310"/>
          <w:rFonts w:ascii="Consolas" w:eastAsiaTheme="majorEastAsia" w:hAnsi="Consolas"/>
          <w:color w:val="000000"/>
          <w:sz w:val="21"/>
          <w:szCs w:val="21"/>
          <w:lang w:val="en-US"/>
        </w:rPr>
        <w:t>V</w:t>
      </w:r>
      <w:r w:rsidRPr="0048295C">
        <w:rPr>
          <w:rStyle w:val="sc3ad16310"/>
          <w:rFonts w:ascii="Consolas" w:eastAsiaTheme="majorEastAsia" w:hAnsi="Consolas"/>
          <w:color w:val="000000"/>
          <w:sz w:val="21"/>
          <w:szCs w:val="21"/>
        </w:rPr>
        <w:t xml:space="preserve"> * </w:t>
      </w:r>
      <w:r w:rsidRPr="00F72CD6">
        <w:rPr>
          <w:rStyle w:val="sc3ad16310"/>
          <w:rFonts w:ascii="Consolas" w:eastAsiaTheme="majorEastAsia" w:hAnsi="Consolas"/>
          <w:color w:val="000000"/>
          <w:sz w:val="21"/>
          <w:szCs w:val="21"/>
          <w:lang w:val="en-US"/>
        </w:rPr>
        <w:t>M</w:t>
      </w:r>
      <w:r w:rsidRPr="0048295C">
        <w:rPr>
          <w:rStyle w:val="sc3ad16310"/>
          <w:rFonts w:ascii="Consolas" w:eastAsiaTheme="majorEastAsia" w:hAnsi="Consolas"/>
          <w:color w:val="000000"/>
          <w:sz w:val="21"/>
          <w:szCs w:val="21"/>
        </w:rPr>
        <w:t>;</w:t>
      </w:r>
    </w:p>
    <w:p w14:paraId="73ED174A" w14:textId="77777777" w:rsidR="00FF6877" w:rsidRPr="0048295C" w:rsidRDefault="00FF6877" w:rsidP="00FF6877">
      <w:pPr>
        <w:shd w:val="clear" w:color="auto" w:fill="F7F7F7"/>
        <w:spacing w:line="259" w:lineRule="atLeast"/>
        <w:ind w:firstLine="0"/>
        <w:rPr>
          <w:rFonts w:ascii="Consolas" w:hAnsi="Consolas"/>
          <w:color w:val="000000"/>
          <w:sz w:val="21"/>
          <w:szCs w:val="21"/>
        </w:rPr>
      </w:pPr>
      <w:r w:rsidRPr="0048295C">
        <w:rPr>
          <w:rStyle w:val="sc3ad16310"/>
          <w:rFonts w:ascii="Consolas" w:eastAsiaTheme="majorEastAsia" w:hAnsi="Consolas"/>
          <w:color w:val="000000"/>
          <w:sz w:val="21"/>
          <w:szCs w:val="21"/>
        </w:rPr>
        <w:t xml:space="preserve">        </w:t>
      </w:r>
    </w:p>
    <w:p w14:paraId="69A371A2" w14:textId="77777777" w:rsidR="00FF6877" w:rsidRDefault="00FF6877" w:rsidP="00FF6877">
      <w:pPr>
        <w:shd w:val="clear" w:color="auto" w:fill="F7F7F7"/>
        <w:spacing w:line="259" w:lineRule="atLeast"/>
        <w:ind w:firstLine="0"/>
        <w:rPr>
          <w:rFonts w:ascii="Consolas" w:hAnsi="Consolas"/>
          <w:color w:val="000000"/>
          <w:sz w:val="21"/>
          <w:szCs w:val="21"/>
        </w:rPr>
      </w:pPr>
      <w:r w:rsidRPr="0048295C">
        <w:rPr>
          <w:rStyle w:val="sc3ad16310"/>
          <w:rFonts w:ascii="Consolas" w:eastAsiaTheme="majorEastAsia" w:hAnsi="Consolas"/>
          <w:color w:val="000000"/>
          <w:sz w:val="21"/>
          <w:szCs w:val="21"/>
        </w:rPr>
        <w:t xml:space="preserve">        </w:t>
      </w:r>
      <w:r>
        <w:rPr>
          <w:rStyle w:val="sc3ad163151"/>
          <w:rFonts w:ascii="Consolas" w:hAnsi="Consolas"/>
          <w:sz w:val="21"/>
          <w:szCs w:val="21"/>
        </w:rPr>
        <w:t>% Знаходиться індекс максимального елемента матриці Ms та</w:t>
      </w:r>
    </w:p>
    <w:p w14:paraId="3E4B4884" w14:textId="77777777" w:rsidR="00FF6877" w:rsidRDefault="00FF6877" w:rsidP="00FF6877">
      <w:pPr>
        <w:shd w:val="clear" w:color="auto" w:fill="F7F7F7"/>
        <w:spacing w:line="259" w:lineRule="atLeast"/>
        <w:ind w:firstLine="0"/>
        <w:rPr>
          <w:rFonts w:ascii="Consolas" w:hAnsi="Consolas"/>
          <w:color w:val="000000"/>
          <w:sz w:val="21"/>
          <w:szCs w:val="21"/>
        </w:rPr>
      </w:pPr>
      <w:r>
        <w:rPr>
          <w:rStyle w:val="sc3ad16310"/>
          <w:rFonts w:ascii="Consolas" w:eastAsiaTheme="majorEastAsia" w:hAnsi="Consolas"/>
          <w:color w:val="000000"/>
          <w:sz w:val="21"/>
          <w:szCs w:val="21"/>
        </w:rPr>
        <w:t xml:space="preserve">        </w:t>
      </w:r>
      <w:r>
        <w:rPr>
          <w:rStyle w:val="sc3ad163151"/>
          <w:rFonts w:ascii="Consolas" w:hAnsi="Consolas"/>
          <w:sz w:val="21"/>
          <w:szCs w:val="21"/>
        </w:rPr>
        <w:t>% визначається нота, що записується в вектор notes_lin</w:t>
      </w:r>
    </w:p>
    <w:p w14:paraId="6929C2A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Pr>
          <w:rStyle w:val="sc3ad16310"/>
          <w:rFonts w:ascii="Consolas" w:eastAsiaTheme="majorEastAsia" w:hAnsi="Consolas"/>
          <w:color w:val="000000"/>
          <w:sz w:val="21"/>
          <w:szCs w:val="21"/>
        </w:rPr>
        <w:t xml:space="preserve">        </w:t>
      </w:r>
      <w:r w:rsidRPr="00FF6877">
        <w:rPr>
          <w:rStyle w:val="sc3ad16310"/>
          <w:rFonts w:ascii="Consolas" w:eastAsiaTheme="majorEastAsia" w:hAnsi="Consolas"/>
          <w:color w:val="000000"/>
          <w:sz w:val="21"/>
          <w:szCs w:val="21"/>
          <w:lang w:val="en-US"/>
        </w:rPr>
        <w:t>ar_ind = N*(i-1) + j;</w:t>
      </w:r>
    </w:p>
    <w:p w14:paraId="021E2EB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 Ind] = max(Ms',[],[1 2], </w:t>
      </w:r>
      <w:r w:rsidRPr="00FF6877">
        <w:rPr>
          <w:rStyle w:val="sc3ad163141"/>
          <w:rFonts w:ascii="Consolas" w:hAnsi="Consolas"/>
          <w:sz w:val="21"/>
          <w:szCs w:val="21"/>
          <w:lang w:val="en-US"/>
        </w:rPr>
        <w:t>'linear'</w:t>
      </w:r>
      <w:r w:rsidRPr="00FF6877">
        <w:rPr>
          <w:rStyle w:val="sc3ad16310"/>
          <w:rFonts w:ascii="Consolas" w:eastAsiaTheme="majorEastAsia" w:hAnsi="Consolas"/>
          <w:color w:val="000000"/>
          <w:sz w:val="21"/>
          <w:szCs w:val="21"/>
          <w:lang w:val="en-US"/>
        </w:rPr>
        <w:t xml:space="preserve">);   </w:t>
      </w:r>
    </w:p>
    <w:p w14:paraId="5AF290A5"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notes_lin(ar_ind) = Ind;         </w:t>
      </w:r>
    </w:p>
    <w:p w14:paraId="26A4014E"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p>
    <w:p w14:paraId="7CD2E56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 xml:space="preserve">if </w:t>
      </w:r>
      <w:r w:rsidRPr="00FF6877">
        <w:rPr>
          <w:rStyle w:val="sc3ad16310"/>
          <w:rFonts w:ascii="Consolas" w:eastAsiaTheme="majorEastAsia" w:hAnsi="Consolas"/>
          <w:color w:val="000000"/>
          <w:sz w:val="21"/>
          <w:szCs w:val="21"/>
          <w:lang w:val="en-US"/>
        </w:rPr>
        <w:t>Ind ~= Y(ar_ind)</w:t>
      </w:r>
    </w:p>
    <w:p w14:paraId="41B67E2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p_error = p_error + 1;</w:t>
      </w:r>
    </w:p>
    <w:p w14:paraId="11115AF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r w:rsidRPr="00FF6877">
        <w:rPr>
          <w:rStyle w:val="sc3ad16310"/>
          <w:rFonts w:ascii="Consolas" w:eastAsiaTheme="majorEastAsia" w:hAnsi="Consolas"/>
          <w:color w:val="000000"/>
          <w:sz w:val="21"/>
          <w:szCs w:val="21"/>
          <w:lang w:val="en-US"/>
        </w:rPr>
        <w:t xml:space="preserve">   </w:t>
      </w:r>
    </w:p>
    <w:p w14:paraId="61DC225A"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    </w:t>
      </w:r>
      <w:r w:rsidRPr="00FF6877">
        <w:rPr>
          <w:rStyle w:val="sc3ad163161"/>
          <w:rFonts w:ascii="Consolas" w:hAnsi="Consolas"/>
          <w:sz w:val="21"/>
          <w:szCs w:val="21"/>
          <w:lang w:val="en-US"/>
        </w:rPr>
        <w:t>end</w:t>
      </w:r>
    </w:p>
    <w:p w14:paraId="551EC85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61"/>
          <w:rFonts w:ascii="Consolas" w:hAnsi="Consolas"/>
          <w:sz w:val="21"/>
          <w:szCs w:val="21"/>
          <w:lang w:val="en-US"/>
        </w:rPr>
        <w:t>end</w:t>
      </w:r>
    </w:p>
    <w:p w14:paraId="18F96052"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31F0D6AC"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figure</w:t>
      </w:r>
    </w:p>
    <w:p w14:paraId="7F6856C1"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plot(notes_lin)</w:t>
      </w:r>
    </w:p>
    <w:p w14:paraId="60D514E2"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 xml:space="preserve">hold </w:t>
      </w:r>
      <w:r w:rsidRPr="00FF6877">
        <w:rPr>
          <w:rStyle w:val="sc3ad163141"/>
          <w:rFonts w:ascii="Consolas" w:hAnsi="Consolas"/>
          <w:sz w:val="21"/>
          <w:szCs w:val="21"/>
          <w:lang w:val="en-US"/>
        </w:rPr>
        <w:t>on</w:t>
      </w:r>
    </w:p>
    <w:p w14:paraId="698F1C28"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plot(Y)</w:t>
      </w:r>
    </w:p>
    <w:p w14:paraId="3238269D"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ylim([0, 84])</w:t>
      </w:r>
    </w:p>
    <w:p w14:paraId="2F2E2715" w14:textId="77777777" w:rsidR="00FF6877" w:rsidRPr="00FF6877" w:rsidRDefault="00FF6877" w:rsidP="00FF6877">
      <w:pPr>
        <w:shd w:val="clear" w:color="auto" w:fill="F7F7F7"/>
        <w:spacing w:after="240" w:line="259" w:lineRule="atLeast"/>
        <w:ind w:firstLine="0"/>
        <w:rPr>
          <w:rFonts w:ascii="Consolas" w:hAnsi="Consolas"/>
          <w:color w:val="000000"/>
          <w:sz w:val="21"/>
          <w:szCs w:val="21"/>
          <w:lang w:val="en-US"/>
        </w:rPr>
      </w:pPr>
    </w:p>
    <w:p w14:paraId="189E268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p_error = 100 * p_error / (N*NOTES);</w:t>
      </w:r>
    </w:p>
    <w:p w14:paraId="0637B620" w14:textId="77777777" w:rsidR="00FF6877" w:rsidRPr="00FF6877" w:rsidRDefault="00FF6877" w:rsidP="00FF6877">
      <w:pPr>
        <w:shd w:val="clear" w:color="auto" w:fill="F7F7F7"/>
        <w:spacing w:line="259" w:lineRule="atLeast"/>
        <w:ind w:firstLine="0"/>
        <w:rPr>
          <w:rFonts w:ascii="Consolas" w:hAnsi="Consolas"/>
          <w:color w:val="000000"/>
          <w:sz w:val="21"/>
          <w:szCs w:val="21"/>
          <w:lang w:val="en-US"/>
        </w:rPr>
      </w:pPr>
      <w:r w:rsidRPr="00FF6877">
        <w:rPr>
          <w:rStyle w:val="sc3ad16310"/>
          <w:rFonts w:ascii="Consolas" w:eastAsiaTheme="majorEastAsia" w:hAnsi="Consolas"/>
          <w:color w:val="000000"/>
          <w:sz w:val="21"/>
          <w:szCs w:val="21"/>
          <w:lang w:val="en-US"/>
        </w:rPr>
        <w:t>disp(</w:t>
      </w:r>
      <w:r w:rsidRPr="00FF6877">
        <w:rPr>
          <w:rStyle w:val="sc3ad163141"/>
          <w:rFonts w:ascii="Consolas" w:hAnsi="Consolas"/>
          <w:sz w:val="21"/>
          <w:szCs w:val="21"/>
          <w:lang w:val="en-US"/>
        </w:rPr>
        <w:t xml:space="preserve">'Error rate: ' </w:t>
      </w:r>
      <w:r w:rsidRPr="00FF6877">
        <w:rPr>
          <w:rStyle w:val="sc3ad16310"/>
          <w:rFonts w:ascii="Consolas" w:eastAsiaTheme="majorEastAsia" w:hAnsi="Consolas"/>
          <w:color w:val="000000"/>
          <w:sz w:val="21"/>
          <w:szCs w:val="21"/>
          <w:lang w:val="en-US"/>
        </w:rPr>
        <w:t xml:space="preserve">+ string(p_error) + </w:t>
      </w:r>
      <w:r w:rsidRPr="00FF6877">
        <w:rPr>
          <w:rStyle w:val="sc3ad163141"/>
          <w:rFonts w:ascii="Consolas" w:hAnsi="Consolas"/>
          <w:sz w:val="21"/>
          <w:szCs w:val="21"/>
          <w:lang w:val="en-US"/>
        </w:rPr>
        <w:t>'%'</w:t>
      </w:r>
      <w:r w:rsidRPr="00FF6877">
        <w:rPr>
          <w:rStyle w:val="sc3ad16310"/>
          <w:rFonts w:ascii="Consolas" w:eastAsiaTheme="majorEastAsia" w:hAnsi="Consolas"/>
          <w:color w:val="000000"/>
          <w:sz w:val="21"/>
          <w:szCs w:val="21"/>
          <w:lang w:val="en-US"/>
        </w:rPr>
        <w:t>)</w:t>
      </w:r>
    </w:p>
    <w:p w14:paraId="16A5175B" w14:textId="225290E4" w:rsidR="008E4F9D" w:rsidRPr="007036CB" w:rsidRDefault="00FF6877" w:rsidP="00FF6877">
      <w:pPr>
        <w:spacing w:after="200" w:line="276" w:lineRule="auto"/>
        <w:ind w:firstLine="0"/>
        <w:jc w:val="left"/>
        <w:rPr>
          <w:lang w:val="uk-UA" w:eastAsia="en-US"/>
        </w:rPr>
      </w:pPr>
      <w:r w:rsidRPr="007036CB">
        <w:rPr>
          <w:lang w:val="uk-UA" w:eastAsia="en-US"/>
        </w:rPr>
        <w:t xml:space="preserve"> </w:t>
      </w:r>
      <w:r w:rsidR="008E4F9D" w:rsidRPr="007036CB">
        <w:rPr>
          <w:lang w:val="uk-UA" w:eastAsia="en-US"/>
        </w:rPr>
        <w:br w:type="page"/>
      </w:r>
    </w:p>
    <w:p w14:paraId="567DC4CA" w14:textId="60E117CA" w:rsidR="008E4F9D" w:rsidRPr="007036CB" w:rsidRDefault="008E4F9D" w:rsidP="008E4F9D">
      <w:pPr>
        <w:pStyle w:val="aff6"/>
        <w:numPr>
          <w:ilvl w:val="0"/>
          <w:numId w:val="0"/>
        </w:numPr>
      </w:pPr>
      <w:bookmarkStart w:id="53" w:name="_Toc74412853"/>
      <w:r>
        <w:lastRenderedPageBreak/>
        <w:t xml:space="preserve">Додаток </w:t>
      </w:r>
      <w:r w:rsidRPr="007036CB">
        <w:t>Б</w:t>
      </w:r>
      <w:bookmarkEnd w:id="53"/>
    </w:p>
    <w:p w14:paraId="31F36535" w14:textId="1602A1C6" w:rsidR="008E4F9D" w:rsidRPr="00496AFE" w:rsidRDefault="008E4F9D" w:rsidP="008E4F9D">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з реалізацією Гуасівського БК</w:t>
      </w:r>
      <w:r w:rsidR="00331740">
        <w:rPr>
          <w:lang w:val="uk-UA" w:eastAsia="en-US"/>
        </w:rPr>
        <w:t xml:space="preserve"> на основі </w:t>
      </w:r>
      <w:r w:rsidR="00C109A9">
        <w:rPr>
          <w:lang w:val="uk-UA" w:eastAsia="en-US"/>
        </w:rPr>
        <w:t>спектру</w:t>
      </w:r>
    </w:p>
    <w:p w14:paraId="44C47338" w14:textId="77777777" w:rsidR="00F72CD6" w:rsidRPr="00F72CD6" w:rsidRDefault="00F72CD6" w:rsidP="00F72CD6">
      <w:pPr>
        <w:shd w:val="clear" w:color="auto" w:fill="F7F7F7"/>
        <w:spacing w:line="259" w:lineRule="atLeast"/>
        <w:ind w:firstLine="0"/>
        <w:jc w:val="left"/>
        <w:rPr>
          <w:rFonts w:ascii="Consolas" w:hAnsi="Consolas"/>
          <w:color w:val="000000"/>
          <w:sz w:val="21"/>
          <w:szCs w:val="21"/>
          <w:lang w:val="uk-UA" w:eastAsia="en-US"/>
        </w:rPr>
      </w:pPr>
      <w:r>
        <w:rPr>
          <w:rStyle w:val="s7b36e7b00"/>
          <w:rFonts w:ascii="Consolas" w:eastAsiaTheme="majorEastAsia" w:hAnsi="Consolas"/>
          <w:color w:val="000000"/>
          <w:sz w:val="21"/>
          <w:szCs w:val="21"/>
        </w:rPr>
        <w:t>clear</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14:paraId="3F85051C" w14:textId="77777777"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Pr>
          <w:rStyle w:val="s7b36e7b00"/>
          <w:rFonts w:ascii="Consolas" w:eastAsiaTheme="majorEastAsia" w:hAnsi="Consolas"/>
          <w:color w:val="000000"/>
          <w:sz w:val="21"/>
          <w:szCs w:val="21"/>
        </w:rPr>
        <w:t>close</w:t>
      </w:r>
      <w:r w:rsidRPr="00F72CD6">
        <w:rPr>
          <w:rStyle w:val="s7b36e7b00"/>
          <w:rFonts w:ascii="Consolas" w:eastAsiaTheme="majorEastAsia" w:hAnsi="Consolas"/>
          <w:color w:val="000000"/>
          <w:sz w:val="21"/>
          <w:szCs w:val="21"/>
          <w:lang w:val="uk-UA"/>
        </w:rPr>
        <w:t xml:space="preserve"> </w:t>
      </w:r>
      <w:r>
        <w:rPr>
          <w:rStyle w:val="s7b36e7b041"/>
          <w:rFonts w:ascii="Consolas" w:hAnsi="Consolas"/>
          <w:sz w:val="21"/>
          <w:szCs w:val="21"/>
        </w:rPr>
        <w:t>all</w:t>
      </w:r>
    </w:p>
    <w:p w14:paraId="6D21E4E0"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uk-UA"/>
        </w:rPr>
      </w:pPr>
    </w:p>
    <w:p w14:paraId="4856602F" w14:textId="77777777" w:rsidR="00F72CD6" w:rsidRPr="00F72CD6" w:rsidRDefault="00F72CD6" w:rsidP="00F72CD6">
      <w:pPr>
        <w:shd w:val="clear" w:color="auto" w:fill="F7F7F7"/>
        <w:spacing w:line="259" w:lineRule="atLeast"/>
        <w:ind w:firstLine="0"/>
        <w:rPr>
          <w:rFonts w:ascii="Consolas" w:hAnsi="Consolas"/>
          <w:color w:val="000000"/>
          <w:sz w:val="21"/>
          <w:szCs w:val="21"/>
          <w:lang w:val="uk-UA"/>
        </w:rPr>
      </w:pPr>
      <w:r w:rsidRPr="00F72CD6">
        <w:rPr>
          <w:rStyle w:val="s7b36e7b051"/>
          <w:rFonts w:ascii="Consolas" w:hAnsi="Consolas"/>
          <w:sz w:val="21"/>
          <w:szCs w:val="21"/>
          <w:lang w:val="uk-UA"/>
        </w:rPr>
        <w:t>% 1. Завантаження сигналу з послідовних 84 нот</w:t>
      </w:r>
    </w:p>
    <w:p w14:paraId="34B4B9D3"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Завантаження музичного запису 88 нот в змінну z</w:t>
      </w:r>
    </w:p>
    <w:p w14:paraId="1449A9D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 = </w:t>
      </w:r>
      <w:r w:rsidRPr="00F72CD6">
        <w:rPr>
          <w:rStyle w:val="s7b36e7b041"/>
          <w:rFonts w:ascii="Consolas" w:hAnsi="Consolas"/>
          <w:sz w:val="21"/>
          <w:szCs w:val="21"/>
          <w:lang w:val="en-US"/>
        </w:rPr>
        <w:t>"D:\Desktop\Studie\Diploma\GIT Matlab\Audio data\wav"</w:t>
      </w:r>
      <w:r w:rsidRPr="00F72CD6">
        <w:rPr>
          <w:rStyle w:val="s7b36e7b00"/>
          <w:rFonts w:ascii="Consolas" w:eastAsiaTheme="majorEastAsia" w:hAnsi="Consolas"/>
          <w:color w:val="000000"/>
          <w:sz w:val="21"/>
          <w:szCs w:val="21"/>
          <w:lang w:val="en-US"/>
        </w:rPr>
        <w:t>;</w:t>
      </w:r>
    </w:p>
    <w:p w14:paraId="6904B2C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path1 = path + </w:t>
      </w:r>
      <w:r w:rsidRPr="00F72CD6">
        <w:rPr>
          <w:rStyle w:val="s7b36e7b041"/>
          <w:rFonts w:ascii="Consolas" w:hAnsi="Consolas"/>
          <w:sz w:val="21"/>
          <w:szCs w:val="21"/>
          <w:lang w:val="en-US"/>
        </w:rPr>
        <w:t>"\Sasha\Steinway Grand Piano 70.wav"</w:t>
      </w:r>
      <w:r w:rsidRPr="00F72CD6">
        <w:rPr>
          <w:rStyle w:val="s7b36e7b00"/>
          <w:rFonts w:ascii="Consolas" w:eastAsiaTheme="majorEastAsia" w:hAnsi="Consolas"/>
          <w:color w:val="000000"/>
          <w:sz w:val="21"/>
          <w:szCs w:val="21"/>
          <w:lang w:val="en-US"/>
        </w:rPr>
        <w:t>;</w:t>
      </w:r>
    </w:p>
    <w:p w14:paraId="744B862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Fs] = audioread(path1);</w:t>
      </w:r>
    </w:p>
    <w:p w14:paraId="1066B52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z = y(:,1);</w:t>
      </w:r>
    </w:p>
    <w:p w14:paraId="4F3F6B8F" w14:textId="16A60992"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path</w:t>
      </w:r>
      <w:r w:rsidR="00B15E47">
        <w:rPr>
          <w:rStyle w:val="s7b36e7b041"/>
          <w:rFonts w:ascii="Consolas" w:hAnsi="Consolas"/>
          <w:sz w:val="21"/>
          <w:szCs w:val="21"/>
          <w:lang w:val="en-US"/>
        </w:rPr>
        <w:t xml:space="preserve"> path1</w:t>
      </w:r>
      <w:r w:rsidRPr="00F72CD6">
        <w:rPr>
          <w:rStyle w:val="s7b36e7b041"/>
          <w:rFonts w:ascii="Consolas" w:hAnsi="Consolas"/>
          <w:sz w:val="21"/>
          <w:szCs w:val="21"/>
          <w:lang w:val="en-US"/>
        </w:rPr>
        <w:t xml:space="preserve"> y </w:t>
      </w:r>
    </w:p>
    <w:p w14:paraId="4F0E2C1C"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6DBEFBD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NOTES  = 84;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нот</w:t>
      </w:r>
    </w:p>
    <w:p w14:paraId="52D181B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NFFT   = 1024;                  </w:t>
      </w:r>
      <w:r w:rsidRPr="00F72CD6">
        <w:rPr>
          <w:rStyle w:val="s7b36e7b051"/>
          <w:rFonts w:ascii="Consolas" w:hAnsi="Consolas"/>
          <w:sz w:val="21"/>
          <w:szCs w:val="21"/>
          <w:lang w:val="en-US"/>
        </w:rPr>
        <w:t xml:space="preserve">% </w:t>
      </w:r>
      <w:r>
        <w:rPr>
          <w:rStyle w:val="s7b36e7b051"/>
          <w:rFonts w:ascii="Consolas" w:hAnsi="Consolas"/>
          <w:sz w:val="21"/>
          <w:szCs w:val="21"/>
        </w:rPr>
        <w:t>Ширина</w:t>
      </w:r>
      <w:r w:rsidRPr="00F72CD6">
        <w:rPr>
          <w:rStyle w:val="s7b36e7b051"/>
          <w:rFonts w:ascii="Consolas" w:hAnsi="Consolas"/>
          <w:sz w:val="21"/>
          <w:szCs w:val="21"/>
          <w:lang w:val="en-US"/>
        </w:rPr>
        <w:t xml:space="preserve"> </w:t>
      </w:r>
      <w:r>
        <w:rPr>
          <w:rStyle w:val="s7b36e7b051"/>
          <w:rFonts w:ascii="Consolas" w:hAnsi="Consolas"/>
          <w:sz w:val="21"/>
          <w:szCs w:val="21"/>
        </w:rPr>
        <w:t>вікна</w:t>
      </w:r>
    </w:p>
    <w:p w14:paraId="4A6A0BF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N_zero = Fs - NFFT;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нулів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14:paraId="6158FAC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N      = floor(2/(NFFT/Fs));    </w:t>
      </w:r>
      <w:r w:rsidRPr="00F72CD6">
        <w:rPr>
          <w:rStyle w:val="s7b36e7b051"/>
          <w:rFonts w:ascii="Consolas" w:hAnsi="Consolas"/>
          <w:sz w:val="21"/>
          <w:szCs w:val="21"/>
          <w:lang w:val="en-US"/>
        </w:rPr>
        <w:t xml:space="preserve">% </w:t>
      </w:r>
      <w:r>
        <w:rPr>
          <w:rStyle w:val="s7b36e7b051"/>
          <w:rFonts w:ascii="Consolas" w:hAnsi="Consolas"/>
          <w:sz w:val="21"/>
          <w:szCs w:val="21"/>
        </w:rPr>
        <w:t>Кількість</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однієї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r w:rsidRPr="00F72CD6">
        <w:rPr>
          <w:rStyle w:val="s7b36e7b051"/>
          <w:rFonts w:ascii="Consolas" w:hAnsi="Consolas"/>
          <w:sz w:val="21"/>
          <w:szCs w:val="21"/>
          <w:lang w:val="en-US"/>
        </w:rPr>
        <w:t xml:space="preserve">  </w:t>
      </w:r>
    </w:p>
    <w:p w14:paraId="2D9AC45F"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ds     = 11;                    </w:t>
      </w:r>
      <w:r>
        <w:rPr>
          <w:rStyle w:val="s7b36e7b051"/>
          <w:rFonts w:ascii="Consolas" w:hAnsi="Consolas"/>
          <w:sz w:val="21"/>
          <w:szCs w:val="21"/>
        </w:rPr>
        <w:t>% В скільки разів обрізати спектр</w:t>
      </w:r>
    </w:p>
    <w:p w14:paraId="256C3CF1" w14:textId="77777777" w:rsidR="00F72CD6" w:rsidRDefault="00F72CD6" w:rsidP="00F72CD6">
      <w:pPr>
        <w:shd w:val="clear" w:color="auto" w:fill="F7F7F7"/>
        <w:spacing w:after="240" w:line="259" w:lineRule="atLeast"/>
        <w:ind w:firstLine="0"/>
        <w:rPr>
          <w:rFonts w:ascii="Consolas" w:hAnsi="Consolas"/>
          <w:color w:val="000000"/>
          <w:sz w:val="21"/>
          <w:szCs w:val="21"/>
        </w:rPr>
      </w:pPr>
    </w:p>
    <w:p w14:paraId="446AA784"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reshape(z,4*Fs,[]);      </w:t>
      </w:r>
      <w:r>
        <w:rPr>
          <w:rStyle w:val="s7b36e7b051"/>
          <w:rFonts w:ascii="Consolas" w:hAnsi="Consolas"/>
          <w:sz w:val="21"/>
          <w:szCs w:val="21"/>
        </w:rPr>
        <w:t>% Відокремлюю кожну ноту по рядкам</w:t>
      </w:r>
    </w:p>
    <w:p w14:paraId="4AA9551C"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data(1:(N*NFFT),:);      </w:t>
      </w:r>
      <w:r>
        <w:rPr>
          <w:rStyle w:val="s7b36e7b051"/>
          <w:rFonts w:ascii="Consolas" w:hAnsi="Consolas"/>
          <w:sz w:val="21"/>
          <w:szCs w:val="21"/>
        </w:rPr>
        <w:t>% Округлюю кількість семплів для зручності</w:t>
      </w:r>
    </w:p>
    <w:p w14:paraId="5D32EB10"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 1:87);           </w:t>
      </w:r>
      <w:r>
        <w:rPr>
          <w:rStyle w:val="s7b36e7b051"/>
          <w:rFonts w:ascii="Consolas" w:hAnsi="Consolas"/>
          <w:sz w:val="21"/>
          <w:szCs w:val="21"/>
        </w:rPr>
        <w:t>% Забираю зайву ноту До 5тої октави</w:t>
      </w:r>
    </w:p>
    <w:p w14:paraId="0570A121"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data = data(:,4:end);           </w:t>
      </w:r>
      <w:r>
        <w:rPr>
          <w:rStyle w:val="s7b36e7b051"/>
          <w:rFonts w:ascii="Consolas" w:hAnsi="Consolas"/>
          <w:sz w:val="21"/>
          <w:szCs w:val="21"/>
        </w:rPr>
        <w:t>% Откидываю первые 3 ноты суб-контр октавы</w:t>
      </w:r>
    </w:p>
    <w:p w14:paraId="2D8C8501" w14:textId="1D191537" w:rsidR="00F72CD6" w:rsidRDefault="00F72CD6" w:rsidP="00B15E47">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clear </w:t>
      </w:r>
      <w:r>
        <w:rPr>
          <w:rStyle w:val="s7b36e7b041"/>
          <w:rFonts w:ascii="Consolas" w:hAnsi="Consolas"/>
          <w:sz w:val="21"/>
          <w:szCs w:val="21"/>
        </w:rPr>
        <w:t>z</w:t>
      </w:r>
    </w:p>
    <w:p w14:paraId="664FA94F" w14:textId="77777777" w:rsidR="00B15E47" w:rsidRPr="00B15E47" w:rsidRDefault="00B15E47" w:rsidP="00B15E47">
      <w:pPr>
        <w:shd w:val="clear" w:color="auto" w:fill="F7F7F7"/>
        <w:spacing w:line="259" w:lineRule="atLeast"/>
        <w:ind w:firstLine="0"/>
        <w:rPr>
          <w:rFonts w:ascii="Consolas" w:hAnsi="Consolas"/>
          <w:color w:val="000000"/>
          <w:sz w:val="21"/>
          <w:szCs w:val="21"/>
        </w:rPr>
      </w:pPr>
    </w:p>
    <w:p w14:paraId="02D735B5" w14:textId="599E1463"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xml:space="preserve">% </w:t>
      </w:r>
      <w:r w:rsidR="00B15E47" w:rsidRPr="00B15E47">
        <w:rPr>
          <w:rStyle w:val="s7b36e7b051"/>
          <w:rFonts w:ascii="Consolas" w:hAnsi="Consolas"/>
          <w:sz w:val="21"/>
          <w:szCs w:val="21"/>
        </w:rPr>
        <w:t>2</w:t>
      </w:r>
      <w:r>
        <w:rPr>
          <w:rStyle w:val="s7b36e7b051"/>
          <w:rFonts w:ascii="Consolas" w:hAnsi="Consolas"/>
          <w:sz w:val="21"/>
          <w:szCs w:val="21"/>
        </w:rPr>
        <w:t>. Формування вектору міток Y та вектору об'єктів X</w:t>
      </w:r>
    </w:p>
    <w:p w14:paraId="1534190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 = zeros(N*NOTES, 1);</w:t>
      </w:r>
    </w:p>
    <w:p w14:paraId="0AB0E4D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X = zeros([N*NOTES, NFFT+N_zero]);    </w:t>
      </w:r>
      <w:r w:rsidRPr="00F72CD6">
        <w:rPr>
          <w:rStyle w:val="s7b36e7b051"/>
          <w:rFonts w:ascii="Consolas" w:hAnsi="Consolas"/>
          <w:sz w:val="21"/>
          <w:szCs w:val="21"/>
          <w:lang w:val="en-US"/>
        </w:rPr>
        <w:t xml:space="preserve">% </w:t>
      </w:r>
      <w:r>
        <w:rPr>
          <w:rStyle w:val="s7b36e7b051"/>
          <w:rFonts w:ascii="Consolas" w:hAnsi="Consolas"/>
          <w:sz w:val="21"/>
          <w:szCs w:val="21"/>
        </w:rPr>
        <w:t>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інтерполяцією</w:t>
      </w:r>
    </w:p>
    <w:p w14:paraId="3F478E3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X = zeros([N*NOTES, NFFT]);         % </w:t>
      </w:r>
      <w:r>
        <w:rPr>
          <w:rStyle w:val="s7b36e7b051"/>
          <w:rFonts w:ascii="Consolas" w:hAnsi="Consolas"/>
          <w:sz w:val="21"/>
          <w:szCs w:val="21"/>
        </w:rPr>
        <w:t>Без</w:t>
      </w:r>
      <w:r w:rsidRPr="00F72CD6">
        <w:rPr>
          <w:rStyle w:val="s7b36e7b051"/>
          <w:rFonts w:ascii="Consolas" w:hAnsi="Consolas"/>
          <w:sz w:val="21"/>
          <w:szCs w:val="21"/>
          <w:lang w:val="en-US"/>
        </w:rPr>
        <w:t xml:space="preserve"> </w:t>
      </w:r>
      <w:r>
        <w:rPr>
          <w:rStyle w:val="s7b36e7b051"/>
          <w:rFonts w:ascii="Consolas" w:hAnsi="Consolas"/>
          <w:sz w:val="21"/>
          <w:szCs w:val="21"/>
        </w:rPr>
        <w:t>інтерполяції</w:t>
      </w:r>
    </w:p>
    <w:p w14:paraId="37273E07"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778363E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k=1:NOTES</w:t>
      </w:r>
    </w:p>
    <w:p w14:paraId="069CEBE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N1 = N * (k-1) + 1;</w:t>
      </w:r>
    </w:p>
    <w:p w14:paraId="4D12424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N2 = N1 + N - 1;</w:t>
      </w:r>
    </w:p>
    <w:p w14:paraId="5084627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reshape(data(:,k),NFFT,N)';</w:t>
      </w:r>
    </w:p>
    <w:p w14:paraId="01C291E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0640B8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Використовую</w:t>
      </w:r>
      <w:r w:rsidRPr="00F72CD6">
        <w:rPr>
          <w:rStyle w:val="s7b36e7b051"/>
          <w:rFonts w:ascii="Consolas" w:hAnsi="Consolas"/>
          <w:sz w:val="21"/>
          <w:szCs w:val="21"/>
          <w:lang w:val="en-US"/>
        </w:rPr>
        <w:t xml:space="preserve"> </w:t>
      </w:r>
      <w:r>
        <w:rPr>
          <w:rStyle w:val="s7b36e7b051"/>
          <w:rFonts w:ascii="Consolas" w:hAnsi="Consolas"/>
          <w:sz w:val="21"/>
          <w:szCs w:val="21"/>
        </w:rPr>
        <w:t>віконну</w:t>
      </w:r>
      <w:r w:rsidRPr="00F72CD6">
        <w:rPr>
          <w:rStyle w:val="s7b36e7b051"/>
          <w:rFonts w:ascii="Consolas" w:hAnsi="Consolas"/>
          <w:sz w:val="21"/>
          <w:szCs w:val="21"/>
          <w:lang w:val="en-US"/>
        </w:rPr>
        <w:t xml:space="preserve"> </w:t>
      </w:r>
      <w:r>
        <w:rPr>
          <w:rStyle w:val="s7b36e7b051"/>
          <w:rFonts w:ascii="Consolas" w:hAnsi="Consolas"/>
          <w:sz w:val="21"/>
          <w:szCs w:val="21"/>
        </w:rPr>
        <w:t>функцію</w:t>
      </w:r>
      <w:r w:rsidRPr="00F72CD6">
        <w:rPr>
          <w:rStyle w:val="s7b36e7b051"/>
          <w:rFonts w:ascii="Consolas" w:hAnsi="Consolas"/>
          <w:sz w:val="21"/>
          <w:szCs w:val="21"/>
          <w:lang w:val="en-US"/>
        </w:rPr>
        <w:t xml:space="preserve"> </w:t>
      </w:r>
      <w:r>
        <w:rPr>
          <w:rStyle w:val="s7b36e7b051"/>
          <w:rFonts w:ascii="Consolas" w:hAnsi="Consolas"/>
          <w:sz w:val="21"/>
          <w:szCs w:val="21"/>
        </w:rPr>
        <w:t>Хаммінгу</w:t>
      </w:r>
    </w:p>
    <w:p w14:paraId="391A43B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h = hamming(NFFT)';</w:t>
      </w:r>
    </w:p>
    <w:p w14:paraId="3FA5550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notes = notes .* h;</w:t>
      </w:r>
    </w:p>
    <w:p w14:paraId="44BC675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0AD5D82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X(N1:N2, 1:NFFT) = notes;</w:t>
      </w:r>
    </w:p>
    <w:p w14:paraId="48D28F6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Y(N1:N2) = k;</w:t>
      </w:r>
    </w:p>
    <w:p w14:paraId="50D3916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5F7EA883"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19137FFC" w14:textId="11F88AC4" w:rsidR="00F72CD6" w:rsidRPr="0048295C" w:rsidRDefault="00F72CD6" w:rsidP="00F72CD6">
      <w:pPr>
        <w:shd w:val="clear" w:color="auto" w:fill="F7F7F7"/>
        <w:spacing w:line="259" w:lineRule="atLeast"/>
        <w:ind w:firstLine="0"/>
        <w:rPr>
          <w:rFonts w:ascii="Consolas" w:hAnsi="Consolas"/>
          <w:color w:val="000000"/>
          <w:sz w:val="21"/>
          <w:szCs w:val="21"/>
          <w:lang w:val="en-US"/>
        </w:rPr>
      </w:pPr>
      <w:r w:rsidRPr="0048295C">
        <w:rPr>
          <w:rStyle w:val="s7b36e7b051"/>
          <w:rFonts w:ascii="Consolas" w:hAnsi="Consolas"/>
          <w:sz w:val="21"/>
          <w:szCs w:val="21"/>
          <w:lang w:val="en-US"/>
        </w:rPr>
        <w:t xml:space="preserve">% </w:t>
      </w:r>
      <w:r w:rsidR="00B15E47" w:rsidRPr="0048295C">
        <w:rPr>
          <w:rStyle w:val="s7b36e7b051"/>
          <w:rFonts w:ascii="Consolas" w:hAnsi="Consolas"/>
          <w:sz w:val="21"/>
          <w:szCs w:val="21"/>
          <w:lang w:val="en-US"/>
        </w:rPr>
        <w:t>3</w:t>
      </w:r>
      <w:r w:rsidRPr="0048295C">
        <w:rPr>
          <w:rStyle w:val="s7b36e7b051"/>
          <w:rFonts w:ascii="Consolas" w:hAnsi="Consolas"/>
          <w:sz w:val="21"/>
          <w:szCs w:val="21"/>
          <w:lang w:val="en-US"/>
        </w:rPr>
        <w:t xml:space="preserve">. </w:t>
      </w:r>
      <w:r>
        <w:rPr>
          <w:rStyle w:val="s7b36e7b051"/>
          <w:rFonts w:ascii="Consolas" w:hAnsi="Consolas"/>
          <w:sz w:val="21"/>
          <w:szCs w:val="21"/>
        </w:rPr>
        <w:t>Розділяю</w:t>
      </w:r>
      <w:r w:rsidRPr="0048295C">
        <w:rPr>
          <w:rStyle w:val="s7b36e7b051"/>
          <w:rFonts w:ascii="Consolas" w:hAnsi="Consolas"/>
          <w:sz w:val="21"/>
          <w:szCs w:val="21"/>
          <w:lang w:val="en-US"/>
        </w:rPr>
        <w:t xml:space="preserve"> </w:t>
      </w:r>
      <w:r>
        <w:rPr>
          <w:rStyle w:val="s7b36e7b051"/>
          <w:rFonts w:ascii="Consolas" w:hAnsi="Consolas"/>
          <w:sz w:val="21"/>
          <w:szCs w:val="21"/>
        </w:rPr>
        <w:t>дані</w:t>
      </w:r>
      <w:r w:rsidRPr="0048295C">
        <w:rPr>
          <w:rStyle w:val="s7b36e7b051"/>
          <w:rFonts w:ascii="Consolas" w:hAnsi="Consolas"/>
          <w:sz w:val="21"/>
          <w:szCs w:val="21"/>
          <w:lang w:val="en-US"/>
        </w:rPr>
        <w:t xml:space="preserve"> </w:t>
      </w:r>
      <w:r>
        <w:rPr>
          <w:rStyle w:val="s7b36e7b051"/>
          <w:rFonts w:ascii="Consolas" w:hAnsi="Consolas"/>
          <w:sz w:val="21"/>
          <w:szCs w:val="21"/>
        </w:rPr>
        <w:t>на</w:t>
      </w:r>
      <w:r w:rsidRPr="0048295C">
        <w:rPr>
          <w:rStyle w:val="s7b36e7b051"/>
          <w:rFonts w:ascii="Consolas" w:hAnsi="Consolas"/>
          <w:sz w:val="21"/>
          <w:szCs w:val="21"/>
          <w:lang w:val="en-US"/>
        </w:rPr>
        <w:t xml:space="preserve"> </w:t>
      </w:r>
      <w:r>
        <w:rPr>
          <w:rStyle w:val="s7b36e7b051"/>
          <w:rFonts w:ascii="Consolas" w:hAnsi="Consolas"/>
          <w:sz w:val="21"/>
          <w:szCs w:val="21"/>
        </w:rPr>
        <w:t>тренувальні</w:t>
      </w:r>
      <w:r w:rsidRPr="0048295C">
        <w:rPr>
          <w:rStyle w:val="s7b36e7b051"/>
          <w:rFonts w:ascii="Consolas" w:hAnsi="Consolas"/>
          <w:sz w:val="21"/>
          <w:szCs w:val="21"/>
          <w:lang w:val="en-US"/>
        </w:rPr>
        <w:t xml:space="preserve"> </w:t>
      </w:r>
      <w:r>
        <w:rPr>
          <w:rStyle w:val="s7b36e7b051"/>
          <w:rFonts w:ascii="Consolas" w:hAnsi="Consolas"/>
          <w:sz w:val="21"/>
          <w:szCs w:val="21"/>
        </w:rPr>
        <w:t>та</w:t>
      </w:r>
      <w:r w:rsidRPr="0048295C">
        <w:rPr>
          <w:rStyle w:val="s7b36e7b051"/>
          <w:rFonts w:ascii="Consolas" w:hAnsi="Consolas"/>
          <w:sz w:val="21"/>
          <w:szCs w:val="21"/>
          <w:lang w:val="en-US"/>
        </w:rPr>
        <w:t xml:space="preserve"> </w:t>
      </w:r>
      <w:r>
        <w:rPr>
          <w:rStyle w:val="s7b36e7b051"/>
          <w:rFonts w:ascii="Consolas" w:hAnsi="Consolas"/>
          <w:sz w:val="21"/>
          <w:szCs w:val="21"/>
        </w:rPr>
        <w:t>тестові</w:t>
      </w:r>
    </w:p>
    <w:p w14:paraId="1C21AA9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cv = cvpartition(Y,</w:t>
      </w:r>
      <w:r w:rsidRPr="00F72CD6">
        <w:rPr>
          <w:rStyle w:val="s7b36e7b041"/>
          <w:rFonts w:ascii="Consolas" w:hAnsi="Consolas"/>
          <w:sz w:val="21"/>
          <w:szCs w:val="21"/>
          <w:lang w:val="en-US"/>
        </w:rPr>
        <w:t>'HoldOut'</w:t>
      </w:r>
      <w:r w:rsidRPr="00F72CD6">
        <w:rPr>
          <w:rStyle w:val="s7b36e7b00"/>
          <w:rFonts w:ascii="Consolas" w:eastAsiaTheme="majorEastAsia" w:hAnsi="Consolas"/>
          <w:color w:val="000000"/>
          <w:sz w:val="21"/>
          <w:szCs w:val="21"/>
          <w:lang w:val="en-US"/>
        </w:rPr>
        <w:t>,0.30);</w:t>
      </w:r>
    </w:p>
    <w:p w14:paraId="5299ED4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trainInds = training(cv);</w:t>
      </w:r>
    </w:p>
    <w:p w14:paraId="7630536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testInds  = test(cv);</w:t>
      </w:r>
    </w:p>
    <w:p w14:paraId="36FD2A88"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2955643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lastRenderedPageBreak/>
        <w:t>XTrain = X(trainInds,:);</w:t>
      </w:r>
    </w:p>
    <w:p w14:paraId="4BF296C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YTrain = Y(trainInds);</w:t>
      </w:r>
    </w:p>
    <w:p w14:paraId="348E3ED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  = X(testInds,:);</w:t>
      </w:r>
    </w:p>
    <w:p w14:paraId="500E421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YTest  = Y(testInds);</w:t>
      </w:r>
    </w:p>
    <w:p w14:paraId="4E0AEAE3" w14:textId="0DA4E761"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trainInds testInds X Y</w:t>
      </w:r>
      <w:r w:rsidR="00B15E47">
        <w:rPr>
          <w:rStyle w:val="s7b36e7b041"/>
          <w:rFonts w:ascii="Consolas" w:hAnsi="Consolas"/>
          <w:sz w:val="21"/>
          <w:szCs w:val="21"/>
          <w:lang w:val="en-US"/>
        </w:rPr>
        <w:t xml:space="preserve"> data</w:t>
      </w:r>
    </w:p>
    <w:p w14:paraId="13E1E195"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5B97BFCF" w14:textId="471954C8"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4</w:t>
      </w:r>
      <w:r w:rsidRPr="00F72CD6">
        <w:rPr>
          <w:rStyle w:val="s7b36e7b051"/>
          <w:rFonts w:ascii="Consolas" w:hAnsi="Consolas"/>
          <w:sz w:val="21"/>
          <w:szCs w:val="21"/>
          <w:lang w:val="en-US"/>
        </w:rPr>
        <w:t xml:space="preserve">. </w:t>
      </w:r>
      <w:r>
        <w:rPr>
          <w:rStyle w:val="s7b36e7b051"/>
          <w:rFonts w:ascii="Consolas" w:hAnsi="Consolas"/>
          <w:sz w:val="21"/>
          <w:szCs w:val="21"/>
        </w:rPr>
        <w:t>Проводжу</w:t>
      </w:r>
      <w:r w:rsidRPr="00F72CD6">
        <w:rPr>
          <w:rStyle w:val="s7b36e7b051"/>
          <w:rFonts w:ascii="Consolas" w:hAnsi="Consolas"/>
          <w:sz w:val="21"/>
          <w:szCs w:val="21"/>
          <w:lang w:val="en-US"/>
        </w:rPr>
        <w:t xml:space="preserve"> </w:t>
      </w:r>
      <w:r>
        <w:rPr>
          <w:rStyle w:val="s7b36e7b051"/>
          <w:rFonts w:ascii="Consolas" w:hAnsi="Consolas"/>
          <w:sz w:val="21"/>
          <w:szCs w:val="21"/>
        </w:rPr>
        <w:t>попередню</w:t>
      </w:r>
      <w:r w:rsidRPr="00F72CD6">
        <w:rPr>
          <w:rStyle w:val="s7b36e7b051"/>
          <w:rFonts w:ascii="Consolas" w:hAnsi="Consolas"/>
          <w:sz w:val="21"/>
          <w:szCs w:val="21"/>
          <w:lang w:val="en-US"/>
        </w:rPr>
        <w:t xml:space="preserve"> </w:t>
      </w:r>
      <w:r>
        <w:rPr>
          <w:rStyle w:val="s7b36e7b051"/>
          <w:rFonts w:ascii="Consolas" w:hAnsi="Consolas"/>
          <w:sz w:val="21"/>
          <w:szCs w:val="21"/>
        </w:rPr>
        <w:t>обробку</w:t>
      </w:r>
      <w:r w:rsidRPr="00F72CD6">
        <w:rPr>
          <w:rStyle w:val="s7b36e7b051"/>
          <w:rFonts w:ascii="Consolas" w:hAnsi="Consolas"/>
          <w:sz w:val="21"/>
          <w:szCs w:val="21"/>
          <w:lang w:val="en-US"/>
        </w:rPr>
        <w:t xml:space="preserve"> </w:t>
      </w:r>
      <w:r>
        <w:rPr>
          <w:rStyle w:val="s7b36e7b051"/>
          <w:rFonts w:ascii="Consolas" w:hAnsi="Consolas"/>
          <w:sz w:val="21"/>
          <w:szCs w:val="21"/>
        </w:rPr>
        <w:t>сигналів</w:t>
      </w:r>
    </w:p>
    <w:p w14:paraId="67A6484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[STest, MTest]   = size(XTest);</w:t>
      </w:r>
    </w:p>
    <w:p w14:paraId="712EE091"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[STrain, MTrain] = size(XTrain);</w:t>
      </w:r>
    </w:p>
    <w:p w14:paraId="2E6A1DA7" w14:textId="77777777" w:rsidR="00F72CD6" w:rsidRDefault="00F72CD6" w:rsidP="00F72CD6">
      <w:pPr>
        <w:shd w:val="clear" w:color="auto" w:fill="F7F7F7"/>
        <w:spacing w:after="240" w:line="259" w:lineRule="atLeast"/>
        <w:ind w:firstLine="0"/>
        <w:rPr>
          <w:rFonts w:ascii="Consolas" w:hAnsi="Consolas"/>
          <w:color w:val="000000"/>
          <w:sz w:val="21"/>
          <w:szCs w:val="21"/>
        </w:rPr>
      </w:pPr>
    </w:p>
    <w:p w14:paraId="380056A0"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Переводжу сигнали в частотний домен</w:t>
      </w:r>
    </w:p>
    <w:p w14:paraId="0008127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XTest_spec  = abs(fft(XTest'))';</w:t>
      </w:r>
    </w:p>
    <w:p w14:paraId="50BA217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XTrain_spec = abs(fft(XTrain'))';</w:t>
      </w:r>
    </w:p>
    <w:p w14:paraId="0FA3E80C"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1E09CC7C"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51"/>
          <w:rFonts w:ascii="Consolas" w:hAnsi="Consolas"/>
          <w:sz w:val="21"/>
          <w:szCs w:val="21"/>
        </w:rPr>
        <w:t>% Кількість відліків спектру після обрізання в векторах</w:t>
      </w:r>
    </w:p>
    <w:p w14:paraId="78F6666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vtest  = floor(1:MTest/ds);          </w:t>
      </w:r>
    </w:p>
    <w:p w14:paraId="1FC3171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vtrain = floor(1:MTrain/ds);</w:t>
      </w:r>
    </w:p>
    <w:p w14:paraId="1A5ABF6E"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266E972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Обрізаю</w:t>
      </w:r>
      <w:r w:rsidRPr="00F72CD6">
        <w:rPr>
          <w:rStyle w:val="s7b36e7b051"/>
          <w:rFonts w:ascii="Consolas" w:hAnsi="Consolas"/>
          <w:sz w:val="21"/>
          <w:szCs w:val="21"/>
          <w:lang w:val="en-US"/>
        </w:rPr>
        <w:t xml:space="preserve"> </w:t>
      </w:r>
      <w:r>
        <w:rPr>
          <w:rStyle w:val="s7b36e7b051"/>
          <w:rFonts w:ascii="Consolas" w:hAnsi="Consolas"/>
          <w:sz w:val="21"/>
          <w:szCs w:val="21"/>
        </w:rPr>
        <w:t>спектри</w:t>
      </w:r>
      <w:r w:rsidRPr="00F72CD6">
        <w:rPr>
          <w:rStyle w:val="s7b36e7b051"/>
          <w:rFonts w:ascii="Consolas" w:hAnsi="Consolas"/>
          <w:sz w:val="21"/>
          <w:szCs w:val="21"/>
          <w:lang w:val="en-US"/>
        </w:rPr>
        <w:t xml:space="preserve"> </w:t>
      </w:r>
      <w:r>
        <w:rPr>
          <w:rStyle w:val="s7b36e7b051"/>
          <w:rFonts w:ascii="Consolas" w:hAnsi="Consolas"/>
          <w:sz w:val="21"/>
          <w:szCs w:val="21"/>
        </w:rPr>
        <w:t>в</w:t>
      </w:r>
      <w:r w:rsidRPr="00F72CD6">
        <w:rPr>
          <w:rStyle w:val="s7b36e7b051"/>
          <w:rFonts w:ascii="Consolas" w:hAnsi="Consolas"/>
          <w:sz w:val="21"/>
          <w:szCs w:val="21"/>
          <w:lang w:val="en-US"/>
        </w:rPr>
        <w:t xml:space="preserve"> ds </w:t>
      </w:r>
      <w:r>
        <w:rPr>
          <w:rStyle w:val="s7b36e7b051"/>
          <w:rFonts w:ascii="Consolas" w:hAnsi="Consolas"/>
          <w:sz w:val="21"/>
          <w:szCs w:val="21"/>
        </w:rPr>
        <w:t>разів</w:t>
      </w:r>
    </w:p>
    <w:p w14:paraId="7BA9BC3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 zeros([STest, length(vtest)]);</w:t>
      </w:r>
    </w:p>
    <w:p w14:paraId="39A645E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zeros([STrain, length(vtrain)]);</w:t>
      </w:r>
    </w:p>
    <w:p w14:paraId="3AD5549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vtest)  = XTest_spec(:, vtest);</w:t>
      </w:r>
    </w:p>
    <w:p w14:paraId="2519EC6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vtest) = XTrain_spec(:, vtest);</w:t>
      </w:r>
    </w:p>
    <w:p w14:paraId="6E8E3DCC"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61E59EE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Pr>
          <w:rStyle w:val="s7b36e7b051"/>
          <w:rFonts w:ascii="Consolas" w:hAnsi="Consolas"/>
          <w:sz w:val="21"/>
          <w:szCs w:val="21"/>
        </w:rPr>
        <w:t>Нормалізація</w:t>
      </w:r>
      <w:r w:rsidRPr="00F72CD6">
        <w:rPr>
          <w:rStyle w:val="s7b36e7b051"/>
          <w:rFonts w:ascii="Consolas" w:hAnsi="Consolas"/>
          <w:sz w:val="21"/>
          <w:szCs w:val="21"/>
          <w:lang w:val="en-US"/>
        </w:rPr>
        <w:t xml:space="preserve"> </w:t>
      </w:r>
      <w:r>
        <w:rPr>
          <w:rStyle w:val="s7b36e7b051"/>
          <w:rFonts w:ascii="Consolas" w:hAnsi="Consolas"/>
          <w:sz w:val="21"/>
          <w:szCs w:val="21"/>
        </w:rPr>
        <w:t>спектрів</w:t>
      </w:r>
    </w:p>
    <w:p w14:paraId="410E4EC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XTest_ds  = XTest_ds ./ sum(XTest_ds, 2);</w:t>
      </w:r>
    </w:p>
    <w:p w14:paraId="5CEFEA2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XTrain_ds = XTrain_ds ./ sum(XTrain_ds, 2);</w:t>
      </w:r>
    </w:p>
    <w:p w14:paraId="7AF5A75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clear </w:t>
      </w:r>
      <w:r w:rsidRPr="00F72CD6">
        <w:rPr>
          <w:rStyle w:val="s7b36e7b041"/>
          <w:rFonts w:ascii="Consolas" w:hAnsi="Consolas"/>
          <w:sz w:val="21"/>
          <w:szCs w:val="21"/>
          <w:lang w:val="en-US"/>
        </w:rPr>
        <w:t>XTrain XTest XTest_spec XTrain_spec</w:t>
      </w:r>
    </w:p>
    <w:p w14:paraId="3D209229"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25941087" w14:textId="06036059"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5</w:t>
      </w:r>
      <w:r w:rsidRPr="00F72CD6">
        <w:rPr>
          <w:rStyle w:val="s7b36e7b051"/>
          <w:rFonts w:ascii="Consolas" w:hAnsi="Consolas"/>
          <w:sz w:val="21"/>
          <w:szCs w:val="21"/>
          <w:lang w:val="en-US"/>
        </w:rPr>
        <w:t xml:space="preserve">. </w:t>
      </w:r>
      <w:r>
        <w:rPr>
          <w:rStyle w:val="s7b36e7b051"/>
          <w:rFonts w:ascii="Consolas" w:hAnsi="Consolas"/>
          <w:sz w:val="21"/>
          <w:szCs w:val="21"/>
        </w:rPr>
        <w:t>Знаходження</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параметрів</w:t>
      </w:r>
      <w:r w:rsidRPr="00F72CD6">
        <w:rPr>
          <w:rStyle w:val="s7b36e7b051"/>
          <w:rFonts w:ascii="Consolas" w:hAnsi="Consolas"/>
          <w:sz w:val="21"/>
          <w:szCs w:val="21"/>
          <w:lang w:val="en-US"/>
        </w:rPr>
        <w:t xml:space="preserve"> </w:t>
      </w:r>
      <w:r>
        <w:rPr>
          <w:rStyle w:val="s7b36e7b051"/>
          <w:rFonts w:ascii="Consolas" w:hAnsi="Consolas"/>
          <w:sz w:val="21"/>
          <w:szCs w:val="21"/>
        </w:rPr>
        <w:t>Гаусівських</w:t>
      </w:r>
      <w:r w:rsidRPr="00F72CD6">
        <w:rPr>
          <w:rStyle w:val="s7b36e7b051"/>
          <w:rFonts w:ascii="Consolas" w:hAnsi="Consolas"/>
          <w:sz w:val="21"/>
          <w:szCs w:val="21"/>
          <w:lang w:val="en-US"/>
        </w:rPr>
        <w:t xml:space="preserve"> </w:t>
      </w:r>
      <w:r>
        <w:rPr>
          <w:rStyle w:val="s7b36e7b051"/>
          <w:rFonts w:ascii="Consolas" w:hAnsi="Consolas"/>
          <w:sz w:val="21"/>
          <w:szCs w:val="21"/>
        </w:rPr>
        <w:t>розподілів</w:t>
      </w:r>
    </w:p>
    <w:p w14:paraId="3C4AD88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mean_ds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мат</w:t>
      </w:r>
      <w:r w:rsidRPr="00F72CD6">
        <w:rPr>
          <w:rStyle w:val="s7b36e7b051"/>
          <w:rFonts w:ascii="Consolas" w:hAnsi="Consolas"/>
          <w:sz w:val="21"/>
          <w:szCs w:val="21"/>
          <w:lang w:val="en-US"/>
        </w:rPr>
        <w:t xml:space="preserve"> </w:t>
      </w:r>
      <w:r>
        <w:rPr>
          <w:rStyle w:val="s7b36e7b051"/>
          <w:rFonts w:ascii="Consolas" w:hAnsi="Consolas"/>
          <w:sz w:val="21"/>
          <w:szCs w:val="21"/>
        </w:rPr>
        <w:t>очікувань</w:t>
      </w:r>
    </w:p>
    <w:p w14:paraId="1E61391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std_ds  = zeros([length(vtrain), NOTES]); </w:t>
      </w:r>
      <w:r w:rsidRPr="00F72CD6">
        <w:rPr>
          <w:rStyle w:val="s7b36e7b051"/>
          <w:rFonts w:ascii="Consolas" w:hAnsi="Consolas"/>
          <w:sz w:val="21"/>
          <w:szCs w:val="21"/>
          <w:lang w:val="en-US"/>
        </w:rPr>
        <w:t xml:space="preserve">% </w:t>
      </w:r>
      <w:r>
        <w:rPr>
          <w:rStyle w:val="s7b36e7b051"/>
          <w:rFonts w:ascii="Consolas" w:hAnsi="Consolas"/>
          <w:sz w:val="21"/>
          <w:szCs w:val="21"/>
        </w:rPr>
        <w:t>Масив</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дисперсій</w:t>
      </w:r>
    </w:p>
    <w:p w14:paraId="12D8DC5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num_notes = 1 : NOTES</w:t>
      </w:r>
    </w:p>
    <w:p w14:paraId="248A928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51"/>
          <w:rFonts w:ascii="Consolas" w:hAnsi="Consolas"/>
          <w:sz w:val="21"/>
          <w:szCs w:val="21"/>
          <w:lang w:val="en-US"/>
        </w:rPr>
        <w:t xml:space="preserve">% </w:t>
      </w:r>
      <w:r>
        <w:rPr>
          <w:rStyle w:val="s7b36e7b051"/>
          <w:rFonts w:ascii="Consolas" w:hAnsi="Consolas"/>
          <w:sz w:val="21"/>
          <w:szCs w:val="21"/>
        </w:rPr>
        <w:t>Отримую</w:t>
      </w:r>
      <w:r w:rsidRPr="00F72CD6">
        <w:rPr>
          <w:rStyle w:val="s7b36e7b051"/>
          <w:rFonts w:ascii="Consolas" w:hAnsi="Consolas"/>
          <w:sz w:val="21"/>
          <w:szCs w:val="21"/>
          <w:lang w:val="en-US"/>
        </w:rPr>
        <w:t xml:space="preserve"> </w:t>
      </w:r>
      <w:r>
        <w:rPr>
          <w:rStyle w:val="s7b36e7b051"/>
          <w:rFonts w:ascii="Consolas" w:hAnsi="Consolas"/>
          <w:sz w:val="21"/>
          <w:szCs w:val="21"/>
        </w:rPr>
        <w:t>всі</w:t>
      </w:r>
      <w:r w:rsidRPr="00F72CD6">
        <w:rPr>
          <w:rStyle w:val="s7b36e7b051"/>
          <w:rFonts w:ascii="Consolas" w:hAnsi="Consolas"/>
          <w:sz w:val="21"/>
          <w:szCs w:val="21"/>
          <w:lang w:val="en-US"/>
        </w:rPr>
        <w:t xml:space="preserve"> </w:t>
      </w:r>
      <w:r>
        <w:rPr>
          <w:rStyle w:val="s7b36e7b051"/>
          <w:rFonts w:ascii="Consolas" w:hAnsi="Consolas"/>
          <w:sz w:val="21"/>
          <w:szCs w:val="21"/>
        </w:rPr>
        <w:t>сигнали</w:t>
      </w:r>
      <w:r w:rsidRPr="00F72CD6">
        <w:rPr>
          <w:rStyle w:val="s7b36e7b051"/>
          <w:rFonts w:ascii="Consolas" w:hAnsi="Consolas"/>
          <w:sz w:val="21"/>
          <w:szCs w:val="21"/>
          <w:lang w:val="en-US"/>
        </w:rPr>
        <w:t xml:space="preserve">, </w:t>
      </w:r>
      <w:r>
        <w:rPr>
          <w:rStyle w:val="s7b36e7b051"/>
          <w:rFonts w:ascii="Consolas" w:hAnsi="Consolas"/>
          <w:sz w:val="21"/>
          <w:szCs w:val="21"/>
        </w:rPr>
        <w:t>що</w:t>
      </w:r>
      <w:r w:rsidRPr="00F72CD6">
        <w:rPr>
          <w:rStyle w:val="s7b36e7b051"/>
          <w:rFonts w:ascii="Consolas" w:hAnsi="Consolas"/>
          <w:sz w:val="21"/>
          <w:szCs w:val="21"/>
          <w:lang w:val="en-US"/>
        </w:rPr>
        <w:t xml:space="preserve"> </w:t>
      </w:r>
      <w:r>
        <w:rPr>
          <w:rStyle w:val="s7b36e7b051"/>
          <w:rFonts w:ascii="Consolas" w:hAnsi="Consolas"/>
          <w:sz w:val="21"/>
          <w:szCs w:val="21"/>
        </w:rPr>
        <w:t>належать</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заданої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14:paraId="7325495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ind   = find(YTrain==num_notes);</w:t>
      </w:r>
    </w:p>
    <w:p w14:paraId="787AB2A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X_cur = XTrain_ds(ind, :);</w:t>
      </w:r>
    </w:p>
    <w:p w14:paraId="162528E9"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Знаходжу мат очікування та дисперсію окремих відліків по сигналам</w:t>
      </w:r>
    </w:p>
    <w:p w14:paraId="2A9F1D9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mean_ds(:,num_notes) = mean(X_cur,1)';</w:t>
      </w:r>
    </w:p>
    <w:p w14:paraId="353E93A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std_ds(:,num_notes)  = std(X_cur,1,1)';</w:t>
      </w:r>
    </w:p>
    <w:p w14:paraId="3CB436A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68A27B17"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3C58FEF1" w14:textId="27F076B3"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51"/>
          <w:rFonts w:ascii="Consolas" w:hAnsi="Consolas"/>
          <w:sz w:val="21"/>
          <w:szCs w:val="21"/>
          <w:lang w:val="en-US"/>
        </w:rPr>
        <w:t xml:space="preserve">% </w:t>
      </w:r>
      <w:r w:rsidR="00B15E47">
        <w:rPr>
          <w:rStyle w:val="s7b36e7b051"/>
          <w:rFonts w:ascii="Consolas" w:hAnsi="Consolas"/>
          <w:sz w:val="21"/>
          <w:szCs w:val="21"/>
          <w:lang w:val="en-US"/>
        </w:rPr>
        <w:t>6</w:t>
      </w:r>
      <w:r w:rsidRPr="00F72CD6">
        <w:rPr>
          <w:rStyle w:val="s7b36e7b051"/>
          <w:rFonts w:ascii="Consolas" w:hAnsi="Consolas"/>
          <w:sz w:val="21"/>
          <w:szCs w:val="21"/>
          <w:lang w:val="en-US"/>
        </w:rPr>
        <w:t xml:space="preserve">. </w:t>
      </w:r>
      <w:r>
        <w:rPr>
          <w:rStyle w:val="s7b36e7b051"/>
          <w:rFonts w:ascii="Consolas" w:hAnsi="Consolas"/>
          <w:sz w:val="21"/>
          <w:szCs w:val="21"/>
        </w:rPr>
        <w:t>Використання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класифікатору</w:t>
      </w:r>
    </w:p>
    <w:p w14:paraId="0F46DDB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p_error  = 0;                   </w:t>
      </w:r>
      <w:r w:rsidRPr="00F72CD6">
        <w:rPr>
          <w:rStyle w:val="s7b36e7b051"/>
          <w:rFonts w:ascii="Consolas" w:hAnsi="Consolas"/>
          <w:sz w:val="21"/>
          <w:szCs w:val="21"/>
          <w:lang w:val="en-US"/>
        </w:rPr>
        <w:t xml:space="preserve">% </w:t>
      </w:r>
      <w:r>
        <w:rPr>
          <w:rStyle w:val="s7b36e7b051"/>
          <w:rFonts w:ascii="Consolas" w:hAnsi="Consolas"/>
          <w:sz w:val="21"/>
          <w:szCs w:val="21"/>
        </w:rPr>
        <w:t>Змінна</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зберігання</w:t>
      </w:r>
      <w:r w:rsidRPr="00F72CD6">
        <w:rPr>
          <w:rStyle w:val="s7b36e7b051"/>
          <w:rFonts w:ascii="Consolas" w:hAnsi="Consolas"/>
          <w:sz w:val="21"/>
          <w:szCs w:val="21"/>
          <w:lang w:val="en-US"/>
        </w:rPr>
        <w:t xml:space="preserve"> </w:t>
      </w:r>
      <w:r>
        <w:rPr>
          <w:rStyle w:val="s7b36e7b051"/>
          <w:rFonts w:ascii="Consolas" w:hAnsi="Consolas"/>
          <w:sz w:val="21"/>
          <w:szCs w:val="21"/>
        </w:rPr>
        <w:t>кількості</w:t>
      </w:r>
      <w:r w:rsidRPr="00F72CD6">
        <w:rPr>
          <w:rStyle w:val="s7b36e7b051"/>
          <w:rFonts w:ascii="Consolas" w:hAnsi="Consolas"/>
          <w:sz w:val="21"/>
          <w:szCs w:val="21"/>
          <w:lang w:val="en-US"/>
        </w:rPr>
        <w:t xml:space="preserve"> </w:t>
      </w:r>
      <w:r>
        <w:rPr>
          <w:rStyle w:val="s7b36e7b051"/>
          <w:rFonts w:ascii="Consolas" w:hAnsi="Consolas"/>
          <w:sz w:val="21"/>
          <w:szCs w:val="21"/>
        </w:rPr>
        <w:t>помилок</w:t>
      </w:r>
    </w:p>
    <w:p w14:paraId="2CB490F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my_notes = zeros([STest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запису</w:t>
      </w:r>
      <w:r w:rsidRPr="00F72CD6">
        <w:rPr>
          <w:rStyle w:val="s7b36e7b051"/>
          <w:rFonts w:ascii="Consolas" w:hAnsi="Consolas"/>
          <w:sz w:val="21"/>
          <w:szCs w:val="21"/>
          <w:lang w:val="en-US"/>
        </w:rPr>
        <w:t xml:space="preserve"> </w:t>
      </w:r>
      <w:r>
        <w:rPr>
          <w:rStyle w:val="s7b36e7b051"/>
          <w:rFonts w:ascii="Consolas" w:hAnsi="Consolas"/>
          <w:sz w:val="21"/>
          <w:szCs w:val="21"/>
        </w:rPr>
        <w:t>результатів</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14:paraId="262A4B9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j = 1:STest</w:t>
      </w:r>
    </w:p>
    <w:p w14:paraId="3FA3B7D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06D0FCA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test_sig = XTest_ds(j, :);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сигнал</w:t>
      </w:r>
      <w:r w:rsidRPr="00F72CD6">
        <w:rPr>
          <w:rStyle w:val="s7b36e7b051"/>
          <w:rFonts w:ascii="Consolas" w:hAnsi="Consolas"/>
          <w:sz w:val="21"/>
          <w:szCs w:val="21"/>
          <w:lang w:val="en-US"/>
        </w:rPr>
        <w:t xml:space="preserve"> </w:t>
      </w:r>
      <w:r>
        <w:rPr>
          <w:rStyle w:val="s7b36e7b051"/>
          <w:rFonts w:ascii="Consolas" w:hAnsi="Consolas"/>
          <w:sz w:val="21"/>
          <w:szCs w:val="21"/>
        </w:rPr>
        <w:t>для</w:t>
      </w:r>
      <w:r w:rsidRPr="00F72CD6">
        <w:rPr>
          <w:rStyle w:val="s7b36e7b051"/>
          <w:rFonts w:ascii="Consolas" w:hAnsi="Consolas"/>
          <w:sz w:val="21"/>
          <w:szCs w:val="21"/>
          <w:lang w:val="en-US"/>
        </w:rPr>
        <w:t xml:space="preserve"> </w:t>
      </w:r>
      <w:r>
        <w:rPr>
          <w:rStyle w:val="s7b36e7b051"/>
          <w:rFonts w:ascii="Consolas" w:hAnsi="Consolas"/>
          <w:sz w:val="21"/>
          <w:szCs w:val="21"/>
        </w:rPr>
        <w:t>класифікації</w:t>
      </w:r>
    </w:p>
    <w:p w14:paraId="1A79D0C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test_label = YTest(j);          </w:t>
      </w:r>
      <w:r w:rsidRPr="00F72CD6">
        <w:rPr>
          <w:rStyle w:val="s7b36e7b051"/>
          <w:rFonts w:ascii="Consolas" w:hAnsi="Consolas"/>
          <w:sz w:val="21"/>
          <w:szCs w:val="21"/>
          <w:lang w:val="en-US"/>
        </w:rPr>
        <w:t xml:space="preserve">% </w:t>
      </w:r>
      <w:r>
        <w:rPr>
          <w:rStyle w:val="s7b36e7b051"/>
          <w:rFonts w:ascii="Consolas" w:hAnsi="Consolas"/>
          <w:sz w:val="21"/>
          <w:szCs w:val="21"/>
        </w:rPr>
        <w:t>Запам</w:t>
      </w:r>
      <w:r w:rsidRPr="00F72CD6">
        <w:rPr>
          <w:rStyle w:val="s7b36e7b051"/>
          <w:rFonts w:ascii="Consolas" w:hAnsi="Consolas"/>
          <w:sz w:val="21"/>
          <w:szCs w:val="21"/>
          <w:lang w:val="en-US"/>
        </w:rPr>
        <w:t>'</w:t>
      </w:r>
      <w:r>
        <w:rPr>
          <w:rStyle w:val="s7b36e7b051"/>
          <w:rFonts w:ascii="Consolas" w:hAnsi="Consolas"/>
          <w:sz w:val="21"/>
          <w:szCs w:val="21"/>
        </w:rPr>
        <w:t>ятовується</w:t>
      </w:r>
      <w:r w:rsidRPr="00F72CD6">
        <w:rPr>
          <w:rStyle w:val="s7b36e7b051"/>
          <w:rFonts w:ascii="Consolas" w:hAnsi="Consolas"/>
          <w:sz w:val="21"/>
          <w:szCs w:val="21"/>
          <w:lang w:val="en-US"/>
        </w:rPr>
        <w:t xml:space="preserve"> </w:t>
      </w:r>
      <w:r>
        <w:rPr>
          <w:rStyle w:val="s7b36e7b051"/>
          <w:rFonts w:ascii="Consolas" w:hAnsi="Consolas"/>
          <w:sz w:val="21"/>
          <w:szCs w:val="21"/>
        </w:rPr>
        <w:t>його</w:t>
      </w:r>
      <w:r w:rsidRPr="00F72CD6">
        <w:rPr>
          <w:rStyle w:val="s7b36e7b051"/>
          <w:rFonts w:ascii="Consolas" w:hAnsi="Consolas"/>
          <w:sz w:val="21"/>
          <w:szCs w:val="21"/>
          <w:lang w:val="en-US"/>
        </w:rPr>
        <w:t xml:space="preserve"> </w:t>
      </w:r>
      <w:r>
        <w:rPr>
          <w:rStyle w:val="s7b36e7b051"/>
          <w:rFonts w:ascii="Consolas" w:hAnsi="Consolas"/>
          <w:sz w:val="21"/>
          <w:szCs w:val="21"/>
        </w:rPr>
        <w:t>мітка</w:t>
      </w:r>
    </w:p>
    <w:p w14:paraId="4E4A9BD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lastRenderedPageBreak/>
        <w:t xml:space="preserve">    </w:t>
      </w:r>
    </w:p>
    <w:p w14:paraId="1F4A2AA7"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Prob_note = ones([NOTES, 1]);   </w:t>
      </w:r>
      <w:r w:rsidRPr="00F72CD6">
        <w:rPr>
          <w:rStyle w:val="s7b36e7b051"/>
          <w:rFonts w:ascii="Consolas" w:hAnsi="Consolas"/>
          <w:sz w:val="21"/>
          <w:szCs w:val="21"/>
          <w:lang w:val="en-US"/>
        </w:rPr>
        <w:t xml:space="preserve">% </w:t>
      </w:r>
      <w:r>
        <w:rPr>
          <w:rStyle w:val="s7b36e7b051"/>
          <w:rFonts w:ascii="Consolas" w:hAnsi="Consolas"/>
          <w:sz w:val="21"/>
          <w:szCs w:val="21"/>
        </w:rPr>
        <w:t>Вектор</w:t>
      </w:r>
      <w:r w:rsidRPr="00F72CD6">
        <w:rPr>
          <w:rStyle w:val="s7b36e7b051"/>
          <w:rFonts w:ascii="Consolas" w:hAnsi="Consolas"/>
          <w:sz w:val="21"/>
          <w:szCs w:val="21"/>
          <w:lang w:val="en-US"/>
        </w:rPr>
        <w:t xml:space="preserve"> </w:t>
      </w:r>
      <w:r>
        <w:rPr>
          <w:rStyle w:val="s7b36e7b051"/>
          <w:rFonts w:ascii="Consolas" w:hAnsi="Consolas"/>
          <w:sz w:val="21"/>
          <w:szCs w:val="21"/>
        </w:rPr>
        <w:t>вірогідності</w:t>
      </w:r>
      <w:r w:rsidRPr="00F72CD6">
        <w:rPr>
          <w:rStyle w:val="s7b36e7b051"/>
          <w:rFonts w:ascii="Consolas" w:hAnsi="Consolas"/>
          <w:sz w:val="21"/>
          <w:szCs w:val="21"/>
          <w:lang w:val="en-US"/>
        </w:rPr>
        <w:t xml:space="preserve"> </w:t>
      </w:r>
      <w:r>
        <w:rPr>
          <w:rStyle w:val="s7b36e7b051"/>
          <w:rFonts w:ascii="Consolas" w:hAnsi="Consolas"/>
          <w:sz w:val="21"/>
          <w:szCs w:val="21"/>
        </w:rPr>
        <w:t>належності</w:t>
      </w:r>
      <w:r w:rsidRPr="00F72CD6">
        <w:rPr>
          <w:rStyle w:val="s7b36e7b051"/>
          <w:rFonts w:ascii="Consolas" w:hAnsi="Consolas"/>
          <w:sz w:val="21"/>
          <w:szCs w:val="21"/>
          <w:lang w:val="en-US"/>
        </w:rPr>
        <w:t xml:space="preserve"> </w:t>
      </w:r>
      <w:r>
        <w:rPr>
          <w:rStyle w:val="s7b36e7b051"/>
          <w:rFonts w:ascii="Consolas" w:hAnsi="Consolas"/>
          <w:sz w:val="21"/>
          <w:szCs w:val="21"/>
        </w:rPr>
        <w:t>до</w:t>
      </w:r>
      <w:r w:rsidRPr="00F72CD6">
        <w:rPr>
          <w:rStyle w:val="s7b36e7b051"/>
          <w:rFonts w:ascii="Consolas" w:hAnsi="Consolas"/>
          <w:sz w:val="21"/>
          <w:szCs w:val="21"/>
          <w:lang w:val="en-US"/>
        </w:rPr>
        <w:t xml:space="preserve"> </w:t>
      </w:r>
      <w:r>
        <w:rPr>
          <w:rStyle w:val="s7b36e7b051"/>
          <w:rFonts w:ascii="Consolas" w:hAnsi="Consolas"/>
          <w:sz w:val="21"/>
          <w:szCs w:val="21"/>
        </w:rPr>
        <w:t>кожної</w:t>
      </w:r>
      <w:r w:rsidRPr="00F72CD6">
        <w:rPr>
          <w:rStyle w:val="s7b36e7b051"/>
          <w:rFonts w:ascii="Consolas" w:hAnsi="Consolas"/>
          <w:sz w:val="21"/>
          <w:szCs w:val="21"/>
          <w:lang w:val="en-US"/>
        </w:rPr>
        <w:t xml:space="preserve"> </w:t>
      </w:r>
      <w:r>
        <w:rPr>
          <w:rStyle w:val="s7b36e7b051"/>
          <w:rFonts w:ascii="Consolas" w:hAnsi="Consolas"/>
          <w:sz w:val="21"/>
          <w:szCs w:val="21"/>
        </w:rPr>
        <w:t>ноти</w:t>
      </w:r>
    </w:p>
    <w:p w14:paraId="7B53197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3E03D68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i = 1:NOTES</w:t>
      </w:r>
    </w:p>
    <w:p w14:paraId="344A924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BD96F7A"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 xml:space="preserve">for </w:t>
      </w:r>
      <w:r w:rsidRPr="00F72CD6">
        <w:rPr>
          <w:rStyle w:val="s7b36e7b00"/>
          <w:rFonts w:ascii="Consolas" w:eastAsiaTheme="majorEastAsia" w:hAnsi="Consolas"/>
          <w:color w:val="000000"/>
          <w:sz w:val="21"/>
          <w:szCs w:val="21"/>
          <w:lang w:val="en-US"/>
        </w:rPr>
        <w:t>k = 1:length(vtrain)</w:t>
      </w:r>
    </w:p>
    <w:p w14:paraId="4F966712"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57FD0FE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x = test_sig(k);           </w:t>
      </w:r>
      <w:r w:rsidRPr="00F72CD6">
        <w:rPr>
          <w:rStyle w:val="s7b36e7b051"/>
          <w:rFonts w:ascii="Consolas" w:hAnsi="Consolas"/>
          <w:sz w:val="21"/>
          <w:szCs w:val="21"/>
          <w:lang w:val="en-US"/>
        </w:rPr>
        <w:t xml:space="preserve">% </w:t>
      </w:r>
      <w:r>
        <w:rPr>
          <w:rStyle w:val="s7b36e7b051"/>
          <w:rFonts w:ascii="Consolas" w:hAnsi="Consolas"/>
          <w:sz w:val="21"/>
          <w:szCs w:val="21"/>
        </w:rPr>
        <w:t>Обирається</w:t>
      </w:r>
      <w:r w:rsidRPr="00F72CD6">
        <w:rPr>
          <w:rStyle w:val="s7b36e7b051"/>
          <w:rFonts w:ascii="Consolas" w:hAnsi="Consolas"/>
          <w:sz w:val="21"/>
          <w:szCs w:val="21"/>
          <w:lang w:val="en-US"/>
        </w:rPr>
        <w:t xml:space="preserve"> </w:t>
      </w:r>
      <w:r>
        <w:rPr>
          <w:rStyle w:val="s7b36e7b051"/>
          <w:rFonts w:ascii="Consolas" w:hAnsi="Consolas"/>
          <w:sz w:val="21"/>
          <w:szCs w:val="21"/>
        </w:rPr>
        <w:t>єдиний</w:t>
      </w:r>
      <w:r w:rsidRPr="00F72CD6">
        <w:rPr>
          <w:rStyle w:val="s7b36e7b051"/>
          <w:rFonts w:ascii="Consolas" w:hAnsi="Consolas"/>
          <w:sz w:val="21"/>
          <w:szCs w:val="21"/>
          <w:lang w:val="en-US"/>
        </w:rPr>
        <w:t xml:space="preserve"> </w:t>
      </w:r>
      <w:r>
        <w:rPr>
          <w:rStyle w:val="s7b36e7b051"/>
          <w:rFonts w:ascii="Consolas" w:hAnsi="Consolas"/>
          <w:sz w:val="21"/>
          <w:szCs w:val="21"/>
        </w:rPr>
        <w:t>відлік</w:t>
      </w:r>
      <w:r w:rsidRPr="00F72CD6">
        <w:rPr>
          <w:rStyle w:val="s7b36e7b051"/>
          <w:rFonts w:ascii="Consolas" w:hAnsi="Consolas"/>
          <w:sz w:val="21"/>
          <w:szCs w:val="21"/>
          <w:lang w:val="en-US"/>
        </w:rPr>
        <w:t xml:space="preserve"> </w:t>
      </w:r>
      <w:r>
        <w:rPr>
          <w:rStyle w:val="s7b36e7b051"/>
          <w:rFonts w:ascii="Consolas" w:hAnsi="Consolas"/>
          <w:sz w:val="21"/>
          <w:szCs w:val="21"/>
        </w:rPr>
        <w:t>сигналу</w:t>
      </w:r>
    </w:p>
    <w:p w14:paraId="22570B9F"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std_cur = std_ds(k, i);    </w:t>
      </w:r>
      <w:r w:rsidRPr="00F72CD6">
        <w:rPr>
          <w:rStyle w:val="s7b36e7b051"/>
          <w:rFonts w:ascii="Consolas" w:hAnsi="Consolas"/>
          <w:sz w:val="21"/>
          <w:szCs w:val="21"/>
          <w:lang w:val="en-US"/>
        </w:rPr>
        <w:t xml:space="preserve">% </w:t>
      </w:r>
      <w:r>
        <w:rPr>
          <w:rStyle w:val="s7b36e7b051"/>
          <w:rFonts w:ascii="Consolas" w:hAnsi="Consolas"/>
          <w:sz w:val="21"/>
          <w:szCs w:val="21"/>
        </w:rPr>
        <w:t>Беруться</w:t>
      </w:r>
      <w:r w:rsidRPr="00F72CD6">
        <w:rPr>
          <w:rStyle w:val="s7b36e7b051"/>
          <w:rFonts w:ascii="Consolas" w:hAnsi="Consolas"/>
          <w:sz w:val="21"/>
          <w:szCs w:val="21"/>
          <w:lang w:val="en-US"/>
        </w:rPr>
        <w:t xml:space="preserve"> </w:t>
      </w:r>
      <w:r>
        <w:rPr>
          <w:rStyle w:val="s7b36e7b051"/>
          <w:rFonts w:ascii="Consolas" w:hAnsi="Consolas"/>
          <w:sz w:val="21"/>
          <w:szCs w:val="21"/>
        </w:rPr>
        <w:t>відповідні</w:t>
      </w:r>
      <w:r w:rsidRPr="00F72CD6">
        <w:rPr>
          <w:rStyle w:val="s7b36e7b051"/>
          <w:rFonts w:ascii="Consolas" w:hAnsi="Consolas"/>
          <w:sz w:val="21"/>
          <w:szCs w:val="21"/>
          <w:lang w:val="en-US"/>
        </w:rPr>
        <w:t xml:space="preserve"> </w:t>
      </w:r>
      <w:r>
        <w:rPr>
          <w:rStyle w:val="s7b36e7b051"/>
          <w:rFonts w:ascii="Consolas" w:hAnsi="Consolas"/>
          <w:sz w:val="21"/>
          <w:szCs w:val="21"/>
        </w:rPr>
        <w:t>параметри</w:t>
      </w:r>
      <w:r w:rsidRPr="00F72CD6">
        <w:rPr>
          <w:rStyle w:val="s7b36e7b051"/>
          <w:rFonts w:ascii="Consolas" w:hAnsi="Consolas"/>
          <w:sz w:val="21"/>
          <w:szCs w:val="21"/>
          <w:lang w:val="en-US"/>
        </w:rPr>
        <w:t xml:space="preserve"> </w:t>
      </w:r>
      <w:r>
        <w:rPr>
          <w:rStyle w:val="s7b36e7b051"/>
          <w:rFonts w:ascii="Consolas" w:hAnsi="Consolas"/>
          <w:sz w:val="21"/>
          <w:szCs w:val="21"/>
        </w:rPr>
        <w:t>Гаусу</w:t>
      </w:r>
    </w:p>
    <w:p w14:paraId="0065A74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mean_cur = mean_ds(k, i);  </w:t>
      </w:r>
      <w:r w:rsidRPr="00F72CD6">
        <w:rPr>
          <w:rStyle w:val="s7b36e7b051"/>
          <w:rFonts w:ascii="Consolas" w:hAnsi="Consolas"/>
          <w:sz w:val="21"/>
          <w:szCs w:val="21"/>
          <w:lang w:val="en-US"/>
        </w:rPr>
        <w:t xml:space="preserve">% </w:t>
      </w:r>
    </w:p>
    <w:p w14:paraId="56CF4AC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6975658D"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Використовується грубе апроксимування Гаусу для великих</w:t>
      </w:r>
    </w:p>
    <w:p w14:paraId="57C5BA99"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відстаней від математичного очікування</w:t>
      </w:r>
    </w:p>
    <w:p w14:paraId="57945A65"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 xml:space="preserve">if </w:t>
      </w:r>
      <w:r>
        <w:rPr>
          <w:rStyle w:val="s7b36e7b00"/>
          <w:rFonts w:ascii="Consolas" w:eastAsiaTheme="majorEastAsia" w:hAnsi="Consolas"/>
          <w:color w:val="000000"/>
          <w:sz w:val="21"/>
          <w:szCs w:val="21"/>
        </w:rPr>
        <w:t>abs(x-mean_cur) &gt; 3*std_cur</w:t>
      </w:r>
    </w:p>
    <w:p w14:paraId="715CB43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p = 0.001;</w:t>
      </w:r>
    </w:p>
    <w:p w14:paraId="0C7ADF4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else</w:t>
      </w:r>
    </w:p>
    <w:p w14:paraId="60D36D7E"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 = gaussmf(x, [std_cur mean_cur]);</w:t>
      </w:r>
    </w:p>
    <w:p w14:paraId="2A1C7369"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14:paraId="2084478E"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0DB9E636"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Знаходяться вірогідності для кожної ноти</w:t>
      </w:r>
    </w:p>
    <w:p w14:paraId="2FC14E0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 xml:space="preserve">Prob_note(i) = Prob_note(i) + log(p); </w:t>
      </w:r>
    </w:p>
    <w:p w14:paraId="25DA528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439D00E6"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61"/>
          <w:rFonts w:ascii="Consolas" w:hAnsi="Consolas"/>
          <w:sz w:val="21"/>
          <w:szCs w:val="21"/>
        </w:rPr>
        <w:t>end</w:t>
      </w:r>
    </w:p>
    <w:p w14:paraId="79385B0E"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020A30AF"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61"/>
          <w:rFonts w:ascii="Consolas" w:hAnsi="Consolas"/>
          <w:sz w:val="21"/>
          <w:szCs w:val="21"/>
        </w:rPr>
        <w:t>end</w:t>
      </w:r>
    </w:p>
    <w:p w14:paraId="5BFA6225"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2F94049B"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Обирається нота за максимальною вірогідністю</w:t>
      </w:r>
    </w:p>
    <w:p w14:paraId="5C816CA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0"/>
          <w:rFonts w:ascii="Consolas" w:eastAsiaTheme="majorEastAsia" w:hAnsi="Consolas"/>
          <w:color w:val="000000"/>
          <w:sz w:val="21"/>
          <w:szCs w:val="21"/>
          <w:lang w:val="en-US"/>
        </w:rPr>
        <w:t>note = find(Prob_note==max(Prob_note));</w:t>
      </w:r>
    </w:p>
    <w:p w14:paraId="6C31FAF0"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5474B2D6" w14:textId="77777777" w:rsidR="00F72CD6" w:rsidRDefault="00F72CD6" w:rsidP="00F72CD6">
      <w:pPr>
        <w:shd w:val="clear" w:color="auto" w:fill="F7F7F7"/>
        <w:spacing w:line="259" w:lineRule="atLeast"/>
        <w:ind w:firstLine="0"/>
        <w:rPr>
          <w:rFonts w:ascii="Consolas" w:hAnsi="Consolas"/>
          <w:color w:val="000000"/>
          <w:sz w:val="21"/>
          <w:szCs w:val="21"/>
        </w:rPr>
      </w:pPr>
      <w:r w:rsidRPr="00F72CD6">
        <w:rPr>
          <w:rStyle w:val="s7b36e7b00"/>
          <w:rFonts w:ascii="Consolas" w:eastAsiaTheme="majorEastAsia" w:hAnsi="Consolas"/>
          <w:color w:val="000000"/>
          <w:sz w:val="21"/>
          <w:szCs w:val="21"/>
          <w:lang w:val="en-US"/>
        </w:rPr>
        <w:t xml:space="preserve">    </w:t>
      </w:r>
      <w:r>
        <w:rPr>
          <w:rStyle w:val="s7b36e7b051"/>
          <w:rFonts w:ascii="Consolas" w:hAnsi="Consolas"/>
          <w:sz w:val="21"/>
          <w:szCs w:val="21"/>
        </w:rPr>
        <w:t>% У випадку декількох максимумів - обирається перший</w:t>
      </w:r>
    </w:p>
    <w:p w14:paraId="1BFD9A14"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my_notes(j) = note(1);</w:t>
      </w:r>
    </w:p>
    <w:p w14:paraId="6B0CBF0A"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p>
    <w:p w14:paraId="6309D14D" w14:textId="77777777" w:rsidR="00F72CD6" w:rsidRDefault="00F72CD6" w:rsidP="00F72CD6">
      <w:pPr>
        <w:shd w:val="clear" w:color="auto" w:fill="F7F7F7"/>
        <w:spacing w:line="259" w:lineRule="atLeast"/>
        <w:ind w:firstLine="0"/>
        <w:rPr>
          <w:rFonts w:ascii="Consolas" w:hAnsi="Consolas"/>
          <w:color w:val="000000"/>
          <w:sz w:val="21"/>
          <w:szCs w:val="21"/>
        </w:rPr>
      </w:pPr>
      <w:r>
        <w:rPr>
          <w:rStyle w:val="s7b36e7b00"/>
          <w:rFonts w:ascii="Consolas" w:eastAsiaTheme="majorEastAsia" w:hAnsi="Consolas"/>
          <w:color w:val="000000"/>
          <w:sz w:val="21"/>
          <w:szCs w:val="21"/>
        </w:rPr>
        <w:t xml:space="preserve">    </w:t>
      </w:r>
      <w:r>
        <w:rPr>
          <w:rStyle w:val="s7b36e7b051"/>
          <w:rFonts w:ascii="Consolas" w:hAnsi="Consolas"/>
          <w:sz w:val="21"/>
          <w:szCs w:val="21"/>
        </w:rPr>
        <w:t>% перевірка на помилковий результат</w:t>
      </w:r>
    </w:p>
    <w:p w14:paraId="0AAF5BC1"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Pr>
          <w:rStyle w:val="s7b36e7b00"/>
          <w:rFonts w:ascii="Consolas" w:eastAsiaTheme="majorEastAsia" w:hAnsi="Consolas"/>
          <w:color w:val="000000"/>
          <w:sz w:val="21"/>
          <w:szCs w:val="21"/>
        </w:rPr>
        <w:t xml:space="preserve">    </w:t>
      </w:r>
      <w:r w:rsidRPr="00F72CD6">
        <w:rPr>
          <w:rStyle w:val="s7b36e7b061"/>
          <w:rFonts w:ascii="Consolas" w:hAnsi="Consolas"/>
          <w:sz w:val="21"/>
          <w:szCs w:val="21"/>
          <w:lang w:val="en-US"/>
        </w:rPr>
        <w:t xml:space="preserve">if </w:t>
      </w:r>
      <w:r w:rsidRPr="00F72CD6">
        <w:rPr>
          <w:rStyle w:val="s7b36e7b00"/>
          <w:rFonts w:ascii="Consolas" w:eastAsiaTheme="majorEastAsia" w:hAnsi="Consolas"/>
          <w:color w:val="000000"/>
          <w:sz w:val="21"/>
          <w:szCs w:val="21"/>
          <w:lang w:val="en-US"/>
        </w:rPr>
        <w:t>my_notes(j) ~= YTest(j)</w:t>
      </w:r>
    </w:p>
    <w:p w14:paraId="045FBA5B"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p_error = p_error + 1;</w:t>
      </w:r>
    </w:p>
    <w:p w14:paraId="677CF439"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r w:rsidRPr="00F72CD6">
        <w:rPr>
          <w:rStyle w:val="s7b36e7b061"/>
          <w:rFonts w:ascii="Consolas" w:hAnsi="Consolas"/>
          <w:sz w:val="21"/>
          <w:szCs w:val="21"/>
          <w:lang w:val="en-US"/>
        </w:rPr>
        <w:t>end</w:t>
      </w:r>
      <w:r w:rsidRPr="00F72CD6">
        <w:rPr>
          <w:rStyle w:val="s7b36e7b00"/>
          <w:rFonts w:ascii="Consolas" w:eastAsiaTheme="majorEastAsia" w:hAnsi="Consolas"/>
          <w:color w:val="000000"/>
          <w:sz w:val="21"/>
          <w:szCs w:val="21"/>
          <w:lang w:val="en-US"/>
        </w:rPr>
        <w:t xml:space="preserve">  </w:t>
      </w:r>
    </w:p>
    <w:p w14:paraId="3FB20D44"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    </w:t>
      </w:r>
    </w:p>
    <w:p w14:paraId="2CB3CC63"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61"/>
          <w:rFonts w:ascii="Consolas" w:hAnsi="Consolas"/>
          <w:sz w:val="21"/>
          <w:szCs w:val="21"/>
          <w:lang w:val="en-US"/>
        </w:rPr>
        <w:t>end</w:t>
      </w:r>
    </w:p>
    <w:p w14:paraId="08B4ADE9"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1680831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figure</w:t>
      </w:r>
    </w:p>
    <w:p w14:paraId="5B329D3D"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plot(YTest)</w:t>
      </w:r>
    </w:p>
    <w:p w14:paraId="3FC725B8"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on</w:t>
      </w:r>
    </w:p>
    <w:p w14:paraId="55FEE7A6"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plot(my_notes)</w:t>
      </w:r>
    </w:p>
    <w:p w14:paraId="2F09A30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 xml:space="preserve">hold </w:t>
      </w:r>
      <w:r w:rsidRPr="00F72CD6">
        <w:rPr>
          <w:rStyle w:val="s7b36e7b041"/>
          <w:rFonts w:ascii="Consolas" w:hAnsi="Consolas"/>
          <w:sz w:val="21"/>
          <w:szCs w:val="21"/>
          <w:lang w:val="en-US"/>
        </w:rPr>
        <w:t>off</w:t>
      </w:r>
    </w:p>
    <w:p w14:paraId="1FC0D1BD" w14:textId="77777777" w:rsidR="00F72CD6" w:rsidRPr="00F72CD6" w:rsidRDefault="00F72CD6" w:rsidP="00F72CD6">
      <w:pPr>
        <w:shd w:val="clear" w:color="auto" w:fill="F7F7F7"/>
        <w:spacing w:after="240" w:line="259" w:lineRule="atLeast"/>
        <w:ind w:firstLine="0"/>
        <w:rPr>
          <w:rFonts w:ascii="Consolas" w:hAnsi="Consolas"/>
          <w:color w:val="000000"/>
          <w:sz w:val="21"/>
          <w:szCs w:val="21"/>
          <w:lang w:val="en-US"/>
        </w:rPr>
      </w:pPr>
    </w:p>
    <w:p w14:paraId="433AF2FC"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p_error = 100 * p_error / STest;</w:t>
      </w:r>
    </w:p>
    <w:p w14:paraId="478897A5" w14:textId="77777777" w:rsidR="00F72CD6" w:rsidRPr="00F72CD6" w:rsidRDefault="00F72CD6" w:rsidP="00F72CD6">
      <w:pPr>
        <w:shd w:val="clear" w:color="auto" w:fill="F7F7F7"/>
        <w:spacing w:line="259" w:lineRule="atLeast"/>
        <w:ind w:firstLine="0"/>
        <w:rPr>
          <w:rFonts w:ascii="Consolas" w:hAnsi="Consolas"/>
          <w:color w:val="000000"/>
          <w:sz w:val="21"/>
          <w:szCs w:val="21"/>
          <w:lang w:val="en-US"/>
        </w:rPr>
      </w:pPr>
      <w:r w:rsidRPr="00F72CD6">
        <w:rPr>
          <w:rStyle w:val="s7b36e7b00"/>
          <w:rFonts w:ascii="Consolas" w:eastAsiaTheme="majorEastAsia" w:hAnsi="Consolas"/>
          <w:color w:val="000000"/>
          <w:sz w:val="21"/>
          <w:szCs w:val="21"/>
          <w:lang w:val="en-US"/>
        </w:rPr>
        <w:t>disp(</w:t>
      </w:r>
      <w:r w:rsidRPr="00F72CD6">
        <w:rPr>
          <w:rStyle w:val="s7b36e7b041"/>
          <w:rFonts w:ascii="Consolas" w:hAnsi="Consolas"/>
          <w:sz w:val="21"/>
          <w:szCs w:val="21"/>
          <w:lang w:val="en-US"/>
        </w:rPr>
        <w:t xml:space="preserve">'Error rate: ' </w:t>
      </w:r>
      <w:r w:rsidRPr="00F72CD6">
        <w:rPr>
          <w:rStyle w:val="s7b36e7b00"/>
          <w:rFonts w:ascii="Consolas" w:eastAsiaTheme="majorEastAsia" w:hAnsi="Consolas"/>
          <w:color w:val="000000"/>
          <w:sz w:val="21"/>
          <w:szCs w:val="21"/>
          <w:lang w:val="en-US"/>
        </w:rPr>
        <w:t xml:space="preserve">+ string(p_error) + </w:t>
      </w:r>
      <w:r w:rsidRPr="00F72CD6">
        <w:rPr>
          <w:rStyle w:val="s7b36e7b041"/>
          <w:rFonts w:ascii="Consolas" w:hAnsi="Consolas"/>
          <w:sz w:val="21"/>
          <w:szCs w:val="21"/>
          <w:lang w:val="en-US"/>
        </w:rPr>
        <w:t>'%'</w:t>
      </w:r>
      <w:r w:rsidRPr="00F72CD6">
        <w:rPr>
          <w:rStyle w:val="s7b36e7b00"/>
          <w:rFonts w:ascii="Consolas" w:eastAsiaTheme="majorEastAsia" w:hAnsi="Consolas"/>
          <w:color w:val="000000"/>
          <w:sz w:val="21"/>
          <w:szCs w:val="21"/>
          <w:lang w:val="en-US"/>
        </w:rPr>
        <w:t>)</w:t>
      </w:r>
    </w:p>
    <w:p w14:paraId="006EEB09" w14:textId="5E2E7692" w:rsidR="00C109A9" w:rsidRPr="00496AFE" w:rsidRDefault="00F72CD6" w:rsidP="00F72CD6">
      <w:pPr>
        <w:spacing w:after="200" w:line="276" w:lineRule="auto"/>
        <w:ind w:firstLine="0"/>
        <w:jc w:val="left"/>
        <w:rPr>
          <w:lang w:val="uk-UA" w:eastAsia="en-US"/>
        </w:rPr>
      </w:pPr>
      <w:r w:rsidRPr="00496AFE">
        <w:rPr>
          <w:lang w:val="uk-UA" w:eastAsia="en-US"/>
        </w:rPr>
        <w:t xml:space="preserve"> </w:t>
      </w:r>
      <w:r w:rsidR="00C109A9" w:rsidRPr="00496AFE">
        <w:rPr>
          <w:lang w:val="uk-UA" w:eastAsia="en-US"/>
        </w:rPr>
        <w:br w:type="page"/>
      </w:r>
    </w:p>
    <w:p w14:paraId="3CC91166" w14:textId="50C5F717" w:rsidR="00C109A9" w:rsidRPr="007036CB" w:rsidRDefault="00C109A9" w:rsidP="00C109A9">
      <w:pPr>
        <w:pStyle w:val="aff6"/>
        <w:numPr>
          <w:ilvl w:val="0"/>
          <w:numId w:val="0"/>
        </w:numPr>
      </w:pPr>
      <w:bookmarkStart w:id="54" w:name="_Toc74412854"/>
      <w:r>
        <w:lastRenderedPageBreak/>
        <w:t>Додаток В</w:t>
      </w:r>
      <w:bookmarkEnd w:id="54"/>
    </w:p>
    <w:p w14:paraId="08AD3885" w14:textId="77777777" w:rsidR="00C109A9" w:rsidRPr="008B3DCF" w:rsidRDefault="00C109A9" w:rsidP="00C109A9">
      <w:pPr>
        <w:ind w:firstLine="0"/>
        <w:jc w:val="center"/>
        <w:rPr>
          <w:lang w:val="uk-UA" w:eastAsia="en-US"/>
        </w:rPr>
      </w:pPr>
      <w:r>
        <w:rPr>
          <w:lang w:val="uk-UA" w:eastAsia="en-US"/>
        </w:rPr>
        <w:t xml:space="preserve">Код </w:t>
      </w:r>
      <w:r>
        <w:rPr>
          <w:lang w:val="en-US" w:eastAsia="en-US"/>
        </w:rPr>
        <w:t>MATLAB</w:t>
      </w:r>
      <w:r w:rsidRPr="007036CB">
        <w:rPr>
          <w:lang w:val="uk-UA" w:eastAsia="en-US"/>
        </w:rPr>
        <w:t xml:space="preserve"> </w:t>
      </w:r>
      <w:r>
        <w:rPr>
          <w:lang w:val="uk-UA" w:eastAsia="en-US"/>
        </w:rPr>
        <w:t xml:space="preserve">з реалізацією Гуасівського БК на основі емпіричного методу з матрицею </w:t>
      </w:r>
      <w:r>
        <w:rPr>
          <w:lang w:val="en-US" w:eastAsia="en-US"/>
        </w:rPr>
        <w:t>Ms</w:t>
      </w:r>
    </w:p>
    <w:p w14:paraId="35D51DC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14:paraId="4BE489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val="uk-UA" w:eastAsia="en-US"/>
        </w:rPr>
        <w:t xml:space="preserve"> </w:t>
      </w:r>
      <w:r w:rsidRPr="00446C5C">
        <w:rPr>
          <w:rFonts w:ascii="Consolas" w:hAnsi="Consolas"/>
          <w:color w:val="AA04F9"/>
          <w:sz w:val="21"/>
          <w:szCs w:val="21"/>
          <w:lang w:val="en-US" w:eastAsia="en-US"/>
        </w:rPr>
        <w:t>all</w:t>
      </w:r>
    </w:p>
    <w:p w14:paraId="198D2418"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uk-UA" w:eastAsia="en-US"/>
        </w:rPr>
      </w:pPr>
    </w:p>
    <w:p w14:paraId="56AE67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46C5C">
        <w:rPr>
          <w:rFonts w:ascii="Consolas" w:hAnsi="Consolas"/>
          <w:color w:val="028009"/>
          <w:sz w:val="21"/>
          <w:szCs w:val="21"/>
          <w:lang w:val="uk-UA" w:eastAsia="en-US"/>
        </w:rPr>
        <w:t>% 1. Завантаження сигналу з послідовних 84 нот</w:t>
      </w:r>
    </w:p>
    <w:p w14:paraId="7BB2C410"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val="uk-UA" w:eastAsia="en-US"/>
        </w:rPr>
      </w:pPr>
      <w:r w:rsidRPr="0048295C">
        <w:rPr>
          <w:rFonts w:ascii="Consolas" w:hAnsi="Consolas"/>
          <w:color w:val="028009"/>
          <w:sz w:val="21"/>
          <w:szCs w:val="21"/>
          <w:lang w:val="uk-UA"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14:paraId="1418A2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14:paraId="1012AF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14:paraId="37D1841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14:paraId="7BC583C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y(:,1);</w:t>
      </w:r>
    </w:p>
    <w:p w14:paraId="635D5B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14:paraId="0F7FF783"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B47237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NOTES  = 84;                    </w:t>
      </w:r>
      <w:r w:rsidRPr="00446C5C">
        <w:rPr>
          <w:rFonts w:ascii="Consolas" w:hAnsi="Consolas"/>
          <w:color w:val="028009"/>
          <w:sz w:val="21"/>
          <w:szCs w:val="21"/>
          <w:lang w:val="en-US" w:eastAsia="en-US"/>
        </w:rPr>
        <w:t>% Кількість нот</w:t>
      </w:r>
    </w:p>
    <w:p w14:paraId="3328AC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1024;                  </w:t>
      </w:r>
      <w:r w:rsidRPr="00446C5C">
        <w:rPr>
          <w:rFonts w:ascii="Consolas" w:hAnsi="Consolas"/>
          <w:color w:val="028009"/>
          <w:sz w:val="21"/>
          <w:szCs w:val="21"/>
          <w:lang w:val="en-US" w:eastAsia="en-US"/>
        </w:rPr>
        <w:t>% Ширина вікна</w:t>
      </w:r>
    </w:p>
    <w:p w14:paraId="3A68D8E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NFFT;             </w:t>
      </w:r>
      <w:r w:rsidRPr="00446C5C">
        <w:rPr>
          <w:rFonts w:ascii="Consolas" w:hAnsi="Consolas"/>
          <w:color w:val="028009"/>
          <w:sz w:val="21"/>
          <w:szCs w:val="21"/>
          <w:lang w:val="en-US" w:eastAsia="en-US"/>
        </w:rPr>
        <w:t>% Кількість нулів для інтерполяції</w:t>
      </w:r>
    </w:p>
    <w:p w14:paraId="6355F87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      = floor(2/(NFFT/Fs));    </w:t>
      </w:r>
      <w:r w:rsidRPr="00446C5C">
        <w:rPr>
          <w:rFonts w:ascii="Consolas" w:hAnsi="Consolas"/>
          <w:color w:val="028009"/>
          <w:sz w:val="21"/>
          <w:szCs w:val="21"/>
          <w:lang w:val="en-US" w:eastAsia="en-US"/>
        </w:rPr>
        <w:t xml:space="preserve">% Кількість сигналів для однієї ноти  </w:t>
      </w:r>
    </w:p>
    <w:p w14:paraId="7429282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11;                    </w:t>
      </w:r>
      <w:r w:rsidRPr="00446C5C">
        <w:rPr>
          <w:rFonts w:ascii="Consolas" w:hAnsi="Consolas"/>
          <w:color w:val="028009"/>
          <w:sz w:val="21"/>
          <w:szCs w:val="21"/>
          <w:lang w:eastAsia="en-US"/>
        </w:rPr>
        <w:t>% В скільки разів обрізати спектр</w:t>
      </w:r>
    </w:p>
    <w:p w14:paraId="69F6018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1DA4D1F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14:paraId="571890C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14:paraId="64761EA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14:paraId="2282745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14:paraId="01B4E8C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14:paraId="1452A0E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40F2FDB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14:paraId="44FBE00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[65.41  69.3  73.42  77.78  82.41  87.31  92.5  98  103.83  110  116.54  123.47];</w:t>
      </w:r>
    </w:p>
    <w:p w14:paraId="0DCEF74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k = 2.^(0:6) / 2;</w:t>
      </w:r>
    </w:p>
    <w:p w14:paraId="57F19DE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 .* repmat(Tab_F_1, 7, 1);</w:t>
      </w:r>
    </w:p>
    <w:p w14:paraId="6B44C1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floor(Tab_F);                </w:t>
      </w:r>
      <w:r w:rsidRPr="00446C5C">
        <w:rPr>
          <w:rFonts w:ascii="Consolas" w:hAnsi="Consolas"/>
          <w:color w:val="028009"/>
          <w:sz w:val="21"/>
          <w:szCs w:val="21"/>
          <w:lang w:val="en-US" w:eastAsia="en-US"/>
        </w:rPr>
        <w:t>% Таблиця індексів нот для інтерпольованого спектру</w:t>
      </w:r>
    </w:p>
    <w:p w14:paraId="47C6DA3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14:paraId="32AF78F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0C103B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14:paraId="57B81E6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(7, 12);</w:t>
      </w:r>
    </w:p>
    <w:p w14:paraId="4D72511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14:paraId="359DE81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v1 = [1 1 1 1 1 1 1 ] * 1/7;</w:t>
      </w:r>
    </w:p>
    <w:p w14:paraId="05DDF3E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v2 = [0 1 1 1 1 1 1 ] * 1/6;</w:t>
      </w:r>
    </w:p>
    <w:p w14:paraId="2EE1CEB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v3 = [0 0 1 1 1 1 1 ] * 1/5;</w:t>
      </w:r>
    </w:p>
    <w:p w14:paraId="27C308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v4 = [0 0 0 1 1 1 1 ] * 1/4;</w:t>
      </w:r>
    </w:p>
    <w:p w14:paraId="002A438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1 ] * 1/3; </w:t>
      </w:r>
    </w:p>
    <w:p w14:paraId="706CBBB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v6 = [0 0 0 0 0 1 1 ] * 1/2;</w:t>
      </w:r>
    </w:p>
    <w:p w14:paraId="166A9ED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v7 = [0 0 0 0 0 0 1 ];</w:t>
      </w:r>
    </w:p>
    <w:p w14:paraId="135BB4D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14:paraId="403521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14:paraId="514D4898"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CE6D35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14:paraId="5E45E46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 zeros(N*NOTES, 1);</w:t>
      </w:r>
    </w:p>
    <w:p w14:paraId="3A5827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zeros([N*NOTES, NFFT+N_zero]);    </w:t>
      </w:r>
      <w:r w:rsidRPr="00446C5C">
        <w:rPr>
          <w:rFonts w:ascii="Consolas" w:hAnsi="Consolas"/>
          <w:color w:val="028009"/>
          <w:sz w:val="21"/>
          <w:szCs w:val="21"/>
          <w:lang w:val="en-US" w:eastAsia="en-US"/>
        </w:rPr>
        <w:t>% З інтерполяцією</w:t>
      </w:r>
    </w:p>
    <w:p w14:paraId="62F6CC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 = zeros([N*NOTES, NFFT]);         % Без інтерполяції</w:t>
      </w:r>
    </w:p>
    <w:p w14:paraId="3116BE7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096EA1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k=1:NOTES</w:t>
      </w:r>
    </w:p>
    <w:p w14:paraId="489EAFD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14:paraId="0ACDD71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14:paraId="15C1D92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reshape(data(:,k),NFFT,N)';</w:t>
      </w:r>
    </w:p>
    <w:p w14:paraId="48B4D62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5C87A0D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14:paraId="5A31D3F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hamming(NFFT)';</w:t>
      </w:r>
    </w:p>
    <w:p w14:paraId="449E44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notes .* h;</w:t>
      </w:r>
    </w:p>
    <w:p w14:paraId="06C0BAF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AD2670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X(N1:N2, 1:NFFT) = notes;</w:t>
      </w:r>
    </w:p>
    <w:p w14:paraId="64C87A8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Y(N1:N2) = k;</w:t>
      </w:r>
    </w:p>
    <w:p w14:paraId="7A122D5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2663473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9AEE6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14:paraId="55D797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14:paraId="4AC9359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14:paraId="2418CF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testInds  = test(cv);</w:t>
      </w:r>
    </w:p>
    <w:p w14:paraId="66E0E4D7"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CB7F82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 = X(trainInds,:);</w:t>
      </w:r>
    </w:p>
    <w:p w14:paraId="18B7C72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14:paraId="5D60455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  = X(testInds,:);</w:t>
      </w:r>
    </w:p>
    <w:p w14:paraId="514FEA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YTest  = Y(testInds);</w:t>
      </w:r>
    </w:p>
    <w:p w14:paraId="01E7D5F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14:paraId="3607104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4809826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14:paraId="2FDCF39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[STest, MTest]   = size(XTest);</w:t>
      </w:r>
    </w:p>
    <w:p w14:paraId="4A792AC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14:paraId="256B5FC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346FBD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14:paraId="75381BB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XTest_spec  = abs(fft(XTest'))';</w:t>
      </w:r>
    </w:p>
    <w:p w14:paraId="048BB5D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abs(fft(XTrain'))';</w:t>
      </w:r>
    </w:p>
    <w:p w14:paraId="7ECCA14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B54BB6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14:paraId="4CA6FD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vtest  = floor(1:MTest/ds);          </w:t>
      </w:r>
    </w:p>
    <w:p w14:paraId="3D6238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floor(1:MTrain/ds);</w:t>
      </w:r>
    </w:p>
    <w:p w14:paraId="7C27CA7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D8FBB6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14:paraId="2E146B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zeros([STest, length(vtest)]);</w:t>
      </w:r>
    </w:p>
    <w:p w14:paraId="60636F7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zeros([STrain, length(vtrain)]);</w:t>
      </w:r>
    </w:p>
    <w:p w14:paraId="61B8BDD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vtest)  = XTest_spec(:, vtest);</w:t>
      </w:r>
    </w:p>
    <w:p w14:paraId="0757BA2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vtest) = XTrain_spec(:, vtest);</w:t>
      </w:r>
    </w:p>
    <w:p w14:paraId="4B8C090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642721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lastRenderedPageBreak/>
        <w:t>% Нормалізація спектрів</w:t>
      </w:r>
    </w:p>
    <w:p w14:paraId="4E1F801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XTest_ds ./ sum(XTest_ds, 2);</w:t>
      </w:r>
    </w:p>
    <w:p w14:paraId="29820B3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XTrain_ds ./ sum(XTrain_ds, 2);</w:t>
      </w:r>
    </w:p>
    <w:p w14:paraId="7CF4DF1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14:paraId="591EA82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826C34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Знаходження параметрів Гаусівських розподілів матриць </w:t>
      </w:r>
      <w:r w:rsidRPr="00446C5C">
        <w:rPr>
          <w:rFonts w:ascii="Consolas" w:hAnsi="Consolas"/>
          <w:color w:val="028009"/>
          <w:sz w:val="21"/>
          <w:szCs w:val="21"/>
          <w:lang w:val="en-US" w:eastAsia="en-US"/>
        </w:rPr>
        <w:t>Ms</w:t>
      </w:r>
    </w:p>
    <w:p w14:paraId="521D669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мат очікувань</w:t>
      </w:r>
    </w:p>
    <w:p w14:paraId="4CF5576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7 12]);   </w:t>
      </w:r>
      <w:r w:rsidRPr="00446C5C">
        <w:rPr>
          <w:rFonts w:ascii="Consolas" w:hAnsi="Consolas"/>
          <w:color w:val="028009"/>
          <w:sz w:val="21"/>
          <w:szCs w:val="21"/>
          <w:lang w:eastAsia="en-US"/>
        </w:rPr>
        <w:t>% Масив для дисперсій</w:t>
      </w:r>
    </w:p>
    <w:p w14:paraId="7B267B6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E5A1E9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NOTES</w:t>
      </w:r>
    </w:p>
    <w:p w14:paraId="3253D1B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Отримую всі сигнали, що належать до заданої ноти</w:t>
      </w:r>
    </w:p>
    <w:p w14:paraId="54A1D51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ind = find(YTrain==i); </w:t>
      </w:r>
    </w:p>
    <w:p w14:paraId="5F78AB3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X_note = XTrain_ds(ind, :);</w:t>
      </w:r>
    </w:p>
    <w:p w14:paraId="334E6C3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6299B1F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Ncuts = length(ind);</w:t>
      </w:r>
    </w:p>
    <w:p w14:paraId="3D4D884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temp_M = zeros([Ncuts 7 12]);</w:t>
      </w:r>
    </w:p>
    <w:p w14:paraId="6272F2E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1:Ncuts</w:t>
      </w:r>
    </w:p>
    <w:p w14:paraId="6EDE38B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X_note(k, :);       </w:t>
      </w:r>
      <w:r w:rsidRPr="00446C5C">
        <w:rPr>
          <w:rFonts w:ascii="Consolas" w:hAnsi="Consolas"/>
          <w:color w:val="028009"/>
          <w:sz w:val="21"/>
          <w:szCs w:val="21"/>
          <w:lang w:val="en-US" w:eastAsia="en-US"/>
        </w:rPr>
        <w:t xml:space="preserve">% Обираю єдиний сигнал даної ноти     </w:t>
      </w:r>
    </w:p>
    <w:p w14:paraId="5E330E1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Отримаю матрицю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цього сигналу</w:t>
      </w:r>
    </w:p>
    <w:p w14:paraId="67B1409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14:paraId="16076A0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k</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Зберігаю матриці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обраної ноти в масив</w:t>
      </w:r>
    </w:p>
    <w:p w14:paraId="357A3B9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14:paraId="2D4E106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mean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Отримую параметри Гаусівських розподілів</w:t>
      </w:r>
    </w:p>
    <w:p w14:paraId="26D786B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46C5C">
        <w:rPr>
          <w:rFonts w:ascii="Consolas" w:hAnsi="Consolas"/>
          <w:color w:val="000000"/>
          <w:sz w:val="21"/>
          <w:szCs w:val="21"/>
          <w:lang w:eastAsia="en-US"/>
        </w:rPr>
        <w:t xml:space="preserve">, :, :)  = </w:t>
      </w:r>
      <w:r w:rsidRPr="00446C5C">
        <w:rPr>
          <w:rFonts w:ascii="Consolas" w:hAnsi="Consolas"/>
          <w:color w:val="000000"/>
          <w:sz w:val="21"/>
          <w:szCs w:val="21"/>
          <w:lang w:val="en-US" w:eastAsia="en-US"/>
        </w:rPr>
        <w:t>std</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temp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xml:space="preserve">% Зі збережених матриць </w:t>
      </w:r>
      <w:r w:rsidRPr="00446C5C">
        <w:rPr>
          <w:rFonts w:ascii="Consolas" w:hAnsi="Consolas"/>
          <w:color w:val="028009"/>
          <w:sz w:val="21"/>
          <w:szCs w:val="21"/>
          <w:lang w:val="en-US" w:eastAsia="en-US"/>
        </w:rPr>
        <w:t>Ms</w:t>
      </w:r>
      <w:r w:rsidRPr="00446C5C">
        <w:rPr>
          <w:rFonts w:ascii="Consolas" w:hAnsi="Consolas"/>
          <w:color w:val="028009"/>
          <w:sz w:val="21"/>
          <w:szCs w:val="21"/>
          <w:lang w:eastAsia="en-US"/>
        </w:rPr>
        <w:t xml:space="preserve"> для обраної ноти </w:t>
      </w:r>
    </w:p>
    <w:p w14:paraId="3557479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end</w:t>
      </w:r>
    </w:p>
    <w:p w14:paraId="7063098E"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2727D4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8. Використання класифікатору</w:t>
      </w:r>
    </w:p>
    <w:p w14:paraId="1D3CEDD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p</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error</w:t>
      </w:r>
      <w:r w:rsidRPr="00446C5C">
        <w:rPr>
          <w:rFonts w:ascii="Consolas" w:hAnsi="Consolas"/>
          <w:color w:val="000000"/>
          <w:sz w:val="21"/>
          <w:szCs w:val="21"/>
          <w:lang w:eastAsia="en-US"/>
        </w:rPr>
        <w:t xml:space="preserve">  = 0;                   </w:t>
      </w:r>
      <w:r w:rsidRPr="00446C5C">
        <w:rPr>
          <w:rFonts w:ascii="Consolas" w:hAnsi="Consolas"/>
          <w:color w:val="028009"/>
          <w:sz w:val="21"/>
          <w:szCs w:val="21"/>
          <w:lang w:eastAsia="en-US"/>
        </w:rPr>
        <w:t>% Змінна для зберігання кількості помилок</w:t>
      </w:r>
    </w:p>
    <w:p w14:paraId="457C9A1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STest</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для запису результатів класифікації</w:t>
      </w:r>
    </w:p>
    <w:p w14:paraId="5830F19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46C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STest</w:t>
      </w:r>
    </w:p>
    <w:p w14:paraId="68B0603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51688A6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sig</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28009"/>
          <w:sz w:val="21"/>
          <w:szCs w:val="21"/>
          <w:lang w:eastAsia="en-US"/>
        </w:rPr>
        <w:t>% Обирається єдиний сигнал для класифікації</w:t>
      </w:r>
    </w:p>
    <w:p w14:paraId="3291880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test</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label</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YTest</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Запам'ятовується його мітка</w:t>
      </w:r>
    </w:p>
    <w:p w14:paraId="141B3CE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73FBEF4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M = test_sig(Indexes);          </w:t>
      </w:r>
      <w:r w:rsidRPr="00446C5C">
        <w:rPr>
          <w:rFonts w:ascii="Consolas" w:hAnsi="Consolas"/>
          <w:color w:val="028009"/>
          <w:sz w:val="21"/>
          <w:szCs w:val="21"/>
          <w:lang w:val="en-US" w:eastAsia="en-US"/>
        </w:rPr>
        <w:t>% Отримую матрицю Ms</w:t>
      </w:r>
      <w:r w:rsidRPr="00446C5C">
        <w:rPr>
          <w:rFonts w:ascii="Consolas" w:hAnsi="Consolas"/>
          <w:color w:val="028009"/>
          <w:sz w:val="21"/>
          <w:szCs w:val="21"/>
          <w:lang w:eastAsia="en-US"/>
        </w:rPr>
        <w:t xml:space="preserve"> для обраного сигналу</w:t>
      </w:r>
    </w:p>
    <w:p w14:paraId="2318ACE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Ms</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V</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w:t>
      </w:r>
    </w:p>
    <w:p w14:paraId="04ADCF7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AFDE9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Prob</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ones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 xml:space="preserve">, 1]);   </w:t>
      </w:r>
      <w:r w:rsidRPr="00446C5C">
        <w:rPr>
          <w:rFonts w:ascii="Consolas" w:hAnsi="Consolas"/>
          <w:color w:val="028009"/>
          <w:sz w:val="21"/>
          <w:szCs w:val="21"/>
          <w:lang w:eastAsia="en-US"/>
        </w:rPr>
        <w:t>% Вектор вірогідності належності до кожної ноти</w:t>
      </w:r>
    </w:p>
    <w:p w14:paraId="19FCF71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8A0EC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1:NOTES</w:t>
      </w:r>
    </w:p>
    <w:p w14:paraId="70942F7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7FEE98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 = 1:(7*12)</w:t>
      </w:r>
    </w:p>
    <w:p w14:paraId="7F6C2B9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73D0DB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 = Ms(k);                </w:t>
      </w:r>
      <w:r w:rsidRPr="00446C5C">
        <w:rPr>
          <w:rFonts w:ascii="Consolas" w:hAnsi="Consolas"/>
          <w:color w:val="028009"/>
          <w:sz w:val="21"/>
          <w:szCs w:val="21"/>
          <w:lang w:val="en-US" w:eastAsia="en-US"/>
        </w:rPr>
        <w:t>% Обирається відлік матриці Ms</w:t>
      </w:r>
    </w:p>
    <w:p w14:paraId="2E7BFF0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std_cur  = std_M(i, k);   </w:t>
      </w:r>
      <w:r w:rsidRPr="00446C5C">
        <w:rPr>
          <w:rFonts w:ascii="Consolas" w:hAnsi="Consolas"/>
          <w:color w:val="028009"/>
          <w:sz w:val="21"/>
          <w:szCs w:val="21"/>
          <w:lang w:val="en-US" w:eastAsia="en-US"/>
        </w:rPr>
        <w:t>% Беруться відповідні параметри Гаусу</w:t>
      </w:r>
    </w:p>
    <w:p w14:paraId="65F2DE8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mean_cur = mean_M(i, k);  </w:t>
      </w:r>
      <w:r w:rsidRPr="00446C5C">
        <w:rPr>
          <w:rFonts w:ascii="Consolas" w:hAnsi="Consolas"/>
          <w:color w:val="028009"/>
          <w:sz w:val="21"/>
          <w:szCs w:val="21"/>
          <w:lang w:val="en-US" w:eastAsia="en-US"/>
        </w:rPr>
        <w:t xml:space="preserve">% </w:t>
      </w:r>
    </w:p>
    <w:p w14:paraId="31506D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7577AE1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Рахується гаусівський розподіл</w:t>
      </w:r>
    </w:p>
    <w:p w14:paraId="0B5F2C3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 = gaussmf(m, [std_cur mean_cur]);</w:t>
      </w:r>
    </w:p>
    <w:p w14:paraId="5D2FC46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0C8E3A0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Знаходиться вірогідність належності до кожної ноти</w:t>
      </w:r>
    </w:p>
    <w:p w14:paraId="4755B2A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lastRenderedPageBreak/>
        <w:t xml:space="preserve">            </w:t>
      </w:r>
      <w:r w:rsidRPr="00446C5C">
        <w:rPr>
          <w:rFonts w:ascii="Consolas" w:hAnsi="Consolas"/>
          <w:color w:val="000000"/>
          <w:sz w:val="21"/>
          <w:szCs w:val="21"/>
          <w:lang w:val="en-US" w:eastAsia="en-US"/>
        </w:rPr>
        <w:t>Prob_note(i) = Prob_note(i) * p;</w:t>
      </w:r>
    </w:p>
    <w:p w14:paraId="3DB397C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14:paraId="2DD2380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74BB7D9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end</w:t>
      </w:r>
    </w:p>
    <w:p w14:paraId="57CDF40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131799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Обирається нота за максимальною вірогідністю</w:t>
      </w:r>
    </w:p>
    <w:p w14:paraId="0B5DC9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note = find(Prob_note==max(Prob_note));</w:t>
      </w:r>
    </w:p>
    <w:p w14:paraId="280E742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4D8B87A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eastAsia="en-US"/>
        </w:rPr>
        <w:t>% У випадку декількох максимумів - обирається перший</w:t>
      </w:r>
    </w:p>
    <w:p w14:paraId="7CE049C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my</w:t>
      </w:r>
      <w:r w:rsidRPr="00446C5C">
        <w:rPr>
          <w:rFonts w:ascii="Consolas" w:hAnsi="Consolas"/>
          <w:color w:val="000000"/>
          <w:sz w:val="21"/>
          <w:szCs w:val="21"/>
          <w:lang w:eastAsia="en-US"/>
        </w:rPr>
        <w:t>_</w:t>
      </w:r>
      <w:r w:rsidRPr="00446C5C">
        <w:rPr>
          <w:rFonts w:ascii="Consolas" w:hAnsi="Consolas"/>
          <w:color w:val="000000"/>
          <w:sz w:val="21"/>
          <w:szCs w:val="21"/>
          <w:lang w:val="en-US" w:eastAsia="en-US"/>
        </w:rPr>
        <w:t>notes</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j</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note</w:t>
      </w:r>
      <w:r w:rsidRPr="00446C5C">
        <w:rPr>
          <w:rFonts w:ascii="Consolas" w:hAnsi="Consolas"/>
          <w:color w:val="000000"/>
          <w:sz w:val="21"/>
          <w:szCs w:val="21"/>
          <w:lang w:eastAsia="en-US"/>
        </w:rPr>
        <w:t>(1);</w:t>
      </w:r>
    </w:p>
    <w:p w14:paraId="437AC93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p>
    <w:p w14:paraId="5885CA6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перевірка на помилковий результат</w:t>
      </w:r>
    </w:p>
    <w:p w14:paraId="1FB284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my_notes(j) ~= test_label</w:t>
      </w:r>
    </w:p>
    <w:p w14:paraId="1E8738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14:paraId="447D3CA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r w:rsidRPr="00446C5C">
        <w:rPr>
          <w:rFonts w:ascii="Consolas" w:hAnsi="Consolas"/>
          <w:color w:val="000000"/>
          <w:sz w:val="21"/>
          <w:szCs w:val="21"/>
          <w:lang w:val="en-US" w:eastAsia="en-US"/>
        </w:rPr>
        <w:t xml:space="preserve">  </w:t>
      </w:r>
    </w:p>
    <w:p w14:paraId="138CEA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0035E5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3C46CED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37A513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14:paraId="068AAA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plot(YTest)</w:t>
      </w:r>
    </w:p>
    <w:p w14:paraId="10CA7C4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14:paraId="430E0037"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plot(my_notes)</w:t>
      </w:r>
    </w:p>
    <w:p w14:paraId="0B2B0AB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14:paraId="0D469B99"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68CBE7E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 / STest;</w:t>
      </w:r>
    </w:p>
    <w:p w14:paraId="718BEF3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disp(</w:t>
      </w:r>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p w14:paraId="1484915B" w14:textId="77777777" w:rsidR="00C109A9" w:rsidRPr="00446C5C" w:rsidRDefault="00C109A9" w:rsidP="008E4F9D">
      <w:pPr>
        <w:ind w:firstLine="0"/>
        <w:jc w:val="left"/>
        <w:rPr>
          <w:lang w:val="en-US" w:eastAsia="en-US"/>
        </w:rPr>
      </w:pPr>
    </w:p>
    <w:p w14:paraId="6B5443B4" w14:textId="77777777" w:rsidR="008E4F9D" w:rsidRPr="008B3DCF" w:rsidRDefault="008E4F9D">
      <w:pPr>
        <w:spacing w:after="200" w:line="276" w:lineRule="auto"/>
        <w:ind w:firstLine="0"/>
        <w:jc w:val="left"/>
        <w:rPr>
          <w:lang w:val="uk-UA" w:eastAsia="en-US"/>
        </w:rPr>
      </w:pPr>
      <w:r w:rsidRPr="008B3DCF">
        <w:rPr>
          <w:lang w:val="uk-UA" w:eastAsia="en-US"/>
        </w:rPr>
        <w:br w:type="page"/>
      </w:r>
    </w:p>
    <w:p w14:paraId="1AB634A6" w14:textId="36D57D8D" w:rsidR="008E4F9D" w:rsidRPr="008B3DCF" w:rsidRDefault="008E4F9D" w:rsidP="008E4F9D">
      <w:pPr>
        <w:pStyle w:val="aff6"/>
        <w:numPr>
          <w:ilvl w:val="0"/>
          <w:numId w:val="0"/>
        </w:numPr>
      </w:pPr>
      <w:bookmarkStart w:id="55" w:name="_Toc74412855"/>
      <w:r>
        <w:lastRenderedPageBreak/>
        <w:t xml:space="preserve">Додаток </w:t>
      </w:r>
      <w:r w:rsidR="00C109A9" w:rsidRPr="008B3DCF">
        <w:t>Г</w:t>
      </w:r>
      <w:bookmarkEnd w:id="55"/>
    </w:p>
    <w:p w14:paraId="5B0E7947" w14:textId="5E937DCA" w:rsidR="008E4F9D" w:rsidRPr="00446C5C" w:rsidRDefault="008E4F9D" w:rsidP="008E4F9D">
      <w:pPr>
        <w:ind w:firstLine="0"/>
        <w:jc w:val="center"/>
        <w:rPr>
          <w:lang w:eastAsia="en-US"/>
        </w:rPr>
      </w:pPr>
      <w:r>
        <w:rPr>
          <w:lang w:val="uk-UA" w:eastAsia="en-US"/>
        </w:rPr>
        <w:t xml:space="preserve">Код </w:t>
      </w:r>
      <w:r>
        <w:rPr>
          <w:lang w:val="en-US" w:eastAsia="en-US"/>
        </w:rPr>
        <w:t>MATLAB</w:t>
      </w:r>
      <w:r w:rsidRPr="008B3DCF">
        <w:rPr>
          <w:lang w:val="uk-UA" w:eastAsia="en-US"/>
        </w:rPr>
        <w:t xml:space="preserve"> </w:t>
      </w:r>
      <w:r>
        <w:rPr>
          <w:lang w:val="uk-UA" w:eastAsia="en-US"/>
        </w:rPr>
        <w:t xml:space="preserve">з використанням </w:t>
      </w:r>
      <w:r>
        <w:rPr>
          <w:lang w:val="en-US" w:eastAsia="en-US"/>
        </w:rPr>
        <w:t>SVM</w:t>
      </w:r>
      <w:r w:rsidR="00446C5C">
        <w:rPr>
          <w:lang w:val="uk-UA" w:eastAsia="en-US"/>
        </w:rPr>
        <w:t xml:space="preserve"> на матриці </w:t>
      </w:r>
      <w:r w:rsidR="00446C5C">
        <w:rPr>
          <w:lang w:val="en-US" w:eastAsia="en-US"/>
        </w:rPr>
        <w:t>Ms</w:t>
      </w:r>
    </w:p>
    <w:p w14:paraId="1489F47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14:paraId="0B73ADC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close</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all</w:t>
      </w:r>
    </w:p>
    <w:p w14:paraId="6FDE940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48E0D15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1. Завантаження сигналу з послідовних 84 нот</w:t>
      </w:r>
    </w:p>
    <w:p w14:paraId="73CC49F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Завантаження музичного запису 88 нот в змінну </w:t>
      </w:r>
      <w:r w:rsidRPr="00446C5C">
        <w:rPr>
          <w:rFonts w:ascii="Consolas" w:hAnsi="Consolas"/>
          <w:color w:val="028009"/>
          <w:sz w:val="21"/>
          <w:szCs w:val="21"/>
          <w:lang w:val="en-US" w:eastAsia="en-US"/>
        </w:rPr>
        <w:t>z</w:t>
      </w:r>
    </w:p>
    <w:p w14:paraId="7F3EE55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 = </w:t>
      </w:r>
      <w:r w:rsidRPr="00446C5C">
        <w:rPr>
          <w:rFonts w:ascii="Consolas" w:hAnsi="Consolas"/>
          <w:color w:val="AA04F9"/>
          <w:sz w:val="21"/>
          <w:szCs w:val="21"/>
          <w:lang w:val="en-US" w:eastAsia="en-US"/>
        </w:rPr>
        <w:t>"D:\Desktop\Studie\Diploma\GIT Matlab\Audio data\wav"</w:t>
      </w:r>
      <w:r w:rsidRPr="00446C5C">
        <w:rPr>
          <w:rFonts w:ascii="Consolas" w:hAnsi="Consolas"/>
          <w:color w:val="000000"/>
          <w:sz w:val="21"/>
          <w:szCs w:val="21"/>
          <w:lang w:val="en-US" w:eastAsia="en-US"/>
        </w:rPr>
        <w:t>;</w:t>
      </w:r>
    </w:p>
    <w:p w14:paraId="2AF04B0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path1 = path + </w:t>
      </w:r>
      <w:r w:rsidRPr="00446C5C">
        <w:rPr>
          <w:rFonts w:ascii="Consolas" w:hAnsi="Consolas"/>
          <w:color w:val="AA04F9"/>
          <w:sz w:val="21"/>
          <w:szCs w:val="21"/>
          <w:lang w:val="en-US" w:eastAsia="en-US"/>
        </w:rPr>
        <w:t>"\Sasha\Steinway Grand Piano 70.wav"</w:t>
      </w:r>
      <w:r w:rsidRPr="00446C5C">
        <w:rPr>
          <w:rFonts w:ascii="Consolas" w:hAnsi="Consolas"/>
          <w:color w:val="000000"/>
          <w:sz w:val="21"/>
          <w:szCs w:val="21"/>
          <w:lang w:val="en-US" w:eastAsia="en-US"/>
        </w:rPr>
        <w:t>;</w:t>
      </w:r>
    </w:p>
    <w:p w14:paraId="5F7B86C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Fs] = audioread(path1);</w:t>
      </w:r>
    </w:p>
    <w:p w14:paraId="20EECA2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z = y(:,1);</w:t>
      </w:r>
    </w:p>
    <w:p w14:paraId="03CDFAA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 xml:space="preserve">path path1 y </w:t>
      </w:r>
    </w:p>
    <w:p w14:paraId="1016CE1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5EDED6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NOTES  = 84;                    </w:t>
      </w:r>
      <w:r w:rsidRPr="00446C5C">
        <w:rPr>
          <w:rFonts w:ascii="Consolas" w:hAnsi="Consolas"/>
          <w:color w:val="028009"/>
          <w:sz w:val="21"/>
          <w:szCs w:val="21"/>
          <w:lang w:val="en-US" w:eastAsia="en-US"/>
        </w:rPr>
        <w:t>% Кількість нот</w:t>
      </w:r>
    </w:p>
    <w:p w14:paraId="23B94B1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NFFT   = 1024;                  </w:t>
      </w:r>
      <w:r w:rsidRPr="00446C5C">
        <w:rPr>
          <w:rFonts w:ascii="Consolas" w:hAnsi="Consolas"/>
          <w:color w:val="028009"/>
          <w:sz w:val="21"/>
          <w:szCs w:val="21"/>
          <w:lang w:val="en-US" w:eastAsia="en-US"/>
        </w:rPr>
        <w:t>% Ширина вікна</w:t>
      </w:r>
    </w:p>
    <w:p w14:paraId="1683179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N_zero = Fs - NFFT;             </w:t>
      </w:r>
      <w:r w:rsidRPr="00446C5C">
        <w:rPr>
          <w:rFonts w:ascii="Consolas" w:hAnsi="Consolas"/>
          <w:color w:val="028009"/>
          <w:sz w:val="21"/>
          <w:szCs w:val="21"/>
          <w:lang w:val="en-US" w:eastAsia="en-US"/>
        </w:rPr>
        <w:t>% Кількість нулів для інтерполяції</w:t>
      </w:r>
    </w:p>
    <w:p w14:paraId="3E2D9C7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N      = floor(2/(NFFT/Fs));    </w:t>
      </w:r>
      <w:r w:rsidRPr="00446C5C">
        <w:rPr>
          <w:rFonts w:ascii="Consolas" w:hAnsi="Consolas"/>
          <w:color w:val="028009"/>
          <w:sz w:val="21"/>
          <w:szCs w:val="21"/>
          <w:lang w:val="en-US" w:eastAsia="en-US"/>
        </w:rPr>
        <w:t xml:space="preserve">% Кількість сигналів для однієї ноти  </w:t>
      </w:r>
    </w:p>
    <w:p w14:paraId="76D8E83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ds</w:t>
      </w:r>
      <w:r w:rsidRPr="00446C5C">
        <w:rPr>
          <w:rFonts w:ascii="Consolas" w:hAnsi="Consolas"/>
          <w:color w:val="000000"/>
          <w:sz w:val="21"/>
          <w:szCs w:val="21"/>
          <w:lang w:eastAsia="en-US"/>
        </w:rPr>
        <w:t xml:space="preserve">     = 11;                    </w:t>
      </w:r>
      <w:r w:rsidRPr="00446C5C">
        <w:rPr>
          <w:rFonts w:ascii="Consolas" w:hAnsi="Consolas"/>
          <w:color w:val="028009"/>
          <w:sz w:val="21"/>
          <w:szCs w:val="21"/>
          <w:lang w:eastAsia="en-US"/>
        </w:rPr>
        <w:t>% В скільки разів обрізати спектр</w:t>
      </w:r>
    </w:p>
    <w:p w14:paraId="7A521F8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3B91A22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reshape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z</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Fs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Відокремлюю кожну ноту по рядкам</w:t>
      </w:r>
    </w:p>
    <w:p w14:paraId="5D0710C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(1:(</w:t>
      </w:r>
      <w:r w:rsidRPr="00446C5C">
        <w:rPr>
          <w:rFonts w:ascii="Consolas" w:hAnsi="Consolas"/>
          <w:color w:val="000000"/>
          <w:sz w:val="21"/>
          <w:szCs w:val="21"/>
          <w:lang w:val="en-US" w:eastAsia="en-US"/>
        </w:rPr>
        <w:t>N</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NFFT</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Округлюю кількість семплів для зручності</w:t>
      </w:r>
    </w:p>
    <w:p w14:paraId="731B953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1:87);           </w:t>
      </w:r>
      <w:r w:rsidRPr="00446C5C">
        <w:rPr>
          <w:rFonts w:ascii="Consolas" w:hAnsi="Consolas"/>
          <w:color w:val="028009"/>
          <w:sz w:val="21"/>
          <w:szCs w:val="21"/>
          <w:lang w:eastAsia="en-US"/>
        </w:rPr>
        <w:t>% Забираю зайву ноту До 5тої октави</w:t>
      </w:r>
    </w:p>
    <w:p w14:paraId="0438EAB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data</w:t>
      </w:r>
      <w:r w:rsidRPr="00446C5C">
        <w:rPr>
          <w:rFonts w:ascii="Consolas" w:hAnsi="Consolas"/>
          <w:color w:val="000000"/>
          <w:sz w:val="21"/>
          <w:szCs w:val="21"/>
          <w:lang w:eastAsia="en-US"/>
        </w:rPr>
        <w:t>(:,4:</w:t>
      </w:r>
      <w:r w:rsidRPr="00446C5C">
        <w:rPr>
          <w:rFonts w:ascii="Consolas" w:hAnsi="Consolas"/>
          <w:color w:val="000000"/>
          <w:sz w:val="21"/>
          <w:szCs w:val="21"/>
          <w:lang w:val="en-US" w:eastAsia="en-US"/>
        </w:rPr>
        <w:t>end</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Откидываю первые 3 ноты суб-контр октавы</w:t>
      </w:r>
    </w:p>
    <w:p w14:paraId="1690AF0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clear</w:t>
      </w:r>
      <w:r w:rsidRPr="00446C5C">
        <w:rPr>
          <w:rFonts w:ascii="Consolas" w:hAnsi="Consolas"/>
          <w:color w:val="000000"/>
          <w:sz w:val="21"/>
          <w:szCs w:val="21"/>
          <w:lang w:eastAsia="en-US"/>
        </w:rPr>
        <w:t xml:space="preserve"> </w:t>
      </w:r>
      <w:r w:rsidRPr="00446C5C">
        <w:rPr>
          <w:rFonts w:ascii="Consolas" w:hAnsi="Consolas"/>
          <w:color w:val="AA04F9"/>
          <w:sz w:val="21"/>
          <w:szCs w:val="21"/>
          <w:lang w:val="en-US" w:eastAsia="en-US"/>
        </w:rPr>
        <w:t>z</w:t>
      </w:r>
    </w:p>
    <w:p w14:paraId="47970C10"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08B692F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2. Формування таблиці частот що відповідають 84 нотам</w:t>
      </w:r>
    </w:p>
    <w:p w14:paraId="5F30B65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Tab_F_1 = [65.41  69.3  73.42  77.78  82.41  87.31  92.5  98  103.83  110  116.54  123.47];</w:t>
      </w:r>
    </w:p>
    <w:p w14:paraId="6AD012A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k = 2.^(0:6) / 2;</w:t>
      </w:r>
    </w:p>
    <w:p w14:paraId="4B69665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Tab_F = k' .* repmat(Tab_F_1, 7, 1);</w:t>
      </w:r>
    </w:p>
    <w:p w14:paraId="2587FC3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Indexes = floor(Tab_F);                </w:t>
      </w:r>
      <w:r w:rsidRPr="00446C5C">
        <w:rPr>
          <w:rFonts w:ascii="Consolas" w:hAnsi="Consolas"/>
          <w:color w:val="028009"/>
          <w:sz w:val="21"/>
          <w:szCs w:val="21"/>
          <w:lang w:val="en-US" w:eastAsia="en-US"/>
        </w:rPr>
        <w:t>% Таблиця індексів нот для інтерпольованого спектру</w:t>
      </w:r>
    </w:p>
    <w:p w14:paraId="6CE4617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Tab_F_1 Tab_F k</w:t>
      </w:r>
    </w:p>
    <w:p w14:paraId="107BD9A4"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A59201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3. Підготовка матриць </w:t>
      </w:r>
      <w:r w:rsidRPr="00446C5C">
        <w:rPr>
          <w:rFonts w:ascii="Consolas" w:hAnsi="Consolas"/>
          <w:color w:val="028009"/>
          <w:sz w:val="21"/>
          <w:szCs w:val="21"/>
          <w:lang w:val="en-US" w:eastAsia="en-US"/>
        </w:rPr>
        <w:t>M</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V</w:t>
      </w:r>
      <w:r w:rsidRPr="00446C5C">
        <w:rPr>
          <w:rFonts w:ascii="Consolas" w:hAnsi="Consolas"/>
          <w:color w:val="028009"/>
          <w:sz w:val="21"/>
          <w:szCs w:val="21"/>
          <w:lang w:eastAsia="en-US"/>
        </w:rPr>
        <w:t xml:space="preserve">, </w:t>
      </w:r>
      <w:r w:rsidRPr="00446C5C">
        <w:rPr>
          <w:rFonts w:ascii="Consolas" w:hAnsi="Consolas"/>
          <w:color w:val="028009"/>
          <w:sz w:val="21"/>
          <w:szCs w:val="21"/>
          <w:lang w:val="en-US" w:eastAsia="en-US"/>
        </w:rPr>
        <w:t>Ms</w:t>
      </w:r>
    </w:p>
    <w:p w14:paraId="48314FC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zeros</w:t>
      </w:r>
      <w:r w:rsidRPr="00446C5C">
        <w:rPr>
          <w:rFonts w:ascii="Consolas" w:hAnsi="Consolas"/>
          <w:color w:val="000000"/>
          <w:sz w:val="21"/>
          <w:szCs w:val="21"/>
          <w:lang w:eastAsia="en-US"/>
        </w:rPr>
        <w:t>(7, 12);</w:t>
      </w:r>
    </w:p>
    <w:p w14:paraId="26CE3FF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Ms = M;</w:t>
      </w:r>
    </w:p>
    <w:p w14:paraId="5178A2D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v1 = [1 1 1 1 1 1 1 ] * 1/7;</w:t>
      </w:r>
    </w:p>
    <w:p w14:paraId="1C0B460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v2 = [0 1 1 1 1 1 1 ] * 1/6;</w:t>
      </w:r>
    </w:p>
    <w:p w14:paraId="778B52E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v3 = [0 0 1 1 1 1 1 ] * 1/5;</w:t>
      </w:r>
    </w:p>
    <w:p w14:paraId="36F8AD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v4 = [0 0 0 1 1 1 1 ] * 1/4;</w:t>
      </w:r>
    </w:p>
    <w:p w14:paraId="7D36467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v5 = [0 0 0 0 1 1 1 ] * 1/3; </w:t>
      </w:r>
    </w:p>
    <w:p w14:paraId="263A922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v6 = [0 0 0 0 0 1 1 ] * 1/2;</w:t>
      </w:r>
    </w:p>
    <w:p w14:paraId="3006E33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v7 = [0 0 0 0 0 0 1 ];</w:t>
      </w:r>
    </w:p>
    <w:p w14:paraId="1347ECD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 = [v1; v2; v3; v4; v5; v6; v7];</w:t>
      </w:r>
    </w:p>
    <w:p w14:paraId="49565DA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v1 v2 v3 v4 v5 v6 v7</w:t>
      </w:r>
    </w:p>
    <w:p w14:paraId="1153D68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85A442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lastRenderedPageBreak/>
        <w:t xml:space="preserve">% 4. Формування вектору міток </w:t>
      </w:r>
      <w:r w:rsidRPr="00446C5C">
        <w:rPr>
          <w:rFonts w:ascii="Consolas" w:hAnsi="Consolas"/>
          <w:color w:val="028009"/>
          <w:sz w:val="21"/>
          <w:szCs w:val="21"/>
          <w:lang w:val="en-US" w:eastAsia="en-US"/>
        </w:rPr>
        <w:t>Y</w:t>
      </w:r>
      <w:r w:rsidRPr="00446C5C">
        <w:rPr>
          <w:rFonts w:ascii="Consolas" w:hAnsi="Consolas"/>
          <w:color w:val="028009"/>
          <w:sz w:val="21"/>
          <w:szCs w:val="21"/>
          <w:lang w:eastAsia="en-US"/>
        </w:rPr>
        <w:t xml:space="preserve"> та вектору об'єктів </w:t>
      </w:r>
      <w:r w:rsidRPr="00446C5C">
        <w:rPr>
          <w:rFonts w:ascii="Consolas" w:hAnsi="Consolas"/>
          <w:color w:val="028009"/>
          <w:sz w:val="21"/>
          <w:szCs w:val="21"/>
          <w:lang w:val="en-US" w:eastAsia="en-US"/>
        </w:rPr>
        <w:t>X</w:t>
      </w:r>
    </w:p>
    <w:p w14:paraId="19F6363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 = zeros(N*NOTES, 1);</w:t>
      </w:r>
    </w:p>
    <w:p w14:paraId="158B650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X = zeros([N*NOTES, NFFT+N_zero]);    </w:t>
      </w:r>
      <w:r w:rsidRPr="00446C5C">
        <w:rPr>
          <w:rFonts w:ascii="Consolas" w:hAnsi="Consolas"/>
          <w:color w:val="028009"/>
          <w:sz w:val="21"/>
          <w:szCs w:val="21"/>
          <w:lang w:val="en-US" w:eastAsia="en-US"/>
        </w:rPr>
        <w:t>% З інтерполяцією</w:t>
      </w:r>
    </w:p>
    <w:p w14:paraId="1FAE9C9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X = zeros([N*NOTES, NFFT]);         % Без інтерполяції</w:t>
      </w:r>
    </w:p>
    <w:p w14:paraId="08BA6D2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2F952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k=1:NOTES</w:t>
      </w:r>
    </w:p>
    <w:p w14:paraId="61E929D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N1 = N * (k-1) + 1;</w:t>
      </w:r>
    </w:p>
    <w:p w14:paraId="48F78B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N2 = N1 + N - 1;</w:t>
      </w:r>
    </w:p>
    <w:p w14:paraId="5BB932BE"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reshape(data(:,k),NFFT,N)';</w:t>
      </w:r>
    </w:p>
    <w:p w14:paraId="6ADC95B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2B69510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28009"/>
          <w:sz w:val="21"/>
          <w:szCs w:val="21"/>
          <w:lang w:val="en-US" w:eastAsia="en-US"/>
        </w:rPr>
        <w:t>% Використовую віконну функцію Хаммінгу</w:t>
      </w:r>
    </w:p>
    <w:p w14:paraId="0256133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h = hamming(NFFT)';</w:t>
      </w:r>
    </w:p>
    <w:p w14:paraId="3B2D16F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notes = notes .* h;</w:t>
      </w:r>
    </w:p>
    <w:p w14:paraId="4BD74C6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p>
    <w:p w14:paraId="1D9B55F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X(N1:N2, 1:NFFT) = notes;</w:t>
      </w:r>
    </w:p>
    <w:p w14:paraId="6B3D242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Y(N1:N2) = k;</w:t>
      </w:r>
    </w:p>
    <w:p w14:paraId="23A0634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5B0C76EC"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83B326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5. Розділяю дані на тренувальні та тестові</w:t>
      </w:r>
    </w:p>
    <w:p w14:paraId="620A284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cv = cvpartition(Y,</w:t>
      </w:r>
      <w:r w:rsidRPr="00446C5C">
        <w:rPr>
          <w:rFonts w:ascii="Consolas" w:hAnsi="Consolas"/>
          <w:color w:val="AA04F9"/>
          <w:sz w:val="21"/>
          <w:szCs w:val="21"/>
          <w:lang w:val="en-US" w:eastAsia="en-US"/>
        </w:rPr>
        <w:t>'HoldOut'</w:t>
      </w:r>
      <w:r w:rsidRPr="00446C5C">
        <w:rPr>
          <w:rFonts w:ascii="Consolas" w:hAnsi="Consolas"/>
          <w:color w:val="000000"/>
          <w:sz w:val="21"/>
          <w:szCs w:val="21"/>
          <w:lang w:val="en-US" w:eastAsia="en-US"/>
        </w:rPr>
        <w:t>,0.30);</w:t>
      </w:r>
    </w:p>
    <w:p w14:paraId="3AB8443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trainInds = training(cv);</w:t>
      </w:r>
    </w:p>
    <w:p w14:paraId="4A1D1D8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testInds  = test(cv);</w:t>
      </w:r>
    </w:p>
    <w:p w14:paraId="5A02F5C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3E9B811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 = X(trainInds,:);</w:t>
      </w:r>
    </w:p>
    <w:p w14:paraId="6EB38F1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YTrain = Y(trainInds);</w:t>
      </w:r>
    </w:p>
    <w:p w14:paraId="79845ED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  = X(testInds,:);</w:t>
      </w:r>
    </w:p>
    <w:p w14:paraId="6637F61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YTest  = Y(testInds);</w:t>
      </w:r>
    </w:p>
    <w:p w14:paraId="0BE9886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trainInds testInds X Y data</w:t>
      </w:r>
    </w:p>
    <w:p w14:paraId="1923D242"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E45EFD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6. Проводжу попередню обробку сигналів</w:t>
      </w:r>
    </w:p>
    <w:p w14:paraId="2C0ED7F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[STest, MTest]   = size(XTest);</w:t>
      </w:r>
    </w:p>
    <w:p w14:paraId="50809FF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STrain</w:t>
      </w: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MTrain</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size</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XTrain</w:t>
      </w:r>
      <w:r w:rsidRPr="00446C5C">
        <w:rPr>
          <w:rFonts w:ascii="Consolas" w:hAnsi="Consolas"/>
          <w:color w:val="000000"/>
          <w:sz w:val="21"/>
          <w:szCs w:val="21"/>
          <w:lang w:eastAsia="en-US"/>
        </w:rPr>
        <w:t>);</w:t>
      </w:r>
    </w:p>
    <w:p w14:paraId="718569CB"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eastAsia="en-US"/>
        </w:rPr>
      </w:pPr>
    </w:p>
    <w:p w14:paraId="2638914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Переводжу сигнали в частотний домен</w:t>
      </w:r>
    </w:p>
    <w:p w14:paraId="63290B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XTest_spec  = abs(fft(XTest'))';</w:t>
      </w:r>
    </w:p>
    <w:p w14:paraId="38AB4A1A"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XTrain_spec = abs(fft(XTrain'))';</w:t>
      </w:r>
    </w:p>
    <w:p w14:paraId="1E46930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148417C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Кількість відліків спектру після обрізання в векторах</w:t>
      </w:r>
    </w:p>
    <w:p w14:paraId="2A907CF7"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vtest  = floor(1:MTest/ds);          </w:t>
      </w:r>
    </w:p>
    <w:p w14:paraId="0416E3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vtrain = floor(1:MTrain/ds);</w:t>
      </w:r>
    </w:p>
    <w:p w14:paraId="7D22822F"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2FE9395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Обрізаю спектри в ds разів</w:t>
      </w:r>
    </w:p>
    <w:p w14:paraId="214A7B0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 zeros([STest, length(vtest)]);</w:t>
      </w:r>
    </w:p>
    <w:p w14:paraId="415E980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 zeros([STrain, length(vtrain)]);</w:t>
      </w:r>
    </w:p>
    <w:p w14:paraId="64FA3D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XTest_ds(:, vtest)  = XTest_spec(:, vtest);</w:t>
      </w:r>
    </w:p>
    <w:p w14:paraId="6F1FAAF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XTrain_ds(:, vtest) = XTrain_spec(:, vtest);</w:t>
      </w:r>
    </w:p>
    <w:p w14:paraId="2CEFAD9D"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01E423B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Нормалізація спектрів</w:t>
      </w:r>
    </w:p>
    <w:p w14:paraId="39C3A05E" w14:textId="1B1CEF5C" w:rsidR="00857C67" w:rsidRPr="00857C67" w:rsidRDefault="00857C67" w:rsidP="00857C67">
      <w:pPr>
        <w:shd w:val="clear" w:color="auto" w:fill="F7F7F7"/>
        <w:spacing w:line="259" w:lineRule="atLeast"/>
        <w:ind w:firstLine="0"/>
        <w:jc w:val="left"/>
        <w:rPr>
          <w:rFonts w:ascii="Consolas" w:hAnsi="Consolas"/>
          <w:color w:val="000000"/>
          <w:sz w:val="21"/>
          <w:szCs w:val="21"/>
          <w:lang w:val="en-US" w:eastAsia="en-US"/>
        </w:rPr>
      </w:pPr>
      <w:r w:rsidRPr="00857C67">
        <w:rPr>
          <w:rFonts w:ascii="Consolas" w:hAnsi="Consolas"/>
          <w:color w:val="000000"/>
          <w:sz w:val="21"/>
          <w:szCs w:val="21"/>
          <w:lang w:val="en-US" w:eastAsia="en-US"/>
        </w:rPr>
        <w:lastRenderedPageBreak/>
        <w:t xml:space="preserve">XTest_ds </w:t>
      </w:r>
      <w:r>
        <w:rPr>
          <w:rFonts w:ascii="Consolas" w:hAnsi="Consolas"/>
          <w:color w:val="000000"/>
          <w:sz w:val="21"/>
          <w:szCs w:val="21"/>
          <w:lang w:val="uk-UA" w:eastAsia="en-US"/>
        </w:rPr>
        <w:t xml:space="preserve"> </w:t>
      </w:r>
      <w:r w:rsidRPr="00857C67">
        <w:rPr>
          <w:rFonts w:ascii="Consolas" w:hAnsi="Consolas"/>
          <w:color w:val="000000"/>
          <w:sz w:val="21"/>
          <w:szCs w:val="21"/>
          <w:lang w:val="en-US" w:eastAsia="en-US"/>
        </w:rPr>
        <w:t xml:space="preserve">= XTest_ds ./ max(XTest_ds, [], 2);   </w:t>
      </w:r>
      <w:r w:rsidRPr="00857C67">
        <w:rPr>
          <w:rFonts w:ascii="Consolas" w:hAnsi="Consolas"/>
          <w:color w:val="028009"/>
          <w:sz w:val="21"/>
          <w:szCs w:val="21"/>
          <w:lang w:val="en-US" w:eastAsia="en-US"/>
        </w:rPr>
        <w:t>%sum(XTest_ds, 2);</w:t>
      </w:r>
    </w:p>
    <w:p w14:paraId="20EC0F8A" w14:textId="77777777" w:rsidR="00857C67" w:rsidRPr="00857C67" w:rsidRDefault="00857C67" w:rsidP="00857C67">
      <w:pPr>
        <w:shd w:val="clear" w:color="auto" w:fill="F7F7F7"/>
        <w:spacing w:line="259" w:lineRule="atLeast"/>
        <w:ind w:firstLine="0"/>
        <w:jc w:val="left"/>
        <w:rPr>
          <w:rFonts w:ascii="Consolas" w:hAnsi="Consolas"/>
          <w:color w:val="000000"/>
          <w:sz w:val="21"/>
          <w:szCs w:val="21"/>
          <w:lang w:val="en-US" w:eastAsia="en-US"/>
        </w:rPr>
      </w:pPr>
      <w:r w:rsidRPr="00857C67">
        <w:rPr>
          <w:rFonts w:ascii="Consolas" w:hAnsi="Consolas"/>
          <w:color w:val="000000"/>
          <w:sz w:val="21"/>
          <w:szCs w:val="21"/>
          <w:lang w:val="en-US" w:eastAsia="en-US"/>
        </w:rPr>
        <w:t xml:space="preserve">XTrain_ds = XTrain_ds ./ max(XTrain_ds, [], 2); </w:t>
      </w:r>
      <w:r w:rsidRPr="00857C67">
        <w:rPr>
          <w:rFonts w:ascii="Consolas" w:hAnsi="Consolas"/>
          <w:color w:val="028009"/>
          <w:sz w:val="21"/>
          <w:szCs w:val="21"/>
          <w:lang w:val="en-US" w:eastAsia="en-US"/>
        </w:rPr>
        <w:t>%sum(XTrain_ds, 2);</w:t>
      </w:r>
    </w:p>
    <w:p w14:paraId="103CB7F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clear </w:t>
      </w:r>
      <w:r w:rsidRPr="00446C5C">
        <w:rPr>
          <w:rFonts w:ascii="Consolas" w:hAnsi="Consolas"/>
          <w:color w:val="AA04F9"/>
          <w:sz w:val="21"/>
          <w:szCs w:val="21"/>
          <w:lang w:val="en-US" w:eastAsia="en-US"/>
        </w:rPr>
        <w:t>XTrain XTest XTest_spec XTrain_spec</w:t>
      </w:r>
    </w:p>
    <w:p w14:paraId="046A21A7"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699A98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28009"/>
          <w:sz w:val="21"/>
          <w:szCs w:val="21"/>
          <w:lang w:eastAsia="en-US"/>
        </w:rPr>
        <w:t xml:space="preserve">% 7. Формую тренувальні та тестові матриці </w:t>
      </w:r>
      <w:r w:rsidRPr="00446C5C">
        <w:rPr>
          <w:rFonts w:ascii="Consolas" w:hAnsi="Consolas"/>
          <w:color w:val="028009"/>
          <w:sz w:val="21"/>
          <w:szCs w:val="21"/>
          <w:lang w:val="en-US" w:eastAsia="en-US"/>
        </w:rPr>
        <w:t>Ms</w:t>
      </w:r>
    </w:p>
    <w:p w14:paraId="0008AFA8"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E00FF"/>
          <w:sz w:val="21"/>
          <w:szCs w:val="21"/>
          <w:lang w:val="en-US" w:eastAsia="en-US"/>
        </w:rPr>
        <w:t>for</w:t>
      </w:r>
      <w:r w:rsidRPr="0048295C">
        <w:rPr>
          <w:rFonts w:ascii="Consolas" w:hAnsi="Consolas"/>
          <w:color w:val="0E00FF"/>
          <w:sz w:val="21"/>
          <w:szCs w:val="21"/>
          <w:lang w:eastAsia="en-US"/>
        </w:rPr>
        <w:t xml:space="preserve"> </w:t>
      </w:r>
      <w:r w:rsidRPr="00446C5C">
        <w:rPr>
          <w:rFonts w:ascii="Consolas" w:hAnsi="Consolas"/>
          <w:color w:val="000000"/>
          <w:sz w:val="21"/>
          <w:szCs w:val="21"/>
          <w:lang w:val="en-US" w:eastAsia="en-US"/>
        </w:rPr>
        <w:t>i</w:t>
      </w:r>
      <w:r w:rsidRPr="0048295C">
        <w:rPr>
          <w:rFonts w:ascii="Consolas" w:hAnsi="Consolas"/>
          <w:color w:val="000000"/>
          <w:sz w:val="21"/>
          <w:szCs w:val="21"/>
          <w:lang w:eastAsia="en-US"/>
        </w:rPr>
        <w:t xml:space="preserve"> = 1:</w:t>
      </w:r>
      <w:r w:rsidRPr="00446C5C">
        <w:rPr>
          <w:rFonts w:ascii="Consolas" w:hAnsi="Consolas"/>
          <w:color w:val="000000"/>
          <w:sz w:val="21"/>
          <w:szCs w:val="21"/>
          <w:lang w:val="en-US" w:eastAsia="en-US"/>
        </w:rPr>
        <w:t>STrain</w:t>
      </w:r>
    </w:p>
    <w:p w14:paraId="684761D2" w14:textId="77777777" w:rsidR="00446C5C" w:rsidRPr="0048295C" w:rsidRDefault="00446C5C" w:rsidP="00446C5C">
      <w:pPr>
        <w:shd w:val="clear" w:color="auto" w:fill="F7F7F7"/>
        <w:spacing w:line="259" w:lineRule="atLeast"/>
        <w:ind w:firstLine="0"/>
        <w:jc w:val="left"/>
        <w:rPr>
          <w:rFonts w:ascii="Consolas" w:hAnsi="Consolas"/>
          <w:color w:val="000000"/>
          <w:sz w:val="21"/>
          <w:szCs w:val="21"/>
          <w:lang w:eastAsia="en-US"/>
        </w:rPr>
      </w:pPr>
      <w:r w:rsidRPr="004829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x</w:t>
      </w:r>
      <w:r w:rsidRPr="004829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XTrain</w:t>
      </w:r>
      <w:r w:rsidRPr="0048295C">
        <w:rPr>
          <w:rFonts w:ascii="Consolas" w:hAnsi="Consolas"/>
          <w:color w:val="000000"/>
          <w:sz w:val="21"/>
          <w:szCs w:val="21"/>
          <w:lang w:eastAsia="en-US"/>
        </w:rPr>
        <w:t>_</w:t>
      </w:r>
      <w:r w:rsidRPr="00446C5C">
        <w:rPr>
          <w:rFonts w:ascii="Consolas" w:hAnsi="Consolas"/>
          <w:color w:val="000000"/>
          <w:sz w:val="21"/>
          <w:szCs w:val="21"/>
          <w:lang w:val="en-US" w:eastAsia="en-US"/>
        </w:rPr>
        <w:t>ds</w:t>
      </w:r>
      <w:r w:rsidRPr="0048295C">
        <w:rPr>
          <w:rFonts w:ascii="Consolas" w:hAnsi="Consolas"/>
          <w:color w:val="000000"/>
          <w:sz w:val="21"/>
          <w:szCs w:val="21"/>
          <w:lang w:eastAsia="en-US"/>
        </w:rPr>
        <w:t>(</w:t>
      </w:r>
      <w:r w:rsidRPr="00446C5C">
        <w:rPr>
          <w:rFonts w:ascii="Consolas" w:hAnsi="Consolas"/>
          <w:color w:val="000000"/>
          <w:sz w:val="21"/>
          <w:szCs w:val="21"/>
          <w:lang w:val="en-US" w:eastAsia="en-US"/>
        </w:rPr>
        <w:t>i</w:t>
      </w:r>
      <w:r w:rsidRPr="0048295C">
        <w:rPr>
          <w:rFonts w:ascii="Consolas" w:hAnsi="Consolas"/>
          <w:color w:val="000000"/>
          <w:sz w:val="21"/>
          <w:szCs w:val="21"/>
          <w:lang w:eastAsia="en-US"/>
        </w:rPr>
        <w:t xml:space="preserve">, :);        </w:t>
      </w:r>
      <w:r w:rsidRPr="0048295C">
        <w:rPr>
          <w:rFonts w:ascii="Consolas" w:hAnsi="Consolas"/>
          <w:color w:val="028009"/>
          <w:sz w:val="21"/>
          <w:szCs w:val="21"/>
          <w:lang w:eastAsia="en-US"/>
        </w:rPr>
        <w:t>% Обираю єдиний тренувальний сигнал</w:t>
      </w:r>
    </w:p>
    <w:p w14:paraId="1580B26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829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M</w:t>
      </w:r>
      <w:r w:rsidRPr="004829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829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8295C">
        <w:rPr>
          <w:rFonts w:ascii="Consolas" w:hAnsi="Consolas"/>
          <w:color w:val="000000"/>
          <w:sz w:val="21"/>
          <w:szCs w:val="21"/>
          <w:lang w:eastAsia="en-US"/>
        </w:rPr>
        <w:t xml:space="preserve">);             </w:t>
      </w:r>
      <w:r w:rsidRPr="0048295C">
        <w:rPr>
          <w:rFonts w:ascii="Consolas" w:hAnsi="Consolas"/>
          <w:color w:val="028009"/>
          <w:sz w:val="21"/>
          <w:szCs w:val="21"/>
          <w:lang w:eastAsia="en-US"/>
        </w:rPr>
        <w:t xml:space="preserve">% Заповнюю </w:t>
      </w:r>
      <w:r w:rsidRPr="00446C5C">
        <w:rPr>
          <w:rFonts w:ascii="Consolas" w:hAnsi="Consolas"/>
          <w:color w:val="028009"/>
          <w:sz w:val="21"/>
          <w:szCs w:val="21"/>
          <w:lang w:val="en-US" w:eastAsia="en-US"/>
        </w:rPr>
        <w:t>матрицю Ms</w:t>
      </w:r>
    </w:p>
    <w:p w14:paraId="0549A76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Ms_Train(i, :, :) = V * M;  </w:t>
      </w:r>
      <w:r w:rsidRPr="00446C5C">
        <w:rPr>
          <w:rFonts w:ascii="Consolas" w:hAnsi="Consolas"/>
          <w:color w:val="028009"/>
          <w:sz w:val="21"/>
          <w:szCs w:val="21"/>
          <w:lang w:val="en-US" w:eastAsia="en-US"/>
        </w:rPr>
        <w:t>%</w:t>
      </w:r>
    </w:p>
    <w:p w14:paraId="75A745B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2D2BA6DA"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7EACB36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1:STest</w:t>
      </w:r>
    </w:p>
    <w:p w14:paraId="426BC88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x = XTest_ds(i, :);         </w:t>
      </w:r>
      <w:r w:rsidRPr="00446C5C">
        <w:rPr>
          <w:rFonts w:ascii="Consolas" w:hAnsi="Consolas"/>
          <w:color w:val="028009"/>
          <w:sz w:val="21"/>
          <w:szCs w:val="21"/>
          <w:lang w:val="en-US" w:eastAsia="en-US"/>
        </w:rPr>
        <w:t>% Обираю єдиний тестовий сигнал</w:t>
      </w:r>
    </w:p>
    <w:p w14:paraId="3BF8561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eastAsia="en-US"/>
        </w:rPr>
      </w:pPr>
      <w:r w:rsidRPr="00446C5C">
        <w:rPr>
          <w:rFonts w:ascii="Consolas" w:hAnsi="Consolas"/>
          <w:color w:val="000000"/>
          <w:sz w:val="21"/>
          <w:szCs w:val="21"/>
          <w:lang w:val="en-US" w:eastAsia="en-US"/>
        </w:rPr>
        <w:t xml:space="preserve">    M</w:t>
      </w:r>
      <w:r w:rsidRPr="00446C5C">
        <w:rPr>
          <w:rFonts w:ascii="Consolas" w:hAnsi="Consolas"/>
          <w:color w:val="000000"/>
          <w:sz w:val="21"/>
          <w:szCs w:val="21"/>
          <w:lang w:eastAsia="en-US"/>
        </w:rPr>
        <w:t xml:space="preserve"> = </w:t>
      </w:r>
      <w:r w:rsidRPr="00446C5C">
        <w:rPr>
          <w:rFonts w:ascii="Consolas" w:hAnsi="Consolas"/>
          <w:color w:val="000000"/>
          <w:sz w:val="21"/>
          <w:szCs w:val="21"/>
          <w:lang w:val="en-US" w:eastAsia="en-US"/>
        </w:rPr>
        <w:t>x</w:t>
      </w:r>
      <w:r w:rsidRPr="00446C5C">
        <w:rPr>
          <w:rFonts w:ascii="Consolas" w:hAnsi="Consolas"/>
          <w:color w:val="000000"/>
          <w:sz w:val="21"/>
          <w:szCs w:val="21"/>
          <w:lang w:eastAsia="en-US"/>
        </w:rPr>
        <w:t>(</w:t>
      </w:r>
      <w:r w:rsidRPr="00446C5C">
        <w:rPr>
          <w:rFonts w:ascii="Consolas" w:hAnsi="Consolas"/>
          <w:color w:val="000000"/>
          <w:sz w:val="21"/>
          <w:szCs w:val="21"/>
          <w:lang w:val="en-US" w:eastAsia="en-US"/>
        </w:rPr>
        <w:t>Indexes</w:t>
      </w:r>
      <w:r w:rsidRPr="00446C5C">
        <w:rPr>
          <w:rFonts w:ascii="Consolas" w:hAnsi="Consolas"/>
          <w:color w:val="000000"/>
          <w:sz w:val="21"/>
          <w:szCs w:val="21"/>
          <w:lang w:eastAsia="en-US"/>
        </w:rPr>
        <w:t xml:space="preserve">);             </w:t>
      </w:r>
      <w:r w:rsidRPr="00446C5C">
        <w:rPr>
          <w:rFonts w:ascii="Consolas" w:hAnsi="Consolas"/>
          <w:color w:val="028009"/>
          <w:sz w:val="21"/>
          <w:szCs w:val="21"/>
          <w:lang w:eastAsia="en-US"/>
        </w:rPr>
        <w:t xml:space="preserve">% Заповнюю матрицю </w:t>
      </w:r>
      <w:r w:rsidRPr="00446C5C">
        <w:rPr>
          <w:rFonts w:ascii="Consolas" w:hAnsi="Consolas"/>
          <w:color w:val="028009"/>
          <w:sz w:val="21"/>
          <w:szCs w:val="21"/>
          <w:lang w:val="en-US" w:eastAsia="en-US"/>
        </w:rPr>
        <w:t>Ms</w:t>
      </w:r>
    </w:p>
    <w:p w14:paraId="410B2D35"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eastAsia="en-US"/>
        </w:rPr>
        <w:t xml:space="preserve">    </w:t>
      </w:r>
      <w:r w:rsidRPr="00446C5C">
        <w:rPr>
          <w:rFonts w:ascii="Consolas" w:hAnsi="Consolas"/>
          <w:color w:val="000000"/>
          <w:sz w:val="21"/>
          <w:szCs w:val="21"/>
          <w:lang w:val="en-US" w:eastAsia="en-US"/>
        </w:rPr>
        <w:t xml:space="preserve">Ms_Test(i, :, :) = V * M;   </w:t>
      </w:r>
      <w:r w:rsidRPr="00446C5C">
        <w:rPr>
          <w:rFonts w:ascii="Consolas" w:hAnsi="Consolas"/>
          <w:color w:val="028009"/>
          <w:sz w:val="21"/>
          <w:szCs w:val="21"/>
          <w:lang w:val="en-US" w:eastAsia="en-US"/>
        </w:rPr>
        <w:t>%</w:t>
      </w:r>
    </w:p>
    <w:p w14:paraId="64D2325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6EE1A5D1"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61A332F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Ms_Train = reshape(Ms_Train, [STrain, 7*12]);   </w:t>
      </w:r>
      <w:r w:rsidRPr="00446C5C">
        <w:rPr>
          <w:rFonts w:ascii="Consolas" w:hAnsi="Consolas"/>
          <w:color w:val="028009"/>
          <w:sz w:val="21"/>
          <w:szCs w:val="21"/>
          <w:lang w:val="en-US" w:eastAsia="en-US"/>
        </w:rPr>
        <w:t>% Перетворення матриці в вектор ознак</w:t>
      </w:r>
    </w:p>
    <w:p w14:paraId="4CE636AB" w14:textId="77777777" w:rsidR="00446C5C" w:rsidRDefault="00446C5C" w:rsidP="00446C5C">
      <w:pPr>
        <w:shd w:val="clear" w:color="auto" w:fill="F7F7F7"/>
        <w:spacing w:line="259" w:lineRule="atLeast"/>
        <w:ind w:firstLine="0"/>
        <w:jc w:val="left"/>
        <w:rPr>
          <w:rFonts w:ascii="Consolas" w:hAnsi="Consolas"/>
          <w:color w:val="028009"/>
          <w:sz w:val="21"/>
          <w:szCs w:val="21"/>
          <w:lang w:val="en-US" w:eastAsia="en-US"/>
        </w:rPr>
      </w:pPr>
      <w:r w:rsidRPr="00446C5C">
        <w:rPr>
          <w:rFonts w:ascii="Consolas" w:hAnsi="Consolas"/>
          <w:color w:val="000000"/>
          <w:sz w:val="21"/>
          <w:szCs w:val="21"/>
          <w:lang w:val="en-US" w:eastAsia="en-US"/>
        </w:rPr>
        <w:t xml:space="preserve">Ms_Test  = reshape(Ms_Test, [STest, 7*12]);     </w:t>
      </w:r>
      <w:r w:rsidRPr="00446C5C">
        <w:rPr>
          <w:rFonts w:ascii="Consolas" w:hAnsi="Consolas"/>
          <w:color w:val="028009"/>
          <w:sz w:val="21"/>
          <w:szCs w:val="21"/>
          <w:lang w:val="en-US" w:eastAsia="en-US"/>
        </w:rPr>
        <w:t>%</w:t>
      </w:r>
    </w:p>
    <w:p w14:paraId="3EB18C21" w14:textId="77777777" w:rsidR="00AF1BD6" w:rsidRPr="00446C5C" w:rsidRDefault="00AF1BD6" w:rsidP="00446C5C">
      <w:pPr>
        <w:shd w:val="clear" w:color="auto" w:fill="F7F7F7"/>
        <w:spacing w:line="259" w:lineRule="atLeast"/>
        <w:ind w:firstLine="0"/>
        <w:jc w:val="left"/>
        <w:rPr>
          <w:rFonts w:ascii="Consolas" w:hAnsi="Consolas"/>
          <w:color w:val="000000"/>
          <w:sz w:val="21"/>
          <w:szCs w:val="21"/>
          <w:lang w:val="en-US" w:eastAsia="en-US"/>
        </w:rPr>
      </w:pPr>
    </w:p>
    <w:p w14:paraId="00E39046" w14:textId="2D8BCE3A" w:rsidR="00AF1BD6" w:rsidRPr="00AF1BD6" w:rsidRDefault="00AF1BD6" w:rsidP="00AF1BD6">
      <w:pPr>
        <w:shd w:val="clear" w:color="auto" w:fill="F7F7F7"/>
        <w:spacing w:line="259" w:lineRule="atLeast"/>
        <w:ind w:firstLine="0"/>
        <w:jc w:val="left"/>
        <w:rPr>
          <w:rFonts w:ascii="Consolas" w:hAnsi="Consolas"/>
          <w:color w:val="000000"/>
          <w:sz w:val="21"/>
          <w:szCs w:val="21"/>
          <w:lang w:val="uk-UA" w:eastAsia="en-US"/>
        </w:rPr>
      </w:pPr>
      <w:r w:rsidRPr="00AF1BD6">
        <w:rPr>
          <w:rFonts w:ascii="Consolas" w:hAnsi="Consolas"/>
          <w:color w:val="028009"/>
          <w:sz w:val="21"/>
          <w:szCs w:val="21"/>
          <w:lang w:val="en-US" w:eastAsia="en-US"/>
        </w:rPr>
        <w:t xml:space="preserve">% </w:t>
      </w:r>
      <w:r w:rsidRPr="00446C5C">
        <w:rPr>
          <w:rFonts w:ascii="Consolas" w:hAnsi="Consolas"/>
          <w:color w:val="028009"/>
          <w:sz w:val="21"/>
          <w:szCs w:val="21"/>
          <w:lang w:val="en-US" w:eastAsia="en-US"/>
        </w:rPr>
        <w:t xml:space="preserve">Нормалізація </w:t>
      </w:r>
      <w:r>
        <w:rPr>
          <w:rFonts w:ascii="Consolas" w:hAnsi="Consolas"/>
          <w:color w:val="028009"/>
          <w:sz w:val="21"/>
          <w:szCs w:val="21"/>
          <w:lang w:val="uk-UA" w:eastAsia="en-US"/>
        </w:rPr>
        <w:t>вхідного вектору ознак</w:t>
      </w:r>
    </w:p>
    <w:p w14:paraId="35226B41" w14:textId="50737B27" w:rsidR="00AF1BD6" w:rsidRPr="00AF1BD6" w:rsidRDefault="00AF1BD6" w:rsidP="00AF1BD6">
      <w:pPr>
        <w:shd w:val="clear" w:color="auto" w:fill="F7F7F7"/>
        <w:spacing w:line="259" w:lineRule="atLeast"/>
        <w:ind w:firstLine="0"/>
        <w:jc w:val="left"/>
        <w:rPr>
          <w:rFonts w:ascii="Consolas" w:hAnsi="Consolas"/>
          <w:color w:val="000000"/>
          <w:sz w:val="21"/>
          <w:szCs w:val="21"/>
          <w:lang w:val="en-US" w:eastAsia="en-US"/>
        </w:rPr>
      </w:pPr>
      <w:r>
        <w:rPr>
          <w:rFonts w:ascii="Consolas" w:hAnsi="Consolas"/>
          <w:color w:val="000000"/>
          <w:sz w:val="21"/>
          <w:szCs w:val="21"/>
          <w:lang w:val="en-US" w:eastAsia="en-US"/>
        </w:rPr>
        <w:t xml:space="preserve">Ms_Train </w:t>
      </w:r>
      <w:r w:rsidRPr="00AF1BD6">
        <w:rPr>
          <w:rFonts w:ascii="Consolas" w:hAnsi="Consolas"/>
          <w:color w:val="000000"/>
          <w:sz w:val="21"/>
          <w:szCs w:val="21"/>
          <w:lang w:val="en-US" w:eastAsia="en-US"/>
        </w:rPr>
        <w:t xml:space="preserve">= Ms_Train ./ max(Ms_Train, [], 2); </w:t>
      </w:r>
    </w:p>
    <w:p w14:paraId="04795B55" w14:textId="68DDF9F9" w:rsidR="00AF1BD6" w:rsidRPr="00AF1BD6" w:rsidRDefault="00AF1BD6" w:rsidP="00AF1BD6">
      <w:pPr>
        <w:shd w:val="clear" w:color="auto" w:fill="F7F7F7"/>
        <w:spacing w:line="259" w:lineRule="atLeast"/>
        <w:ind w:firstLine="0"/>
        <w:jc w:val="left"/>
        <w:rPr>
          <w:rFonts w:ascii="Consolas" w:hAnsi="Consolas"/>
          <w:color w:val="000000"/>
          <w:sz w:val="21"/>
          <w:szCs w:val="21"/>
          <w:lang w:val="en-US" w:eastAsia="en-US"/>
        </w:rPr>
      </w:pPr>
      <w:r>
        <w:rPr>
          <w:rFonts w:ascii="Consolas" w:hAnsi="Consolas"/>
          <w:color w:val="000000"/>
          <w:sz w:val="21"/>
          <w:szCs w:val="21"/>
          <w:lang w:val="en-US" w:eastAsia="en-US"/>
        </w:rPr>
        <w:t xml:space="preserve">Ms_Test  </w:t>
      </w:r>
      <w:r w:rsidRPr="00AF1BD6">
        <w:rPr>
          <w:rFonts w:ascii="Consolas" w:hAnsi="Consolas"/>
          <w:color w:val="000000"/>
          <w:sz w:val="21"/>
          <w:szCs w:val="21"/>
          <w:lang w:val="en-US" w:eastAsia="en-US"/>
        </w:rPr>
        <w:t xml:space="preserve">= Ms_Test ./ max(Ms_Test, [], 2); </w:t>
      </w:r>
    </w:p>
    <w:p w14:paraId="36CC2646" w14:textId="77777777" w:rsidR="00446C5C" w:rsidRPr="00446C5C" w:rsidRDefault="00446C5C" w:rsidP="00446C5C">
      <w:pPr>
        <w:shd w:val="clear" w:color="auto" w:fill="F7F7F7"/>
        <w:spacing w:after="240" w:line="259" w:lineRule="atLeast"/>
        <w:ind w:firstLine="0"/>
        <w:jc w:val="left"/>
        <w:rPr>
          <w:rFonts w:ascii="Consolas" w:hAnsi="Consolas"/>
          <w:color w:val="000000"/>
          <w:sz w:val="21"/>
          <w:szCs w:val="21"/>
          <w:lang w:val="en-US" w:eastAsia="en-US"/>
        </w:rPr>
      </w:pPr>
    </w:p>
    <w:p w14:paraId="50E51156"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28009"/>
          <w:sz w:val="21"/>
          <w:szCs w:val="21"/>
          <w:lang w:val="en-US" w:eastAsia="en-US"/>
        </w:rPr>
        <w:t>% 8. Використання класифікатору</w:t>
      </w:r>
    </w:p>
    <w:p w14:paraId="7ED6FC23"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Mdl_freq = fitcecoc(Ms_Train,YTrain);           </w:t>
      </w:r>
      <w:r w:rsidRPr="00446C5C">
        <w:rPr>
          <w:rFonts w:ascii="Consolas" w:hAnsi="Consolas"/>
          <w:color w:val="028009"/>
          <w:sz w:val="21"/>
          <w:szCs w:val="21"/>
          <w:lang w:val="en-US" w:eastAsia="en-US"/>
        </w:rPr>
        <w:t>% Навчання моделі</w:t>
      </w:r>
    </w:p>
    <w:p w14:paraId="08256B3C" w14:textId="26CBBE51" w:rsidR="00AF1BD6" w:rsidRDefault="00446C5C" w:rsidP="00AF1BD6">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label    = predict(Mdl_freq,Ms_Test);           </w:t>
      </w:r>
      <w:r w:rsidRPr="00446C5C">
        <w:rPr>
          <w:rFonts w:ascii="Consolas" w:hAnsi="Consolas"/>
          <w:color w:val="028009"/>
          <w:sz w:val="21"/>
          <w:szCs w:val="21"/>
          <w:lang w:val="en-US" w:eastAsia="en-US"/>
        </w:rPr>
        <w:t>% Класифікування</w:t>
      </w:r>
    </w:p>
    <w:p w14:paraId="715102BD" w14:textId="77777777" w:rsidR="00AF1BD6" w:rsidRPr="00446C5C" w:rsidRDefault="00AF1BD6" w:rsidP="00AF1BD6">
      <w:pPr>
        <w:shd w:val="clear" w:color="auto" w:fill="F7F7F7"/>
        <w:spacing w:line="259" w:lineRule="atLeast"/>
        <w:ind w:firstLine="0"/>
        <w:jc w:val="left"/>
        <w:rPr>
          <w:rFonts w:ascii="Consolas" w:hAnsi="Consolas"/>
          <w:color w:val="000000"/>
          <w:sz w:val="21"/>
          <w:szCs w:val="21"/>
          <w:lang w:val="en-US" w:eastAsia="en-US"/>
        </w:rPr>
      </w:pPr>
    </w:p>
    <w:p w14:paraId="3D6996C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figure</w:t>
      </w:r>
    </w:p>
    <w:p w14:paraId="16C906D0"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plot(YTest)</w:t>
      </w:r>
    </w:p>
    <w:p w14:paraId="391722D8"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on</w:t>
      </w:r>
    </w:p>
    <w:p w14:paraId="47A084AC"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plot(label)</w:t>
      </w:r>
    </w:p>
    <w:p w14:paraId="6CCD77CC" w14:textId="4BE2FA48" w:rsidR="00446C5C" w:rsidRDefault="00446C5C" w:rsidP="00AF1BD6">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hold </w:t>
      </w:r>
      <w:r w:rsidRPr="00446C5C">
        <w:rPr>
          <w:rFonts w:ascii="Consolas" w:hAnsi="Consolas"/>
          <w:color w:val="AA04F9"/>
          <w:sz w:val="21"/>
          <w:szCs w:val="21"/>
          <w:lang w:val="en-US" w:eastAsia="en-US"/>
        </w:rPr>
        <w:t>off</w:t>
      </w:r>
    </w:p>
    <w:p w14:paraId="5DA86C1A" w14:textId="77777777" w:rsidR="00AF1BD6" w:rsidRPr="00446C5C" w:rsidRDefault="00AF1BD6" w:rsidP="00AF1BD6">
      <w:pPr>
        <w:shd w:val="clear" w:color="auto" w:fill="F7F7F7"/>
        <w:spacing w:line="259" w:lineRule="atLeast"/>
        <w:ind w:firstLine="0"/>
        <w:jc w:val="left"/>
        <w:rPr>
          <w:rFonts w:ascii="Consolas" w:hAnsi="Consolas"/>
          <w:color w:val="000000"/>
          <w:sz w:val="21"/>
          <w:szCs w:val="21"/>
          <w:lang w:val="en-US" w:eastAsia="en-US"/>
        </w:rPr>
      </w:pPr>
    </w:p>
    <w:p w14:paraId="2179CA51"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0;</w:t>
      </w:r>
    </w:p>
    <w:p w14:paraId="58534CFB"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 xml:space="preserve">for </w:t>
      </w:r>
      <w:r w:rsidRPr="00446C5C">
        <w:rPr>
          <w:rFonts w:ascii="Consolas" w:hAnsi="Consolas"/>
          <w:color w:val="000000"/>
          <w:sz w:val="21"/>
          <w:szCs w:val="21"/>
          <w:lang w:val="en-US" w:eastAsia="en-US"/>
        </w:rPr>
        <w:t>i = 1:STest</w:t>
      </w:r>
    </w:p>
    <w:p w14:paraId="0EBD24EF"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 xml:space="preserve">if </w:t>
      </w:r>
      <w:r w:rsidRPr="00446C5C">
        <w:rPr>
          <w:rFonts w:ascii="Consolas" w:hAnsi="Consolas"/>
          <w:color w:val="000000"/>
          <w:sz w:val="21"/>
          <w:szCs w:val="21"/>
          <w:lang w:val="en-US" w:eastAsia="en-US"/>
        </w:rPr>
        <w:t>YTest(i) ~= label(i)</w:t>
      </w:r>
    </w:p>
    <w:p w14:paraId="093E9FF2"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p_error = p_error + 1;</w:t>
      </w:r>
    </w:p>
    <w:p w14:paraId="428AC674"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 xml:space="preserve">    </w:t>
      </w:r>
      <w:r w:rsidRPr="00446C5C">
        <w:rPr>
          <w:rFonts w:ascii="Consolas" w:hAnsi="Consolas"/>
          <w:color w:val="0E00FF"/>
          <w:sz w:val="21"/>
          <w:szCs w:val="21"/>
          <w:lang w:val="en-US" w:eastAsia="en-US"/>
        </w:rPr>
        <w:t>end</w:t>
      </w:r>
    </w:p>
    <w:p w14:paraId="60EC2B2D"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E00FF"/>
          <w:sz w:val="21"/>
          <w:szCs w:val="21"/>
          <w:lang w:val="en-US" w:eastAsia="en-US"/>
        </w:rPr>
        <w:t>end</w:t>
      </w:r>
    </w:p>
    <w:p w14:paraId="5F4151C9" w14:textId="77777777" w:rsidR="00446C5C" w:rsidRPr="00446C5C" w:rsidRDefault="00446C5C" w:rsidP="00446C5C">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p_error = 100 * p_error/STest;</w:t>
      </w:r>
    </w:p>
    <w:p w14:paraId="4C642AA4" w14:textId="09BE9EC2" w:rsidR="00843F7F" w:rsidRPr="00F13C92" w:rsidRDefault="00446C5C" w:rsidP="00F13C92">
      <w:pPr>
        <w:shd w:val="clear" w:color="auto" w:fill="F7F7F7"/>
        <w:spacing w:line="259" w:lineRule="atLeast"/>
        <w:ind w:firstLine="0"/>
        <w:jc w:val="left"/>
        <w:rPr>
          <w:rFonts w:ascii="Consolas" w:hAnsi="Consolas"/>
          <w:color w:val="000000"/>
          <w:sz w:val="21"/>
          <w:szCs w:val="21"/>
          <w:lang w:val="en-US" w:eastAsia="en-US"/>
        </w:rPr>
      </w:pPr>
      <w:r w:rsidRPr="00446C5C">
        <w:rPr>
          <w:rFonts w:ascii="Consolas" w:hAnsi="Consolas"/>
          <w:color w:val="000000"/>
          <w:sz w:val="21"/>
          <w:szCs w:val="21"/>
          <w:lang w:val="en-US" w:eastAsia="en-US"/>
        </w:rPr>
        <w:t>disp(</w:t>
      </w:r>
      <w:r w:rsidRPr="00446C5C">
        <w:rPr>
          <w:rFonts w:ascii="Consolas" w:hAnsi="Consolas"/>
          <w:color w:val="AA04F9"/>
          <w:sz w:val="21"/>
          <w:szCs w:val="21"/>
          <w:lang w:val="en-US" w:eastAsia="en-US"/>
        </w:rPr>
        <w:t xml:space="preserve">'Error rate: ' </w:t>
      </w:r>
      <w:r w:rsidRPr="00446C5C">
        <w:rPr>
          <w:rFonts w:ascii="Consolas" w:hAnsi="Consolas"/>
          <w:color w:val="000000"/>
          <w:sz w:val="21"/>
          <w:szCs w:val="21"/>
          <w:lang w:val="en-US" w:eastAsia="en-US"/>
        </w:rPr>
        <w:t xml:space="preserve">+ string(p_error) + </w:t>
      </w:r>
      <w:r w:rsidRPr="00446C5C">
        <w:rPr>
          <w:rFonts w:ascii="Consolas" w:hAnsi="Consolas"/>
          <w:color w:val="AA04F9"/>
          <w:sz w:val="21"/>
          <w:szCs w:val="21"/>
          <w:lang w:val="en-US" w:eastAsia="en-US"/>
        </w:rPr>
        <w:t>'%'</w:t>
      </w:r>
      <w:r w:rsidRPr="00446C5C">
        <w:rPr>
          <w:rFonts w:ascii="Consolas" w:hAnsi="Consolas"/>
          <w:color w:val="000000"/>
          <w:sz w:val="21"/>
          <w:szCs w:val="21"/>
          <w:lang w:val="en-US" w:eastAsia="en-US"/>
        </w:rPr>
        <w:t>)</w:t>
      </w:r>
    </w:p>
    <w:sectPr w:rsidR="00843F7F" w:rsidRPr="00F13C92" w:rsidSect="00F07455">
      <w:headerReference w:type="default" r:id="rId52"/>
      <w:pgSz w:w="11906" w:h="16838"/>
      <w:pgMar w:top="1134" w:right="567" w:bottom="1134" w:left="1418"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E942E" w14:textId="77777777" w:rsidR="001E74F5" w:rsidRDefault="001E74F5" w:rsidP="00443BB0">
      <w:pPr>
        <w:spacing w:line="240" w:lineRule="auto"/>
      </w:pPr>
      <w:r>
        <w:separator/>
      </w:r>
    </w:p>
  </w:endnote>
  <w:endnote w:type="continuationSeparator" w:id="0">
    <w:p w14:paraId="74E245E4" w14:textId="77777777" w:rsidR="001E74F5" w:rsidRDefault="001E74F5" w:rsidP="00443B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9D80E" w14:textId="77777777" w:rsidR="001E74F5" w:rsidRDefault="001E74F5" w:rsidP="00443BB0">
      <w:pPr>
        <w:spacing w:line="240" w:lineRule="auto"/>
      </w:pPr>
      <w:r>
        <w:separator/>
      </w:r>
    </w:p>
  </w:footnote>
  <w:footnote w:type="continuationSeparator" w:id="0">
    <w:p w14:paraId="6F307015" w14:textId="77777777" w:rsidR="001E74F5" w:rsidRDefault="001E74F5" w:rsidP="00443BB0">
      <w:pPr>
        <w:spacing w:line="240" w:lineRule="auto"/>
      </w:pPr>
      <w:r>
        <w:continuationSeparator/>
      </w:r>
    </w:p>
  </w:footnote>
  <w:footnote w:id="1">
    <w:p w14:paraId="5FFE811E" w14:textId="77777777" w:rsidR="00FD0833" w:rsidRPr="00F01C83" w:rsidRDefault="00FD0833" w:rsidP="00FD0833">
      <w:pPr>
        <w:pStyle w:val="ad"/>
        <w:rPr>
          <w:color w:val="000000"/>
        </w:rPr>
      </w:pPr>
      <w:r w:rsidRPr="00F44C51">
        <w:rPr>
          <w:rStyle w:val="af"/>
          <w:rFonts w:eastAsia="Calibri"/>
          <w:sz w:val="22"/>
          <w:szCs w:val="22"/>
        </w:rPr>
        <w:sym w:font="Symbol" w:char="F02A"/>
      </w:r>
      <w:r w:rsidRPr="00F44C51">
        <w:rPr>
          <w:sz w:val="22"/>
          <w:szCs w:val="22"/>
        </w:rPr>
        <w:t xml:space="preserve"> </w:t>
      </w:r>
      <w:r w:rsidRPr="00AD5874">
        <w:rPr>
          <w:color w:val="FF0000"/>
          <w:sz w:val="22"/>
          <w:szCs w:val="22"/>
        </w:rPr>
        <w:t xml:space="preserve">Якщо визначені консультанти. </w:t>
      </w:r>
      <w:r w:rsidRPr="00AD5874">
        <w:rPr>
          <w:color w:val="FF0000"/>
        </w:rPr>
        <w:t>Консультантом не може бути зазначено керівника дипломної роботи.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1809681"/>
      <w:docPartObj>
        <w:docPartGallery w:val="Page Numbers (Top of Page)"/>
        <w:docPartUnique/>
      </w:docPartObj>
    </w:sdtPr>
    <w:sdtContent>
      <w:p w14:paraId="509CC26D" w14:textId="00ED9A37" w:rsidR="005A3BEE" w:rsidRDefault="005A3BEE">
        <w:pPr>
          <w:pStyle w:val="af5"/>
          <w:jc w:val="right"/>
        </w:pPr>
        <w:r>
          <w:fldChar w:fldCharType="begin"/>
        </w:r>
        <w:r>
          <w:instrText>PAGE   \* MERGEFORMAT</w:instrText>
        </w:r>
        <w:r>
          <w:fldChar w:fldCharType="separate"/>
        </w:r>
        <w:r w:rsidR="006F46A6" w:rsidRPr="006F46A6">
          <w:rPr>
            <w:noProof/>
            <w:lang w:val="uk-UA"/>
          </w:rPr>
          <w:t>2</w:t>
        </w:r>
        <w:r>
          <w:fldChar w:fldCharType="end"/>
        </w:r>
      </w:p>
    </w:sdtContent>
  </w:sdt>
  <w:p w14:paraId="6302C350" w14:textId="77777777" w:rsidR="005A3BEE" w:rsidRDefault="005A3BEE">
    <w:pPr>
      <w:pStyle w:val="af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797B"/>
    <w:multiLevelType w:val="multilevel"/>
    <w:tmpl w:val="673602B6"/>
    <w:styleLink w:val="a"/>
    <w:lvl w:ilvl="0">
      <w:start w:val="1"/>
      <w:numFmt w:val="decimal"/>
      <w:pStyle w:val="a0"/>
      <w:lvlText w:val="%1"/>
      <w:lvlJc w:val="left"/>
      <w:pPr>
        <w:ind w:left="432" w:hanging="432"/>
      </w:pPr>
      <w:rPr>
        <w:rFonts w:hint="default"/>
        <w:b/>
      </w:rPr>
    </w:lvl>
    <w:lvl w:ilvl="1">
      <w:start w:val="1"/>
      <w:numFmt w:val="decimal"/>
      <w:pStyle w:val="a1"/>
      <w:lvlText w:val="%1.%2"/>
      <w:lvlJc w:val="left"/>
      <w:pPr>
        <w:ind w:left="576" w:hanging="576"/>
      </w:pPr>
      <w:rPr>
        <w:rFonts w:hint="default"/>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DB280D"/>
    <w:multiLevelType w:val="multilevel"/>
    <w:tmpl w:val="A9860578"/>
    <w:styleLink w:val="v2"/>
    <w:lvl w:ilvl="0">
      <w:start w:val="1"/>
      <w:numFmt w:val="decimal"/>
      <w:lvlText w:val="%1"/>
      <w:lvlJc w:val="left"/>
      <w:pPr>
        <w:ind w:left="360" w:hanging="360"/>
      </w:pPr>
      <w:rPr>
        <w:rFonts w:hint="default"/>
      </w:rPr>
    </w:lvl>
    <w:lvl w:ilvl="1">
      <w:start w:val="1"/>
      <w:numFmt w:val="decimal"/>
      <w:lvlText w:val="%1.%2 "/>
      <w:lvlJc w:val="left"/>
      <w:pPr>
        <w:ind w:left="720" w:hanging="360"/>
      </w:pPr>
      <w:rPr>
        <w:rFonts w:hint="default"/>
      </w:rPr>
    </w:lvl>
    <w:lvl w:ilvl="2">
      <w:start w:val="1"/>
      <w:numFmt w:val="decimal"/>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636B"/>
    <w:multiLevelType w:val="multilevel"/>
    <w:tmpl w:val="DC368206"/>
    <w:styleLink w:val="a2"/>
    <w:lvl w:ilvl="0">
      <w:start w:val="1"/>
      <w:numFmt w:val="decimal"/>
      <w:lvlText w:val="%1"/>
      <w:lvlJc w:val="left"/>
      <w:pPr>
        <w:ind w:left="432" w:hanging="432"/>
      </w:pPr>
      <w:rPr>
        <w:rFonts w:ascii="Times New Roman" w:hAnsi="Times New Roman" w:hint="default"/>
        <w:b/>
        <w:sz w:val="28"/>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hint="default"/>
        <w:w w:val="100"/>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B9D3147"/>
    <w:multiLevelType w:val="multilevel"/>
    <w:tmpl w:val="C1BCDA24"/>
    <w:styleLink w:val="a3"/>
    <w:lvl w:ilvl="0">
      <w:start w:val="1"/>
      <w:numFmt w:val="none"/>
      <w:pStyle w:val="a4"/>
      <w:lvlText w:val="%1"/>
      <w:lvlJc w:val="left"/>
      <w:pPr>
        <w:ind w:left="0" w:firstLine="0"/>
      </w:pPr>
      <w:rPr>
        <w:rFonts w:hint="default"/>
      </w:rPr>
    </w:lvl>
    <w:lvl w:ilvl="1">
      <w:start w:val="1"/>
      <w:numFmt w:val="decimal"/>
      <w:pStyle w:val="a5"/>
      <w:lvlText w:val="%1%2"/>
      <w:lvlJc w:val="left"/>
      <w:pPr>
        <w:ind w:left="576" w:hanging="576"/>
      </w:pPr>
      <w:rPr>
        <w:rFonts w:hint="default"/>
      </w:rPr>
    </w:lvl>
    <w:lvl w:ilvl="2">
      <w:start w:val="1"/>
      <w:numFmt w:val="decimal"/>
      <w:pStyle w:val="a6"/>
      <w:lvlText w:val="%1%2.%3"/>
      <w:lvlJc w:val="left"/>
      <w:pPr>
        <w:ind w:left="576" w:hanging="57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CA424CB"/>
    <w:multiLevelType w:val="hybridMultilevel"/>
    <w:tmpl w:val="B69E4C12"/>
    <w:lvl w:ilvl="0" w:tplc="B3461A14">
      <w:start w:val="4"/>
      <w:numFmt w:val="bullet"/>
      <w:lvlText w:val="-"/>
      <w:lvlJc w:val="left"/>
      <w:pPr>
        <w:ind w:left="999" w:hanging="360"/>
      </w:pPr>
      <w:rPr>
        <w:rFonts w:ascii="Times New Roman" w:eastAsia="Times New Roman" w:hAnsi="Times New Roman" w:cs="Times New Roman"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5" w15:restartNumberingAfterBreak="0">
    <w:nsid w:val="2D030554"/>
    <w:multiLevelType w:val="multilevel"/>
    <w:tmpl w:val="673602B6"/>
    <w:numStyleLink w:val="a"/>
  </w:abstractNum>
  <w:abstractNum w:abstractNumId="6" w15:restartNumberingAfterBreak="0">
    <w:nsid w:val="426840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88C6CF5"/>
    <w:multiLevelType w:val="multilevel"/>
    <w:tmpl w:val="DB8AD09E"/>
    <w:styleLink w:val="2"/>
    <w:lvl w:ilvl="0">
      <w:start w:val="1"/>
      <w:numFmt w:val="decimal"/>
      <w:lvlText w:val="%1."/>
      <w:lvlJc w:val="left"/>
      <w:pPr>
        <w:ind w:left="2007" w:hanging="360"/>
      </w:pPr>
      <w:rPr>
        <w:rFonts w:ascii="Times New Roman" w:hAnsi="Times New Roman" w:hint="default"/>
        <w:sz w:val="28"/>
      </w:rPr>
    </w:lvl>
    <w:lvl w:ilvl="1">
      <w:start w:val="1"/>
      <w:numFmt w:val="decimal"/>
      <w:lvlText w:val="%1.%2."/>
      <w:lvlJc w:val="left"/>
      <w:pPr>
        <w:ind w:left="2727" w:hanging="360"/>
      </w:pPr>
      <w:rPr>
        <w:rFonts w:ascii="Times New Roman" w:hAnsi="Times New Roman" w:hint="default"/>
        <w:sz w:val="28"/>
      </w:rPr>
    </w:lvl>
    <w:lvl w:ilvl="2">
      <w:start w:val="1"/>
      <w:numFmt w:val="lowerRoman"/>
      <w:lvlText w:val="%3."/>
      <w:lvlJc w:val="right"/>
      <w:pPr>
        <w:ind w:left="3447" w:hanging="180"/>
      </w:pPr>
      <w:rPr>
        <w:rFonts w:hint="default"/>
      </w:rPr>
    </w:lvl>
    <w:lvl w:ilvl="3">
      <w:start w:val="1"/>
      <w:numFmt w:val="decimal"/>
      <w:lvlText w:val="%4."/>
      <w:lvlJc w:val="left"/>
      <w:pPr>
        <w:ind w:left="4167" w:hanging="360"/>
      </w:pPr>
      <w:rPr>
        <w:rFonts w:hint="default"/>
      </w:rPr>
    </w:lvl>
    <w:lvl w:ilvl="4">
      <w:start w:val="1"/>
      <w:numFmt w:val="lowerLetter"/>
      <w:lvlText w:val="%5."/>
      <w:lvlJc w:val="left"/>
      <w:pPr>
        <w:ind w:left="4887" w:hanging="360"/>
      </w:pPr>
      <w:rPr>
        <w:rFonts w:hint="default"/>
      </w:rPr>
    </w:lvl>
    <w:lvl w:ilvl="5">
      <w:start w:val="1"/>
      <w:numFmt w:val="lowerRoman"/>
      <w:lvlText w:val="%6."/>
      <w:lvlJc w:val="right"/>
      <w:pPr>
        <w:ind w:left="5607" w:hanging="180"/>
      </w:pPr>
      <w:rPr>
        <w:rFonts w:hint="default"/>
      </w:rPr>
    </w:lvl>
    <w:lvl w:ilvl="6">
      <w:start w:val="1"/>
      <w:numFmt w:val="decimal"/>
      <w:lvlText w:val="%7."/>
      <w:lvlJc w:val="left"/>
      <w:pPr>
        <w:ind w:left="6327" w:hanging="360"/>
      </w:pPr>
      <w:rPr>
        <w:rFonts w:hint="default"/>
      </w:rPr>
    </w:lvl>
    <w:lvl w:ilvl="7">
      <w:start w:val="1"/>
      <w:numFmt w:val="lowerLetter"/>
      <w:lvlText w:val="%8."/>
      <w:lvlJc w:val="left"/>
      <w:pPr>
        <w:ind w:left="7047" w:hanging="360"/>
      </w:pPr>
      <w:rPr>
        <w:rFonts w:hint="default"/>
      </w:rPr>
    </w:lvl>
    <w:lvl w:ilvl="8">
      <w:start w:val="1"/>
      <w:numFmt w:val="lowerRoman"/>
      <w:lvlText w:val="%9."/>
      <w:lvlJc w:val="right"/>
      <w:pPr>
        <w:ind w:left="7767" w:hanging="180"/>
      </w:pPr>
      <w:rPr>
        <w:rFonts w:hint="default"/>
      </w:rPr>
    </w:lvl>
  </w:abstractNum>
  <w:abstractNum w:abstractNumId="8" w15:restartNumberingAfterBreak="0">
    <w:nsid w:val="4E4B4DD0"/>
    <w:multiLevelType w:val="multilevel"/>
    <w:tmpl w:val="C1BCDA24"/>
    <w:numStyleLink w:val="a3"/>
  </w:abstractNum>
  <w:abstractNum w:abstractNumId="9" w15:restartNumberingAfterBreak="0">
    <w:nsid w:val="51347A77"/>
    <w:multiLevelType w:val="hybridMultilevel"/>
    <w:tmpl w:val="A6360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568E1"/>
    <w:multiLevelType w:val="hybridMultilevel"/>
    <w:tmpl w:val="7684272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FBC7FEA"/>
    <w:multiLevelType w:val="hybridMultilevel"/>
    <w:tmpl w:val="5078A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B76A35"/>
    <w:multiLevelType w:val="hybridMultilevel"/>
    <w:tmpl w:val="856888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0C5081B"/>
    <w:multiLevelType w:val="multilevel"/>
    <w:tmpl w:val="04090025"/>
    <w:lvl w:ilvl="0">
      <w:start w:val="1"/>
      <w:numFmt w:val="decimal"/>
      <w:pStyle w:val="1"/>
      <w:lvlText w:val="%1"/>
      <w:lvlJc w:val="left"/>
      <w:pPr>
        <w:ind w:left="432" w:hanging="432"/>
      </w:pPr>
      <w:rPr>
        <w:rFonts w:hint="default"/>
        <w:b/>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w w:val="10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1"/>
  </w:num>
  <w:num w:numId="2">
    <w:abstractNumId w:val="9"/>
  </w:num>
  <w:num w:numId="3">
    <w:abstractNumId w:val="13"/>
  </w:num>
  <w:num w:numId="4">
    <w:abstractNumId w:val="7"/>
  </w:num>
  <w:num w:numId="5">
    <w:abstractNumId w:val="6"/>
  </w:num>
  <w:num w:numId="6">
    <w:abstractNumId w:val="2"/>
  </w:num>
  <w:num w:numId="7">
    <w:abstractNumId w:val="0"/>
  </w:num>
  <w:num w:numId="8">
    <w:abstractNumId w:val="1"/>
  </w:num>
  <w:num w:numId="9">
    <w:abstractNumId w:val="5"/>
  </w:num>
  <w:num w:numId="10">
    <w:abstractNumId w:val="4"/>
  </w:num>
  <w:num w:numId="11">
    <w:abstractNumId w:val="3"/>
  </w:num>
  <w:num w:numId="12">
    <w:abstractNumId w:val="8"/>
  </w:num>
  <w:num w:numId="13">
    <w:abstractNumId w:val="10"/>
  </w:num>
  <w:num w:numId="1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6E1"/>
    <w:rsid w:val="000051CC"/>
    <w:rsid w:val="00012637"/>
    <w:rsid w:val="000139D7"/>
    <w:rsid w:val="00014681"/>
    <w:rsid w:val="00050390"/>
    <w:rsid w:val="00054267"/>
    <w:rsid w:val="000571D1"/>
    <w:rsid w:val="00057CC3"/>
    <w:rsid w:val="00057D7D"/>
    <w:rsid w:val="00057F6C"/>
    <w:rsid w:val="00067567"/>
    <w:rsid w:val="00076610"/>
    <w:rsid w:val="000818D7"/>
    <w:rsid w:val="00086C9B"/>
    <w:rsid w:val="00094C72"/>
    <w:rsid w:val="00095842"/>
    <w:rsid w:val="00097B33"/>
    <w:rsid w:val="000B5C95"/>
    <w:rsid w:val="000D32DF"/>
    <w:rsid w:val="000D3A2F"/>
    <w:rsid w:val="000D3C8E"/>
    <w:rsid w:val="000D3E39"/>
    <w:rsid w:val="000E2D8D"/>
    <w:rsid w:val="000E2DF0"/>
    <w:rsid w:val="000E4AE9"/>
    <w:rsid w:val="000E4D1B"/>
    <w:rsid w:val="000F3AFD"/>
    <w:rsid w:val="000F418B"/>
    <w:rsid w:val="000F6732"/>
    <w:rsid w:val="00110451"/>
    <w:rsid w:val="0012356F"/>
    <w:rsid w:val="001269E5"/>
    <w:rsid w:val="00126ABB"/>
    <w:rsid w:val="00126E4E"/>
    <w:rsid w:val="0012738F"/>
    <w:rsid w:val="001353EA"/>
    <w:rsid w:val="001371D6"/>
    <w:rsid w:val="0014610F"/>
    <w:rsid w:val="00153A16"/>
    <w:rsid w:val="00153F34"/>
    <w:rsid w:val="00175749"/>
    <w:rsid w:val="00175AE6"/>
    <w:rsid w:val="0018784D"/>
    <w:rsid w:val="00190139"/>
    <w:rsid w:val="00190227"/>
    <w:rsid w:val="00192F8C"/>
    <w:rsid w:val="00193AC4"/>
    <w:rsid w:val="001A1FA7"/>
    <w:rsid w:val="001A6012"/>
    <w:rsid w:val="001B6915"/>
    <w:rsid w:val="001B69C7"/>
    <w:rsid w:val="001B7D0F"/>
    <w:rsid w:val="001C2D09"/>
    <w:rsid w:val="001C7702"/>
    <w:rsid w:val="001D3C42"/>
    <w:rsid w:val="001D7267"/>
    <w:rsid w:val="001E2E75"/>
    <w:rsid w:val="001E3CAA"/>
    <w:rsid w:val="001E624C"/>
    <w:rsid w:val="001E74F5"/>
    <w:rsid w:val="001F23E7"/>
    <w:rsid w:val="001F7DDF"/>
    <w:rsid w:val="002005A2"/>
    <w:rsid w:val="002139EF"/>
    <w:rsid w:val="002147D7"/>
    <w:rsid w:val="00225CB1"/>
    <w:rsid w:val="00231DD4"/>
    <w:rsid w:val="002333F8"/>
    <w:rsid w:val="002346DF"/>
    <w:rsid w:val="00242B2A"/>
    <w:rsid w:val="0024578B"/>
    <w:rsid w:val="00252BCD"/>
    <w:rsid w:val="00253022"/>
    <w:rsid w:val="00262FD3"/>
    <w:rsid w:val="00263004"/>
    <w:rsid w:val="002723B1"/>
    <w:rsid w:val="00276419"/>
    <w:rsid w:val="00276800"/>
    <w:rsid w:val="00284358"/>
    <w:rsid w:val="00287255"/>
    <w:rsid w:val="002965FF"/>
    <w:rsid w:val="002A3A92"/>
    <w:rsid w:val="002A478C"/>
    <w:rsid w:val="002B0993"/>
    <w:rsid w:val="002B336C"/>
    <w:rsid w:val="002B3A4E"/>
    <w:rsid w:val="002C111C"/>
    <w:rsid w:val="002C6549"/>
    <w:rsid w:val="002C6FAB"/>
    <w:rsid w:val="002C76E6"/>
    <w:rsid w:val="002D509F"/>
    <w:rsid w:val="002E1D17"/>
    <w:rsid w:val="002E2135"/>
    <w:rsid w:val="002E5F11"/>
    <w:rsid w:val="002F4EEC"/>
    <w:rsid w:val="002F7D0A"/>
    <w:rsid w:val="00301561"/>
    <w:rsid w:val="00306C28"/>
    <w:rsid w:val="00314615"/>
    <w:rsid w:val="00320CFF"/>
    <w:rsid w:val="00323E96"/>
    <w:rsid w:val="00330324"/>
    <w:rsid w:val="00331740"/>
    <w:rsid w:val="00341930"/>
    <w:rsid w:val="0035043C"/>
    <w:rsid w:val="003551AC"/>
    <w:rsid w:val="0036487F"/>
    <w:rsid w:val="00365267"/>
    <w:rsid w:val="0037090A"/>
    <w:rsid w:val="003763E8"/>
    <w:rsid w:val="00381300"/>
    <w:rsid w:val="00384AED"/>
    <w:rsid w:val="00390C2F"/>
    <w:rsid w:val="003A4D9C"/>
    <w:rsid w:val="003A6117"/>
    <w:rsid w:val="003B11A1"/>
    <w:rsid w:val="003B2084"/>
    <w:rsid w:val="003B5F90"/>
    <w:rsid w:val="003C0D94"/>
    <w:rsid w:val="003C1E64"/>
    <w:rsid w:val="003C3AE5"/>
    <w:rsid w:val="003C3B45"/>
    <w:rsid w:val="003D2F21"/>
    <w:rsid w:val="003D47A1"/>
    <w:rsid w:val="003D5086"/>
    <w:rsid w:val="003E0D75"/>
    <w:rsid w:val="003E3779"/>
    <w:rsid w:val="003E7089"/>
    <w:rsid w:val="003F156E"/>
    <w:rsid w:val="003F372E"/>
    <w:rsid w:val="003F3839"/>
    <w:rsid w:val="003F51EB"/>
    <w:rsid w:val="004064C2"/>
    <w:rsid w:val="00406C57"/>
    <w:rsid w:val="00406D0A"/>
    <w:rsid w:val="00412E66"/>
    <w:rsid w:val="004212AB"/>
    <w:rsid w:val="00443642"/>
    <w:rsid w:val="00443BB0"/>
    <w:rsid w:val="00446C5C"/>
    <w:rsid w:val="00452C9B"/>
    <w:rsid w:val="00453795"/>
    <w:rsid w:val="00456E80"/>
    <w:rsid w:val="004651CF"/>
    <w:rsid w:val="0046686C"/>
    <w:rsid w:val="00481919"/>
    <w:rsid w:val="0048295C"/>
    <w:rsid w:val="00490E5C"/>
    <w:rsid w:val="00492F9F"/>
    <w:rsid w:val="00494AC2"/>
    <w:rsid w:val="00496AFE"/>
    <w:rsid w:val="00497900"/>
    <w:rsid w:val="004B279D"/>
    <w:rsid w:val="004B3503"/>
    <w:rsid w:val="004B7DC8"/>
    <w:rsid w:val="004C2AB4"/>
    <w:rsid w:val="004C3353"/>
    <w:rsid w:val="004C475C"/>
    <w:rsid w:val="004D6E06"/>
    <w:rsid w:val="004F734C"/>
    <w:rsid w:val="004F7D4A"/>
    <w:rsid w:val="0050186C"/>
    <w:rsid w:val="00502A32"/>
    <w:rsid w:val="00503AD0"/>
    <w:rsid w:val="0051041B"/>
    <w:rsid w:val="005109B5"/>
    <w:rsid w:val="005132AA"/>
    <w:rsid w:val="00515C2D"/>
    <w:rsid w:val="005235D8"/>
    <w:rsid w:val="005307B5"/>
    <w:rsid w:val="00540579"/>
    <w:rsid w:val="00547A79"/>
    <w:rsid w:val="00555FEF"/>
    <w:rsid w:val="005635D9"/>
    <w:rsid w:val="005747F8"/>
    <w:rsid w:val="00576ECF"/>
    <w:rsid w:val="00581E38"/>
    <w:rsid w:val="00583D9D"/>
    <w:rsid w:val="005903A2"/>
    <w:rsid w:val="00591917"/>
    <w:rsid w:val="00592EA0"/>
    <w:rsid w:val="005A30CB"/>
    <w:rsid w:val="005A31D8"/>
    <w:rsid w:val="005A3BEE"/>
    <w:rsid w:val="005A4E2C"/>
    <w:rsid w:val="005A64D7"/>
    <w:rsid w:val="005B39F4"/>
    <w:rsid w:val="005C040B"/>
    <w:rsid w:val="005C164E"/>
    <w:rsid w:val="005C328D"/>
    <w:rsid w:val="005C5E93"/>
    <w:rsid w:val="005D1986"/>
    <w:rsid w:val="005D2FE8"/>
    <w:rsid w:val="005E2075"/>
    <w:rsid w:val="005E2688"/>
    <w:rsid w:val="005F23E2"/>
    <w:rsid w:val="005F3E5D"/>
    <w:rsid w:val="005F410A"/>
    <w:rsid w:val="005F4B9A"/>
    <w:rsid w:val="005F729B"/>
    <w:rsid w:val="005F749A"/>
    <w:rsid w:val="00605FB0"/>
    <w:rsid w:val="0061702C"/>
    <w:rsid w:val="006230ED"/>
    <w:rsid w:val="00635492"/>
    <w:rsid w:val="006439A5"/>
    <w:rsid w:val="0064638C"/>
    <w:rsid w:val="006517CC"/>
    <w:rsid w:val="00652BC1"/>
    <w:rsid w:val="006645D6"/>
    <w:rsid w:val="00665077"/>
    <w:rsid w:val="00672A30"/>
    <w:rsid w:val="00673131"/>
    <w:rsid w:val="00675DC6"/>
    <w:rsid w:val="006803F0"/>
    <w:rsid w:val="006815EC"/>
    <w:rsid w:val="00683D95"/>
    <w:rsid w:val="00684F84"/>
    <w:rsid w:val="00687A16"/>
    <w:rsid w:val="006B7EA2"/>
    <w:rsid w:val="006C4CEB"/>
    <w:rsid w:val="006C70A8"/>
    <w:rsid w:val="006D155E"/>
    <w:rsid w:val="006D2625"/>
    <w:rsid w:val="006D3C1B"/>
    <w:rsid w:val="006D5966"/>
    <w:rsid w:val="006D5C38"/>
    <w:rsid w:val="006F35D6"/>
    <w:rsid w:val="006F46A6"/>
    <w:rsid w:val="00702F1C"/>
    <w:rsid w:val="007036CB"/>
    <w:rsid w:val="00703A44"/>
    <w:rsid w:val="007103D1"/>
    <w:rsid w:val="00713B57"/>
    <w:rsid w:val="00714A14"/>
    <w:rsid w:val="00714BFE"/>
    <w:rsid w:val="007176C9"/>
    <w:rsid w:val="0071784B"/>
    <w:rsid w:val="0072121B"/>
    <w:rsid w:val="00721A4F"/>
    <w:rsid w:val="007304A5"/>
    <w:rsid w:val="00735785"/>
    <w:rsid w:val="007368BE"/>
    <w:rsid w:val="00747A94"/>
    <w:rsid w:val="0075217E"/>
    <w:rsid w:val="00761398"/>
    <w:rsid w:val="00763D29"/>
    <w:rsid w:val="0076414F"/>
    <w:rsid w:val="00766DCE"/>
    <w:rsid w:val="00770DD0"/>
    <w:rsid w:val="007757F4"/>
    <w:rsid w:val="00777A26"/>
    <w:rsid w:val="007819CC"/>
    <w:rsid w:val="007820D9"/>
    <w:rsid w:val="007828E7"/>
    <w:rsid w:val="007831BA"/>
    <w:rsid w:val="007838B7"/>
    <w:rsid w:val="00786C56"/>
    <w:rsid w:val="007A01BD"/>
    <w:rsid w:val="007A09EE"/>
    <w:rsid w:val="007A20CB"/>
    <w:rsid w:val="007A3949"/>
    <w:rsid w:val="007A41F9"/>
    <w:rsid w:val="007B008E"/>
    <w:rsid w:val="007B05C8"/>
    <w:rsid w:val="007B14E9"/>
    <w:rsid w:val="007B4C37"/>
    <w:rsid w:val="007B710F"/>
    <w:rsid w:val="007D1568"/>
    <w:rsid w:val="007D513D"/>
    <w:rsid w:val="007D550D"/>
    <w:rsid w:val="007D5C6E"/>
    <w:rsid w:val="007D6FCF"/>
    <w:rsid w:val="007E24B1"/>
    <w:rsid w:val="007E31A0"/>
    <w:rsid w:val="007F5597"/>
    <w:rsid w:val="007F71DD"/>
    <w:rsid w:val="0080270F"/>
    <w:rsid w:val="00803E3B"/>
    <w:rsid w:val="008072E4"/>
    <w:rsid w:val="008160E5"/>
    <w:rsid w:val="008176F0"/>
    <w:rsid w:val="00817E69"/>
    <w:rsid w:val="008230D5"/>
    <w:rsid w:val="008264BE"/>
    <w:rsid w:val="00831F7B"/>
    <w:rsid w:val="00833E5E"/>
    <w:rsid w:val="00834254"/>
    <w:rsid w:val="0084048C"/>
    <w:rsid w:val="00843F7F"/>
    <w:rsid w:val="008457EF"/>
    <w:rsid w:val="00846DF4"/>
    <w:rsid w:val="00857C67"/>
    <w:rsid w:val="008677AA"/>
    <w:rsid w:val="0087032C"/>
    <w:rsid w:val="00880F16"/>
    <w:rsid w:val="00885D12"/>
    <w:rsid w:val="00887C26"/>
    <w:rsid w:val="008900CB"/>
    <w:rsid w:val="00890630"/>
    <w:rsid w:val="00891C16"/>
    <w:rsid w:val="0089254C"/>
    <w:rsid w:val="008A26D3"/>
    <w:rsid w:val="008A4688"/>
    <w:rsid w:val="008A4743"/>
    <w:rsid w:val="008A68A7"/>
    <w:rsid w:val="008A68D7"/>
    <w:rsid w:val="008B080F"/>
    <w:rsid w:val="008B2270"/>
    <w:rsid w:val="008B2E48"/>
    <w:rsid w:val="008B3DCF"/>
    <w:rsid w:val="008B70F7"/>
    <w:rsid w:val="008C0919"/>
    <w:rsid w:val="008C12E2"/>
    <w:rsid w:val="008C3FB3"/>
    <w:rsid w:val="008D2B14"/>
    <w:rsid w:val="008E469C"/>
    <w:rsid w:val="008E4F9D"/>
    <w:rsid w:val="008F3D7E"/>
    <w:rsid w:val="008F467E"/>
    <w:rsid w:val="00900A75"/>
    <w:rsid w:val="00916043"/>
    <w:rsid w:val="00925217"/>
    <w:rsid w:val="00925D2E"/>
    <w:rsid w:val="00926A4E"/>
    <w:rsid w:val="009273EC"/>
    <w:rsid w:val="00933268"/>
    <w:rsid w:val="009467CA"/>
    <w:rsid w:val="0094713F"/>
    <w:rsid w:val="00952890"/>
    <w:rsid w:val="009544A8"/>
    <w:rsid w:val="009550AB"/>
    <w:rsid w:val="00966B44"/>
    <w:rsid w:val="00974B23"/>
    <w:rsid w:val="00975F68"/>
    <w:rsid w:val="009815E0"/>
    <w:rsid w:val="009C28A9"/>
    <w:rsid w:val="009C764D"/>
    <w:rsid w:val="009C7DAC"/>
    <w:rsid w:val="009D1744"/>
    <w:rsid w:val="009D1BD3"/>
    <w:rsid w:val="009D1F77"/>
    <w:rsid w:val="009E1A49"/>
    <w:rsid w:val="009E4286"/>
    <w:rsid w:val="009E441D"/>
    <w:rsid w:val="009F1AEB"/>
    <w:rsid w:val="009F26B2"/>
    <w:rsid w:val="00A01A14"/>
    <w:rsid w:val="00A11A4E"/>
    <w:rsid w:val="00A12050"/>
    <w:rsid w:val="00A154F7"/>
    <w:rsid w:val="00A2089D"/>
    <w:rsid w:val="00A27217"/>
    <w:rsid w:val="00A330B6"/>
    <w:rsid w:val="00A353C3"/>
    <w:rsid w:val="00A36576"/>
    <w:rsid w:val="00A374CB"/>
    <w:rsid w:val="00A41DE8"/>
    <w:rsid w:val="00A428C4"/>
    <w:rsid w:val="00A5683D"/>
    <w:rsid w:val="00A601F7"/>
    <w:rsid w:val="00A665B5"/>
    <w:rsid w:val="00A85653"/>
    <w:rsid w:val="00A90F1D"/>
    <w:rsid w:val="00AA04C3"/>
    <w:rsid w:val="00AA63B3"/>
    <w:rsid w:val="00AA6C88"/>
    <w:rsid w:val="00AB5FBF"/>
    <w:rsid w:val="00AC2349"/>
    <w:rsid w:val="00AC24B1"/>
    <w:rsid w:val="00AC4085"/>
    <w:rsid w:val="00AE4FC5"/>
    <w:rsid w:val="00AF0934"/>
    <w:rsid w:val="00AF1BD6"/>
    <w:rsid w:val="00AF42DF"/>
    <w:rsid w:val="00AF6C56"/>
    <w:rsid w:val="00B00A2F"/>
    <w:rsid w:val="00B1132F"/>
    <w:rsid w:val="00B12716"/>
    <w:rsid w:val="00B15E47"/>
    <w:rsid w:val="00B2385A"/>
    <w:rsid w:val="00B245CC"/>
    <w:rsid w:val="00B24D67"/>
    <w:rsid w:val="00B256F6"/>
    <w:rsid w:val="00B25E12"/>
    <w:rsid w:val="00B3073B"/>
    <w:rsid w:val="00B37E4A"/>
    <w:rsid w:val="00B4318F"/>
    <w:rsid w:val="00B4391D"/>
    <w:rsid w:val="00B43925"/>
    <w:rsid w:val="00B56A5F"/>
    <w:rsid w:val="00B610F6"/>
    <w:rsid w:val="00B739B6"/>
    <w:rsid w:val="00B743D7"/>
    <w:rsid w:val="00B74EBF"/>
    <w:rsid w:val="00B75E76"/>
    <w:rsid w:val="00B76898"/>
    <w:rsid w:val="00BA6CE3"/>
    <w:rsid w:val="00BB0235"/>
    <w:rsid w:val="00BC12E5"/>
    <w:rsid w:val="00BC335B"/>
    <w:rsid w:val="00BC3789"/>
    <w:rsid w:val="00BD2AA8"/>
    <w:rsid w:val="00BD4616"/>
    <w:rsid w:val="00BD7917"/>
    <w:rsid w:val="00BE5896"/>
    <w:rsid w:val="00BF0992"/>
    <w:rsid w:val="00BF612B"/>
    <w:rsid w:val="00BF753C"/>
    <w:rsid w:val="00C005DC"/>
    <w:rsid w:val="00C03A86"/>
    <w:rsid w:val="00C04323"/>
    <w:rsid w:val="00C05941"/>
    <w:rsid w:val="00C109A9"/>
    <w:rsid w:val="00C2338D"/>
    <w:rsid w:val="00C2348E"/>
    <w:rsid w:val="00C2520D"/>
    <w:rsid w:val="00C2658F"/>
    <w:rsid w:val="00C267D7"/>
    <w:rsid w:val="00C3345B"/>
    <w:rsid w:val="00C3546A"/>
    <w:rsid w:val="00C4498B"/>
    <w:rsid w:val="00C47706"/>
    <w:rsid w:val="00C538E2"/>
    <w:rsid w:val="00C55E4A"/>
    <w:rsid w:val="00C5696C"/>
    <w:rsid w:val="00C61AFD"/>
    <w:rsid w:val="00C674A9"/>
    <w:rsid w:val="00C67EF6"/>
    <w:rsid w:val="00C7555F"/>
    <w:rsid w:val="00C844BE"/>
    <w:rsid w:val="00C86EE2"/>
    <w:rsid w:val="00C914BA"/>
    <w:rsid w:val="00C95598"/>
    <w:rsid w:val="00CA2DC8"/>
    <w:rsid w:val="00CA3F6C"/>
    <w:rsid w:val="00CB221C"/>
    <w:rsid w:val="00CB2C63"/>
    <w:rsid w:val="00CB4D65"/>
    <w:rsid w:val="00CC0372"/>
    <w:rsid w:val="00CC1F4B"/>
    <w:rsid w:val="00CC2019"/>
    <w:rsid w:val="00CC30A2"/>
    <w:rsid w:val="00CC411A"/>
    <w:rsid w:val="00CD2C21"/>
    <w:rsid w:val="00CD45BD"/>
    <w:rsid w:val="00CD6783"/>
    <w:rsid w:val="00CE2BF0"/>
    <w:rsid w:val="00CE4591"/>
    <w:rsid w:val="00CF3A53"/>
    <w:rsid w:val="00CF60DB"/>
    <w:rsid w:val="00CF6BBA"/>
    <w:rsid w:val="00D0599B"/>
    <w:rsid w:val="00D114AF"/>
    <w:rsid w:val="00D12245"/>
    <w:rsid w:val="00D166E1"/>
    <w:rsid w:val="00D211E7"/>
    <w:rsid w:val="00D25D51"/>
    <w:rsid w:val="00D316FF"/>
    <w:rsid w:val="00D32787"/>
    <w:rsid w:val="00D32F5C"/>
    <w:rsid w:val="00D350A5"/>
    <w:rsid w:val="00D35DA6"/>
    <w:rsid w:val="00D4184A"/>
    <w:rsid w:val="00D47DA0"/>
    <w:rsid w:val="00D47ED9"/>
    <w:rsid w:val="00D65109"/>
    <w:rsid w:val="00D8252C"/>
    <w:rsid w:val="00D858C4"/>
    <w:rsid w:val="00D9098C"/>
    <w:rsid w:val="00D90F88"/>
    <w:rsid w:val="00D91467"/>
    <w:rsid w:val="00D9595E"/>
    <w:rsid w:val="00DB15FF"/>
    <w:rsid w:val="00DC20CA"/>
    <w:rsid w:val="00DD172A"/>
    <w:rsid w:val="00DD2FDC"/>
    <w:rsid w:val="00DE37DD"/>
    <w:rsid w:val="00DF22C6"/>
    <w:rsid w:val="00DF3456"/>
    <w:rsid w:val="00DF5CAD"/>
    <w:rsid w:val="00DF6878"/>
    <w:rsid w:val="00E03032"/>
    <w:rsid w:val="00E056B5"/>
    <w:rsid w:val="00E12FBB"/>
    <w:rsid w:val="00E20772"/>
    <w:rsid w:val="00E32C03"/>
    <w:rsid w:val="00E34308"/>
    <w:rsid w:val="00E350F8"/>
    <w:rsid w:val="00E3780E"/>
    <w:rsid w:val="00E42EC3"/>
    <w:rsid w:val="00E460AC"/>
    <w:rsid w:val="00E666F4"/>
    <w:rsid w:val="00E66812"/>
    <w:rsid w:val="00E67DDB"/>
    <w:rsid w:val="00E70A29"/>
    <w:rsid w:val="00E72307"/>
    <w:rsid w:val="00E763F7"/>
    <w:rsid w:val="00E9464C"/>
    <w:rsid w:val="00E96185"/>
    <w:rsid w:val="00EA35EB"/>
    <w:rsid w:val="00EB605A"/>
    <w:rsid w:val="00EC1388"/>
    <w:rsid w:val="00EC3081"/>
    <w:rsid w:val="00EC6968"/>
    <w:rsid w:val="00ED2387"/>
    <w:rsid w:val="00ED6C4A"/>
    <w:rsid w:val="00ED6F32"/>
    <w:rsid w:val="00ED7172"/>
    <w:rsid w:val="00EE79B9"/>
    <w:rsid w:val="00EF6FAC"/>
    <w:rsid w:val="00EF7CE3"/>
    <w:rsid w:val="00F07455"/>
    <w:rsid w:val="00F10FC7"/>
    <w:rsid w:val="00F13C92"/>
    <w:rsid w:val="00F140C6"/>
    <w:rsid w:val="00F22120"/>
    <w:rsid w:val="00F306BB"/>
    <w:rsid w:val="00F309FF"/>
    <w:rsid w:val="00F3398D"/>
    <w:rsid w:val="00F36072"/>
    <w:rsid w:val="00F36ABE"/>
    <w:rsid w:val="00F43762"/>
    <w:rsid w:val="00F451FF"/>
    <w:rsid w:val="00F452BE"/>
    <w:rsid w:val="00F47F94"/>
    <w:rsid w:val="00F521DA"/>
    <w:rsid w:val="00F60D9E"/>
    <w:rsid w:val="00F6391E"/>
    <w:rsid w:val="00F63D0E"/>
    <w:rsid w:val="00F70D61"/>
    <w:rsid w:val="00F72CD6"/>
    <w:rsid w:val="00F73C00"/>
    <w:rsid w:val="00F74276"/>
    <w:rsid w:val="00F74B9A"/>
    <w:rsid w:val="00F93018"/>
    <w:rsid w:val="00F9306C"/>
    <w:rsid w:val="00F9386B"/>
    <w:rsid w:val="00FA1EF4"/>
    <w:rsid w:val="00FA5515"/>
    <w:rsid w:val="00FA6B67"/>
    <w:rsid w:val="00FB13E5"/>
    <w:rsid w:val="00FB6CC7"/>
    <w:rsid w:val="00FC4DF9"/>
    <w:rsid w:val="00FD0833"/>
    <w:rsid w:val="00FE1E82"/>
    <w:rsid w:val="00FE67A7"/>
    <w:rsid w:val="00FE6A55"/>
    <w:rsid w:val="00FF36B1"/>
    <w:rsid w:val="00FF6877"/>
    <w:rsid w:val="00FF75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851"/>
  <w15:docId w15:val="{CB772109-1173-4EDA-A9D6-67849669D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DF22C6"/>
    <w:pPr>
      <w:spacing w:after="0" w:line="360" w:lineRule="auto"/>
      <w:ind w:firstLine="567"/>
      <w:jc w:val="both"/>
    </w:pPr>
    <w:rPr>
      <w:rFonts w:ascii="Times New Roman" w:eastAsia="Times New Roman" w:hAnsi="Times New Roman" w:cs="Times New Roman"/>
      <w:sz w:val="28"/>
      <w:lang w:val="ru-RU" w:eastAsia="ru-RU"/>
    </w:rPr>
  </w:style>
  <w:style w:type="paragraph" w:styleId="1">
    <w:name w:val="heading 1"/>
    <w:basedOn w:val="a7"/>
    <w:next w:val="a7"/>
    <w:link w:val="10"/>
    <w:uiPriority w:val="9"/>
    <w:qFormat/>
    <w:rsid w:val="00AC2349"/>
    <w:pPr>
      <w:keepNext/>
      <w:keepLines/>
      <w:numPr>
        <w:numId w:val="3"/>
      </w:numPr>
      <w:spacing w:before="240"/>
      <w:jc w:val="center"/>
      <w:outlineLvl w:val="0"/>
    </w:pPr>
    <w:rPr>
      <w:rFonts w:eastAsiaTheme="majorEastAsia" w:cstheme="majorBidi"/>
      <w:b/>
      <w:caps/>
      <w:sz w:val="32"/>
      <w:szCs w:val="32"/>
    </w:rPr>
  </w:style>
  <w:style w:type="paragraph" w:styleId="20">
    <w:name w:val="heading 2"/>
    <w:basedOn w:val="a7"/>
    <w:next w:val="a7"/>
    <w:link w:val="21"/>
    <w:uiPriority w:val="9"/>
    <w:unhideWhenUsed/>
    <w:qFormat/>
    <w:rsid w:val="00330324"/>
    <w:pPr>
      <w:keepNext/>
      <w:keepLines/>
      <w:numPr>
        <w:ilvl w:val="1"/>
        <w:numId w:val="3"/>
      </w:numPr>
      <w:spacing w:before="40"/>
      <w:outlineLvl w:val="1"/>
    </w:pPr>
    <w:rPr>
      <w:rFonts w:eastAsiaTheme="majorEastAsia" w:cstheme="majorBidi"/>
      <w:b/>
      <w:szCs w:val="26"/>
    </w:rPr>
  </w:style>
  <w:style w:type="paragraph" w:styleId="3">
    <w:name w:val="heading 3"/>
    <w:basedOn w:val="20"/>
    <w:next w:val="a7"/>
    <w:link w:val="30"/>
    <w:unhideWhenUsed/>
    <w:qFormat/>
    <w:rsid w:val="005D2FE8"/>
    <w:pPr>
      <w:numPr>
        <w:ilvl w:val="2"/>
      </w:numPr>
      <w:outlineLvl w:val="2"/>
    </w:pPr>
    <w:rPr>
      <w:szCs w:val="24"/>
    </w:rPr>
  </w:style>
  <w:style w:type="paragraph" w:styleId="4">
    <w:name w:val="heading 4"/>
    <w:basedOn w:val="a7"/>
    <w:next w:val="a7"/>
    <w:link w:val="40"/>
    <w:uiPriority w:val="9"/>
    <w:semiHidden/>
    <w:unhideWhenUsed/>
    <w:qFormat/>
    <w:rsid w:val="00330324"/>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7"/>
    <w:next w:val="a7"/>
    <w:link w:val="50"/>
    <w:unhideWhenUsed/>
    <w:rsid w:val="00330324"/>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7"/>
    <w:next w:val="a7"/>
    <w:link w:val="60"/>
    <w:unhideWhenUsed/>
    <w:rsid w:val="00D166E1"/>
    <w:pPr>
      <w:numPr>
        <w:ilvl w:val="5"/>
        <w:numId w:val="3"/>
      </w:numPr>
      <w:overflowPunct w:val="0"/>
      <w:autoSpaceDE w:val="0"/>
      <w:autoSpaceDN w:val="0"/>
      <w:adjustRightInd w:val="0"/>
      <w:spacing w:before="240" w:after="60" w:line="240" w:lineRule="auto"/>
      <w:outlineLvl w:val="5"/>
    </w:pPr>
    <w:rPr>
      <w:rFonts w:eastAsia="Calibri"/>
      <w:i/>
      <w:szCs w:val="20"/>
    </w:rPr>
  </w:style>
  <w:style w:type="paragraph" w:styleId="7">
    <w:name w:val="heading 7"/>
    <w:basedOn w:val="a7"/>
    <w:next w:val="a7"/>
    <w:link w:val="70"/>
    <w:semiHidden/>
    <w:unhideWhenUsed/>
    <w:rsid w:val="00D166E1"/>
    <w:pPr>
      <w:numPr>
        <w:ilvl w:val="6"/>
        <w:numId w:val="3"/>
      </w:numPr>
      <w:overflowPunct w:val="0"/>
      <w:autoSpaceDE w:val="0"/>
      <w:autoSpaceDN w:val="0"/>
      <w:adjustRightInd w:val="0"/>
      <w:spacing w:before="240" w:after="60" w:line="240" w:lineRule="auto"/>
      <w:outlineLvl w:val="6"/>
    </w:pPr>
    <w:rPr>
      <w:rFonts w:ascii="Arial" w:eastAsia="Calibri" w:hAnsi="Arial"/>
      <w:sz w:val="20"/>
      <w:szCs w:val="20"/>
    </w:rPr>
  </w:style>
  <w:style w:type="paragraph" w:styleId="8">
    <w:name w:val="heading 8"/>
    <w:basedOn w:val="a7"/>
    <w:next w:val="a7"/>
    <w:link w:val="80"/>
    <w:unhideWhenUsed/>
    <w:rsid w:val="00D166E1"/>
    <w:pPr>
      <w:numPr>
        <w:ilvl w:val="7"/>
        <w:numId w:val="3"/>
      </w:numPr>
      <w:overflowPunct w:val="0"/>
      <w:autoSpaceDE w:val="0"/>
      <w:autoSpaceDN w:val="0"/>
      <w:adjustRightInd w:val="0"/>
      <w:spacing w:before="240" w:after="60" w:line="240" w:lineRule="auto"/>
      <w:outlineLvl w:val="7"/>
    </w:pPr>
    <w:rPr>
      <w:rFonts w:ascii="Arial" w:eastAsia="Calibri" w:hAnsi="Arial"/>
      <w:i/>
      <w:sz w:val="20"/>
      <w:szCs w:val="20"/>
    </w:rPr>
  </w:style>
  <w:style w:type="paragraph" w:styleId="9">
    <w:name w:val="heading 9"/>
    <w:basedOn w:val="a7"/>
    <w:next w:val="a7"/>
    <w:link w:val="90"/>
    <w:unhideWhenUsed/>
    <w:rsid w:val="00330324"/>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60">
    <w:name w:val="Заголовок 6 Знак"/>
    <w:basedOn w:val="a8"/>
    <w:link w:val="6"/>
    <w:rsid w:val="00D166E1"/>
    <w:rPr>
      <w:rFonts w:ascii="Times New Roman" w:eastAsia="Calibri" w:hAnsi="Times New Roman" w:cs="Times New Roman"/>
      <w:i/>
      <w:sz w:val="28"/>
      <w:szCs w:val="20"/>
      <w:lang w:val="ru-RU" w:eastAsia="ru-RU"/>
    </w:rPr>
  </w:style>
  <w:style w:type="character" w:customStyle="1" w:styleId="70">
    <w:name w:val="Заголовок 7 Знак"/>
    <w:basedOn w:val="a8"/>
    <w:link w:val="7"/>
    <w:semiHidden/>
    <w:rsid w:val="00D166E1"/>
    <w:rPr>
      <w:rFonts w:ascii="Arial" w:eastAsia="Calibri" w:hAnsi="Arial" w:cs="Times New Roman"/>
      <w:sz w:val="20"/>
      <w:szCs w:val="20"/>
      <w:lang w:val="ru-RU" w:eastAsia="ru-RU"/>
    </w:rPr>
  </w:style>
  <w:style w:type="character" w:customStyle="1" w:styleId="80">
    <w:name w:val="Заголовок 8 Знак"/>
    <w:basedOn w:val="a8"/>
    <w:link w:val="8"/>
    <w:rsid w:val="00D166E1"/>
    <w:rPr>
      <w:rFonts w:ascii="Arial" w:eastAsia="Calibri" w:hAnsi="Arial" w:cs="Times New Roman"/>
      <w:i/>
      <w:sz w:val="20"/>
      <w:szCs w:val="20"/>
      <w:lang w:val="ru-RU" w:eastAsia="ru-RU"/>
    </w:rPr>
  </w:style>
  <w:style w:type="paragraph" w:styleId="ab">
    <w:name w:val="Subtitle"/>
    <w:basedOn w:val="a7"/>
    <w:link w:val="ac"/>
    <w:qFormat/>
    <w:rsid w:val="00D166E1"/>
    <w:pPr>
      <w:spacing w:line="240" w:lineRule="auto"/>
      <w:ind w:left="1416" w:hanging="1416"/>
      <w:jc w:val="center"/>
    </w:pPr>
    <w:rPr>
      <w:rFonts w:eastAsia="Calibri"/>
      <w:sz w:val="40"/>
      <w:szCs w:val="20"/>
    </w:rPr>
  </w:style>
  <w:style w:type="character" w:customStyle="1" w:styleId="ac">
    <w:name w:val="Подзаголовок Знак"/>
    <w:basedOn w:val="a8"/>
    <w:link w:val="ab"/>
    <w:rsid w:val="00D166E1"/>
    <w:rPr>
      <w:rFonts w:ascii="Times New Roman" w:eastAsia="Calibri" w:hAnsi="Times New Roman" w:cs="Times New Roman"/>
      <w:sz w:val="40"/>
      <w:szCs w:val="20"/>
      <w:lang w:val="ru-RU" w:eastAsia="ru-RU"/>
    </w:rPr>
  </w:style>
  <w:style w:type="paragraph" w:customStyle="1" w:styleId="Default">
    <w:name w:val="Default"/>
    <w:rsid w:val="00C2520D"/>
    <w:pPr>
      <w:autoSpaceDE w:val="0"/>
      <w:autoSpaceDN w:val="0"/>
      <w:adjustRightInd w:val="0"/>
      <w:spacing w:after="0" w:line="240" w:lineRule="auto"/>
    </w:pPr>
    <w:rPr>
      <w:rFonts w:ascii="Times New Roman" w:hAnsi="Times New Roman" w:cs="Times New Roman"/>
      <w:color w:val="000000"/>
      <w:sz w:val="24"/>
      <w:szCs w:val="24"/>
      <w:lang w:val="ru-RU"/>
    </w:rPr>
  </w:style>
  <w:style w:type="paragraph" w:styleId="ad">
    <w:name w:val="footnote text"/>
    <w:basedOn w:val="a7"/>
    <w:link w:val="ae"/>
    <w:semiHidden/>
    <w:unhideWhenUsed/>
    <w:rsid w:val="00443BB0"/>
    <w:pPr>
      <w:spacing w:line="240" w:lineRule="auto"/>
    </w:pPr>
    <w:rPr>
      <w:sz w:val="20"/>
      <w:szCs w:val="20"/>
    </w:rPr>
  </w:style>
  <w:style w:type="character" w:customStyle="1" w:styleId="ae">
    <w:name w:val="Текст сноски Знак"/>
    <w:basedOn w:val="a8"/>
    <w:link w:val="ad"/>
    <w:semiHidden/>
    <w:rsid w:val="00443BB0"/>
    <w:rPr>
      <w:rFonts w:ascii="Calibri" w:eastAsia="Times New Roman" w:hAnsi="Calibri" w:cs="Times New Roman"/>
      <w:sz w:val="20"/>
      <w:szCs w:val="20"/>
      <w:lang w:val="ru-RU" w:eastAsia="ru-RU"/>
    </w:rPr>
  </w:style>
  <w:style w:type="character" w:styleId="af">
    <w:name w:val="footnote reference"/>
    <w:basedOn w:val="a8"/>
    <w:semiHidden/>
    <w:unhideWhenUsed/>
    <w:rsid w:val="00443BB0"/>
    <w:rPr>
      <w:vertAlign w:val="superscript"/>
    </w:rPr>
  </w:style>
  <w:style w:type="paragraph" w:styleId="af0">
    <w:name w:val="List Paragraph"/>
    <w:basedOn w:val="a7"/>
    <w:uiPriority w:val="34"/>
    <w:qFormat/>
    <w:rsid w:val="007B05C8"/>
    <w:pPr>
      <w:ind w:left="720"/>
      <w:contextualSpacing/>
    </w:pPr>
  </w:style>
  <w:style w:type="paragraph" w:styleId="af1">
    <w:name w:val="Balloon Text"/>
    <w:basedOn w:val="a7"/>
    <w:link w:val="af2"/>
    <w:uiPriority w:val="99"/>
    <w:semiHidden/>
    <w:unhideWhenUsed/>
    <w:rsid w:val="00126E4E"/>
    <w:pPr>
      <w:spacing w:line="240" w:lineRule="auto"/>
    </w:pPr>
    <w:rPr>
      <w:rFonts w:ascii="Tahoma" w:hAnsi="Tahoma" w:cs="Tahoma"/>
      <w:sz w:val="16"/>
      <w:szCs w:val="16"/>
    </w:rPr>
  </w:style>
  <w:style w:type="character" w:customStyle="1" w:styleId="af2">
    <w:name w:val="Текст выноски Знак"/>
    <w:basedOn w:val="a8"/>
    <w:link w:val="af1"/>
    <w:uiPriority w:val="99"/>
    <w:semiHidden/>
    <w:rsid w:val="00126E4E"/>
    <w:rPr>
      <w:rFonts w:ascii="Tahoma" w:eastAsia="Times New Roman" w:hAnsi="Tahoma" w:cs="Tahoma"/>
      <w:sz w:val="16"/>
      <w:szCs w:val="16"/>
      <w:lang w:val="ru-RU" w:eastAsia="ru-RU"/>
    </w:rPr>
  </w:style>
  <w:style w:type="table" w:styleId="af3">
    <w:name w:val="Table Grid"/>
    <w:basedOn w:val="a9"/>
    <w:uiPriority w:val="39"/>
    <w:rsid w:val="007E3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8"/>
    <w:link w:val="1"/>
    <w:uiPriority w:val="9"/>
    <w:rsid w:val="00AC2349"/>
    <w:rPr>
      <w:rFonts w:ascii="Times New Roman" w:eastAsiaTheme="majorEastAsia" w:hAnsi="Times New Roman" w:cstheme="majorBidi"/>
      <w:b/>
      <w:caps/>
      <w:sz w:val="32"/>
      <w:szCs w:val="32"/>
      <w:lang w:val="ru-RU" w:eastAsia="ru-RU"/>
    </w:rPr>
  </w:style>
  <w:style w:type="paragraph" w:styleId="af4">
    <w:name w:val="No Spacing"/>
    <w:aliases w:val="Для таблиці"/>
    <w:uiPriority w:val="1"/>
    <w:qFormat/>
    <w:rsid w:val="00F6391E"/>
    <w:pPr>
      <w:spacing w:after="0" w:line="240" w:lineRule="auto"/>
      <w:jc w:val="center"/>
    </w:pPr>
    <w:rPr>
      <w:rFonts w:ascii="Times New Roman" w:eastAsia="Times New Roman" w:hAnsi="Times New Roman" w:cs="Times New Roman"/>
      <w:sz w:val="28"/>
      <w:lang w:val="ru-RU" w:eastAsia="ru-RU"/>
    </w:rPr>
  </w:style>
  <w:style w:type="table" w:styleId="-11">
    <w:name w:val="Grid Table 1 Light Accent 1"/>
    <w:basedOn w:val="a9"/>
    <w:uiPriority w:val="46"/>
    <w:rsid w:val="00F639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4">
    <w:name w:val="Grid Table 1 Light Accent 4"/>
    <w:basedOn w:val="a9"/>
    <w:uiPriority w:val="46"/>
    <w:rsid w:val="00F6391E"/>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41">
    <w:name w:val="Grid Table 4 Accent 1"/>
    <w:basedOn w:val="a9"/>
    <w:uiPriority w:val="49"/>
    <w:rsid w:val="00F6391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
    <w:name w:val="Grid Table 1 Light"/>
    <w:basedOn w:val="a9"/>
    <w:uiPriority w:val="46"/>
    <w:rsid w:val="00F639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5">
    <w:name w:val="header"/>
    <w:basedOn w:val="a7"/>
    <w:link w:val="af6"/>
    <w:uiPriority w:val="99"/>
    <w:unhideWhenUsed/>
    <w:rsid w:val="005F749A"/>
    <w:pPr>
      <w:tabs>
        <w:tab w:val="center" w:pos="4819"/>
        <w:tab w:val="right" w:pos="9639"/>
      </w:tabs>
      <w:spacing w:line="240" w:lineRule="auto"/>
    </w:pPr>
  </w:style>
  <w:style w:type="character" w:customStyle="1" w:styleId="af6">
    <w:name w:val="Верхний колонтитул Знак"/>
    <w:basedOn w:val="a8"/>
    <w:link w:val="af5"/>
    <w:uiPriority w:val="99"/>
    <w:rsid w:val="005F749A"/>
    <w:rPr>
      <w:rFonts w:ascii="Times New Roman" w:eastAsia="Times New Roman" w:hAnsi="Times New Roman" w:cs="Times New Roman"/>
      <w:sz w:val="28"/>
      <w:lang w:val="ru-RU" w:eastAsia="ru-RU"/>
    </w:rPr>
  </w:style>
  <w:style w:type="paragraph" w:styleId="af7">
    <w:name w:val="footer"/>
    <w:basedOn w:val="a7"/>
    <w:link w:val="af8"/>
    <w:uiPriority w:val="99"/>
    <w:unhideWhenUsed/>
    <w:rsid w:val="005F749A"/>
    <w:pPr>
      <w:tabs>
        <w:tab w:val="center" w:pos="4819"/>
        <w:tab w:val="right" w:pos="9639"/>
      </w:tabs>
      <w:spacing w:line="240" w:lineRule="auto"/>
    </w:pPr>
  </w:style>
  <w:style w:type="character" w:customStyle="1" w:styleId="af8">
    <w:name w:val="Нижний колонтитул Знак"/>
    <w:basedOn w:val="a8"/>
    <w:link w:val="af7"/>
    <w:uiPriority w:val="99"/>
    <w:rsid w:val="005F749A"/>
    <w:rPr>
      <w:rFonts w:ascii="Times New Roman" w:eastAsia="Times New Roman" w:hAnsi="Times New Roman" w:cs="Times New Roman"/>
      <w:sz w:val="28"/>
      <w:lang w:val="ru-RU" w:eastAsia="ru-RU"/>
    </w:rPr>
  </w:style>
  <w:style w:type="paragraph" w:styleId="af9">
    <w:name w:val="TOC Heading"/>
    <w:basedOn w:val="1"/>
    <w:next w:val="a7"/>
    <w:uiPriority w:val="39"/>
    <w:unhideWhenUsed/>
    <w:qFormat/>
    <w:rsid w:val="005F749A"/>
    <w:pPr>
      <w:numPr>
        <w:numId w:val="0"/>
      </w:numPr>
      <w:spacing w:line="259" w:lineRule="auto"/>
      <w:jc w:val="left"/>
      <w:outlineLvl w:val="9"/>
    </w:pPr>
    <w:rPr>
      <w:rFonts w:asciiTheme="majorHAnsi" w:hAnsiTheme="majorHAnsi"/>
      <w:b w:val="0"/>
      <w:color w:val="365F91" w:themeColor="accent1" w:themeShade="BF"/>
      <w:lang w:val="uk-UA" w:eastAsia="uk-UA"/>
    </w:rPr>
  </w:style>
  <w:style w:type="paragraph" w:styleId="11">
    <w:name w:val="toc 1"/>
    <w:basedOn w:val="a7"/>
    <w:next w:val="a7"/>
    <w:autoRedefine/>
    <w:uiPriority w:val="39"/>
    <w:unhideWhenUsed/>
    <w:rsid w:val="005F749A"/>
    <w:pPr>
      <w:spacing w:after="100"/>
    </w:pPr>
  </w:style>
  <w:style w:type="character" w:styleId="afa">
    <w:name w:val="Hyperlink"/>
    <w:basedOn w:val="a8"/>
    <w:uiPriority w:val="99"/>
    <w:unhideWhenUsed/>
    <w:rsid w:val="005F749A"/>
    <w:rPr>
      <w:color w:val="0000FF" w:themeColor="hyperlink"/>
      <w:u w:val="single"/>
    </w:rPr>
  </w:style>
  <w:style w:type="paragraph" w:customStyle="1" w:styleId="afb">
    <w:name w:val="Підпис до рисунка"/>
    <w:basedOn w:val="a7"/>
    <w:next w:val="a7"/>
    <w:qFormat/>
    <w:rsid w:val="005235D8"/>
    <w:pPr>
      <w:ind w:firstLine="0"/>
      <w:jc w:val="center"/>
    </w:pPr>
    <w:rPr>
      <w:lang w:val="uk-UA"/>
    </w:rPr>
  </w:style>
  <w:style w:type="paragraph" w:customStyle="1" w:styleId="afc">
    <w:name w:val="Рисунок"/>
    <w:basedOn w:val="a7"/>
    <w:next w:val="afb"/>
    <w:qFormat/>
    <w:rsid w:val="005235D8"/>
    <w:pPr>
      <w:keepNext/>
      <w:spacing w:after="200" w:line="276" w:lineRule="auto"/>
      <w:ind w:firstLine="0"/>
      <w:jc w:val="center"/>
    </w:pPr>
    <w:rPr>
      <w:i/>
      <w:noProof/>
      <w:lang w:val="en-US" w:eastAsia="en-US"/>
    </w:rPr>
  </w:style>
  <w:style w:type="paragraph" w:styleId="afd">
    <w:name w:val="caption"/>
    <w:basedOn w:val="a7"/>
    <w:next w:val="a7"/>
    <w:uiPriority w:val="35"/>
    <w:unhideWhenUsed/>
    <w:qFormat/>
    <w:rsid w:val="00492F9F"/>
    <w:pPr>
      <w:spacing w:after="200" w:line="240" w:lineRule="auto"/>
    </w:pPr>
    <w:rPr>
      <w:i/>
      <w:iCs/>
      <w:color w:val="1F497D" w:themeColor="text2"/>
      <w:sz w:val="18"/>
      <w:szCs w:val="18"/>
    </w:rPr>
  </w:style>
  <w:style w:type="paragraph" w:customStyle="1" w:styleId="afe">
    <w:name w:val="Таблиця"/>
    <w:basedOn w:val="a7"/>
    <w:next w:val="a7"/>
    <w:qFormat/>
    <w:rsid w:val="00D4184A"/>
    <w:rPr>
      <w:lang w:val="uk-UA"/>
    </w:rPr>
  </w:style>
  <w:style w:type="paragraph" w:customStyle="1" w:styleId="aff">
    <w:name w:val="Підпис до таблиці"/>
    <w:basedOn w:val="afe"/>
    <w:next w:val="a7"/>
    <w:qFormat/>
    <w:rsid w:val="00D4184A"/>
    <w:pPr>
      <w:keepNext/>
      <w:ind w:firstLine="562"/>
    </w:pPr>
  </w:style>
  <w:style w:type="character" w:customStyle="1" w:styleId="21">
    <w:name w:val="Заголовок 2 Знак"/>
    <w:basedOn w:val="a8"/>
    <w:link w:val="20"/>
    <w:uiPriority w:val="9"/>
    <w:rsid w:val="00330324"/>
    <w:rPr>
      <w:rFonts w:ascii="Times New Roman" w:eastAsiaTheme="majorEastAsia" w:hAnsi="Times New Roman" w:cstheme="majorBidi"/>
      <w:b/>
      <w:sz w:val="28"/>
      <w:szCs w:val="26"/>
      <w:lang w:val="ru-RU" w:eastAsia="ru-RU"/>
    </w:rPr>
  </w:style>
  <w:style w:type="character" w:customStyle="1" w:styleId="30">
    <w:name w:val="Заголовок 3 Знак"/>
    <w:basedOn w:val="a8"/>
    <w:link w:val="3"/>
    <w:rsid w:val="005D2FE8"/>
    <w:rPr>
      <w:rFonts w:ascii="Times New Roman" w:eastAsiaTheme="majorEastAsia" w:hAnsi="Times New Roman" w:cstheme="majorBidi"/>
      <w:b/>
      <w:sz w:val="28"/>
      <w:szCs w:val="24"/>
      <w:lang w:val="ru-RU" w:eastAsia="ru-RU"/>
    </w:rPr>
  </w:style>
  <w:style w:type="paragraph" w:styleId="22">
    <w:name w:val="toc 2"/>
    <w:basedOn w:val="a7"/>
    <w:next w:val="a7"/>
    <w:autoRedefine/>
    <w:uiPriority w:val="39"/>
    <w:unhideWhenUsed/>
    <w:rsid w:val="00EA35EB"/>
    <w:pPr>
      <w:spacing w:after="100"/>
      <w:ind w:left="280"/>
    </w:pPr>
  </w:style>
  <w:style w:type="character" w:styleId="aff0">
    <w:name w:val="annotation reference"/>
    <w:basedOn w:val="a8"/>
    <w:uiPriority w:val="99"/>
    <w:semiHidden/>
    <w:unhideWhenUsed/>
    <w:rsid w:val="005C328D"/>
    <w:rPr>
      <w:sz w:val="16"/>
      <w:szCs w:val="16"/>
    </w:rPr>
  </w:style>
  <w:style w:type="paragraph" w:styleId="aff1">
    <w:name w:val="annotation text"/>
    <w:basedOn w:val="a7"/>
    <w:link w:val="aff2"/>
    <w:uiPriority w:val="99"/>
    <w:semiHidden/>
    <w:unhideWhenUsed/>
    <w:rsid w:val="005C328D"/>
    <w:pPr>
      <w:spacing w:line="240" w:lineRule="auto"/>
    </w:pPr>
    <w:rPr>
      <w:sz w:val="20"/>
      <w:szCs w:val="20"/>
    </w:rPr>
  </w:style>
  <w:style w:type="character" w:customStyle="1" w:styleId="aff2">
    <w:name w:val="Текст примечания Знак"/>
    <w:basedOn w:val="a8"/>
    <w:link w:val="aff1"/>
    <w:uiPriority w:val="99"/>
    <w:semiHidden/>
    <w:rsid w:val="005C328D"/>
    <w:rPr>
      <w:rFonts w:ascii="Times New Roman" w:eastAsia="Times New Roman" w:hAnsi="Times New Roman" w:cs="Times New Roman"/>
      <w:sz w:val="20"/>
      <w:szCs w:val="20"/>
      <w:lang w:val="ru-RU" w:eastAsia="ru-RU"/>
    </w:rPr>
  </w:style>
  <w:style w:type="paragraph" w:styleId="aff3">
    <w:name w:val="annotation subject"/>
    <w:basedOn w:val="aff1"/>
    <w:next w:val="aff1"/>
    <w:link w:val="aff4"/>
    <w:uiPriority w:val="99"/>
    <w:semiHidden/>
    <w:unhideWhenUsed/>
    <w:rsid w:val="005C328D"/>
    <w:rPr>
      <w:b/>
      <w:bCs/>
    </w:rPr>
  </w:style>
  <w:style w:type="character" w:customStyle="1" w:styleId="aff4">
    <w:name w:val="Тема примечания Знак"/>
    <w:basedOn w:val="aff2"/>
    <w:link w:val="aff3"/>
    <w:uiPriority w:val="99"/>
    <w:semiHidden/>
    <w:rsid w:val="005C328D"/>
    <w:rPr>
      <w:rFonts w:ascii="Times New Roman" w:eastAsia="Times New Roman" w:hAnsi="Times New Roman" w:cs="Times New Roman"/>
      <w:b/>
      <w:bCs/>
      <w:sz w:val="20"/>
      <w:szCs w:val="20"/>
      <w:lang w:val="ru-RU" w:eastAsia="ru-RU"/>
    </w:rPr>
  </w:style>
  <w:style w:type="paragraph" w:customStyle="1" w:styleId="12">
    <w:name w:val="Шапка1"/>
    <w:basedOn w:val="a7"/>
    <w:qFormat/>
    <w:rsid w:val="002965FF"/>
    <w:pPr>
      <w:ind w:firstLine="0"/>
      <w:jc w:val="center"/>
    </w:pPr>
    <w:rPr>
      <w:rFonts w:eastAsia="Calibri"/>
      <w:caps/>
      <w:szCs w:val="26"/>
      <w:lang w:val="uk-UA" w:eastAsia="en-US"/>
    </w:rPr>
  </w:style>
  <w:style w:type="numbering" w:customStyle="1" w:styleId="2">
    <w:name w:val="Список для заголовка 2"/>
    <w:uiPriority w:val="99"/>
    <w:rsid w:val="00330324"/>
    <w:pPr>
      <w:numPr>
        <w:numId w:val="4"/>
      </w:numPr>
    </w:pPr>
  </w:style>
  <w:style w:type="character" w:customStyle="1" w:styleId="40">
    <w:name w:val="Заголовок 4 Знак"/>
    <w:basedOn w:val="a8"/>
    <w:link w:val="4"/>
    <w:uiPriority w:val="9"/>
    <w:semiHidden/>
    <w:rsid w:val="00330324"/>
    <w:rPr>
      <w:rFonts w:asciiTheme="majorHAnsi" w:eastAsiaTheme="majorEastAsia" w:hAnsiTheme="majorHAnsi" w:cstheme="majorBidi"/>
      <w:i/>
      <w:iCs/>
      <w:color w:val="365F91" w:themeColor="accent1" w:themeShade="BF"/>
      <w:sz w:val="28"/>
      <w:lang w:val="ru-RU" w:eastAsia="ru-RU"/>
    </w:rPr>
  </w:style>
  <w:style w:type="character" w:customStyle="1" w:styleId="50">
    <w:name w:val="Заголовок 5 Знак"/>
    <w:basedOn w:val="a8"/>
    <w:link w:val="5"/>
    <w:rsid w:val="00330324"/>
    <w:rPr>
      <w:rFonts w:asciiTheme="majorHAnsi" w:eastAsiaTheme="majorEastAsia" w:hAnsiTheme="majorHAnsi" w:cstheme="majorBidi"/>
      <w:color w:val="365F91" w:themeColor="accent1" w:themeShade="BF"/>
      <w:sz w:val="28"/>
      <w:lang w:val="ru-RU" w:eastAsia="ru-RU"/>
    </w:rPr>
  </w:style>
  <w:style w:type="character" w:customStyle="1" w:styleId="90">
    <w:name w:val="Заголовок 9 Знак"/>
    <w:basedOn w:val="a8"/>
    <w:link w:val="9"/>
    <w:rsid w:val="00330324"/>
    <w:rPr>
      <w:rFonts w:asciiTheme="majorHAnsi" w:eastAsiaTheme="majorEastAsia" w:hAnsiTheme="majorHAnsi" w:cstheme="majorBidi"/>
      <w:i/>
      <w:iCs/>
      <w:color w:val="272727" w:themeColor="text1" w:themeTint="D8"/>
      <w:sz w:val="21"/>
      <w:szCs w:val="21"/>
      <w:lang w:val="ru-RU" w:eastAsia="ru-RU"/>
    </w:rPr>
  </w:style>
  <w:style w:type="paragraph" w:customStyle="1" w:styleId="a4">
    <w:name w:val="! Вступ"/>
    <w:basedOn w:val="1"/>
    <w:next w:val="a7"/>
    <w:link w:val="aff5"/>
    <w:qFormat/>
    <w:rsid w:val="00153A16"/>
    <w:pPr>
      <w:pageBreakBefore/>
      <w:numPr>
        <w:numId w:val="12"/>
      </w:numPr>
      <w:suppressAutoHyphens/>
      <w:spacing w:before="320" w:after="320" w:line="240" w:lineRule="auto"/>
      <w:contextualSpacing/>
    </w:pPr>
    <w:rPr>
      <w:bCs/>
      <w:sz w:val="28"/>
      <w:szCs w:val="28"/>
      <w:lang w:eastAsia="en-US"/>
    </w:rPr>
  </w:style>
  <w:style w:type="character" w:customStyle="1" w:styleId="aff5">
    <w:name w:val="! Вступ Знак"/>
    <w:basedOn w:val="a8"/>
    <w:link w:val="a4"/>
    <w:rsid w:val="00153A16"/>
    <w:rPr>
      <w:rFonts w:ascii="Times New Roman" w:eastAsiaTheme="majorEastAsia" w:hAnsi="Times New Roman" w:cstheme="majorBidi"/>
      <w:b/>
      <w:bCs/>
      <w:caps/>
      <w:sz w:val="28"/>
      <w:szCs w:val="28"/>
      <w:lang w:val="ru-RU"/>
    </w:rPr>
  </w:style>
  <w:style w:type="paragraph" w:customStyle="1" w:styleId="aff6">
    <w:name w:val="Додаток"/>
    <w:basedOn w:val="a4"/>
    <w:next w:val="a7"/>
    <w:link w:val="aff7"/>
    <w:qFormat/>
    <w:rsid w:val="00ED6F32"/>
    <w:rPr>
      <w:lang w:val="uk-UA"/>
    </w:rPr>
  </w:style>
  <w:style w:type="paragraph" w:customStyle="1" w:styleId="aff8">
    <w:name w:val="Заголовок Додатку"/>
    <w:basedOn w:val="20"/>
    <w:link w:val="aff9"/>
    <w:qFormat/>
    <w:rsid w:val="00ED6F32"/>
    <w:pPr>
      <w:numPr>
        <w:ilvl w:val="0"/>
        <w:numId w:val="0"/>
      </w:numPr>
      <w:ind w:left="432" w:hanging="432"/>
    </w:pPr>
    <w:rPr>
      <w:spacing w:val="-1"/>
    </w:rPr>
  </w:style>
  <w:style w:type="character" w:customStyle="1" w:styleId="aff7">
    <w:name w:val="Додаток Знак"/>
    <w:basedOn w:val="aff5"/>
    <w:link w:val="aff6"/>
    <w:rsid w:val="00ED6F32"/>
    <w:rPr>
      <w:rFonts w:ascii="Times New Roman" w:eastAsiaTheme="majorEastAsia" w:hAnsi="Times New Roman" w:cstheme="majorBidi"/>
      <w:b/>
      <w:bCs/>
      <w:caps/>
      <w:sz w:val="28"/>
      <w:szCs w:val="28"/>
      <w:lang w:val="ru-RU"/>
    </w:rPr>
  </w:style>
  <w:style w:type="paragraph" w:styleId="31">
    <w:name w:val="toc 3"/>
    <w:basedOn w:val="a7"/>
    <w:next w:val="a7"/>
    <w:autoRedefine/>
    <w:uiPriority w:val="39"/>
    <w:unhideWhenUsed/>
    <w:rsid w:val="005D2FE8"/>
    <w:pPr>
      <w:spacing w:after="100"/>
      <w:ind w:left="560"/>
    </w:pPr>
  </w:style>
  <w:style w:type="character" w:customStyle="1" w:styleId="aff9">
    <w:name w:val="Заголовок Додатку Знак"/>
    <w:basedOn w:val="21"/>
    <w:link w:val="aff8"/>
    <w:rsid w:val="00ED6F32"/>
    <w:rPr>
      <w:rFonts w:ascii="Times New Roman" w:eastAsiaTheme="majorEastAsia" w:hAnsi="Times New Roman" w:cstheme="majorBidi"/>
      <w:b/>
      <w:spacing w:val="-1"/>
      <w:sz w:val="28"/>
      <w:szCs w:val="26"/>
      <w:lang w:val="ru-RU" w:eastAsia="ru-RU"/>
    </w:rPr>
  </w:style>
  <w:style w:type="paragraph" w:customStyle="1" w:styleId="a0">
    <w:name w:val="Типу заголовок додатку"/>
    <w:basedOn w:val="1"/>
    <w:next w:val="a7"/>
    <w:link w:val="affa"/>
    <w:qFormat/>
    <w:rsid w:val="005E2688"/>
    <w:pPr>
      <w:numPr>
        <w:numId w:val="9"/>
      </w:numPr>
    </w:pPr>
  </w:style>
  <w:style w:type="paragraph" w:customStyle="1" w:styleId="a1">
    <w:name w:val="Типу підзаголовок додатку"/>
    <w:basedOn w:val="a0"/>
    <w:link w:val="affb"/>
    <w:qFormat/>
    <w:rsid w:val="005E2688"/>
    <w:pPr>
      <w:numPr>
        <w:ilvl w:val="1"/>
      </w:numPr>
    </w:pPr>
  </w:style>
  <w:style w:type="character" w:customStyle="1" w:styleId="affa">
    <w:name w:val="Типу заголовок додатку Знак"/>
    <w:basedOn w:val="10"/>
    <w:link w:val="a0"/>
    <w:rsid w:val="005E2688"/>
    <w:rPr>
      <w:rFonts w:ascii="Times New Roman" w:eastAsiaTheme="majorEastAsia" w:hAnsi="Times New Roman" w:cstheme="majorBidi"/>
      <w:b/>
      <w:caps/>
      <w:sz w:val="32"/>
      <w:szCs w:val="32"/>
      <w:lang w:val="ru-RU" w:eastAsia="ru-RU"/>
    </w:rPr>
  </w:style>
  <w:style w:type="numbering" w:customStyle="1" w:styleId="a2">
    <w:name w:val="Нумерація типу підзаголовка"/>
    <w:uiPriority w:val="99"/>
    <w:rsid w:val="005E2688"/>
    <w:pPr>
      <w:numPr>
        <w:numId w:val="6"/>
      </w:numPr>
    </w:pPr>
  </w:style>
  <w:style w:type="character" w:customStyle="1" w:styleId="affb">
    <w:name w:val="Типу підзаголовок додатку Знак"/>
    <w:basedOn w:val="21"/>
    <w:link w:val="a1"/>
    <w:rsid w:val="005E2688"/>
    <w:rPr>
      <w:rFonts w:ascii="Times New Roman" w:eastAsiaTheme="majorEastAsia" w:hAnsi="Times New Roman" w:cstheme="majorBidi"/>
      <w:b/>
      <w:sz w:val="32"/>
      <w:szCs w:val="32"/>
      <w:lang w:val="ru-RU" w:eastAsia="ru-RU"/>
    </w:rPr>
  </w:style>
  <w:style w:type="numbering" w:customStyle="1" w:styleId="a">
    <w:name w:val="Типу для підзаголовка"/>
    <w:uiPriority w:val="99"/>
    <w:rsid w:val="00DE37DD"/>
    <w:pPr>
      <w:numPr>
        <w:numId w:val="7"/>
      </w:numPr>
    </w:pPr>
  </w:style>
  <w:style w:type="numbering" w:customStyle="1" w:styleId="v2">
    <w:name w:val="Для підзаголовка v2"/>
    <w:uiPriority w:val="99"/>
    <w:rsid w:val="005E2688"/>
    <w:pPr>
      <w:numPr>
        <w:numId w:val="8"/>
      </w:numPr>
    </w:pPr>
  </w:style>
  <w:style w:type="character" w:styleId="affc">
    <w:name w:val="Placeholder Text"/>
    <w:basedOn w:val="a8"/>
    <w:uiPriority w:val="99"/>
    <w:semiHidden/>
    <w:rsid w:val="00763D29"/>
    <w:rPr>
      <w:color w:val="808080"/>
    </w:rPr>
  </w:style>
  <w:style w:type="paragraph" w:styleId="HTML">
    <w:name w:val="HTML Preformatted"/>
    <w:basedOn w:val="a7"/>
    <w:link w:val="HTML0"/>
    <w:uiPriority w:val="99"/>
    <w:unhideWhenUsed/>
    <w:rsid w:val="0030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8"/>
    <w:link w:val="HTML"/>
    <w:uiPriority w:val="99"/>
    <w:rsid w:val="00306C28"/>
    <w:rPr>
      <w:rFonts w:ascii="Courier New" w:eastAsia="Times New Roman" w:hAnsi="Courier New" w:cs="Courier New"/>
      <w:sz w:val="20"/>
      <w:szCs w:val="20"/>
      <w:lang w:val="en-US"/>
    </w:rPr>
  </w:style>
  <w:style w:type="paragraph" w:customStyle="1" w:styleId="a5">
    <w:name w:val="Заголовок ТЗ"/>
    <w:basedOn w:val="a0"/>
    <w:link w:val="affd"/>
    <w:qFormat/>
    <w:rsid w:val="0075217E"/>
    <w:pPr>
      <w:numPr>
        <w:ilvl w:val="1"/>
        <w:numId w:val="12"/>
      </w:numPr>
      <w:ind w:left="578" w:hanging="578"/>
      <w:jc w:val="left"/>
      <w:outlineLvl w:val="9"/>
    </w:pPr>
  </w:style>
  <w:style w:type="numbering" w:customStyle="1" w:styleId="a3">
    <w:name w:val="Для ТЗ"/>
    <w:uiPriority w:val="99"/>
    <w:rsid w:val="00B1132F"/>
    <w:pPr>
      <w:numPr>
        <w:numId w:val="11"/>
      </w:numPr>
    </w:pPr>
  </w:style>
  <w:style w:type="character" w:customStyle="1" w:styleId="affd">
    <w:name w:val="Заголовок ТЗ Знак"/>
    <w:basedOn w:val="affa"/>
    <w:link w:val="a5"/>
    <w:rsid w:val="0075217E"/>
    <w:rPr>
      <w:rFonts w:ascii="Times New Roman" w:eastAsiaTheme="majorEastAsia" w:hAnsi="Times New Roman" w:cstheme="majorBidi"/>
      <w:b/>
      <w:caps/>
      <w:sz w:val="32"/>
      <w:szCs w:val="32"/>
      <w:lang w:val="ru-RU" w:eastAsia="ru-RU"/>
    </w:rPr>
  </w:style>
  <w:style w:type="paragraph" w:customStyle="1" w:styleId="a6">
    <w:name w:val="Подзаголовок ТЗ"/>
    <w:basedOn w:val="a5"/>
    <w:link w:val="affe"/>
    <w:qFormat/>
    <w:rsid w:val="00C55E4A"/>
    <w:pPr>
      <w:numPr>
        <w:ilvl w:val="2"/>
      </w:numPr>
    </w:pPr>
    <w:rPr>
      <w:noProof/>
      <w:lang w:val="uk-UA"/>
    </w:rPr>
  </w:style>
  <w:style w:type="character" w:customStyle="1" w:styleId="affe">
    <w:name w:val="Подзаголовок ТЗ Знак"/>
    <w:basedOn w:val="affd"/>
    <w:link w:val="a6"/>
    <w:rsid w:val="00C55E4A"/>
    <w:rPr>
      <w:rFonts w:ascii="Times New Roman" w:eastAsiaTheme="majorEastAsia" w:hAnsi="Times New Roman" w:cstheme="majorBidi"/>
      <w:b/>
      <w:caps/>
      <w:noProof/>
      <w:sz w:val="32"/>
      <w:szCs w:val="32"/>
      <w:lang w:val="ru-RU" w:eastAsia="ru-RU"/>
    </w:rPr>
  </w:style>
  <w:style w:type="character" w:styleId="afff">
    <w:name w:val="FollowedHyperlink"/>
    <w:basedOn w:val="a8"/>
    <w:uiPriority w:val="99"/>
    <w:semiHidden/>
    <w:unhideWhenUsed/>
    <w:rsid w:val="007838B7"/>
    <w:rPr>
      <w:color w:val="800080" w:themeColor="followedHyperlink"/>
      <w:u w:val="single"/>
    </w:rPr>
  </w:style>
  <w:style w:type="paragraph" w:customStyle="1" w:styleId="afff0">
    <w:name w:val="Зміст"/>
    <w:basedOn w:val="1"/>
    <w:link w:val="afff1"/>
    <w:qFormat/>
    <w:rsid w:val="00153A16"/>
    <w:pPr>
      <w:numPr>
        <w:numId w:val="0"/>
      </w:numPr>
    </w:pPr>
    <w:rPr>
      <w:bCs/>
      <w:caps w:val="0"/>
      <w:sz w:val="48"/>
      <w:szCs w:val="48"/>
      <w:lang w:val="uk-UA"/>
    </w:rPr>
  </w:style>
  <w:style w:type="character" w:customStyle="1" w:styleId="mw-headline">
    <w:name w:val="mw-headline"/>
    <w:basedOn w:val="a8"/>
    <w:rsid w:val="00076610"/>
  </w:style>
  <w:style w:type="character" w:customStyle="1" w:styleId="afff1">
    <w:name w:val="Зміст Знак"/>
    <w:basedOn w:val="10"/>
    <w:link w:val="afff0"/>
    <w:rsid w:val="00153A16"/>
    <w:rPr>
      <w:rFonts w:ascii="Times New Roman" w:eastAsiaTheme="majorEastAsia" w:hAnsi="Times New Roman" w:cstheme="majorBidi"/>
      <w:b/>
      <w:bCs/>
      <w:caps w:val="0"/>
      <w:sz w:val="48"/>
      <w:szCs w:val="48"/>
      <w:lang w:val="ru-RU" w:eastAsia="ru-RU"/>
    </w:rPr>
  </w:style>
  <w:style w:type="character" w:customStyle="1" w:styleId="sc3ad16310">
    <w:name w:val="sc3ad16310"/>
    <w:basedOn w:val="a8"/>
    <w:rsid w:val="00FF6877"/>
  </w:style>
  <w:style w:type="character" w:customStyle="1" w:styleId="sc3ad163141">
    <w:name w:val="sc3ad163141"/>
    <w:basedOn w:val="a8"/>
    <w:rsid w:val="00FF6877"/>
    <w:rPr>
      <w:strike w:val="0"/>
      <w:dstrike w:val="0"/>
      <w:color w:val="AA04F9"/>
      <w:u w:val="none"/>
      <w:effect w:val="none"/>
    </w:rPr>
  </w:style>
  <w:style w:type="character" w:customStyle="1" w:styleId="sc3ad163151">
    <w:name w:val="sc3ad163151"/>
    <w:basedOn w:val="a8"/>
    <w:rsid w:val="00FF6877"/>
    <w:rPr>
      <w:strike w:val="0"/>
      <w:dstrike w:val="0"/>
      <w:color w:val="028009"/>
      <w:u w:val="none"/>
      <w:effect w:val="none"/>
    </w:rPr>
  </w:style>
  <w:style w:type="character" w:customStyle="1" w:styleId="sc3ad163161">
    <w:name w:val="sc3ad163161"/>
    <w:basedOn w:val="a8"/>
    <w:rsid w:val="00FF6877"/>
    <w:rPr>
      <w:strike w:val="0"/>
      <w:dstrike w:val="0"/>
      <w:color w:val="0E00FF"/>
      <w:u w:val="none"/>
      <w:effect w:val="none"/>
    </w:rPr>
  </w:style>
  <w:style w:type="character" w:customStyle="1" w:styleId="s7b36e7b00">
    <w:name w:val="s7b36e7b00"/>
    <w:basedOn w:val="a8"/>
    <w:rsid w:val="00F72CD6"/>
  </w:style>
  <w:style w:type="character" w:customStyle="1" w:styleId="s7b36e7b041">
    <w:name w:val="s7b36e7b041"/>
    <w:basedOn w:val="a8"/>
    <w:rsid w:val="00F72CD6"/>
    <w:rPr>
      <w:strike w:val="0"/>
      <w:dstrike w:val="0"/>
      <w:color w:val="AA04F9"/>
      <w:u w:val="none"/>
      <w:effect w:val="none"/>
    </w:rPr>
  </w:style>
  <w:style w:type="character" w:customStyle="1" w:styleId="s7b36e7b051">
    <w:name w:val="s7b36e7b051"/>
    <w:basedOn w:val="a8"/>
    <w:rsid w:val="00F72CD6"/>
    <w:rPr>
      <w:strike w:val="0"/>
      <w:dstrike w:val="0"/>
      <w:color w:val="028009"/>
      <w:u w:val="none"/>
      <w:effect w:val="none"/>
    </w:rPr>
  </w:style>
  <w:style w:type="character" w:customStyle="1" w:styleId="s7b36e7b061">
    <w:name w:val="s7b36e7b061"/>
    <w:basedOn w:val="a8"/>
    <w:rsid w:val="00F72CD6"/>
    <w:rPr>
      <w:strike w:val="0"/>
      <w:dstrike w:val="0"/>
      <w:color w:val="0E00FF"/>
      <w:u w:val="none"/>
      <w:effect w:val="none"/>
    </w:rPr>
  </w:style>
  <w:style w:type="character" w:customStyle="1" w:styleId="s6568e6140">
    <w:name w:val="s6568e6140"/>
    <w:basedOn w:val="a8"/>
    <w:rsid w:val="00446C5C"/>
  </w:style>
  <w:style w:type="character" w:customStyle="1" w:styleId="s6568e61441">
    <w:name w:val="s6568e61441"/>
    <w:basedOn w:val="a8"/>
    <w:rsid w:val="00446C5C"/>
    <w:rPr>
      <w:strike w:val="0"/>
      <w:dstrike w:val="0"/>
      <w:color w:val="AA04F9"/>
      <w:u w:val="none"/>
      <w:effect w:val="none"/>
    </w:rPr>
  </w:style>
  <w:style w:type="character" w:customStyle="1" w:styleId="s6568e61451">
    <w:name w:val="s6568e61451"/>
    <w:basedOn w:val="a8"/>
    <w:rsid w:val="00446C5C"/>
    <w:rPr>
      <w:strike w:val="0"/>
      <w:dstrike w:val="0"/>
      <w:color w:val="028009"/>
      <w:u w:val="none"/>
      <w:effect w:val="none"/>
    </w:rPr>
  </w:style>
  <w:style w:type="character" w:customStyle="1" w:styleId="s6568e61461">
    <w:name w:val="s6568e61461"/>
    <w:basedOn w:val="a8"/>
    <w:rsid w:val="00446C5C"/>
    <w:rPr>
      <w:strike w:val="0"/>
      <w:dstrike w:val="0"/>
      <w:color w:val="0E00FF"/>
      <w:u w:val="none"/>
      <w:effect w:val="none"/>
    </w:rPr>
  </w:style>
  <w:style w:type="character" w:customStyle="1" w:styleId="s0bc0add80">
    <w:name w:val="s0bc0add80"/>
    <w:basedOn w:val="a8"/>
    <w:rsid w:val="00446C5C"/>
  </w:style>
  <w:style w:type="character" w:customStyle="1" w:styleId="s0bc0add841">
    <w:name w:val="s0bc0add841"/>
    <w:basedOn w:val="a8"/>
    <w:rsid w:val="00446C5C"/>
    <w:rPr>
      <w:strike w:val="0"/>
      <w:dstrike w:val="0"/>
      <w:color w:val="AA04F9"/>
      <w:u w:val="none"/>
      <w:effect w:val="none"/>
    </w:rPr>
  </w:style>
  <w:style w:type="character" w:customStyle="1" w:styleId="s0bc0add851">
    <w:name w:val="s0bc0add851"/>
    <w:basedOn w:val="a8"/>
    <w:rsid w:val="00446C5C"/>
    <w:rPr>
      <w:strike w:val="0"/>
      <w:dstrike w:val="0"/>
      <w:color w:val="028009"/>
      <w:u w:val="none"/>
      <w:effect w:val="none"/>
    </w:rPr>
  </w:style>
  <w:style w:type="character" w:customStyle="1" w:styleId="s0bc0add861">
    <w:name w:val="s0bc0add861"/>
    <w:basedOn w:val="a8"/>
    <w:rsid w:val="00446C5C"/>
    <w:rPr>
      <w:strike w:val="0"/>
      <w:dstrike w:val="0"/>
      <w:color w:val="0E00FF"/>
      <w:u w:val="none"/>
      <w:effect w:val="none"/>
    </w:rPr>
  </w:style>
  <w:style w:type="character" w:customStyle="1" w:styleId="sbddc709d0">
    <w:name w:val="sbddc709d0"/>
    <w:basedOn w:val="a8"/>
    <w:rsid w:val="00857C67"/>
  </w:style>
  <w:style w:type="character" w:customStyle="1" w:styleId="sbddc709d41">
    <w:name w:val="sbddc709d41"/>
    <w:basedOn w:val="a8"/>
    <w:rsid w:val="00857C67"/>
    <w:rPr>
      <w:strike w:val="0"/>
      <w:dstrike w:val="0"/>
      <w:color w:val="028009"/>
      <w:u w:val="none"/>
      <w:effect w:val="none"/>
    </w:rPr>
  </w:style>
  <w:style w:type="character" w:customStyle="1" w:styleId="s92ddf37741">
    <w:name w:val="s92ddf37741"/>
    <w:basedOn w:val="a8"/>
    <w:rsid w:val="00AF1BD6"/>
    <w:rPr>
      <w:strike w:val="0"/>
      <w:dstrike w:val="0"/>
      <w:color w:val="028009"/>
      <w:u w:val="none"/>
      <w:effect w:val="none"/>
    </w:rPr>
  </w:style>
  <w:style w:type="character" w:customStyle="1" w:styleId="s92ddf3770">
    <w:name w:val="s92ddf3770"/>
    <w:basedOn w:val="a8"/>
    <w:rsid w:val="00AF1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061">
      <w:bodyDiv w:val="1"/>
      <w:marLeft w:val="0"/>
      <w:marRight w:val="0"/>
      <w:marTop w:val="0"/>
      <w:marBottom w:val="0"/>
      <w:divBdr>
        <w:top w:val="none" w:sz="0" w:space="0" w:color="auto"/>
        <w:left w:val="none" w:sz="0" w:space="0" w:color="auto"/>
        <w:bottom w:val="none" w:sz="0" w:space="0" w:color="auto"/>
        <w:right w:val="none" w:sz="0" w:space="0" w:color="auto"/>
      </w:divBdr>
      <w:divsChild>
        <w:div w:id="903485975">
          <w:marLeft w:val="0"/>
          <w:marRight w:val="0"/>
          <w:marTop w:val="0"/>
          <w:marBottom w:val="0"/>
          <w:divBdr>
            <w:top w:val="none" w:sz="0" w:space="0" w:color="auto"/>
            <w:left w:val="none" w:sz="0" w:space="0" w:color="auto"/>
            <w:bottom w:val="none" w:sz="0" w:space="0" w:color="auto"/>
            <w:right w:val="none" w:sz="0" w:space="0" w:color="auto"/>
          </w:divBdr>
          <w:divsChild>
            <w:div w:id="726104387">
              <w:marLeft w:val="0"/>
              <w:marRight w:val="0"/>
              <w:marTop w:val="0"/>
              <w:marBottom w:val="0"/>
              <w:divBdr>
                <w:top w:val="none" w:sz="0" w:space="0" w:color="auto"/>
                <w:left w:val="none" w:sz="0" w:space="0" w:color="auto"/>
                <w:bottom w:val="none" w:sz="0" w:space="0" w:color="auto"/>
                <w:right w:val="none" w:sz="0" w:space="0" w:color="auto"/>
              </w:divBdr>
              <w:divsChild>
                <w:div w:id="536551581">
                  <w:marLeft w:val="0"/>
                  <w:marRight w:val="0"/>
                  <w:marTop w:val="150"/>
                  <w:marBottom w:val="150"/>
                  <w:divBdr>
                    <w:top w:val="none" w:sz="0" w:space="0" w:color="auto"/>
                    <w:left w:val="none" w:sz="0" w:space="0" w:color="auto"/>
                    <w:bottom w:val="none" w:sz="0" w:space="0" w:color="auto"/>
                    <w:right w:val="none" w:sz="0" w:space="0" w:color="auto"/>
                  </w:divBdr>
                  <w:divsChild>
                    <w:div w:id="540751275">
                      <w:marLeft w:val="0"/>
                      <w:marRight w:val="0"/>
                      <w:marTop w:val="0"/>
                      <w:marBottom w:val="0"/>
                      <w:divBdr>
                        <w:top w:val="none" w:sz="0" w:space="0" w:color="auto"/>
                        <w:left w:val="none" w:sz="0" w:space="0" w:color="auto"/>
                        <w:bottom w:val="none" w:sz="0" w:space="0" w:color="auto"/>
                        <w:right w:val="none" w:sz="0" w:space="0" w:color="auto"/>
                      </w:divBdr>
                      <w:divsChild>
                        <w:div w:id="1926183691">
                          <w:marLeft w:val="240"/>
                          <w:marRight w:val="0"/>
                          <w:marTop w:val="0"/>
                          <w:marBottom w:val="0"/>
                          <w:divBdr>
                            <w:top w:val="none" w:sz="0" w:space="0" w:color="auto"/>
                            <w:left w:val="none" w:sz="0" w:space="0" w:color="auto"/>
                            <w:bottom w:val="none" w:sz="0" w:space="0" w:color="auto"/>
                            <w:right w:val="none" w:sz="0" w:space="0" w:color="auto"/>
                          </w:divBdr>
                        </w:div>
                      </w:divsChild>
                    </w:div>
                    <w:div w:id="702050535">
                      <w:marLeft w:val="0"/>
                      <w:marRight w:val="0"/>
                      <w:marTop w:val="0"/>
                      <w:marBottom w:val="0"/>
                      <w:divBdr>
                        <w:top w:val="none" w:sz="0" w:space="0" w:color="auto"/>
                        <w:left w:val="none" w:sz="0" w:space="0" w:color="auto"/>
                        <w:bottom w:val="none" w:sz="0" w:space="0" w:color="auto"/>
                        <w:right w:val="none" w:sz="0" w:space="0" w:color="auto"/>
                      </w:divBdr>
                      <w:divsChild>
                        <w:div w:id="2137870122">
                          <w:marLeft w:val="240"/>
                          <w:marRight w:val="0"/>
                          <w:marTop w:val="0"/>
                          <w:marBottom w:val="0"/>
                          <w:divBdr>
                            <w:top w:val="none" w:sz="0" w:space="0" w:color="auto"/>
                            <w:left w:val="none" w:sz="0" w:space="0" w:color="auto"/>
                            <w:bottom w:val="none" w:sz="0" w:space="0" w:color="auto"/>
                            <w:right w:val="none" w:sz="0" w:space="0" w:color="auto"/>
                          </w:divBdr>
                        </w:div>
                      </w:divsChild>
                    </w:div>
                    <w:div w:id="1902011717">
                      <w:marLeft w:val="0"/>
                      <w:marRight w:val="0"/>
                      <w:marTop w:val="0"/>
                      <w:marBottom w:val="0"/>
                      <w:divBdr>
                        <w:top w:val="none" w:sz="0" w:space="0" w:color="auto"/>
                        <w:left w:val="none" w:sz="0" w:space="0" w:color="auto"/>
                        <w:bottom w:val="none" w:sz="0" w:space="0" w:color="auto"/>
                        <w:right w:val="none" w:sz="0" w:space="0" w:color="auto"/>
                      </w:divBdr>
                      <w:divsChild>
                        <w:div w:id="30348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1440">
      <w:bodyDiv w:val="1"/>
      <w:marLeft w:val="0"/>
      <w:marRight w:val="0"/>
      <w:marTop w:val="0"/>
      <w:marBottom w:val="0"/>
      <w:divBdr>
        <w:top w:val="none" w:sz="0" w:space="0" w:color="auto"/>
        <w:left w:val="none" w:sz="0" w:space="0" w:color="auto"/>
        <w:bottom w:val="none" w:sz="0" w:space="0" w:color="auto"/>
        <w:right w:val="none" w:sz="0" w:space="0" w:color="auto"/>
      </w:divBdr>
    </w:div>
    <w:div w:id="115635854">
      <w:bodyDiv w:val="1"/>
      <w:marLeft w:val="0"/>
      <w:marRight w:val="0"/>
      <w:marTop w:val="0"/>
      <w:marBottom w:val="0"/>
      <w:divBdr>
        <w:top w:val="none" w:sz="0" w:space="0" w:color="auto"/>
        <w:left w:val="none" w:sz="0" w:space="0" w:color="auto"/>
        <w:bottom w:val="none" w:sz="0" w:space="0" w:color="auto"/>
        <w:right w:val="none" w:sz="0" w:space="0" w:color="auto"/>
      </w:divBdr>
      <w:divsChild>
        <w:div w:id="1644117774">
          <w:marLeft w:val="0"/>
          <w:marRight w:val="0"/>
          <w:marTop w:val="0"/>
          <w:marBottom w:val="0"/>
          <w:divBdr>
            <w:top w:val="none" w:sz="0" w:space="0" w:color="auto"/>
            <w:left w:val="none" w:sz="0" w:space="0" w:color="auto"/>
            <w:bottom w:val="none" w:sz="0" w:space="0" w:color="auto"/>
            <w:right w:val="none" w:sz="0" w:space="0" w:color="auto"/>
          </w:divBdr>
          <w:divsChild>
            <w:div w:id="1245529102">
              <w:marLeft w:val="0"/>
              <w:marRight w:val="0"/>
              <w:marTop w:val="0"/>
              <w:marBottom w:val="0"/>
              <w:divBdr>
                <w:top w:val="none" w:sz="0" w:space="0" w:color="auto"/>
                <w:left w:val="none" w:sz="0" w:space="0" w:color="auto"/>
                <w:bottom w:val="none" w:sz="0" w:space="0" w:color="auto"/>
                <w:right w:val="none" w:sz="0" w:space="0" w:color="auto"/>
              </w:divBdr>
              <w:divsChild>
                <w:div w:id="1677533842">
                  <w:marLeft w:val="0"/>
                  <w:marRight w:val="0"/>
                  <w:marTop w:val="150"/>
                  <w:marBottom w:val="150"/>
                  <w:divBdr>
                    <w:top w:val="none" w:sz="0" w:space="0" w:color="auto"/>
                    <w:left w:val="none" w:sz="0" w:space="0" w:color="auto"/>
                    <w:bottom w:val="none" w:sz="0" w:space="0" w:color="auto"/>
                    <w:right w:val="none" w:sz="0" w:space="0" w:color="auto"/>
                  </w:divBdr>
                  <w:divsChild>
                    <w:div w:id="41028394">
                      <w:marLeft w:val="0"/>
                      <w:marRight w:val="0"/>
                      <w:marTop w:val="0"/>
                      <w:marBottom w:val="0"/>
                      <w:divBdr>
                        <w:top w:val="none" w:sz="0" w:space="0" w:color="auto"/>
                        <w:left w:val="none" w:sz="0" w:space="0" w:color="auto"/>
                        <w:bottom w:val="none" w:sz="0" w:space="0" w:color="auto"/>
                        <w:right w:val="none" w:sz="0" w:space="0" w:color="auto"/>
                      </w:divBdr>
                      <w:divsChild>
                        <w:div w:id="1492451421">
                          <w:marLeft w:val="240"/>
                          <w:marRight w:val="0"/>
                          <w:marTop w:val="0"/>
                          <w:marBottom w:val="0"/>
                          <w:divBdr>
                            <w:top w:val="none" w:sz="0" w:space="0" w:color="auto"/>
                            <w:left w:val="none" w:sz="0" w:space="0" w:color="auto"/>
                            <w:bottom w:val="none" w:sz="0" w:space="0" w:color="auto"/>
                            <w:right w:val="none" w:sz="0" w:space="0" w:color="auto"/>
                          </w:divBdr>
                        </w:div>
                      </w:divsChild>
                    </w:div>
                    <w:div w:id="1003165440">
                      <w:marLeft w:val="0"/>
                      <w:marRight w:val="0"/>
                      <w:marTop w:val="0"/>
                      <w:marBottom w:val="0"/>
                      <w:divBdr>
                        <w:top w:val="none" w:sz="0" w:space="0" w:color="auto"/>
                        <w:left w:val="none" w:sz="0" w:space="0" w:color="auto"/>
                        <w:bottom w:val="none" w:sz="0" w:space="0" w:color="auto"/>
                        <w:right w:val="none" w:sz="0" w:space="0" w:color="auto"/>
                      </w:divBdr>
                      <w:divsChild>
                        <w:div w:id="1750884417">
                          <w:marLeft w:val="240"/>
                          <w:marRight w:val="0"/>
                          <w:marTop w:val="0"/>
                          <w:marBottom w:val="0"/>
                          <w:divBdr>
                            <w:top w:val="none" w:sz="0" w:space="0" w:color="auto"/>
                            <w:left w:val="none" w:sz="0" w:space="0" w:color="auto"/>
                            <w:bottom w:val="none" w:sz="0" w:space="0" w:color="auto"/>
                            <w:right w:val="none" w:sz="0" w:space="0" w:color="auto"/>
                          </w:divBdr>
                        </w:div>
                      </w:divsChild>
                    </w:div>
                    <w:div w:id="1479758895">
                      <w:marLeft w:val="0"/>
                      <w:marRight w:val="0"/>
                      <w:marTop w:val="0"/>
                      <w:marBottom w:val="0"/>
                      <w:divBdr>
                        <w:top w:val="none" w:sz="0" w:space="0" w:color="auto"/>
                        <w:left w:val="none" w:sz="0" w:space="0" w:color="auto"/>
                        <w:bottom w:val="none" w:sz="0" w:space="0" w:color="auto"/>
                        <w:right w:val="none" w:sz="0" w:space="0" w:color="auto"/>
                      </w:divBdr>
                    </w:div>
                    <w:div w:id="77484085">
                      <w:marLeft w:val="0"/>
                      <w:marRight w:val="0"/>
                      <w:marTop w:val="0"/>
                      <w:marBottom w:val="0"/>
                      <w:divBdr>
                        <w:top w:val="none" w:sz="0" w:space="0" w:color="auto"/>
                        <w:left w:val="none" w:sz="0" w:space="0" w:color="auto"/>
                        <w:bottom w:val="none" w:sz="0" w:space="0" w:color="auto"/>
                        <w:right w:val="none" w:sz="0" w:space="0" w:color="auto"/>
                      </w:divBdr>
                      <w:divsChild>
                        <w:div w:id="550388447">
                          <w:marLeft w:val="240"/>
                          <w:marRight w:val="0"/>
                          <w:marTop w:val="0"/>
                          <w:marBottom w:val="0"/>
                          <w:divBdr>
                            <w:top w:val="none" w:sz="0" w:space="0" w:color="auto"/>
                            <w:left w:val="none" w:sz="0" w:space="0" w:color="auto"/>
                            <w:bottom w:val="none" w:sz="0" w:space="0" w:color="auto"/>
                            <w:right w:val="none" w:sz="0" w:space="0" w:color="auto"/>
                          </w:divBdr>
                        </w:div>
                      </w:divsChild>
                    </w:div>
                    <w:div w:id="2131851867">
                      <w:marLeft w:val="0"/>
                      <w:marRight w:val="0"/>
                      <w:marTop w:val="0"/>
                      <w:marBottom w:val="0"/>
                      <w:divBdr>
                        <w:top w:val="none" w:sz="0" w:space="0" w:color="auto"/>
                        <w:left w:val="none" w:sz="0" w:space="0" w:color="auto"/>
                        <w:bottom w:val="none" w:sz="0" w:space="0" w:color="auto"/>
                        <w:right w:val="none" w:sz="0" w:space="0" w:color="auto"/>
                      </w:divBdr>
                      <w:divsChild>
                        <w:div w:id="531765540">
                          <w:marLeft w:val="240"/>
                          <w:marRight w:val="0"/>
                          <w:marTop w:val="0"/>
                          <w:marBottom w:val="0"/>
                          <w:divBdr>
                            <w:top w:val="none" w:sz="0" w:space="0" w:color="auto"/>
                            <w:left w:val="none" w:sz="0" w:space="0" w:color="auto"/>
                            <w:bottom w:val="none" w:sz="0" w:space="0" w:color="auto"/>
                            <w:right w:val="none" w:sz="0" w:space="0" w:color="auto"/>
                          </w:divBdr>
                        </w:div>
                      </w:divsChild>
                    </w:div>
                    <w:div w:id="424811692">
                      <w:marLeft w:val="0"/>
                      <w:marRight w:val="0"/>
                      <w:marTop w:val="0"/>
                      <w:marBottom w:val="0"/>
                      <w:divBdr>
                        <w:top w:val="none" w:sz="0" w:space="0" w:color="auto"/>
                        <w:left w:val="none" w:sz="0" w:space="0" w:color="auto"/>
                        <w:bottom w:val="none" w:sz="0" w:space="0" w:color="auto"/>
                        <w:right w:val="none" w:sz="0" w:space="0" w:color="auto"/>
                      </w:divBdr>
                      <w:divsChild>
                        <w:div w:id="427312804">
                          <w:marLeft w:val="240"/>
                          <w:marRight w:val="0"/>
                          <w:marTop w:val="0"/>
                          <w:marBottom w:val="0"/>
                          <w:divBdr>
                            <w:top w:val="none" w:sz="0" w:space="0" w:color="auto"/>
                            <w:left w:val="none" w:sz="0" w:space="0" w:color="auto"/>
                            <w:bottom w:val="none" w:sz="0" w:space="0" w:color="auto"/>
                            <w:right w:val="none" w:sz="0" w:space="0" w:color="auto"/>
                          </w:divBdr>
                        </w:div>
                      </w:divsChild>
                    </w:div>
                    <w:div w:id="1877423900">
                      <w:marLeft w:val="0"/>
                      <w:marRight w:val="0"/>
                      <w:marTop w:val="0"/>
                      <w:marBottom w:val="0"/>
                      <w:divBdr>
                        <w:top w:val="none" w:sz="0" w:space="0" w:color="auto"/>
                        <w:left w:val="none" w:sz="0" w:space="0" w:color="auto"/>
                        <w:bottom w:val="none" w:sz="0" w:space="0" w:color="auto"/>
                        <w:right w:val="none" w:sz="0" w:space="0" w:color="auto"/>
                      </w:divBdr>
                      <w:divsChild>
                        <w:div w:id="284166391">
                          <w:marLeft w:val="240"/>
                          <w:marRight w:val="0"/>
                          <w:marTop w:val="0"/>
                          <w:marBottom w:val="0"/>
                          <w:divBdr>
                            <w:top w:val="none" w:sz="0" w:space="0" w:color="auto"/>
                            <w:left w:val="none" w:sz="0" w:space="0" w:color="auto"/>
                            <w:bottom w:val="none" w:sz="0" w:space="0" w:color="auto"/>
                            <w:right w:val="none" w:sz="0" w:space="0" w:color="auto"/>
                          </w:divBdr>
                        </w:div>
                      </w:divsChild>
                    </w:div>
                    <w:div w:id="273682272">
                      <w:marLeft w:val="0"/>
                      <w:marRight w:val="0"/>
                      <w:marTop w:val="0"/>
                      <w:marBottom w:val="0"/>
                      <w:divBdr>
                        <w:top w:val="none" w:sz="0" w:space="0" w:color="auto"/>
                        <w:left w:val="none" w:sz="0" w:space="0" w:color="auto"/>
                        <w:bottom w:val="none" w:sz="0" w:space="0" w:color="auto"/>
                        <w:right w:val="none" w:sz="0" w:space="0" w:color="auto"/>
                      </w:divBdr>
                      <w:divsChild>
                        <w:div w:id="858733859">
                          <w:marLeft w:val="240"/>
                          <w:marRight w:val="0"/>
                          <w:marTop w:val="0"/>
                          <w:marBottom w:val="0"/>
                          <w:divBdr>
                            <w:top w:val="none" w:sz="0" w:space="0" w:color="auto"/>
                            <w:left w:val="none" w:sz="0" w:space="0" w:color="auto"/>
                            <w:bottom w:val="none" w:sz="0" w:space="0" w:color="auto"/>
                            <w:right w:val="none" w:sz="0" w:space="0" w:color="auto"/>
                          </w:divBdr>
                        </w:div>
                      </w:divsChild>
                    </w:div>
                    <w:div w:id="95029979">
                      <w:marLeft w:val="0"/>
                      <w:marRight w:val="0"/>
                      <w:marTop w:val="0"/>
                      <w:marBottom w:val="0"/>
                      <w:divBdr>
                        <w:top w:val="none" w:sz="0" w:space="0" w:color="auto"/>
                        <w:left w:val="none" w:sz="0" w:space="0" w:color="auto"/>
                        <w:bottom w:val="none" w:sz="0" w:space="0" w:color="auto"/>
                        <w:right w:val="none" w:sz="0" w:space="0" w:color="auto"/>
                      </w:divBdr>
                      <w:divsChild>
                        <w:div w:id="1955475626">
                          <w:marLeft w:val="240"/>
                          <w:marRight w:val="0"/>
                          <w:marTop w:val="0"/>
                          <w:marBottom w:val="0"/>
                          <w:divBdr>
                            <w:top w:val="none" w:sz="0" w:space="0" w:color="auto"/>
                            <w:left w:val="none" w:sz="0" w:space="0" w:color="auto"/>
                            <w:bottom w:val="none" w:sz="0" w:space="0" w:color="auto"/>
                            <w:right w:val="none" w:sz="0" w:space="0" w:color="auto"/>
                          </w:divBdr>
                        </w:div>
                      </w:divsChild>
                    </w:div>
                    <w:div w:id="1344551493">
                      <w:marLeft w:val="0"/>
                      <w:marRight w:val="0"/>
                      <w:marTop w:val="0"/>
                      <w:marBottom w:val="0"/>
                      <w:divBdr>
                        <w:top w:val="none" w:sz="0" w:space="0" w:color="auto"/>
                        <w:left w:val="none" w:sz="0" w:space="0" w:color="auto"/>
                        <w:bottom w:val="none" w:sz="0" w:space="0" w:color="auto"/>
                        <w:right w:val="none" w:sz="0" w:space="0" w:color="auto"/>
                      </w:divBdr>
                      <w:divsChild>
                        <w:div w:id="2040620038">
                          <w:marLeft w:val="240"/>
                          <w:marRight w:val="0"/>
                          <w:marTop w:val="0"/>
                          <w:marBottom w:val="0"/>
                          <w:divBdr>
                            <w:top w:val="none" w:sz="0" w:space="0" w:color="auto"/>
                            <w:left w:val="none" w:sz="0" w:space="0" w:color="auto"/>
                            <w:bottom w:val="none" w:sz="0" w:space="0" w:color="auto"/>
                            <w:right w:val="none" w:sz="0" w:space="0" w:color="auto"/>
                          </w:divBdr>
                        </w:div>
                      </w:divsChild>
                    </w:div>
                    <w:div w:id="2016228365">
                      <w:marLeft w:val="0"/>
                      <w:marRight w:val="0"/>
                      <w:marTop w:val="0"/>
                      <w:marBottom w:val="0"/>
                      <w:divBdr>
                        <w:top w:val="none" w:sz="0" w:space="0" w:color="auto"/>
                        <w:left w:val="none" w:sz="0" w:space="0" w:color="auto"/>
                        <w:bottom w:val="none" w:sz="0" w:space="0" w:color="auto"/>
                        <w:right w:val="none" w:sz="0" w:space="0" w:color="auto"/>
                      </w:divBdr>
                    </w:div>
                    <w:div w:id="629939319">
                      <w:marLeft w:val="0"/>
                      <w:marRight w:val="0"/>
                      <w:marTop w:val="0"/>
                      <w:marBottom w:val="0"/>
                      <w:divBdr>
                        <w:top w:val="none" w:sz="0" w:space="0" w:color="auto"/>
                        <w:left w:val="none" w:sz="0" w:space="0" w:color="auto"/>
                        <w:bottom w:val="none" w:sz="0" w:space="0" w:color="auto"/>
                        <w:right w:val="none" w:sz="0" w:space="0" w:color="auto"/>
                      </w:divBdr>
                      <w:divsChild>
                        <w:div w:id="1736128897">
                          <w:marLeft w:val="240"/>
                          <w:marRight w:val="0"/>
                          <w:marTop w:val="0"/>
                          <w:marBottom w:val="0"/>
                          <w:divBdr>
                            <w:top w:val="none" w:sz="0" w:space="0" w:color="auto"/>
                            <w:left w:val="none" w:sz="0" w:space="0" w:color="auto"/>
                            <w:bottom w:val="none" w:sz="0" w:space="0" w:color="auto"/>
                            <w:right w:val="none" w:sz="0" w:space="0" w:color="auto"/>
                          </w:divBdr>
                        </w:div>
                      </w:divsChild>
                    </w:div>
                    <w:div w:id="1474907925">
                      <w:marLeft w:val="0"/>
                      <w:marRight w:val="0"/>
                      <w:marTop w:val="0"/>
                      <w:marBottom w:val="0"/>
                      <w:divBdr>
                        <w:top w:val="none" w:sz="0" w:space="0" w:color="auto"/>
                        <w:left w:val="none" w:sz="0" w:space="0" w:color="auto"/>
                        <w:bottom w:val="none" w:sz="0" w:space="0" w:color="auto"/>
                        <w:right w:val="none" w:sz="0" w:space="0" w:color="auto"/>
                      </w:divBdr>
                      <w:divsChild>
                        <w:div w:id="12345760">
                          <w:marLeft w:val="240"/>
                          <w:marRight w:val="0"/>
                          <w:marTop w:val="0"/>
                          <w:marBottom w:val="0"/>
                          <w:divBdr>
                            <w:top w:val="none" w:sz="0" w:space="0" w:color="auto"/>
                            <w:left w:val="none" w:sz="0" w:space="0" w:color="auto"/>
                            <w:bottom w:val="none" w:sz="0" w:space="0" w:color="auto"/>
                            <w:right w:val="none" w:sz="0" w:space="0" w:color="auto"/>
                          </w:divBdr>
                        </w:div>
                      </w:divsChild>
                    </w:div>
                    <w:div w:id="110560059">
                      <w:marLeft w:val="0"/>
                      <w:marRight w:val="0"/>
                      <w:marTop w:val="0"/>
                      <w:marBottom w:val="0"/>
                      <w:divBdr>
                        <w:top w:val="none" w:sz="0" w:space="0" w:color="auto"/>
                        <w:left w:val="none" w:sz="0" w:space="0" w:color="auto"/>
                        <w:bottom w:val="none" w:sz="0" w:space="0" w:color="auto"/>
                        <w:right w:val="none" w:sz="0" w:space="0" w:color="auto"/>
                      </w:divBdr>
                      <w:divsChild>
                        <w:div w:id="153378839">
                          <w:marLeft w:val="240"/>
                          <w:marRight w:val="0"/>
                          <w:marTop w:val="0"/>
                          <w:marBottom w:val="0"/>
                          <w:divBdr>
                            <w:top w:val="none" w:sz="0" w:space="0" w:color="auto"/>
                            <w:left w:val="none" w:sz="0" w:space="0" w:color="auto"/>
                            <w:bottom w:val="none" w:sz="0" w:space="0" w:color="auto"/>
                            <w:right w:val="none" w:sz="0" w:space="0" w:color="auto"/>
                          </w:divBdr>
                        </w:div>
                      </w:divsChild>
                    </w:div>
                    <w:div w:id="1915620578">
                      <w:marLeft w:val="0"/>
                      <w:marRight w:val="0"/>
                      <w:marTop w:val="0"/>
                      <w:marBottom w:val="0"/>
                      <w:divBdr>
                        <w:top w:val="none" w:sz="0" w:space="0" w:color="auto"/>
                        <w:left w:val="none" w:sz="0" w:space="0" w:color="auto"/>
                        <w:bottom w:val="none" w:sz="0" w:space="0" w:color="auto"/>
                        <w:right w:val="none" w:sz="0" w:space="0" w:color="auto"/>
                      </w:divBdr>
                      <w:divsChild>
                        <w:div w:id="2053457404">
                          <w:marLeft w:val="240"/>
                          <w:marRight w:val="0"/>
                          <w:marTop w:val="0"/>
                          <w:marBottom w:val="0"/>
                          <w:divBdr>
                            <w:top w:val="none" w:sz="0" w:space="0" w:color="auto"/>
                            <w:left w:val="none" w:sz="0" w:space="0" w:color="auto"/>
                            <w:bottom w:val="none" w:sz="0" w:space="0" w:color="auto"/>
                            <w:right w:val="none" w:sz="0" w:space="0" w:color="auto"/>
                          </w:divBdr>
                        </w:div>
                      </w:divsChild>
                    </w:div>
                    <w:div w:id="1811316709">
                      <w:marLeft w:val="0"/>
                      <w:marRight w:val="0"/>
                      <w:marTop w:val="0"/>
                      <w:marBottom w:val="0"/>
                      <w:divBdr>
                        <w:top w:val="none" w:sz="0" w:space="0" w:color="auto"/>
                        <w:left w:val="none" w:sz="0" w:space="0" w:color="auto"/>
                        <w:bottom w:val="none" w:sz="0" w:space="0" w:color="auto"/>
                        <w:right w:val="none" w:sz="0" w:space="0" w:color="auto"/>
                      </w:divBdr>
                      <w:divsChild>
                        <w:div w:id="1364163332">
                          <w:marLeft w:val="240"/>
                          <w:marRight w:val="0"/>
                          <w:marTop w:val="0"/>
                          <w:marBottom w:val="0"/>
                          <w:divBdr>
                            <w:top w:val="none" w:sz="0" w:space="0" w:color="auto"/>
                            <w:left w:val="none" w:sz="0" w:space="0" w:color="auto"/>
                            <w:bottom w:val="none" w:sz="0" w:space="0" w:color="auto"/>
                            <w:right w:val="none" w:sz="0" w:space="0" w:color="auto"/>
                          </w:divBdr>
                        </w:div>
                      </w:divsChild>
                    </w:div>
                    <w:div w:id="424427435">
                      <w:marLeft w:val="0"/>
                      <w:marRight w:val="0"/>
                      <w:marTop w:val="0"/>
                      <w:marBottom w:val="0"/>
                      <w:divBdr>
                        <w:top w:val="none" w:sz="0" w:space="0" w:color="auto"/>
                        <w:left w:val="none" w:sz="0" w:space="0" w:color="auto"/>
                        <w:bottom w:val="none" w:sz="0" w:space="0" w:color="auto"/>
                        <w:right w:val="none" w:sz="0" w:space="0" w:color="auto"/>
                      </w:divBdr>
                    </w:div>
                    <w:div w:id="1962685760">
                      <w:marLeft w:val="0"/>
                      <w:marRight w:val="0"/>
                      <w:marTop w:val="0"/>
                      <w:marBottom w:val="0"/>
                      <w:divBdr>
                        <w:top w:val="none" w:sz="0" w:space="0" w:color="auto"/>
                        <w:left w:val="none" w:sz="0" w:space="0" w:color="auto"/>
                        <w:bottom w:val="none" w:sz="0" w:space="0" w:color="auto"/>
                        <w:right w:val="none" w:sz="0" w:space="0" w:color="auto"/>
                      </w:divBdr>
                      <w:divsChild>
                        <w:div w:id="616376379">
                          <w:marLeft w:val="240"/>
                          <w:marRight w:val="0"/>
                          <w:marTop w:val="0"/>
                          <w:marBottom w:val="0"/>
                          <w:divBdr>
                            <w:top w:val="none" w:sz="0" w:space="0" w:color="auto"/>
                            <w:left w:val="none" w:sz="0" w:space="0" w:color="auto"/>
                            <w:bottom w:val="none" w:sz="0" w:space="0" w:color="auto"/>
                            <w:right w:val="none" w:sz="0" w:space="0" w:color="auto"/>
                          </w:divBdr>
                        </w:div>
                      </w:divsChild>
                    </w:div>
                    <w:div w:id="197400028">
                      <w:marLeft w:val="0"/>
                      <w:marRight w:val="0"/>
                      <w:marTop w:val="0"/>
                      <w:marBottom w:val="0"/>
                      <w:divBdr>
                        <w:top w:val="none" w:sz="0" w:space="0" w:color="auto"/>
                        <w:left w:val="none" w:sz="0" w:space="0" w:color="auto"/>
                        <w:bottom w:val="none" w:sz="0" w:space="0" w:color="auto"/>
                        <w:right w:val="none" w:sz="0" w:space="0" w:color="auto"/>
                      </w:divBdr>
                      <w:divsChild>
                        <w:div w:id="1715812463">
                          <w:marLeft w:val="240"/>
                          <w:marRight w:val="0"/>
                          <w:marTop w:val="0"/>
                          <w:marBottom w:val="0"/>
                          <w:divBdr>
                            <w:top w:val="none" w:sz="0" w:space="0" w:color="auto"/>
                            <w:left w:val="none" w:sz="0" w:space="0" w:color="auto"/>
                            <w:bottom w:val="none" w:sz="0" w:space="0" w:color="auto"/>
                            <w:right w:val="none" w:sz="0" w:space="0" w:color="auto"/>
                          </w:divBdr>
                        </w:div>
                      </w:divsChild>
                    </w:div>
                    <w:div w:id="932515972">
                      <w:marLeft w:val="0"/>
                      <w:marRight w:val="0"/>
                      <w:marTop w:val="0"/>
                      <w:marBottom w:val="0"/>
                      <w:divBdr>
                        <w:top w:val="none" w:sz="0" w:space="0" w:color="auto"/>
                        <w:left w:val="none" w:sz="0" w:space="0" w:color="auto"/>
                        <w:bottom w:val="none" w:sz="0" w:space="0" w:color="auto"/>
                        <w:right w:val="none" w:sz="0" w:space="0" w:color="auto"/>
                      </w:divBdr>
                      <w:divsChild>
                        <w:div w:id="726759150">
                          <w:marLeft w:val="240"/>
                          <w:marRight w:val="0"/>
                          <w:marTop w:val="0"/>
                          <w:marBottom w:val="0"/>
                          <w:divBdr>
                            <w:top w:val="none" w:sz="0" w:space="0" w:color="auto"/>
                            <w:left w:val="none" w:sz="0" w:space="0" w:color="auto"/>
                            <w:bottom w:val="none" w:sz="0" w:space="0" w:color="auto"/>
                            <w:right w:val="none" w:sz="0" w:space="0" w:color="auto"/>
                          </w:divBdr>
                        </w:div>
                      </w:divsChild>
                    </w:div>
                    <w:div w:id="355230770">
                      <w:marLeft w:val="0"/>
                      <w:marRight w:val="0"/>
                      <w:marTop w:val="0"/>
                      <w:marBottom w:val="0"/>
                      <w:divBdr>
                        <w:top w:val="none" w:sz="0" w:space="0" w:color="auto"/>
                        <w:left w:val="none" w:sz="0" w:space="0" w:color="auto"/>
                        <w:bottom w:val="none" w:sz="0" w:space="0" w:color="auto"/>
                        <w:right w:val="none" w:sz="0" w:space="0" w:color="auto"/>
                      </w:divBdr>
                      <w:divsChild>
                        <w:div w:id="678387479">
                          <w:marLeft w:val="240"/>
                          <w:marRight w:val="0"/>
                          <w:marTop w:val="0"/>
                          <w:marBottom w:val="0"/>
                          <w:divBdr>
                            <w:top w:val="none" w:sz="0" w:space="0" w:color="auto"/>
                            <w:left w:val="none" w:sz="0" w:space="0" w:color="auto"/>
                            <w:bottom w:val="none" w:sz="0" w:space="0" w:color="auto"/>
                            <w:right w:val="none" w:sz="0" w:space="0" w:color="auto"/>
                          </w:divBdr>
                        </w:div>
                      </w:divsChild>
                    </w:div>
                    <w:div w:id="1646927485">
                      <w:marLeft w:val="0"/>
                      <w:marRight w:val="0"/>
                      <w:marTop w:val="0"/>
                      <w:marBottom w:val="0"/>
                      <w:divBdr>
                        <w:top w:val="none" w:sz="0" w:space="0" w:color="auto"/>
                        <w:left w:val="none" w:sz="0" w:space="0" w:color="auto"/>
                        <w:bottom w:val="none" w:sz="0" w:space="0" w:color="auto"/>
                        <w:right w:val="none" w:sz="0" w:space="0" w:color="auto"/>
                      </w:divBdr>
                      <w:divsChild>
                        <w:div w:id="1862234496">
                          <w:marLeft w:val="240"/>
                          <w:marRight w:val="0"/>
                          <w:marTop w:val="0"/>
                          <w:marBottom w:val="0"/>
                          <w:divBdr>
                            <w:top w:val="none" w:sz="0" w:space="0" w:color="auto"/>
                            <w:left w:val="none" w:sz="0" w:space="0" w:color="auto"/>
                            <w:bottom w:val="none" w:sz="0" w:space="0" w:color="auto"/>
                            <w:right w:val="none" w:sz="0" w:space="0" w:color="auto"/>
                          </w:divBdr>
                        </w:div>
                      </w:divsChild>
                    </w:div>
                    <w:div w:id="1092359411">
                      <w:marLeft w:val="0"/>
                      <w:marRight w:val="0"/>
                      <w:marTop w:val="0"/>
                      <w:marBottom w:val="0"/>
                      <w:divBdr>
                        <w:top w:val="none" w:sz="0" w:space="0" w:color="auto"/>
                        <w:left w:val="none" w:sz="0" w:space="0" w:color="auto"/>
                        <w:bottom w:val="none" w:sz="0" w:space="0" w:color="auto"/>
                        <w:right w:val="none" w:sz="0" w:space="0" w:color="auto"/>
                      </w:divBdr>
                    </w:div>
                    <w:div w:id="1678266590">
                      <w:marLeft w:val="0"/>
                      <w:marRight w:val="0"/>
                      <w:marTop w:val="0"/>
                      <w:marBottom w:val="0"/>
                      <w:divBdr>
                        <w:top w:val="none" w:sz="0" w:space="0" w:color="auto"/>
                        <w:left w:val="none" w:sz="0" w:space="0" w:color="auto"/>
                        <w:bottom w:val="none" w:sz="0" w:space="0" w:color="auto"/>
                        <w:right w:val="none" w:sz="0" w:space="0" w:color="auto"/>
                      </w:divBdr>
                      <w:divsChild>
                        <w:div w:id="1314601100">
                          <w:marLeft w:val="240"/>
                          <w:marRight w:val="0"/>
                          <w:marTop w:val="0"/>
                          <w:marBottom w:val="0"/>
                          <w:divBdr>
                            <w:top w:val="none" w:sz="0" w:space="0" w:color="auto"/>
                            <w:left w:val="none" w:sz="0" w:space="0" w:color="auto"/>
                            <w:bottom w:val="none" w:sz="0" w:space="0" w:color="auto"/>
                            <w:right w:val="none" w:sz="0" w:space="0" w:color="auto"/>
                          </w:divBdr>
                        </w:div>
                      </w:divsChild>
                    </w:div>
                    <w:div w:id="2033220646">
                      <w:marLeft w:val="0"/>
                      <w:marRight w:val="0"/>
                      <w:marTop w:val="0"/>
                      <w:marBottom w:val="0"/>
                      <w:divBdr>
                        <w:top w:val="none" w:sz="0" w:space="0" w:color="auto"/>
                        <w:left w:val="none" w:sz="0" w:space="0" w:color="auto"/>
                        <w:bottom w:val="none" w:sz="0" w:space="0" w:color="auto"/>
                        <w:right w:val="none" w:sz="0" w:space="0" w:color="auto"/>
                      </w:divBdr>
                      <w:divsChild>
                        <w:div w:id="2143884086">
                          <w:marLeft w:val="240"/>
                          <w:marRight w:val="0"/>
                          <w:marTop w:val="0"/>
                          <w:marBottom w:val="0"/>
                          <w:divBdr>
                            <w:top w:val="none" w:sz="0" w:space="0" w:color="auto"/>
                            <w:left w:val="none" w:sz="0" w:space="0" w:color="auto"/>
                            <w:bottom w:val="none" w:sz="0" w:space="0" w:color="auto"/>
                            <w:right w:val="none" w:sz="0" w:space="0" w:color="auto"/>
                          </w:divBdr>
                        </w:div>
                      </w:divsChild>
                    </w:div>
                    <w:div w:id="984550818">
                      <w:marLeft w:val="0"/>
                      <w:marRight w:val="0"/>
                      <w:marTop w:val="0"/>
                      <w:marBottom w:val="0"/>
                      <w:divBdr>
                        <w:top w:val="none" w:sz="0" w:space="0" w:color="auto"/>
                        <w:left w:val="none" w:sz="0" w:space="0" w:color="auto"/>
                        <w:bottom w:val="none" w:sz="0" w:space="0" w:color="auto"/>
                        <w:right w:val="none" w:sz="0" w:space="0" w:color="auto"/>
                      </w:divBdr>
                      <w:divsChild>
                        <w:div w:id="2053578225">
                          <w:marLeft w:val="240"/>
                          <w:marRight w:val="0"/>
                          <w:marTop w:val="0"/>
                          <w:marBottom w:val="0"/>
                          <w:divBdr>
                            <w:top w:val="none" w:sz="0" w:space="0" w:color="auto"/>
                            <w:left w:val="none" w:sz="0" w:space="0" w:color="auto"/>
                            <w:bottom w:val="none" w:sz="0" w:space="0" w:color="auto"/>
                            <w:right w:val="none" w:sz="0" w:space="0" w:color="auto"/>
                          </w:divBdr>
                        </w:div>
                      </w:divsChild>
                    </w:div>
                    <w:div w:id="1216045155">
                      <w:marLeft w:val="0"/>
                      <w:marRight w:val="0"/>
                      <w:marTop w:val="0"/>
                      <w:marBottom w:val="0"/>
                      <w:divBdr>
                        <w:top w:val="none" w:sz="0" w:space="0" w:color="auto"/>
                        <w:left w:val="none" w:sz="0" w:space="0" w:color="auto"/>
                        <w:bottom w:val="none" w:sz="0" w:space="0" w:color="auto"/>
                        <w:right w:val="none" w:sz="0" w:space="0" w:color="auto"/>
                      </w:divBdr>
                      <w:divsChild>
                        <w:div w:id="191110144">
                          <w:marLeft w:val="240"/>
                          <w:marRight w:val="0"/>
                          <w:marTop w:val="0"/>
                          <w:marBottom w:val="0"/>
                          <w:divBdr>
                            <w:top w:val="none" w:sz="0" w:space="0" w:color="auto"/>
                            <w:left w:val="none" w:sz="0" w:space="0" w:color="auto"/>
                            <w:bottom w:val="none" w:sz="0" w:space="0" w:color="auto"/>
                            <w:right w:val="none" w:sz="0" w:space="0" w:color="auto"/>
                          </w:divBdr>
                        </w:div>
                      </w:divsChild>
                    </w:div>
                    <w:div w:id="1594973080">
                      <w:marLeft w:val="0"/>
                      <w:marRight w:val="0"/>
                      <w:marTop w:val="0"/>
                      <w:marBottom w:val="0"/>
                      <w:divBdr>
                        <w:top w:val="none" w:sz="0" w:space="0" w:color="auto"/>
                        <w:left w:val="none" w:sz="0" w:space="0" w:color="auto"/>
                        <w:bottom w:val="none" w:sz="0" w:space="0" w:color="auto"/>
                        <w:right w:val="none" w:sz="0" w:space="0" w:color="auto"/>
                      </w:divBdr>
                      <w:divsChild>
                        <w:div w:id="1551965068">
                          <w:marLeft w:val="240"/>
                          <w:marRight w:val="0"/>
                          <w:marTop w:val="0"/>
                          <w:marBottom w:val="0"/>
                          <w:divBdr>
                            <w:top w:val="none" w:sz="0" w:space="0" w:color="auto"/>
                            <w:left w:val="none" w:sz="0" w:space="0" w:color="auto"/>
                            <w:bottom w:val="none" w:sz="0" w:space="0" w:color="auto"/>
                            <w:right w:val="none" w:sz="0" w:space="0" w:color="auto"/>
                          </w:divBdr>
                        </w:div>
                      </w:divsChild>
                    </w:div>
                    <w:div w:id="1152211550">
                      <w:marLeft w:val="0"/>
                      <w:marRight w:val="0"/>
                      <w:marTop w:val="0"/>
                      <w:marBottom w:val="0"/>
                      <w:divBdr>
                        <w:top w:val="none" w:sz="0" w:space="0" w:color="auto"/>
                        <w:left w:val="none" w:sz="0" w:space="0" w:color="auto"/>
                        <w:bottom w:val="none" w:sz="0" w:space="0" w:color="auto"/>
                        <w:right w:val="none" w:sz="0" w:space="0" w:color="auto"/>
                      </w:divBdr>
                      <w:divsChild>
                        <w:div w:id="62259939">
                          <w:marLeft w:val="240"/>
                          <w:marRight w:val="0"/>
                          <w:marTop w:val="0"/>
                          <w:marBottom w:val="0"/>
                          <w:divBdr>
                            <w:top w:val="none" w:sz="0" w:space="0" w:color="auto"/>
                            <w:left w:val="none" w:sz="0" w:space="0" w:color="auto"/>
                            <w:bottom w:val="none" w:sz="0" w:space="0" w:color="auto"/>
                            <w:right w:val="none" w:sz="0" w:space="0" w:color="auto"/>
                          </w:divBdr>
                        </w:div>
                      </w:divsChild>
                    </w:div>
                    <w:div w:id="1617326531">
                      <w:marLeft w:val="0"/>
                      <w:marRight w:val="0"/>
                      <w:marTop w:val="0"/>
                      <w:marBottom w:val="0"/>
                      <w:divBdr>
                        <w:top w:val="none" w:sz="0" w:space="0" w:color="auto"/>
                        <w:left w:val="none" w:sz="0" w:space="0" w:color="auto"/>
                        <w:bottom w:val="none" w:sz="0" w:space="0" w:color="auto"/>
                        <w:right w:val="none" w:sz="0" w:space="0" w:color="auto"/>
                      </w:divBdr>
                    </w:div>
                    <w:div w:id="1193885836">
                      <w:marLeft w:val="0"/>
                      <w:marRight w:val="0"/>
                      <w:marTop w:val="0"/>
                      <w:marBottom w:val="0"/>
                      <w:divBdr>
                        <w:top w:val="none" w:sz="0" w:space="0" w:color="auto"/>
                        <w:left w:val="none" w:sz="0" w:space="0" w:color="auto"/>
                        <w:bottom w:val="none" w:sz="0" w:space="0" w:color="auto"/>
                        <w:right w:val="none" w:sz="0" w:space="0" w:color="auto"/>
                      </w:divBdr>
                      <w:divsChild>
                        <w:div w:id="1607733798">
                          <w:marLeft w:val="240"/>
                          <w:marRight w:val="0"/>
                          <w:marTop w:val="0"/>
                          <w:marBottom w:val="0"/>
                          <w:divBdr>
                            <w:top w:val="none" w:sz="0" w:space="0" w:color="auto"/>
                            <w:left w:val="none" w:sz="0" w:space="0" w:color="auto"/>
                            <w:bottom w:val="none" w:sz="0" w:space="0" w:color="auto"/>
                            <w:right w:val="none" w:sz="0" w:space="0" w:color="auto"/>
                          </w:divBdr>
                        </w:div>
                      </w:divsChild>
                    </w:div>
                    <w:div w:id="1797983819">
                      <w:marLeft w:val="0"/>
                      <w:marRight w:val="0"/>
                      <w:marTop w:val="0"/>
                      <w:marBottom w:val="0"/>
                      <w:divBdr>
                        <w:top w:val="none" w:sz="0" w:space="0" w:color="auto"/>
                        <w:left w:val="none" w:sz="0" w:space="0" w:color="auto"/>
                        <w:bottom w:val="none" w:sz="0" w:space="0" w:color="auto"/>
                        <w:right w:val="none" w:sz="0" w:space="0" w:color="auto"/>
                      </w:divBdr>
                      <w:divsChild>
                        <w:div w:id="1682927673">
                          <w:marLeft w:val="240"/>
                          <w:marRight w:val="0"/>
                          <w:marTop w:val="0"/>
                          <w:marBottom w:val="0"/>
                          <w:divBdr>
                            <w:top w:val="none" w:sz="0" w:space="0" w:color="auto"/>
                            <w:left w:val="none" w:sz="0" w:space="0" w:color="auto"/>
                            <w:bottom w:val="none" w:sz="0" w:space="0" w:color="auto"/>
                            <w:right w:val="none" w:sz="0" w:space="0" w:color="auto"/>
                          </w:divBdr>
                        </w:div>
                      </w:divsChild>
                    </w:div>
                    <w:div w:id="874538276">
                      <w:marLeft w:val="0"/>
                      <w:marRight w:val="0"/>
                      <w:marTop w:val="0"/>
                      <w:marBottom w:val="0"/>
                      <w:divBdr>
                        <w:top w:val="none" w:sz="0" w:space="0" w:color="auto"/>
                        <w:left w:val="none" w:sz="0" w:space="0" w:color="auto"/>
                        <w:bottom w:val="none" w:sz="0" w:space="0" w:color="auto"/>
                        <w:right w:val="none" w:sz="0" w:space="0" w:color="auto"/>
                      </w:divBdr>
                      <w:divsChild>
                        <w:div w:id="1528986400">
                          <w:marLeft w:val="240"/>
                          <w:marRight w:val="0"/>
                          <w:marTop w:val="0"/>
                          <w:marBottom w:val="0"/>
                          <w:divBdr>
                            <w:top w:val="none" w:sz="0" w:space="0" w:color="auto"/>
                            <w:left w:val="none" w:sz="0" w:space="0" w:color="auto"/>
                            <w:bottom w:val="none" w:sz="0" w:space="0" w:color="auto"/>
                            <w:right w:val="none" w:sz="0" w:space="0" w:color="auto"/>
                          </w:divBdr>
                        </w:div>
                      </w:divsChild>
                    </w:div>
                    <w:div w:id="665935144">
                      <w:marLeft w:val="0"/>
                      <w:marRight w:val="0"/>
                      <w:marTop w:val="0"/>
                      <w:marBottom w:val="0"/>
                      <w:divBdr>
                        <w:top w:val="none" w:sz="0" w:space="0" w:color="auto"/>
                        <w:left w:val="none" w:sz="0" w:space="0" w:color="auto"/>
                        <w:bottom w:val="none" w:sz="0" w:space="0" w:color="auto"/>
                        <w:right w:val="none" w:sz="0" w:space="0" w:color="auto"/>
                      </w:divBdr>
                      <w:divsChild>
                        <w:div w:id="849298938">
                          <w:marLeft w:val="240"/>
                          <w:marRight w:val="0"/>
                          <w:marTop w:val="0"/>
                          <w:marBottom w:val="0"/>
                          <w:divBdr>
                            <w:top w:val="none" w:sz="0" w:space="0" w:color="auto"/>
                            <w:left w:val="none" w:sz="0" w:space="0" w:color="auto"/>
                            <w:bottom w:val="none" w:sz="0" w:space="0" w:color="auto"/>
                            <w:right w:val="none" w:sz="0" w:space="0" w:color="auto"/>
                          </w:divBdr>
                        </w:div>
                      </w:divsChild>
                    </w:div>
                    <w:div w:id="1257399480">
                      <w:marLeft w:val="0"/>
                      <w:marRight w:val="0"/>
                      <w:marTop w:val="0"/>
                      <w:marBottom w:val="0"/>
                      <w:divBdr>
                        <w:top w:val="none" w:sz="0" w:space="0" w:color="auto"/>
                        <w:left w:val="none" w:sz="0" w:space="0" w:color="auto"/>
                        <w:bottom w:val="none" w:sz="0" w:space="0" w:color="auto"/>
                        <w:right w:val="none" w:sz="0" w:space="0" w:color="auto"/>
                      </w:divBdr>
                      <w:divsChild>
                        <w:div w:id="2042314695">
                          <w:marLeft w:val="240"/>
                          <w:marRight w:val="0"/>
                          <w:marTop w:val="0"/>
                          <w:marBottom w:val="0"/>
                          <w:divBdr>
                            <w:top w:val="none" w:sz="0" w:space="0" w:color="auto"/>
                            <w:left w:val="none" w:sz="0" w:space="0" w:color="auto"/>
                            <w:bottom w:val="none" w:sz="0" w:space="0" w:color="auto"/>
                            <w:right w:val="none" w:sz="0" w:space="0" w:color="auto"/>
                          </w:divBdr>
                        </w:div>
                      </w:divsChild>
                    </w:div>
                    <w:div w:id="1649045975">
                      <w:marLeft w:val="0"/>
                      <w:marRight w:val="0"/>
                      <w:marTop w:val="0"/>
                      <w:marBottom w:val="0"/>
                      <w:divBdr>
                        <w:top w:val="none" w:sz="0" w:space="0" w:color="auto"/>
                        <w:left w:val="none" w:sz="0" w:space="0" w:color="auto"/>
                        <w:bottom w:val="none" w:sz="0" w:space="0" w:color="auto"/>
                        <w:right w:val="none" w:sz="0" w:space="0" w:color="auto"/>
                      </w:divBdr>
                      <w:divsChild>
                        <w:div w:id="243998171">
                          <w:marLeft w:val="240"/>
                          <w:marRight w:val="0"/>
                          <w:marTop w:val="0"/>
                          <w:marBottom w:val="0"/>
                          <w:divBdr>
                            <w:top w:val="none" w:sz="0" w:space="0" w:color="auto"/>
                            <w:left w:val="none" w:sz="0" w:space="0" w:color="auto"/>
                            <w:bottom w:val="none" w:sz="0" w:space="0" w:color="auto"/>
                            <w:right w:val="none" w:sz="0" w:space="0" w:color="auto"/>
                          </w:divBdr>
                        </w:div>
                      </w:divsChild>
                    </w:div>
                    <w:div w:id="2110737910">
                      <w:marLeft w:val="0"/>
                      <w:marRight w:val="0"/>
                      <w:marTop w:val="0"/>
                      <w:marBottom w:val="0"/>
                      <w:divBdr>
                        <w:top w:val="none" w:sz="0" w:space="0" w:color="auto"/>
                        <w:left w:val="none" w:sz="0" w:space="0" w:color="auto"/>
                        <w:bottom w:val="none" w:sz="0" w:space="0" w:color="auto"/>
                        <w:right w:val="none" w:sz="0" w:space="0" w:color="auto"/>
                      </w:divBdr>
                      <w:divsChild>
                        <w:div w:id="1729185463">
                          <w:marLeft w:val="240"/>
                          <w:marRight w:val="0"/>
                          <w:marTop w:val="0"/>
                          <w:marBottom w:val="0"/>
                          <w:divBdr>
                            <w:top w:val="none" w:sz="0" w:space="0" w:color="auto"/>
                            <w:left w:val="none" w:sz="0" w:space="0" w:color="auto"/>
                            <w:bottom w:val="none" w:sz="0" w:space="0" w:color="auto"/>
                            <w:right w:val="none" w:sz="0" w:space="0" w:color="auto"/>
                          </w:divBdr>
                        </w:div>
                      </w:divsChild>
                    </w:div>
                    <w:div w:id="139276279">
                      <w:marLeft w:val="0"/>
                      <w:marRight w:val="0"/>
                      <w:marTop w:val="0"/>
                      <w:marBottom w:val="0"/>
                      <w:divBdr>
                        <w:top w:val="none" w:sz="0" w:space="0" w:color="auto"/>
                        <w:left w:val="none" w:sz="0" w:space="0" w:color="auto"/>
                        <w:bottom w:val="none" w:sz="0" w:space="0" w:color="auto"/>
                        <w:right w:val="none" w:sz="0" w:space="0" w:color="auto"/>
                      </w:divBdr>
                      <w:divsChild>
                        <w:div w:id="85083097">
                          <w:marLeft w:val="240"/>
                          <w:marRight w:val="0"/>
                          <w:marTop w:val="0"/>
                          <w:marBottom w:val="0"/>
                          <w:divBdr>
                            <w:top w:val="none" w:sz="0" w:space="0" w:color="auto"/>
                            <w:left w:val="none" w:sz="0" w:space="0" w:color="auto"/>
                            <w:bottom w:val="none" w:sz="0" w:space="0" w:color="auto"/>
                            <w:right w:val="none" w:sz="0" w:space="0" w:color="auto"/>
                          </w:divBdr>
                        </w:div>
                      </w:divsChild>
                    </w:div>
                    <w:div w:id="32965504">
                      <w:marLeft w:val="0"/>
                      <w:marRight w:val="0"/>
                      <w:marTop w:val="0"/>
                      <w:marBottom w:val="0"/>
                      <w:divBdr>
                        <w:top w:val="none" w:sz="0" w:space="0" w:color="auto"/>
                        <w:left w:val="none" w:sz="0" w:space="0" w:color="auto"/>
                        <w:bottom w:val="none" w:sz="0" w:space="0" w:color="auto"/>
                        <w:right w:val="none" w:sz="0" w:space="0" w:color="auto"/>
                      </w:divBdr>
                      <w:divsChild>
                        <w:div w:id="563414680">
                          <w:marLeft w:val="240"/>
                          <w:marRight w:val="0"/>
                          <w:marTop w:val="0"/>
                          <w:marBottom w:val="0"/>
                          <w:divBdr>
                            <w:top w:val="none" w:sz="0" w:space="0" w:color="auto"/>
                            <w:left w:val="none" w:sz="0" w:space="0" w:color="auto"/>
                            <w:bottom w:val="none" w:sz="0" w:space="0" w:color="auto"/>
                            <w:right w:val="none" w:sz="0" w:space="0" w:color="auto"/>
                          </w:divBdr>
                        </w:div>
                      </w:divsChild>
                    </w:div>
                    <w:div w:id="87654080">
                      <w:marLeft w:val="0"/>
                      <w:marRight w:val="0"/>
                      <w:marTop w:val="0"/>
                      <w:marBottom w:val="0"/>
                      <w:divBdr>
                        <w:top w:val="none" w:sz="0" w:space="0" w:color="auto"/>
                        <w:left w:val="none" w:sz="0" w:space="0" w:color="auto"/>
                        <w:bottom w:val="none" w:sz="0" w:space="0" w:color="auto"/>
                        <w:right w:val="none" w:sz="0" w:space="0" w:color="auto"/>
                      </w:divBdr>
                      <w:divsChild>
                        <w:div w:id="1047342724">
                          <w:marLeft w:val="240"/>
                          <w:marRight w:val="0"/>
                          <w:marTop w:val="0"/>
                          <w:marBottom w:val="0"/>
                          <w:divBdr>
                            <w:top w:val="none" w:sz="0" w:space="0" w:color="auto"/>
                            <w:left w:val="none" w:sz="0" w:space="0" w:color="auto"/>
                            <w:bottom w:val="none" w:sz="0" w:space="0" w:color="auto"/>
                            <w:right w:val="none" w:sz="0" w:space="0" w:color="auto"/>
                          </w:divBdr>
                        </w:div>
                      </w:divsChild>
                    </w:div>
                    <w:div w:id="256063317">
                      <w:marLeft w:val="0"/>
                      <w:marRight w:val="0"/>
                      <w:marTop w:val="0"/>
                      <w:marBottom w:val="0"/>
                      <w:divBdr>
                        <w:top w:val="none" w:sz="0" w:space="0" w:color="auto"/>
                        <w:left w:val="none" w:sz="0" w:space="0" w:color="auto"/>
                        <w:bottom w:val="none" w:sz="0" w:space="0" w:color="auto"/>
                        <w:right w:val="none" w:sz="0" w:space="0" w:color="auto"/>
                      </w:divBdr>
                      <w:divsChild>
                        <w:div w:id="695079767">
                          <w:marLeft w:val="240"/>
                          <w:marRight w:val="0"/>
                          <w:marTop w:val="0"/>
                          <w:marBottom w:val="0"/>
                          <w:divBdr>
                            <w:top w:val="none" w:sz="0" w:space="0" w:color="auto"/>
                            <w:left w:val="none" w:sz="0" w:space="0" w:color="auto"/>
                            <w:bottom w:val="none" w:sz="0" w:space="0" w:color="auto"/>
                            <w:right w:val="none" w:sz="0" w:space="0" w:color="auto"/>
                          </w:divBdr>
                        </w:div>
                      </w:divsChild>
                    </w:div>
                    <w:div w:id="860895227">
                      <w:marLeft w:val="0"/>
                      <w:marRight w:val="0"/>
                      <w:marTop w:val="0"/>
                      <w:marBottom w:val="0"/>
                      <w:divBdr>
                        <w:top w:val="none" w:sz="0" w:space="0" w:color="auto"/>
                        <w:left w:val="none" w:sz="0" w:space="0" w:color="auto"/>
                        <w:bottom w:val="none" w:sz="0" w:space="0" w:color="auto"/>
                        <w:right w:val="none" w:sz="0" w:space="0" w:color="auto"/>
                      </w:divBdr>
                      <w:divsChild>
                        <w:div w:id="1231771202">
                          <w:marLeft w:val="240"/>
                          <w:marRight w:val="0"/>
                          <w:marTop w:val="0"/>
                          <w:marBottom w:val="0"/>
                          <w:divBdr>
                            <w:top w:val="none" w:sz="0" w:space="0" w:color="auto"/>
                            <w:left w:val="none" w:sz="0" w:space="0" w:color="auto"/>
                            <w:bottom w:val="none" w:sz="0" w:space="0" w:color="auto"/>
                            <w:right w:val="none" w:sz="0" w:space="0" w:color="auto"/>
                          </w:divBdr>
                        </w:div>
                      </w:divsChild>
                    </w:div>
                    <w:div w:id="968587240">
                      <w:marLeft w:val="0"/>
                      <w:marRight w:val="0"/>
                      <w:marTop w:val="0"/>
                      <w:marBottom w:val="0"/>
                      <w:divBdr>
                        <w:top w:val="none" w:sz="0" w:space="0" w:color="auto"/>
                        <w:left w:val="none" w:sz="0" w:space="0" w:color="auto"/>
                        <w:bottom w:val="none" w:sz="0" w:space="0" w:color="auto"/>
                        <w:right w:val="none" w:sz="0" w:space="0" w:color="auto"/>
                      </w:divBdr>
                    </w:div>
                    <w:div w:id="543759133">
                      <w:marLeft w:val="0"/>
                      <w:marRight w:val="0"/>
                      <w:marTop w:val="0"/>
                      <w:marBottom w:val="0"/>
                      <w:divBdr>
                        <w:top w:val="none" w:sz="0" w:space="0" w:color="auto"/>
                        <w:left w:val="none" w:sz="0" w:space="0" w:color="auto"/>
                        <w:bottom w:val="none" w:sz="0" w:space="0" w:color="auto"/>
                        <w:right w:val="none" w:sz="0" w:space="0" w:color="auto"/>
                      </w:divBdr>
                      <w:divsChild>
                        <w:div w:id="848104413">
                          <w:marLeft w:val="240"/>
                          <w:marRight w:val="0"/>
                          <w:marTop w:val="0"/>
                          <w:marBottom w:val="0"/>
                          <w:divBdr>
                            <w:top w:val="none" w:sz="0" w:space="0" w:color="auto"/>
                            <w:left w:val="none" w:sz="0" w:space="0" w:color="auto"/>
                            <w:bottom w:val="none" w:sz="0" w:space="0" w:color="auto"/>
                            <w:right w:val="none" w:sz="0" w:space="0" w:color="auto"/>
                          </w:divBdr>
                        </w:div>
                      </w:divsChild>
                    </w:div>
                    <w:div w:id="1397313534">
                      <w:marLeft w:val="0"/>
                      <w:marRight w:val="0"/>
                      <w:marTop w:val="0"/>
                      <w:marBottom w:val="0"/>
                      <w:divBdr>
                        <w:top w:val="none" w:sz="0" w:space="0" w:color="auto"/>
                        <w:left w:val="none" w:sz="0" w:space="0" w:color="auto"/>
                        <w:bottom w:val="none" w:sz="0" w:space="0" w:color="auto"/>
                        <w:right w:val="none" w:sz="0" w:space="0" w:color="auto"/>
                      </w:divBdr>
                      <w:divsChild>
                        <w:div w:id="1016225627">
                          <w:marLeft w:val="240"/>
                          <w:marRight w:val="0"/>
                          <w:marTop w:val="0"/>
                          <w:marBottom w:val="0"/>
                          <w:divBdr>
                            <w:top w:val="none" w:sz="0" w:space="0" w:color="auto"/>
                            <w:left w:val="none" w:sz="0" w:space="0" w:color="auto"/>
                            <w:bottom w:val="none" w:sz="0" w:space="0" w:color="auto"/>
                            <w:right w:val="none" w:sz="0" w:space="0" w:color="auto"/>
                          </w:divBdr>
                        </w:div>
                      </w:divsChild>
                    </w:div>
                    <w:div w:id="1267226645">
                      <w:marLeft w:val="0"/>
                      <w:marRight w:val="0"/>
                      <w:marTop w:val="0"/>
                      <w:marBottom w:val="0"/>
                      <w:divBdr>
                        <w:top w:val="none" w:sz="0" w:space="0" w:color="auto"/>
                        <w:left w:val="none" w:sz="0" w:space="0" w:color="auto"/>
                        <w:bottom w:val="none" w:sz="0" w:space="0" w:color="auto"/>
                        <w:right w:val="none" w:sz="0" w:space="0" w:color="auto"/>
                      </w:divBdr>
                      <w:divsChild>
                        <w:div w:id="1491022900">
                          <w:marLeft w:val="240"/>
                          <w:marRight w:val="0"/>
                          <w:marTop w:val="0"/>
                          <w:marBottom w:val="0"/>
                          <w:divBdr>
                            <w:top w:val="none" w:sz="0" w:space="0" w:color="auto"/>
                            <w:left w:val="none" w:sz="0" w:space="0" w:color="auto"/>
                            <w:bottom w:val="none" w:sz="0" w:space="0" w:color="auto"/>
                            <w:right w:val="none" w:sz="0" w:space="0" w:color="auto"/>
                          </w:divBdr>
                        </w:div>
                      </w:divsChild>
                    </w:div>
                    <w:div w:id="1395008430">
                      <w:marLeft w:val="0"/>
                      <w:marRight w:val="0"/>
                      <w:marTop w:val="0"/>
                      <w:marBottom w:val="0"/>
                      <w:divBdr>
                        <w:top w:val="none" w:sz="0" w:space="0" w:color="auto"/>
                        <w:left w:val="none" w:sz="0" w:space="0" w:color="auto"/>
                        <w:bottom w:val="none" w:sz="0" w:space="0" w:color="auto"/>
                        <w:right w:val="none" w:sz="0" w:space="0" w:color="auto"/>
                      </w:divBdr>
                      <w:divsChild>
                        <w:div w:id="931547707">
                          <w:marLeft w:val="240"/>
                          <w:marRight w:val="0"/>
                          <w:marTop w:val="0"/>
                          <w:marBottom w:val="0"/>
                          <w:divBdr>
                            <w:top w:val="none" w:sz="0" w:space="0" w:color="auto"/>
                            <w:left w:val="none" w:sz="0" w:space="0" w:color="auto"/>
                            <w:bottom w:val="none" w:sz="0" w:space="0" w:color="auto"/>
                            <w:right w:val="none" w:sz="0" w:space="0" w:color="auto"/>
                          </w:divBdr>
                        </w:div>
                      </w:divsChild>
                    </w:div>
                    <w:div w:id="1297683389">
                      <w:marLeft w:val="0"/>
                      <w:marRight w:val="0"/>
                      <w:marTop w:val="0"/>
                      <w:marBottom w:val="0"/>
                      <w:divBdr>
                        <w:top w:val="none" w:sz="0" w:space="0" w:color="auto"/>
                        <w:left w:val="none" w:sz="0" w:space="0" w:color="auto"/>
                        <w:bottom w:val="none" w:sz="0" w:space="0" w:color="auto"/>
                        <w:right w:val="none" w:sz="0" w:space="0" w:color="auto"/>
                      </w:divBdr>
                    </w:div>
                    <w:div w:id="1204560688">
                      <w:marLeft w:val="0"/>
                      <w:marRight w:val="0"/>
                      <w:marTop w:val="0"/>
                      <w:marBottom w:val="0"/>
                      <w:divBdr>
                        <w:top w:val="none" w:sz="0" w:space="0" w:color="auto"/>
                        <w:left w:val="none" w:sz="0" w:space="0" w:color="auto"/>
                        <w:bottom w:val="none" w:sz="0" w:space="0" w:color="auto"/>
                        <w:right w:val="none" w:sz="0" w:space="0" w:color="auto"/>
                      </w:divBdr>
                      <w:divsChild>
                        <w:div w:id="1209217479">
                          <w:marLeft w:val="240"/>
                          <w:marRight w:val="0"/>
                          <w:marTop w:val="0"/>
                          <w:marBottom w:val="0"/>
                          <w:divBdr>
                            <w:top w:val="none" w:sz="0" w:space="0" w:color="auto"/>
                            <w:left w:val="none" w:sz="0" w:space="0" w:color="auto"/>
                            <w:bottom w:val="none" w:sz="0" w:space="0" w:color="auto"/>
                            <w:right w:val="none" w:sz="0" w:space="0" w:color="auto"/>
                          </w:divBdr>
                        </w:div>
                      </w:divsChild>
                    </w:div>
                    <w:div w:id="197200358">
                      <w:marLeft w:val="0"/>
                      <w:marRight w:val="0"/>
                      <w:marTop w:val="0"/>
                      <w:marBottom w:val="0"/>
                      <w:divBdr>
                        <w:top w:val="none" w:sz="0" w:space="0" w:color="auto"/>
                        <w:left w:val="none" w:sz="0" w:space="0" w:color="auto"/>
                        <w:bottom w:val="none" w:sz="0" w:space="0" w:color="auto"/>
                        <w:right w:val="none" w:sz="0" w:space="0" w:color="auto"/>
                      </w:divBdr>
                      <w:divsChild>
                        <w:div w:id="202789354">
                          <w:marLeft w:val="240"/>
                          <w:marRight w:val="0"/>
                          <w:marTop w:val="0"/>
                          <w:marBottom w:val="0"/>
                          <w:divBdr>
                            <w:top w:val="none" w:sz="0" w:space="0" w:color="auto"/>
                            <w:left w:val="none" w:sz="0" w:space="0" w:color="auto"/>
                            <w:bottom w:val="none" w:sz="0" w:space="0" w:color="auto"/>
                            <w:right w:val="none" w:sz="0" w:space="0" w:color="auto"/>
                          </w:divBdr>
                        </w:div>
                      </w:divsChild>
                    </w:div>
                    <w:div w:id="2050719128">
                      <w:marLeft w:val="0"/>
                      <w:marRight w:val="0"/>
                      <w:marTop w:val="0"/>
                      <w:marBottom w:val="0"/>
                      <w:divBdr>
                        <w:top w:val="none" w:sz="0" w:space="0" w:color="auto"/>
                        <w:left w:val="none" w:sz="0" w:space="0" w:color="auto"/>
                        <w:bottom w:val="none" w:sz="0" w:space="0" w:color="auto"/>
                        <w:right w:val="none" w:sz="0" w:space="0" w:color="auto"/>
                      </w:divBdr>
                      <w:divsChild>
                        <w:div w:id="1186554303">
                          <w:marLeft w:val="240"/>
                          <w:marRight w:val="0"/>
                          <w:marTop w:val="0"/>
                          <w:marBottom w:val="0"/>
                          <w:divBdr>
                            <w:top w:val="none" w:sz="0" w:space="0" w:color="auto"/>
                            <w:left w:val="none" w:sz="0" w:space="0" w:color="auto"/>
                            <w:bottom w:val="none" w:sz="0" w:space="0" w:color="auto"/>
                            <w:right w:val="none" w:sz="0" w:space="0" w:color="auto"/>
                          </w:divBdr>
                        </w:div>
                      </w:divsChild>
                    </w:div>
                    <w:div w:id="1726218379">
                      <w:marLeft w:val="0"/>
                      <w:marRight w:val="0"/>
                      <w:marTop w:val="0"/>
                      <w:marBottom w:val="0"/>
                      <w:divBdr>
                        <w:top w:val="none" w:sz="0" w:space="0" w:color="auto"/>
                        <w:left w:val="none" w:sz="0" w:space="0" w:color="auto"/>
                        <w:bottom w:val="none" w:sz="0" w:space="0" w:color="auto"/>
                        <w:right w:val="none" w:sz="0" w:space="0" w:color="auto"/>
                      </w:divBdr>
                      <w:divsChild>
                        <w:div w:id="1798061373">
                          <w:marLeft w:val="240"/>
                          <w:marRight w:val="0"/>
                          <w:marTop w:val="0"/>
                          <w:marBottom w:val="0"/>
                          <w:divBdr>
                            <w:top w:val="none" w:sz="0" w:space="0" w:color="auto"/>
                            <w:left w:val="none" w:sz="0" w:space="0" w:color="auto"/>
                            <w:bottom w:val="none" w:sz="0" w:space="0" w:color="auto"/>
                            <w:right w:val="none" w:sz="0" w:space="0" w:color="auto"/>
                          </w:divBdr>
                        </w:div>
                      </w:divsChild>
                    </w:div>
                    <w:div w:id="1216969073">
                      <w:marLeft w:val="0"/>
                      <w:marRight w:val="0"/>
                      <w:marTop w:val="0"/>
                      <w:marBottom w:val="0"/>
                      <w:divBdr>
                        <w:top w:val="none" w:sz="0" w:space="0" w:color="auto"/>
                        <w:left w:val="none" w:sz="0" w:space="0" w:color="auto"/>
                        <w:bottom w:val="none" w:sz="0" w:space="0" w:color="auto"/>
                        <w:right w:val="none" w:sz="0" w:space="0" w:color="auto"/>
                      </w:divBdr>
                      <w:divsChild>
                        <w:div w:id="1543059308">
                          <w:marLeft w:val="240"/>
                          <w:marRight w:val="0"/>
                          <w:marTop w:val="0"/>
                          <w:marBottom w:val="0"/>
                          <w:divBdr>
                            <w:top w:val="none" w:sz="0" w:space="0" w:color="auto"/>
                            <w:left w:val="none" w:sz="0" w:space="0" w:color="auto"/>
                            <w:bottom w:val="none" w:sz="0" w:space="0" w:color="auto"/>
                            <w:right w:val="none" w:sz="0" w:space="0" w:color="auto"/>
                          </w:divBdr>
                        </w:div>
                      </w:divsChild>
                    </w:div>
                    <w:div w:id="727803036">
                      <w:marLeft w:val="0"/>
                      <w:marRight w:val="0"/>
                      <w:marTop w:val="0"/>
                      <w:marBottom w:val="0"/>
                      <w:divBdr>
                        <w:top w:val="none" w:sz="0" w:space="0" w:color="auto"/>
                        <w:left w:val="none" w:sz="0" w:space="0" w:color="auto"/>
                        <w:bottom w:val="none" w:sz="0" w:space="0" w:color="auto"/>
                        <w:right w:val="none" w:sz="0" w:space="0" w:color="auto"/>
                      </w:divBdr>
                      <w:divsChild>
                        <w:div w:id="218052263">
                          <w:marLeft w:val="240"/>
                          <w:marRight w:val="0"/>
                          <w:marTop w:val="0"/>
                          <w:marBottom w:val="0"/>
                          <w:divBdr>
                            <w:top w:val="none" w:sz="0" w:space="0" w:color="auto"/>
                            <w:left w:val="none" w:sz="0" w:space="0" w:color="auto"/>
                            <w:bottom w:val="none" w:sz="0" w:space="0" w:color="auto"/>
                            <w:right w:val="none" w:sz="0" w:space="0" w:color="auto"/>
                          </w:divBdr>
                        </w:div>
                      </w:divsChild>
                    </w:div>
                    <w:div w:id="750276194">
                      <w:marLeft w:val="0"/>
                      <w:marRight w:val="0"/>
                      <w:marTop w:val="0"/>
                      <w:marBottom w:val="0"/>
                      <w:divBdr>
                        <w:top w:val="none" w:sz="0" w:space="0" w:color="auto"/>
                        <w:left w:val="none" w:sz="0" w:space="0" w:color="auto"/>
                        <w:bottom w:val="none" w:sz="0" w:space="0" w:color="auto"/>
                        <w:right w:val="none" w:sz="0" w:space="0" w:color="auto"/>
                      </w:divBdr>
                      <w:divsChild>
                        <w:div w:id="1656911898">
                          <w:marLeft w:val="240"/>
                          <w:marRight w:val="0"/>
                          <w:marTop w:val="0"/>
                          <w:marBottom w:val="0"/>
                          <w:divBdr>
                            <w:top w:val="none" w:sz="0" w:space="0" w:color="auto"/>
                            <w:left w:val="none" w:sz="0" w:space="0" w:color="auto"/>
                            <w:bottom w:val="none" w:sz="0" w:space="0" w:color="auto"/>
                            <w:right w:val="none" w:sz="0" w:space="0" w:color="auto"/>
                          </w:divBdr>
                        </w:div>
                      </w:divsChild>
                    </w:div>
                    <w:div w:id="1047267647">
                      <w:marLeft w:val="0"/>
                      <w:marRight w:val="0"/>
                      <w:marTop w:val="0"/>
                      <w:marBottom w:val="0"/>
                      <w:divBdr>
                        <w:top w:val="none" w:sz="0" w:space="0" w:color="auto"/>
                        <w:left w:val="none" w:sz="0" w:space="0" w:color="auto"/>
                        <w:bottom w:val="none" w:sz="0" w:space="0" w:color="auto"/>
                        <w:right w:val="none" w:sz="0" w:space="0" w:color="auto"/>
                      </w:divBdr>
                      <w:divsChild>
                        <w:div w:id="624459563">
                          <w:marLeft w:val="240"/>
                          <w:marRight w:val="0"/>
                          <w:marTop w:val="0"/>
                          <w:marBottom w:val="0"/>
                          <w:divBdr>
                            <w:top w:val="none" w:sz="0" w:space="0" w:color="auto"/>
                            <w:left w:val="none" w:sz="0" w:space="0" w:color="auto"/>
                            <w:bottom w:val="none" w:sz="0" w:space="0" w:color="auto"/>
                            <w:right w:val="none" w:sz="0" w:space="0" w:color="auto"/>
                          </w:divBdr>
                        </w:div>
                      </w:divsChild>
                    </w:div>
                    <w:div w:id="219168374">
                      <w:marLeft w:val="0"/>
                      <w:marRight w:val="0"/>
                      <w:marTop w:val="0"/>
                      <w:marBottom w:val="0"/>
                      <w:divBdr>
                        <w:top w:val="none" w:sz="0" w:space="0" w:color="auto"/>
                        <w:left w:val="none" w:sz="0" w:space="0" w:color="auto"/>
                        <w:bottom w:val="none" w:sz="0" w:space="0" w:color="auto"/>
                        <w:right w:val="none" w:sz="0" w:space="0" w:color="auto"/>
                      </w:divBdr>
                      <w:divsChild>
                        <w:div w:id="1079134013">
                          <w:marLeft w:val="240"/>
                          <w:marRight w:val="0"/>
                          <w:marTop w:val="0"/>
                          <w:marBottom w:val="0"/>
                          <w:divBdr>
                            <w:top w:val="none" w:sz="0" w:space="0" w:color="auto"/>
                            <w:left w:val="none" w:sz="0" w:space="0" w:color="auto"/>
                            <w:bottom w:val="none" w:sz="0" w:space="0" w:color="auto"/>
                            <w:right w:val="none" w:sz="0" w:space="0" w:color="auto"/>
                          </w:divBdr>
                        </w:div>
                      </w:divsChild>
                    </w:div>
                    <w:div w:id="1254974422">
                      <w:marLeft w:val="0"/>
                      <w:marRight w:val="0"/>
                      <w:marTop w:val="0"/>
                      <w:marBottom w:val="0"/>
                      <w:divBdr>
                        <w:top w:val="none" w:sz="0" w:space="0" w:color="auto"/>
                        <w:left w:val="none" w:sz="0" w:space="0" w:color="auto"/>
                        <w:bottom w:val="none" w:sz="0" w:space="0" w:color="auto"/>
                        <w:right w:val="none" w:sz="0" w:space="0" w:color="auto"/>
                      </w:divBdr>
                      <w:divsChild>
                        <w:div w:id="1214925351">
                          <w:marLeft w:val="240"/>
                          <w:marRight w:val="0"/>
                          <w:marTop w:val="0"/>
                          <w:marBottom w:val="0"/>
                          <w:divBdr>
                            <w:top w:val="none" w:sz="0" w:space="0" w:color="auto"/>
                            <w:left w:val="none" w:sz="0" w:space="0" w:color="auto"/>
                            <w:bottom w:val="none" w:sz="0" w:space="0" w:color="auto"/>
                            <w:right w:val="none" w:sz="0" w:space="0" w:color="auto"/>
                          </w:divBdr>
                        </w:div>
                      </w:divsChild>
                    </w:div>
                    <w:div w:id="17898000">
                      <w:marLeft w:val="0"/>
                      <w:marRight w:val="0"/>
                      <w:marTop w:val="0"/>
                      <w:marBottom w:val="0"/>
                      <w:divBdr>
                        <w:top w:val="none" w:sz="0" w:space="0" w:color="auto"/>
                        <w:left w:val="none" w:sz="0" w:space="0" w:color="auto"/>
                        <w:bottom w:val="none" w:sz="0" w:space="0" w:color="auto"/>
                        <w:right w:val="none" w:sz="0" w:space="0" w:color="auto"/>
                      </w:divBdr>
                      <w:divsChild>
                        <w:div w:id="1008292109">
                          <w:marLeft w:val="240"/>
                          <w:marRight w:val="0"/>
                          <w:marTop w:val="0"/>
                          <w:marBottom w:val="0"/>
                          <w:divBdr>
                            <w:top w:val="none" w:sz="0" w:space="0" w:color="auto"/>
                            <w:left w:val="none" w:sz="0" w:space="0" w:color="auto"/>
                            <w:bottom w:val="none" w:sz="0" w:space="0" w:color="auto"/>
                            <w:right w:val="none" w:sz="0" w:space="0" w:color="auto"/>
                          </w:divBdr>
                        </w:div>
                      </w:divsChild>
                    </w:div>
                    <w:div w:id="736323929">
                      <w:marLeft w:val="0"/>
                      <w:marRight w:val="0"/>
                      <w:marTop w:val="0"/>
                      <w:marBottom w:val="0"/>
                      <w:divBdr>
                        <w:top w:val="none" w:sz="0" w:space="0" w:color="auto"/>
                        <w:left w:val="none" w:sz="0" w:space="0" w:color="auto"/>
                        <w:bottom w:val="none" w:sz="0" w:space="0" w:color="auto"/>
                        <w:right w:val="none" w:sz="0" w:space="0" w:color="auto"/>
                      </w:divBdr>
                      <w:divsChild>
                        <w:div w:id="1558315873">
                          <w:marLeft w:val="240"/>
                          <w:marRight w:val="0"/>
                          <w:marTop w:val="0"/>
                          <w:marBottom w:val="0"/>
                          <w:divBdr>
                            <w:top w:val="none" w:sz="0" w:space="0" w:color="auto"/>
                            <w:left w:val="none" w:sz="0" w:space="0" w:color="auto"/>
                            <w:bottom w:val="none" w:sz="0" w:space="0" w:color="auto"/>
                            <w:right w:val="none" w:sz="0" w:space="0" w:color="auto"/>
                          </w:divBdr>
                        </w:div>
                      </w:divsChild>
                    </w:div>
                    <w:div w:id="800457944">
                      <w:marLeft w:val="0"/>
                      <w:marRight w:val="0"/>
                      <w:marTop w:val="0"/>
                      <w:marBottom w:val="0"/>
                      <w:divBdr>
                        <w:top w:val="none" w:sz="0" w:space="0" w:color="auto"/>
                        <w:left w:val="none" w:sz="0" w:space="0" w:color="auto"/>
                        <w:bottom w:val="none" w:sz="0" w:space="0" w:color="auto"/>
                        <w:right w:val="none" w:sz="0" w:space="0" w:color="auto"/>
                      </w:divBdr>
                    </w:div>
                    <w:div w:id="548372078">
                      <w:marLeft w:val="0"/>
                      <w:marRight w:val="0"/>
                      <w:marTop w:val="0"/>
                      <w:marBottom w:val="0"/>
                      <w:divBdr>
                        <w:top w:val="none" w:sz="0" w:space="0" w:color="auto"/>
                        <w:left w:val="none" w:sz="0" w:space="0" w:color="auto"/>
                        <w:bottom w:val="none" w:sz="0" w:space="0" w:color="auto"/>
                        <w:right w:val="none" w:sz="0" w:space="0" w:color="auto"/>
                      </w:divBdr>
                      <w:divsChild>
                        <w:div w:id="1601836338">
                          <w:marLeft w:val="240"/>
                          <w:marRight w:val="0"/>
                          <w:marTop w:val="0"/>
                          <w:marBottom w:val="0"/>
                          <w:divBdr>
                            <w:top w:val="none" w:sz="0" w:space="0" w:color="auto"/>
                            <w:left w:val="none" w:sz="0" w:space="0" w:color="auto"/>
                            <w:bottom w:val="none" w:sz="0" w:space="0" w:color="auto"/>
                            <w:right w:val="none" w:sz="0" w:space="0" w:color="auto"/>
                          </w:divBdr>
                        </w:div>
                      </w:divsChild>
                    </w:div>
                    <w:div w:id="1747871711">
                      <w:marLeft w:val="0"/>
                      <w:marRight w:val="0"/>
                      <w:marTop w:val="0"/>
                      <w:marBottom w:val="0"/>
                      <w:divBdr>
                        <w:top w:val="none" w:sz="0" w:space="0" w:color="auto"/>
                        <w:left w:val="none" w:sz="0" w:space="0" w:color="auto"/>
                        <w:bottom w:val="none" w:sz="0" w:space="0" w:color="auto"/>
                        <w:right w:val="none" w:sz="0" w:space="0" w:color="auto"/>
                      </w:divBdr>
                      <w:divsChild>
                        <w:div w:id="2140953212">
                          <w:marLeft w:val="240"/>
                          <w:marRight w:val="0"/>
                          <w:marTop w:val="0"/>
                          <w:marBottom w:val="0"/>
                          <w:divBdr>
                            <w:top w:val="none" w:sz="0" w:space="0" w:color="auto"/>
                            <w:left w:val="none" w:sz="0" w:space="0" w:color="auto"/>
                            <w:bottom w:val="none" w:sz="0" w:space="0" w:color="auto"/>
                            <w:right w:val="none" w:sz="0" w:space="0" w:color="auto"/>
                          </w:divBdr>
                        </w:div>
                      </w:divsChild>
                    </w:div>
                    <w:div w:id="780224765">
                      <w:marLeft w:val="0"/>
                      <w:marRight w:val="0"/>
                      <w:marTop w:val="0"/>
                      <w:marBottom w:val="0"/>
                      <w:divBdr>
                        <w:top w:val="none" w:sz="0" w:space="0" w:color="auto"/>
                        <w:left w:val="none" w:sz="0" w:space="0" w:color="auto"/>
                        <w:bottom w:val="none" w:sz="0" w:space="0" w:color="auto"/>
                        <w:right w:val="none" w:sz="0" w:space="0" w:color="auto"/>
                      </w:divBdr>
                      <w:divsChild>
                        <w:div w:id="260064185">
                          <w:marLeft w:val="240"/>
                          <w:marRight w:val="0"/>
                          <w:marTop w:val="0"/>
                          <w:marBottom w:val="0"/>
                          <w:divBdr>
                            <w:top w:val="none" w:sz="0" w:space="0" w:color="auto"/>
                            <w:left w:val="none" w:sz="0" w:space="0" w:color="auto"/>
                            <w:bottom w:val="none" w:sz="0" w:space="0" w:color="auto"/>
                            <w:right w:val="none" w:sz="0" w:space="0" w:color="auto"/>
                          </w:divBdr>
                        </w:div>
                      </w:divsChild>
                    </w:div>
                    <w:div w:id="65614845">
                      <w:marLeft w:val="0"/>
                      <w:marRight w:val="0"/>
                      <w:marTop w:val="0"/>
                      <w:marBottom w:val="0"/>
                      <w:divBdr>
                        <w:top w:val="none" w:sz="0" w:space="0" w:color="auto"/>
                        <w:left w:val="none" w:sz="0" w:space="0" w:color="auto"/>
                        <w:bottom w:val="none" w:sz="0" w:space="0" w:color="auto"/>
                        <w:right w:val="none" w:sz="0" w:space="0" w:color="auto"/>
                      </w:divBdr>
                      <w:divsChild>
                        <w:div w:id="904099958">
                          <w:marLeft w:val="240"/>
                          <w:marRight w:val="0"/>
                          <w:marTop w:val="0"/>
                          <w:marBottom w:val="0"/>
                          <w:divBdr>
                            <w:top w:val="none" w:sz="0" w:space="0" w:color="auto"/>
                            <w:left w:val="none" w:sz="0" w:space="0" w:color="auto"/>
                            <w:bottom w:val="none" w:sz="0" w:space="0" w:color="auto"/>
                            <w:right w:val="none" w:sz="0" w:space="0" w:color="auto"/>
                          </w:divBdr>
                        </w:div>
                      </w:divsChild>
                    </w:div>
                    <w:div w:id="171064927">
                      <w:marLeft w:val="0"/>
                      <w:marRight w:val="0"/>
                      <w:marTop w:val="0"/>
                      <w:marBottom w:val="0"/>
                      <w:divBdr>
                        <w:top w:val="none" w:sz="0" w:space="0" w:color="auto"/>
                        <w:left w:val="none" w:sz="0" w:space="0" w:color="auto"/>
                        <w:bottom w:val="none" w:sz="0" w:space="0" w:color="auto"/>
                        <w:right w:val="none" w:sz="0" w:space="0" w:color="auto"/>
                      </w:divBdr>
                    </w:div>
                    <w:div w:id="1594434003">
                      <w:marLeft w:val="0"/>
                      <w:marRight w:val="0"/>
                      <w:marTop w:val="0"/>
                      <w:marBottom w:val="0"/>
                      <w:divBdr>
                        <w:top w:val="none" w:sz="0" w:space="0" w:color="auto"/>
                        <w:left w:val="none" w:sz="0" w:space="0" w:color="auto"/>
                        <w:bottom w:val="none" w:sz="0" w:space="0" w:color="auto"/>
                        <w:right w:val="none" w:sz="0" w:space="0" w:color="auto"/>
                      </w:divBdr>
                      <w:divsChild>
                        <w:div w:id="1406099969">
                          <w:marLeft w:val="240"/>
                          <w:marRight w:val="0"/>
                          <w:marTop w:val="0"/>
                          <w:marBottom w:val="0"/>
                          <w:divBdr>
                            <w:top w:val="none" w:sz="0" w:space="0" w:color="auto"/>
                            <w:left w:val="none" w:sz="0" w:space="0" w:color="auto"/>
                            <w:bottom w:val="none" w:sz="0" w:space="0" w:color="auto"/>
                            <w:right w:val="none" w:sz="0" w:space="0" w:color="auto"/>
                          </w:divBdr>
                        </w:div>
                      </w:divsChild>
                    </w:div>
                    <w:div w:id="1610429702">
                      <w:marLeft w:val="0"/>
                      <w:marRight w:val="0"/>
                      <w:marTop w:val="0"/>
                      <w:marBottom w:val="0"/>
                      <w:divBdr>
                        <w:top w:val="none" w:sz="0" w:space="0" w:color="auto"/>
                        <w:left w:val="none" w:sz="0" w:space="0" w:color="auto"/>
                        <w:bottom w:val="none" w:sz="0" w:space="0" w:color="auto"/>
                        <w:right w:val="none" w:sz="0" w:space="0" w:color="auto"/>
                      </w:divBdr>
                      <w:divsChild>
                        <w:div w:id="485247464">
                          <w:marLeft w:val="240"/>
                          <w:marRight w:val="0"/>
                          <w:marTop w:val="0"/>
                          <w:marBottom w:val="0"/>
                          <w:divBdr>
                            <w:top w:val="none" w:sz="0" w:space="0" w:color="auto"/>
                            <w:left w:val="none" w:sz="0" w:space="0" w:color="auto"/>
                            <w:bottom w:val="none" w:sz="0" w:space="0" w:color="auto"/>
                            <w:right w:val="none" w:sz="0" w:space="0" w:color="auto"/>
                          </w:divBdr>
                        </w:div>
                      </w:divsChild>
                    </w:div>
                    <w:div w:id="544681833">
                      <w:marLeft w:val="0"/>
                      <w:marRight w:val="0"/>
                      <w:marTop w:val="0"/>
                      <w:marBottom w:val="0"/>
                      <w:divBdr>
                        <w:top w:val="none" w:sz="0" w:space="0" w:color="auto"/>
                        <w:left w:val="none" w:sz="0" w:space="0" w:color="auto"/>
                        <w:bottom w:val="none" w:sz="0" w:space="0" w:color="auto"/>
                        <w:right w:val="none" w:sz="0" w:space="0" w:color="auto"/>
                      </w:divBdr>
                      <w:divsChild>
                        <w:div w:id="1122262193">
                          <w:marLeft w:val="240"/>
                          <w:marRight w:val="0"/>
                          <w:marTop w:val="0"/>
                          <w:marBottom w:val="0"/>
                          <w:divBdr>
                            <w:top w:val="none" w:sz="0" w:space="0" w:color="auto"/>
                            <w:left w:val="none" w:sz="0" w:space="0" w:color="auto"/>
                            <w:bottom w:val="none" w:sz="0" w:space="0" w:color="auto"/>
                            <w:right w:val="none" w:sz="0" w:space="0" w:color="auto"/>
                          </w:divBdr>
                        </w:div>
                      </w:divsChild>
                    </w:div>
                    <w:div w:id="1012297652">
                      <w:marLeft w:val="0"/>
                      <w:marRight w:val="0"/>
                      <w:marTop w:val="0"/>
                      <w:marBottom w:val="0"/>
                      <w:divBdr>
                        <w:top w:val="none" w:sz="0" w:space="0" w:color="auto"/>
                        <w:left w:val="none" w:sz="0" w:space="0" w:color="auto"/>
                        <w:bottom w:val="none" w:sz="0" w:space="0" w:color="auto"/>
                        <w:right w:val="none" w:sz="0" w:space="0" w:color="auto"/>
                      </w:divBdr>
                      <w:divsChild>
                        <w:div w:id="1487084280">
                          <w:marLeft w:val="240"/>
                          <w:marRight w:val="0"/>
                          <w:marTop w:val="0"/>
                          <w:marBottom w:val="0"/>
                          <w:divBdr>
                            <w:top w:val="none" w:sz="0" w:space="0" w:color="auto"/>
                            <w:left w:val="none" w:sz="0" w:space="0" w:color="auto"/>
                            <w:bottom w:val="none" w:sz="0" w:space="0" w:color="auto"/>
                            <w:right w:val="none" w:sz="0" w:space="0" w:color="auto"/>
                          </w:divBdr>
                        </w:div>
                      </w:divsChild>
                    </w:div>
                    <w:div w:id="1648706955">
                      <w:marLeft w:val="0"/>
                      <w:marRight w:val="0"/>
                      <w:marTop w:val="0"/>
                      <w:marBottom w:val="0"/>
                      <w:divBdr>
                        <w:top w:val="none" w:sz="0" w:space="0" w:color="auto"/>
                        <w:left w:val="none" w:sz="0" w:space="0" w:color="auto"/>
                        <w:bottom w:val="none" w:sz="0" w:space="0" w:color="auto"/>
                        <w:right w:val="none" w:sz="0" w:space="0" w:color="auto"/>
                      </w:divBdr>
                      <w:divsChild>
                        <w:div w:id="1868566572">
                          <w:marLeft w:val="240"/>
                          <w:marRight w:val="0"/>
                          <w:marTop w:val="0"/>
                          <w:marBottom w:val="0"/>
                          <w:divBdr>
                            <w:top w:val="none" w:sz="0" w:space="0" w:color="auto"/>
                            <w:left w:val="none" w:sz="0" w:space="0" w:color="auto"/>
                            <w:bottom w:val="none" w:sz="0" w:space="0" w:color="auto"/>
                            <w:right w:val="none" w:sz="0" w:space="0" w:color="auto"/>
                          </w:divBdr>
                        </w:div>
                      </w:divsChild>
                    </w:div>
                    <w:div w:id="123697297">
                      <w:marLeft w:val="0"/>
                      <w:marRight w:val="0"/>
                      <w:marTop w:val="0"/>
                      <w:marBottom w:val="0"/>
                      <w:divBdr>
                        <w:top w:val="none" w:sz="0" w:space="0" w:color="auto"/>
                        <w:left w:val="none" w:sz="0" w:space="0" w:color="auto"/>
                        <w:bottom w:val="none" w:sz="0" w:space="0" w:color="auto"/>
                        <w:right w:val="none" w:sz="0" w:space="0" w:color="auto"/>
                      </w:divBdr>
                    </w:div>
                    <w:div w:id="1014846014">
                      <w:marLeft w:val="0"/>
                      <w:marRight w:val="0"/>
                      <w:marTop w:val="0"/>
                      <w:marBottom w:val="0"/>
                      <w:divBdr>
                        <w:top w:val="none" w:sz="0" w:space="0" w:color="auto"/>
                        <w:left w:val="none" w:sz="0" w:space="0" w:color="auto"/>
                        <w:bottom w:val="none" w:sz="0" w:space="0" w:color="auto"/>
                        <w:right w:val="none" w:sz="0" w:space="0" w:color="auto"/>
                      </w:divBdr>
                      <w:divsChild>
                        <w:div w:id="53168565">
                          <w:marLeft w:val="240"/>
                          <w:marRight w:val="0"/>
                          <w:marTop w:val="0"/>
                          <w:marBottom w:val="0"/>
                          <w:divBdr>
                            <w:top w:val="none" w:sz="0" w:space="0" w:color="auto"/>
                            <w:left w:val="none" w:sz="0" w:space="0" w:color="auto"/>
                            <w:bottom w:val="none" w:sz="0" w:space="0" w:color="auto"/>
                            <w:right w:val="none" w:sz="0" w:space="0" w:color="auto"/>
                          </w:divBdr>
                        </w:div>
                      </w:divsChild>
                    </w:div>
                    <w:div w:id="645818810">
                      <w:marLeft w:val="0"/>
                      <w:marRight w:val="0"/>
                      <w:marTop w:val="0"/>
                      <w:marBottom w:val="0"/>
                      <w:divBdr>
                        <w:top w:val="none" w:sz="0" w:space="0" w:color="auto"/>
                        <w:left w:val="none" w:sz="0" w:space="0" w:color="auto"/>
                        <w:bottom w:val="none" w:sz="0" w:space="0" w:color="auto"/>
                        <w:right w:val="none" w:sz="0" w:space="0" w:color="auto"/>
                      </w:divBdr>
                      <w:divsChild>
                        <w:div w:id="829059604">
                          <w:marLeft w:val="240"/>
                          <w:marRight w:val="0"/>
                          <w:marTop w:val="0"/>
                          <w:marBottom w:val="0"/>
                          <w:divBdr>
                            <w:top w:val="none" w:sz="0" w:space="0" w:color="auto"/>
                            <w:left w:val="none" w:sz="0" w:space="0" w:color="auto"/>
                            <w:bottom w:val="none" w:sz="0" w:space="0" w:color="auto"/>
                            <w:right w:val="none" w:sz="0" w:space="0" w:color="auto"/>
                          </w:divBdr>
                        </w:div>
                      </w:divsChild>
                    </w:div>
                    <w:div w:id="860164685">
                      <w:marLeft w:val="0"/>
                      <w:marRight w:val="0"/>
                      <w:marTop w:val="0"/>
                      <w:marBottom w:val="0"/>
                      <w:divBdr>
                        <w:top w:val="none" w:sz="0" w:space="0" w:color="auto"/>
                        <w:left w:val="none" w:sz="0" w:space="0" w:color="auto"/>
                        <w:bottom w:val="none" w:sz="0" w:space="0" w:color="auto"/>
                        <w:right w:val="none" w:sz="0" w:space="0" w:color="auto"/>
                      </w:divBdr>
                      <w:divsChild>
                        <w:div w:id="684793646">
                          <w:marLeft w:val="240"/>
                          <w:marRight w:val="0"/>
                          <w:marTop w:val="0"/>
                          <w:marBottom w:val="0"/>
                          <w:divBdr>
                            <w:top w:val="none" w:sz="0" w:space="0" w:color="auto"/>
                            <w:left w:val="none" w:sz="0" w:space="0" w:color="auto"/>
                            <w:bottom w:val="none" w:sz="0" w:space="0" w:color="auto"/>
                            <w:right w:val="none" w:sz="0" w:space="0" w:color="auto"/>
                          </w:divBdr>
                        </w:div>
                      </w:divsChild>
                    </w:div>
                    <w:div w:id="404229733">
                      <w:marLeft w:val="0"/>
                      <w:marRight w:val="0"/>
                      <w:marTop w:val="0"/>
                      <w:marBottom w:val="0"/>
                      <w:divBdr>
                        <w:top w:val="none" w:sz="0" w:space="0" w:color="auto"/>
                        <w:left w:val="none" w:sz="0" w:space="0" w:color="auto"/>
                        <w:bottom w:val="none" w:sz="0" w:space="0" w:color="auto"/>
                        <w:right w:val="none" w:sz="0" w:space="0" w:color="auto"/>
                      </w:divBdr>
                    </w:div>
                    <w:div w:id="1282615384">
                      <w:marLeft w:val="0"/>
                      <w:marRight w:val="0"/>
                      <w:marTop w:val="0"/>
                      <w:marBottom w:val="0"/>
                      <w:divBdr>
                        <w:top w:val="none" w:sz="0" w:space="0" w:color="auto"/>
                        <w:left w:val="none" w:sz="0" w:space="0" w:color="auto"/>
                        <w:bottom w:val="none" w:sz="0" w:space="0" w:color="auto"/>
                        <w:right w:val="none" w:sz="0" w:space="0" w:color="auto"/>
                      </w:divBdr>
                      <w:divsChild>
                        <w:div w:id="1419475461">
                          <w:marLeft w:val="240"/>
                          <w:marRight w:val="0"/>
                          <w:marTop w:val="0"/>
                          <w:marBottom w:val="0"/>
                          <w:divBdr>
                            <w:top w:val="none" w:sz="0" w:space="0" w:color="auto"/>
                            <w:left w:val="none" w:sz="0" w:space="0" w:color="auto"/>
                            <w:bottom w:val="none" w:sz="0" w:space="0" w:color="auto"/>
                            <w:right w:val="none" w:sz="0" w:space="0" w:color="auto"/>
                          </w:divBdr>
                        </w:div>
                      </w:divsChild>
                    </w:div>
                    <w:div w:id="281350701">
                      <w:marLeft w:val="0"/>
                      <w:marRight w:val="0"/>
                      <w:marTop w:val="0"/>
                      <w:marBottom w:val="0"/>
                      <w:divBdr>
                        <w:top w:val="none" w:sz="0" w:space="0" w:color="auto"/>
                        <w:left w:val="none" w:sz="0" w:space="0" w:color="auto"/>
                        <w:bottom w:val="none" w:sz="0" w:space="0" w:color="auto"/>
                        <w:right w:val="none" w:sz="0" w:space="0" w:color="auto"/>
                      </w:divBdr>
                      <w:divsChild>
                        <w:div w:id="1011906365">
                          <w:marLeft w:val="240"/>
                          <w:marRight w:val="0"/>
                          <w:marTop w:val="0"/>
                          <w:marBottom w:val="0"/>
                          <w:divBdr>
                            <w:top w:val="none" w:sz="0" w:space="0" w:color="auto"/>
                            <w:left w:val="none" w:sz="0" w:space="0" w:color="auto"/>
                            <w:bottom w:val="none" w:sz="0" w:space="0" w:color="auto"/>
                            <w:right w:val="none" w:sz="0" w:space="0" w:color="auto"/>
                          </w:divBdr>
                        </w:div>
                      </w:divsChild>
                    </w:div>
                    <w:div w:id="2078477930">
                      <w:marLeft w:val="0"/>
                      <w:marRight w:val="0"/>
                      <w:marTop w:val="0"/>
                      <w:marBottom w:val="0"/>
                      <w:divBdr>
                        <w:top w:val="none" w:sz="0" w:space="0" w:color="auto"/>
                        <w:left w:val="none" w:sz="0" w:space="0" w:color="auto"/>
                        <w:bottom w:val="none" w:sz="0" w:space="0" w:color="auto"/>
                        <w:right w:val="none" w:sz="0" w:space="0" w:color="auto"/>
                      </w:divBdr>
                      <w:divsChild>
                        <w:div w:id="1574316311">
                          <w:marLeft w:val="240"/>
                          <w:marRight w:val="0"/>
                          <w:marTop w:val="0"/>
                          <w:marBottom w:val="0"/>
                          <w:divBdr>
                            <w:top w:val="none" w:sz="0" w:space="0" w:color="auto"/>
                            <w:left w:val="none" w:sz="0" w:space="0" w:color="auto"/>
                            <w:bottom w:val="none" w:sz="0" w:space="0" w:color="auto"/>
                            <w:right w:val="none" w:sz="0" w:space="0" w:color="auto"/>
                          </w:divBdr>
                        </w:div>
                      </w:divsChild>
                    </w:div>
                    <w:div w:id="85153172">
                      <w:marLeft w:val="0"/>
                      <w:marRight w:val="0"/>
                      <w:marTop w:val="0"/>
                      <w:marBottom w:val="0"/>
                      <w:divBdr>
                        <w:top w:val="none" w:sz="0" w:space="0" w:color="auto"/>
                        <w:left w:val="none" w:sz="0" w:space="0" w:color="auto"/>
                        <w:bottom w:val="none" w:sz="0" w:space="0" w:color="auto"/>
                        <w:right w:val="none" w:sz="0" w:space="0" w:color="auto"/>
                      </w:divBdr>
                    </w:div>
                    <w:div w:id="1175462475">
                      <w:marLeft w:val="0"/>
                      <w:marRight w:val="0"/>
                      <w:marTop w:val="0"/>
                      <w:marBottom w:val="0"/>
                      <w:divBdr>
                        <w:top w:val="none" w:sz="0" w:space="0" w:color="auto"/>
                        <w:left w:val="none" w:sz="0" w:space="0" w:color="auto"/>
                        <w:bottom w:val="none" w:sz="0" w:space="0" w:color="auto"/>
                        <w:right w:val="none" w:sz="0" w:space="0" w:color="auto"/>
                      </w:divBdr>
                      <w:divsChild>
                        <w:div w:id="930284352">
                          <w:marLeft w:val="240"/>
                          <w:marRight w:val="0"/>
                          <w:marTop w:val="0"/>
                          <w:marBottom w:val="0"/>
                          <w:divBdr>
                            <w:top w:val="none" w:sz="0" w:space="0" w:color="auto"/>
                            <w:left w:val="none" w:sz="0" w:space="0" w:color="auto"/>
                            <w:bottom w:val="none" w:sz="0" w:space="0" w:color="auto"/>
                            <w:right w:val="none" w:sz="0" w:space="0" w:color="auto"/>
                          </w:divBdr>
                        </w:div>
                      </w:divsChild>
                    </w:div>
                    <w:div w:id="1884906381">
                      <w:marLeft w:val="0"/>
                      <w:marRight w:val="0"/>
                      <w:marTop w:val="0"/>
                      <w:marBottom w:val="0"/>
                      <w:divBdr>
                        <w:top w:val="none" w:sz="0" w:space="0" w:color="auto"/>
                        <w:left w:val="none" w:sz="0" w:space="0" w:color="auto"/>
                        <w:bottom w:val="none" w:sz="0" w:space="0" w:color="auto"/>
                        <w:right w:val="none" w:sz="0" w:space="0" w:color="auto"/>
                      </w:divBdr>
                      <w:divsChild>
                        <w:div w:id="939795491">
                          <w:marLeft w:val="240"/>
                          <w:marRight w:val="0"/>
                          <w:marTop w:val="0"/>
                          <w:marBottom w:val="0"/>
                          <w:divBdr>
                            <w:top w:val="none" w:sz="0" w:space="0" w:color="auto"/>
                            <w:left w:val="none" w:sz="0" w:space="0" w:color="auto"/>
                            <w:bottom w:val="none" w:sz="0" w:space="0" w:color="auto"/>
                            <w:right w:val="none" w:sz="0" w:space="0" w:color="auto"/>
                          </w:divBdr>
                        </w:div>
                      </w:divsChild>
                    </w:div>
                    <w:div w:id="1066294657">
                      <w:marLeft w:val="0"/>
                      <w:marRight w:val="0"/>
                      <w:marTop w:val="0"/>
                      <w:marBottom w:val="0"/>
                      <w:divBdr>
                        <w:top w:val="none" w:sz="0" w:space="0" w:color="auto"/>
                        <w:left w:val="none" w:sz="0" w:space="0" w:color="auto"/>
                        <w:bottom w:val="none" w:sz="0" w:space="0" w:color="auto"/>
                        <w:right w:val="none" w:sz="0" w:space="0" w:color="auto"/>
                      </w:divBdr>
                      <w:divsChild>
                        <w:div w:id="781723933">
                          <w:marLeft w:val="240"/>
                          <w:marRight w:val="0"/>
                          <w:marTop w:val="0"/>
                          <w:marBottom w:val="0"/>
                          <w:divBdr>
                            <w:top w:val="none" w:sz="0" w:space="0" w:color="auto"/>
                            <w:left w:val="none" w:sz="0" w:space="0" w:color="auto"/>
                            <w:bottom w:val="none" w:sz="0" w:space="0" w:color="auto"/>
                            <w:right w:val="none" w:sz="0" w:space="0" w:color="auto"/>
                          </w:divBdr>
                        </w:div>
                      </w:divsChild>
                    </w:div>
                    <w:div w:id="1094545565">
                      <w:marLeft w:val="0"/>
                      <w:marRight w:val="0"/>
                      <w:marTop w:val="0"/>
                      <w:marBottom w:val="0"/>
                      <w:divBdr>
                        <w:top w:val="none" w:sz="0" w:space="0" w:color="auto"/>
                        <w:left w:val="none" w:sz="0" w:space="0" w:color="auto"/>
                        <w:bottom w:val="none" w:sz="0" w:space="0" w:color="auto"/>
                        <w:right w:val="none" w:sz="0" w:space="0" w:color="auto"/>
                      </w:divBdr>
                    </w:div>
                    <w:div w:id="826556314">
                      <w:marLeft w:val="0"/>
                      <w:marRight w:val="0"/>
                      <w:marTop w:val="0"/>
                      <w:marBottom w:val="0"/>
                      <w:divBdr>
                        <w:top w:val="none" w:sz="0" w:space="0" w:color="auto"/>
                        <w:left w:val="none" w:sz="0" w:space="0" w:color="auto"/>
                        <w:bottom w:val="none" w:sz="0" w:space="0" w:color="auto"/>
                        <w:right w:val="none" w:sz="0" w:space="0" w:color="auto"/>
                      </w:divBdr>
                      <w:divsChild>
                        <w:div w:id="1923443477">
                          <w:marLeft w:val="240"/>
                          <w:marRight w:val="0"/>
                          <w:marTop w:val="0"/>
                          <w:marBottom w:val="0"/>
                          <w:divBdr>
                            <w:top w:val="none" w:sz="0" w:space="0" w:color="auto"/>
                            <w:left w:val="none" w:sz="0" w:space="0" w:color="auto"/>
                            <w:bottom w:val="none" w:sz="0" w:space="0" w:color="auto"/>
                            <w:right w:val="none" w:sz="0" w:space="0" w:color="auto"/>
                          </w:divBdr>
                        </w:div>
                      </w:divsChild>
                    </w:div>
                    <w:div w:id="1182816263">
                      <w:marLeft w:val="0"/>
                      <w:marRight w:val="0"/>
                      <w:marTop w:val="0"/>
                      <w:marBottom w:val="0"/>
                      <w:divBdr>
                        <w:top w:val="none" w:sz="0" w:space="0" w:color="auto"/>
                        <w:left w:val="none" w:sz="0" w:space="0" w:color="auto"/>
                        <w:bottom w:val="none" w:sz="0" w:space="0" w:color="auto"/>
                        <w:right w:val="none" w:sz="0" w:space="0" w:color="auto"/>
                      </w:divBdr>
                      <w:divsChild>
                        <w:div w:id="581522810">
                          <w:marLeft w:val="240"/>
                          <w:marRight w:val="0"/>
                          <w:marTop w:val="0"/>
                          <w:marBottom w:val="0"/>
                          <w:divBdr>
                            <w:top w:val="none" w:sz="0" w:space="0" w:color="auto"/>
                            <w:left w:val="none" w:sz="0" w:space="0" w:color="auto"/>
                            <w:bottom w:val="none" w:sz="0" w:space="0" w:color="auto"/>
                            <w:right w:val="none" w:sz="0" w:space="0" w:color="auto"/>
                          </w:divBdr>
                        </w:div>
                      </w:divsChild>
                    </w:div>
                    <w:div w:id="600265107">
                      <w:marLeft w:val="0"/>
                      <w:marRight w:val="0"/>
                      <w:marTop w:val="0"/>
                      <w:marBottom w:val="0"/>
                      <w:divBdr>
                        <w:top w:val="none" w:sz="0" w:space="0" w:color="auto"/>
                        <w:left w:val="none" w:sz="0" w:space="0" w:color="auto"/>
                        <w:bottom w:val="none" w:sz="0" w:space="0" w:color="auto"/>
                        <w:right w:val="none" w:sz="0" w:space="0" w:color="auto"/>
                      </w:divBdr>
                      <w:divsChild>
                        <w:div w:id="761223559">
                          <w:marLeft w:val="240"/>
                          <w:marRight w:val="0"/>
                          <w:marTop w:val="0"/>
                          <w:marBottom w:val="0"/>
                          <w:divBdr>
                            <w:top w:val="none" w:sz="0" w:space="0" w:color="auto"/>
                            <w:left w:val="none" w:sz="0" w:space="0" w:color="auto"/>
                            <w:bottom w:val="none" w:sz="0" w:space="0" w:color="auto"/>
                            <w:right w:val="none" w:sz="0" w:space="0" w:color="auto"/>
                          </w:divBdr>
                        </w:div>
                      </w:divsChild>
                    </w:div>
                    <w:div w:id="1527598816">
                      <w:marLeft w:val="0"/>
                      <w:marRight w:val="0"/>
                      <w:marTop w:val="0"/>
                      <w:marBottom w:val="0"/>
                      <w:divBdr>
                        <w:top w:val="none" w:sz="0" w:space="0" w:color="auto"/>
                        <w:left w:val="none" w:sz="0" w:space="0" w:color="auto"/>
                        <w:bottom w:val="none" w:sz="0" w:space="0" w:color="auto"/>
                        <w:right w:val="none" w:sz="0" w:space="0" w:color="auto"/>
                      </w:divBdr>
                      <w:divsChild>
                        <w:div w:id="93325892">
                          <w:marLeft w:val="240"/>
                          <w:marRight w:val="0"/>
                          <w:marTop w:val="0"/>
                          <w:marBottom w:val="0"/>
                          <w:divBdr>
                            <w:top w:val="none" w:sz="0" w:space="0" w:color="auto"/>
                            <w:left w:val="none" w:sz="0" w:space="0" w:color="auto"/>
                            <w:bottom w:val="none" w:sz="0" w:space="0" w:color="auto"/>
                            <w:right w:val="none" w:sz="0" w:space="0" w:color="auto"/>
                          </w:divBdr>
                        </w:div>
                      </w:divsChild>
                    </w:div>
                    <w:div w:id="179664023">
                      <w:marLeft w:val="0"/>
                      <w:marRight w:val="0"/>
                      <w:marTop w:val="0"/>
                      <w:marBottom w:val="0"/>
                      <w:divBdr>
                        <w:top w:val="none" w:sz="0" w:space="0" w:color="auto"/>
                        <w:left w:val="none" w:sz="0" w:space="0" w:color="auto"/>
                        <w:bottom w:val="none" w:sz="0" w:space="0" w:color="auto"/>
                        <w:right w:val="none" w:sz="0" w:space="0" w:color="auto"/>
                      </w:divBdr>
                      <w:divsChild>
                        <w:div w:id="233319107">
                          <w:marLeft w:val="240"/>
                          <w:marRight w:val="0"/>
                          <w:marTop w:val="0"/>
                          <w:marBottom w:val="0"/>
                          <w:divBdr>
                            <w:top w:val="none" w:sz="0" w:space="0" w:color="auto"/>
                            <w:left w:val="none" w:sz="0" w:space="0" w:color="auto"/>
                            <w:bottom w:val="none" w:sz="0" w:space="0" w:color="auto"/>
                            <w:right w:val="none" w:sz="0" w:space="0" w:color="auto"/>
                          </w:divBdr>
                        </w:div>
                      </w:divsChild>
                    </w:div>
                    <w:div w:id="1893618527">
                      <w:marLeft w:val="0"/>
                      <w:marRight w:val="0"/>
                      <w:marTop w:val="0"/>
                      <w:marBottom w:val="0"/>
                      <w:divBdr>
                        <w:top w:val="none" w:sz="0" w:space="0" w:color="auto"/>
                        <w:left w:val="none" w:sz="0" w:space="0" w:color="auto"/>
                        <w:bottom w:val="none" w:sz="0" w:space="0" w:color="auto"/>
                        <w:right w:val="none" w:sz="0" w:space="0" w:color="auto"/>
                      </w:divBdr>
                    </w:div>
                    <w:div w:id="331836089">
                      <w:marLeft w:val="0"/>
                      <w:marRight w:val="0"/>
                      <w:marTop w:val="0"/>
                      <w:marBottom w:val="0"/>
                      <w:divBdr>
                        <w:top w:val="none" w:sz="0" w:space="0" w:color="auto"/>
                        <w:left w:val="none" w:sz="0" w:space="0" w:color="auto"/>
                        <w:bottom w:val="none" w:sz="0" w:space="0" w:color="auto"/>
                        <w:right w:val="none" w:sz="0" w:space="0" w:color="auto"/>
                      </w:divBdr>
                      <w:divsChild>
                        <w:div w:id="247544223">
                          <w:marLeft w:val="240"/>
                          <w:marRight w:val="0"/>
                          <w:marTop w:val="0"/>
                          <w:marBottom w:val="0"/>
                          <w:divBdr>
                            <w:top w:val="none" w:sz="0" w:space="0" w:color="auto"/>
                            <w:left w:val="none" w:sz="0" w:space="0" w:color="auto"/>
                            <w:bottom w:val="none" w:sz="0" w:space="0" w:color="auto"/>
                            <w:right w:val="none" w:sz="0" w:space="0" w:color="auto"/>
                          </w:divBdr>
                        </w:div>
                      </w:divsChild>
                    </w:div>
                    <w:div w:id="647629209">
                      <w:marLeft w:val="0"/>
                      <w:marRight w:val="0"/>
                      <w:marTop w:val="0"/>
                      <w:marBottom w:val="0"/>
                      <w:divBdr>
                        <w:top w:val="none" w:sz="0" w:space="0" w:color="auto"/>
                        <w:left w:val="none" w:sz="0" w:space="0" w:color="auto"/>
                        <w:bottom w:val="none" w:sz="0" w:space="0" w:color="auto"/>
                        <w:right w:val="none" w:sz="0" w:space="0" w:color="auto"/>
                      </w:divBdr>
                      <w:divsChild>
                        <w:div w:id="1490096363">
                          <w:marLeft w:val="240"/>
                          <w:marRight w:val="0"/>
                          <w:marTop w:val="0"/>
                          <w:marBottom w:val="0"/>
                          <w:divBdr>
                            <w:top w:val="none" w:sz="0" w:space="0" w:color="auto"/>
                            <w:left w:val="none" w:sz="0" w:space="0" w:color="auto"/>
                            <w:bottom w:val="none" w:sz="0" w:space="0" w:color="auto"/>
                            <w:right w:val="none" w:sz="0" w:space="0" w:color="auto"/>
                          </w:divBdr>
                        </w:div>
                      </w:divsChild>
                    </w:div>
                    <w:div w:id="1003820829">
                      <w:marLeft w:val="0"/>
                      <w:marRight w:val="0"/>
                      <w:marTop w:val="0"/>
                      <w:marBottom w:val="0"/>
                      <w:divBdr>
                        <w:top w:val="none" w:sz="0" w:space="0" w:color="auto"/>
                        <w:left w:val="none" w:sz="0" w:space="0" w:color="auto"/>
                        <w:bottom w:val="none" w:sz="0" w:space="0" w:color="auto"/>
                        <w:right w:val="none" w:sz="0" w:space="0" w:color="auto"/>
                      </w:divBdr>
                      <w:divsChild>
                        <w:div w:id="1290163054">
                          <w:marLeft w:val="240"/>
                          <w:marRight w:val="0"/>
                          <w:marTop w:val="0"/>
                          <w:marBottom w:val="0"/>
                          <w:divBdr>
                            <w:top w:val="none" w:sz="0" w:space="0" w:color="auto"/>
                            <w:left w:val="none" w:sz="0" w:space="0" w:color="auto"/>
                            <w:bottom w:val="none" w:sz="0" w:space="0" w:color="auto"/>
                            <w:right w:val="none" w:sz="0" w:space="0" w:color="auto"/>
                          </w:divBdr>
                        </w:div>
                      </w:divsChild>
                    </w:div>
                    <w:div w:id="1758289440">
                      <w:marLeft w:val="0"/>
                      <w:marRight w:val="0"/>
                      <w:marTop w:val="0"/>
                      <w:marBottom w:val="0"/>
                      <w:divBdr>
                        <w:top w:val="none" w:sz="0" w:space="0" w:color="auto"/>
                        <w:left w:val="none" w:sz="0" w:space="0" w:color="auto"/>
                        <w:bottom w:val="none" w:sz="0" w:space="0" w:color="auto"/>
                        <w:right w:val="none" w:sz="0" w:space="0" w:color="auto"/>
                      </w:divBdr>
                      <w:divsChild>
                        <w:div w:id="966280276">
                          <w:marLeft w:val="240"/>
                          <w:marRight w:val="0"/>
                          <w:marTop w:val="0"/>
                          <w:marBottom w:val="0"/>
                          <w:divBdr>
                            <w:top w:val="none" w:sz="0" w:space="0" w:color="auto"/>
                            <w:left w:val="none" w:sz="0" w:space="0" w:color="auto"/>
                            <w:bottom w:val="none" w:sz="0" w:space="0" w:color="auto"/>
                            <w:right w:val="none" w:sz="0" w:space="0" w:color="auto"/>
                          </w:divBdr>
                        </w:div>
                      </w:divsChild>
                    </w:div>
                    <w:div w:id="368604046">
                      <w:marLeft w:val="0"/>
                      <w:marRight w:val="0"/>
                      <w:marTop w:val="0"/>
                      <w:marBottom w:val="0"/>
                      <w:divBdr>
                        <w:top w:val="none" w:sz="0" w:space="0" w:color="auto"/>
                        <w:left w:val="none" w:sz="0" w:space="0" w:color="auto"/>
                        <w:bottom w:val="none" w:sz="0" w:space="0" w:color="auto"/>
                        <w:right w:val="none" w:sz="0" w:space="0" w:color="auto"/>
                      </w:divBdr>
                    </w:div>
                    <w:div w:id="1789811241">
                      <w:marLeft w:val="0"/>
                      <w:marRight w:val="0"/>
                      <w:marTop w:val="0"/>
                      <w:marBottom w:val="0"/>
                      <w:divBdr>
                        <w:top w:val="none" w:sz="0" w:space="0" w:color="auto"/>
                        <w:left w:val="none" w:sz="0" w:space="0" w:color="auto"/>
                        <w:bottom w:val="none" w:sz="0" w:space="0" w:color="auto"/>
                        <w:right w:val="none" w:sz="0" w:space="0" w:color="auto"/>
                      </w:divBdr>
                      <w:divsChild>
                        <w:div w:id="934479451">
                          <w:marLeft w:val="240"/>
                          <w:marRight w:val="0"/>
                          <w:marTop w:val="0"/>
                          <w:marBottom w:val="0"/>
                          <w:divBdr>
                            <w:top w:val="none" w:sz="0" w:space="0" w:color="auto"/>
                            <w:left w:val="none" w:sz="0" w:space="0" w:color="auto"/>
                            <w:bottom w:val="none" w:sz="0" w:space="0" w:color="auto"/>
                            <w:right w:val="none" w:sz="0" w:space="0" w:color="auto"/>
                          </w:divBdr>
                        </w:div>
                      </w:divsChild>
                    </w:div>
                    <w:div w:id="868178742">
                      <w:marLeft w:val="0"/>
                      <w:marRight w:val="0"/>
                      <w:marTop w:val="0"/>
                      <w:marBottom w:val="0"/>
                      <w:divBdr>
                        <w:top w:val="none" w:sz="0" w:space="0" w:color="auto"/>
                        <w:left w:val="none" w:sz="0" w:space="0" w:color="auto"/>
                        <w:bottom w:val="none" w:sz="0" w:space="0" w:color="auto"/>
                        <w:right w:val="none" w:sz="0" w:space="0" w:color="auto"/>
                      </w:divBdr>
                      <w:divsChild>
                        <w:div w:id="1793939190">
                          <w:marLeft w:val="240"/>
                          <w:marRight w:val="0"/>
                          <w:marTop w:val="0"/>
                          <w:marBottom w:val="0"/>
                          <w:divBdr>
                            <w:top w:val="none" w:sz="0" w:space="0" w:color="auto"/>
                            <w:left w:val="none" w:sz="0" w:space="0" w:color="auto"/>
                            <w:bottom w:val="none" w:sz="0" w:space="0" w:color="auto"/>
                            <w:right w:val="none" w:sz="0" w:space="0" w:color="auto"/>
                          </w:divBdr>
                        </w:div>
                      </w:divsChild>
                    </w:div>
                    <w:div w:id="590283146">
                      <w:marLeft w:val="0"/>
                      <w:marRight w:val="0"/>
                      <w:marTop w:val="0"/>
                      <w:marBottom w:val="0"/>
                      <w:divBdr>
                        <w:top w:val="none" w:sz="0" w:space="0" w:color="auto"/>
                        <w:left w:val="none" w:sz="0" w:space="0" w:color="auto"/>
                        <w:bottom w:val="none" w:sz="0" w:space="0" w:color="auto"/>
                        <w:right w:val="none" w:sz="0" w:space="0" w:color="auto"/>
                      </w:divBdr>
                      <w:divsChild>
                        <w:div w:id="962735962">
                          <w:marLeft w:val="240"/>
                          <w:marRight w:val="0"/>
                          <w:marTop w:val="0"/>
                          <w:marBottom w:val="0"/>
                          <w:divBdr>
                            <w:top w:val="none" w:sz="0" w:space="0" w:color="auto"/>
                            <w:left w:val="none" w:sz="0" w:space="0" w:color="auto"/>
                            <w:bottom w:val="none" w:sz="0" w:space="0" w:color="auto"/>
                            <w:right w:val="none" w:sz="0" w:space="0" w:color="auto"/>
                          </w:divBdr>
                        </w:div>
                      </w:divsChild>
                    </w:div>
                    <w:div w:id="1477726926">
                      <w:marLeft w:val="0"/>
                      <w:marRight w:val="0"/>
                      <w:marTop w:val="0"/>
                      <w:marBottom w:val="0"/>
                      <w:divBdr>
                        <w:top w:val="none" w:sz="0" w:space="0" w:color="auto"/>
                        <w:left w:val="none" w:sz="0" w:space="0" w:color="auto"/>
                        <w:bottom w:val="none" w:sz="0" w:space="0" w:color="auto"/>
                        <w:right w:val="none" w:sz="0" w:space="0" w:color="auto"/>
                      </w:divBdr>
                      <w:divsChild>
                        <w:div w:id="480662770">
                          <w:marLeft w:val="240"/>
                          <w:marRight w:val="0"/>
                          <w:marTop w:val="0"/>
                          <w:marBottom w:val="0"/>
                          <w:divBdr>
                            <w:top w:val="none" w:sz="0" w:space="0" w:color="auto"/>
                            <w:left w:val="none" w:sz="0" w:space="0" w:color="auto"/>
                            <w:bottom w:val="none" w:sz="0" w:space="0" w:color="auto"/>
                            <w:right w:val="none" w:sz="0" w:space="0" w:color="auto"/>
                          </w:divBdr>
                        </w:div>
                      </w:divsChild>
                    </w:div>
                    <w:div w:id="1412388600">
                      <w:marLeft w:val="0"/>
                      <w:marRight w:val="0"/>
                      <w:marTop w:val="0"/>
                      <w:marBottom w:val="0"/>
                      <w:divBdr>
                        <w:top w:val="none" w:sz="0" w:space="0" w:color="auto"/>
                        <w:left w:val="none" w:sz="0" w:space="0" w:color="auto"/>
                        <w:bottom w:val="none" w:sz="0" w:space="0" w:color="auto"/>
                        <w:right w:val="none" w:sz="0" w:space="0" w:color="auto"/>
                      </w:divBdr>
                      <w:divsChild>
                        <w:div w:id="1218124997">
                          <w:marLeft w:val="240"/>
                          <w:marRight w:val="0"/>
                          <w:marTop w:val="0"/>
                          <w:marBottom w:val="0"/>
                          <w:divBdr>
                            <w:top w:val="none" w:sz="0" w:space="0" w:color="auto"/>
                            <w:left w:val="none" w:sz="0" w:space="0" w:color="auto"/>
                            <w:bottom w:val="none" w:sz="0" w:space="0" w:color="auto"/>
                            <w:right w:val="none" w:sz="0" w:space="0" w:color="auto"/>
                          </w:divBdr>
                        </w:div>
                      </w:divsChild>
                    </w:div>
                    <w:div w:id="2041004840">
                      <w:marLeft w:val="0"/>
                      <w:marRight w:val="0"/>
                      <w:marTop w:val="0"/>
                      <w:marBottom w:val="0"/>
                      <w:divBdr>
                        <w:top w:val="none" w:sz="0" w:space="0" w:color="auto"/>
                        <w:left w:val="none" w:sz="0" w:space="0" w:color="auto"/>
                        <w:bottom w:val="none" w:sz="0" w:space="0" w:color="auto"/>
                        <w:right w:val="none" w:sz="0" w:space="0" w:color="auto"/>
                      </w:divBdr>
                      <w:divsChild>
                        <w:div w:id="112212075">
                          <w:marLeft w:val="240"/>
                          <w:marRight w:val="0"/>
                          <w:marTop w:val="0"/>
                          <w:marBottom w:val="0"/>
                          <w:divBdr>
                            <w:top w:val="none" w:sz="0" w:space="0" w:color="auto"/>
                            <w:left w:val="none" w:sz="0" w:space="0" w:color="auto"/>
                            <w:bottom w:val="none" w:sz="0" w:space="0" w:color="auto"/>
                            <w:right w:val="none" w:sz="0" w:space="0" w:color="auto"/>
                          </w:divBdr>
                        </w:div>
                      </w:divsChild>
                    </w:div>
                    <w:div w:id="1626303302">
                      <w:marLeft w:val="0"/>
                      <w:marRight w:val="0"/>
                      <w:marTop w:val="0"/>
                      <w:marBottom w:val="0"/>
                      <w:divBdr>
                        <w:top w:val="none" w:sz="0" w:space="0" w:color="auto"/>
                        <w:left w:val="none" w:sz="0" w:space="0" w:color="auto"/>
                        <w:bottom w:val="none" w:sz="0" w:space="0" w:color="auto"/>
                        <w:right w:val="none" w:sz="0" w:space="0" w:color="auto"/>
                      </w:divBdr>
                      <w:divsChild>
                        <w:div w:id="1674409538">
                          <w:marLeft w:val="240"/>
                          <w:marRight w:val="0"/>
                          <w:marTop w:val="0"/>
                          <w:marBottom w:val="0"/>
                          <w:divBdr>
                            <w:top w:val="none" w:sz="0" w:space="0" w:color="auto"/>
                            <w:left w:val="none" w:sz="0" w:space="0" w:color="auto"/>
                            <w:bottom w:val="none" w:sz="0" w:space="0" w:color="auto"/>
                            <w:right w:val="none" w:sz="0" w:space="0" w:color="auto"/>
                          </w:divBdr>
                        </w:div>
                      </w:divsChild>
                    </w:div>
                    <w:div w:id="2050564267">
                      <w:marLeft w:val="0"/>
                      <w:marRight w:val="0"/>
                      <w:marTop w:val="0"/>
                      <w:marBottom w:val="0"/>
                      <w:divBdr>
                        <w:top w:val="none" w:sz="0" w:space="0" w:color="auto"/>
                        <w:left w:val="none" w:sz="0" w:space="0" w:color="auto"/>
                        <w:bottom w:val="none" w:sz="0" w:space="0" w:color="auto"/>
                        <w:right w:val="none" w:sz="0" w:space="0" w:color="auto"/>
                      </w:divBdr>
                      <w:divsChild>
                        <w:div w:id="1975673816">
                          <w:marLeft w:val="240"/>
                          <w:marRight w:val="0"/>
                          <w:marTop w:val="0"/>
                          <w:marBottom w:val="0"/>
                          <w:divBdr>
                            <w:top w:val="none" w:sz="0" w:space="0" w:color="auto"/>
                            <w:left w:val="none" w:sz="0" w:space="0" w:color="auto"/>
                            <w:bottom w:val="none" w:sz="0" w:space="0" w:color="auto"/>
                            <w:right w:val="none" w:sz="0" w:space="0" w:color="auto"/>
                          </w:divBdr>
                        </w:div>
                      </w:divsChild>
                    </w:div>
                    <w:div w:id="378165922">
                      <w:marLeft w:val="0"/>
                      <w:marRight w:val="0"/>
                      <w:marTop w:val="0"/>
                      <w:marBottom w:val="0"/>
                      <w:divBdr>
                        <w:top w:val="none" w:sz="0" w:space="0" w:color="auto"/>
                        <w:left w:val="none" w:sz="0" w:space="0" w:color="auto"/>
                        <w:bottom w:val="none" w:sz="0" w:space="0" w:color="auto"/>
                        <w:right w:val="none" w:sz="0" w:space="0" w:color="auto"/>
                      </w:divBdr>
                      <w:divsChild>
                        <w:div w:id="1465124992">
                          <w:marLeft w:val="240"/>
                          <w:marRight w:val="0"/>
                          <w:marTop w:val="0"/>
                          <w:marBottom w:val="0"/>
                          <w:divBdr>
                            <w:top w:val="none" w:sz="0" w:space="0" w:color="auto"/>
                            <w:left w:val="none" w:sz="0" w:space="0" w:color="auto"/>
                            <w:bottom w:val="none" w:sz="0" w:space="0" w:color="auto"/>
                            <w:right w:val="none" w:sz="0" w:space="0" w:color="auto"/>
                          </w:divBdr>
                        </w:div>
                      </w:divsChild>
                    </w:div>
                    <w:div w:id="708383262">
                      <w:marLeft w:val="0"/>
                      <w:marRight w:val="0"/>
                      <w:marTop w:val="0"/>
                      <w:marBottom w:val="0"/>
                      <w:divBdr>
                        <w:top w:val="none" w:sz="0" w:space="0" w:color="auto"/>
                        <w:left w:val="none" w:sz="0" w:space="0" w:color="auto"/>
                        <w:bottom w:val="none" w:sz="0" w:space="0" w:color="auto"/>
                        <w:right w:val="none" w:sz="0" w:space="0" w:color="auto"/>
                      </w:divBdr>
                      <w:divsChild>
                        <w:div w:id="170071676">
                          <w:marLeft w:val="240"/>
                          <w:marRight w:val="0"/>
                          <w:marTop w:val="0"/>
                          <w:marBottom w:val="0"/>
                          <w:divBdr>
                            <w:top w:val="none" w:sz="0" w:space="0" w:color="auto"/>
                            <w:left w:val="none" w:sz="0" w:space="0" w:color="auto"/>
                            <w:bottom w:val="none" w:sz="0" w:space="0" w:color="auto"/>
                            <w:right w:val="none" w:sz="0" w:space="0" w:color="auto"/>
                          </w:divBdr>
                        </w:div>
                      </w:divsChild>
                    </w:div>
                    <w:div w:id="1617444952">
                      <w:marLeft w:val="0"/>
                      <w:marRight w:val="0"/>
                      <w:marTop w:val="0"/>
                      <w:marBottom w:val="0"/>
                      <w:divBdr>
                        <w:top w:val="none" w:sz="0" w:space="0" w:color="auto"/>
                        <w:left w:val="none" w:sz="0" w:space="0" w:color="auto"/>
                        <w:bottom w:val="none" w:sz="0" w:space="0" w:color="auto"/>
                        <w:right w:val="none" w:sz="0" w:space="0" w:color="auto"/>
                      </w:divBdr>
                      <w:divsChild>
                        <w:div w:id="52581581">
                          <w:marLeft w:val="240"/>
                          <w:marRight w:val="0"/>
                          <w:marTop w:val="0"/>
                          <w:marBottom w:val="0"/>
                          <w:divBdr>
                            <w:top w:val="none" w:sz="0" w:space="0" w:color="auto"/>
                            <w:left w:val="none" w:sz="0" w:space="0" w:color="auto"/>
                            <w:bottom w:val="none" w:sz="0" w:space="0" w:color="auto"/>
                            <w:right w:val="none" w:sz="0" w:space="0" w:color="auto"/>
                          </w:divBdr>
                        </w:div>
                      </w:divsChild>
                    </w:div>
                    <w:div w:id="443425153">
                      <w:marLeft w:val="0"/>
                      <w:marRight w:val="0"/>
                      <w:marTop w:val="0"/>
                      <w:marBottom w:val="0"/>
                      <w:divBdr>
                        <w:top w:val="none" w:sz="0" w:space="0" w:color="auto"/>
                        <w:left w:val="none" w:sz="0" w:space="0" w:color="auto"/>
                        <w:bottom w:val="none" w:sz="0" w:space="0" w:color="auto"/>
                        <w:right w:val="none" w:sz="0" w:space="0" w:color="auto"/>
                      </w:divBdr>
                    </w:div>
                    <w:div w:id="452604497">
                      <w:marLeft w:val="0"/>
                      <w:marRight w:val="0"/>
                      <w:marTop w:val="0"/>
                      <w:marBottom w:val="0"/>
                      <w:divBdr>
                        <w:top w:val="none" w:sz="0" w:space="0" w:color="auto"/>
                        <w:left w:val="none" w:sz="0" w:space="0" w:color="auto"/>
                        <w:bottom w:val="none" w:sz="0" w:space="0" w:color="auto"/>
                        <w:right w:val="none" w:sz="0" w:space="0" w:color="auto"/>
                      </w:divBdr>
                      <w:divsChild>
                        <w:div w:id="1881549801">
                          <w:marLeft w:val="240"/>
                          <w:marRight w:val="0"/>
                          <w:marTop w:val="0"/>
                          <w:marBottom w:val="0"/>
                          <w:divBdr>
                            <w:top w:val="none" w:sz="0" w:space="0" w:color="auto"/>
                            <w:left w:val="none" w:sz="0" w:space="0" w:color="auto"/>
                            <w:bottom w:val="none" w:sz="0" w:space="0" w:color="auto"/>
                            <w:right w:val="none" w:sz="0" w:space="0" w:color="auto"/>
                          </w:divBdr>
                        </w:div>
                      </w:divsChild>
                    </w:div>
                    <w:div w:id="1623806871">
                      <w:marLeft w:val="0"/>
                      <w:marRight w:val="0"/>
                      <w:marTop w:val="0"/>
                      <w:marBottom w:val="0"/>
                      <w:divBdr>
                        <w:top w:val="none" w:sz="0" w:space="0" w:color="auto"/>
                        <w:left w:val="none" w:sz="0" w:space="0" w:color="auto"/>
                        <w:bottom w:val="none" w:sz="0" w:space="0" w:color="auto"/>
                        <w:right w:val="none" w:sz="0" w:space="0" w:color="auto"/>
                      </w:divBdr>
                    </w:div>
                    <w:div w:id="1776823314">
                      <w:marLeft w:val="0"/>
                      <w:marRight w:val="0"/>
                      <w:marTop w:val="0"/>
                      <w:marBottom w:val="0"/>
                      <w:divBdr>
                        <w:top w:val="none" w:sz="0" w:space="0" w:color="auto"/>
                        <w:left w:val="none" w:sz="0" w:space="0" w:color="auto"/>
                        <w:bottom w:val="none" w:sz="0" w:space="0" w:color="auto"/>
                        <w:right w:val="none" w:sz="0" w:space="0" w:color="auto"/>
                      </w:divBdr>
                      <w:divsChild>
                        <w:div w:id="1826507771">
                          <w:marLeft w:val="240"/>
                          <w:marRight w:val="0"/>
                          <w:marTop w:val="0"/>
                          <w:marBottom w:val="0"/>
                          <w:divBdr>
                            <w:top w:val="none" w:sz="0" w:space="0" w:color="auto"/>
                            <w:left w:val="none" w:sz="0" w:space="0" w:color="auto"/>
                            <w:bottom w:val="none" w:sz="0" w:space="0" w:color="auto"/>
                            <w:right w:val="none" w:sz="0" w:space="0" w:color="auto"/>
                          </w:divBdr>
                        </w:div>
                      </w:divsChild>
                    </w:div>
                    <w:div w:id="956568941">
                      <w:marLeft w:val="0"/>
                      <w:marRight w:val="0"/>
                      <w:marTop w:val="0"/>
                      <w:marBottom w:val="0"/>
                      <w:divBdr>
                        <w:top w:val="none" w:sz="0" w:space="0" w:color="auto"/>
                        <w:left w:val="none" w:sz="0" w:space="0" w:color="auto"/>
                        <w:bottom w:val="none" w:sz="0" w:space="0" w:color="auto"/>
                        <w:right w:val="none" w:sz="0" w:space="0" w:color="auto"/>
                      </w:divBdr>
                      <w:divsChild>
                        <w:div w:id="1183782555">
                          <w:marLeft w:val="240"/>
                          <w:marRight w:val="0"/>
                          <w:marTop w:val="0"/>
                          <w:marBottom w:val="0"/>
                          <w:divBdr>
                            <w:top w:val="none" w:sz="0" w:space="0" w:color="auto"/>
                            <w:left w:val="none" w:sz="0" w:space="0" w:color="auto"/>
                            <w:bottom w:val="none" w:sz="0" w:space="0" w:color="auto"/>
                            <w:right w:val="none" w:sz="0" w:space="0" w:color="auto"/>
                          </w:divBdr>
                        </w:div>
                      </w:divsChild>
                    </w:div>
                    <w:div w:id="1872264282">
                      <w:marLeft w:val="0"/>
                      <w:marRight w:val="0"/>
                      <w:marTop w:val="0"/>
                      <w:marBottom w:val="0"/>
                      <w:divBdr>
                        <w:top w:val="none" w:sz="0" w:space="0" w:color="auto"/>
                        <w:left w:val="none" w:sz="0" w:space="0" w:color="auto"/>
                        <w:bottom w:val="none" w:sz="0" w:space="0" w:color="auto"/>
                        <w:right w:val="none" w:sz="0" w:space="0" w:color="auto"/>
                      </w:divBdr>
                      <w:divsChild>
                        <w:div w:id="1960404999">
                          <w:marLeft w:val="240"/>
                          <w:marRight w:val="0"/>
                          <w:marTop w:val="0"/>
                          <w:marBottom w:val="0"/>
                          <w:divBdr>
                            <w:top w:val="none" w:sz="0" w:space="0" w:color="auto"/>
                            <w:left w:val="none" w:sz="0" w:space="0" w:color="auto"/>
                            <w:bottom w:val="none" w:sz="0" w:space="0" w:color="auto"/>
                            <w:right w:val="none" w:sz="0" w:space="0" w:color="auto"/>
                          </w:divBdr>
                        </w:div>
                      </w:divsChild>
                    </w:div>
                    <w:div w:id="408697143">
                      <w:marLeft w:val="0"/>
                      <w:marRight w:val="0"/>
                      <w:marTop w:val="0"/>
                      <w:marBottom w:val="0"/>
                      <w:divBdr>
                        <w:top w:val="none" w:sz="0" w:space="0" w:color="auto"/>
                        <w:left w:val="none" w:sz="0" w:space="0" w:color="auto"/>
                        <w:bottom w:val="none" w:sz="0" w:space="0" w:color="auto"/>
                        <w:right w:val="none" w:sz="0" w:space="0" w:color="auto"/>
                      </w:divBdr>
                      <w:divsChild>
                        <w:div w:id="866674062">
                          <w:marLeft w:val="240"/>
                          <w:marRight w:val="0"/>
                          <w:marTop w:val="0"/>
                          <w:marBottom w:val="0"/>
                          <w:divBdr>
                            <w:top w:val="none" w:sz="0" w:space="0" w:color="auto"/>
                            <w:left w:val="none" w:sz="0" w:space="0" w:color="auto"/>
                            <w:bottom w:val="none" w:sz="0" w:space="0" w:color="auto"/>
                            <w:right w:val="none" w:sz="0" w:space="0" w:color="auto"/>
                          </w:divBdr>
                        </w:div>
                      </w:divsChild>
                    </w:div>
                    <w:div w:id="834804492">
                      <w:marLeft w:val="0"/>
                      <w:marRight w:val="0"/>
                      <w:marTop w:val="0"/>
                      <w:marBottom w:val="0"/>
                      <w:divBdr>
                        <w:top w:val="none" w:sz="0" w:space="0" w:color="auto"/>
                        <w:left w:val="none" w:sz="0" w:space="0" w:color="auto"/>
                        <w:bottom w:val="none" w:sz="0" w:space="0" w:color="auto"/>
                        <w:right w:val="none" w:sz="0" w:space="0" w:color="auto"/>
                      </w:divBdr>
                      <w:divsChild>
                        <w:div w:id="374626912">
                          <w:marLeft w:val="240"/>
                          <w:marRight w:val="0"/>
                          <w:marTop w:val="0"/>
                          <w:marBottom w:val="0"/>
                          <w:divBdr>
                            <w:top w:val="none" w:sz="0" w:space="0" w:color="auto"/>
                            <w:left w:val="none" w:sz="0" w:space="0" w:color="auto"/>
                            <w:bottom w:val="none" w:sz="0" w:space="0" w:color="auto"/>
                            <w:right w:val="none" w:sz="0" w:space="0" w:color="auto"/>
                          </w:divBdr>
                        </w:div>
                      </w:divsChild>
                    </w:div>
                    <w:div w:id="354890102">
                      <w:marLeft w:val="0"/>
                      <w:marRight w:val="0"/>
                      <w:marTop w:val="0"/>
                      <w:marBottom w:val="0"/>
                      <w:divBdr>
                        <w:top w:val="none" w:sz="0" w:space="0" w:color="auto"/>
                        <w:left w:val="none" w:sz="0" w:space="0" w:color="auto"/>
                        <w:bottom w:val="none" w:sz="0" w:space="0" w:color="auto"/>
                        <w:right w:val="none" w:sz="0" w:space="0" w:color="auto"/>
                      </w:divBdr>
                      <w:divsChild>
                        <w:div w:id="773138832">
                          <w:marLeft w:val="240"/>
                          <w:marRight w:val="0"/>
                          <w:marTop w:val="0"/>
                          <w:marBottom w:val="0"/>
                          <w:divBdr>
                            <w:top w:val="none" w:sz="0" w:space="0" w:color="auto"/>
                            <w:left w:val="none" w:sz="0" w:space="0" w:color="auto"/>
                            <w:bottom w:val="none" w:sz="0" w:space="0" w:color="auto"/>
                            <w:right w:val="none" w:sz="0" w:space="0" w:color="auto"/>
                          </w:divBdr>
                        </w:div>
                      </w:divsChild>
                    </w:div>
                    <w:div w:id="1313483203">
                      <w:marLeft w:val="0"/>
                      <w:marRight w:val="0"/>
                      <w:marTop w:val="0"/>
                      <w:marBottom w:val="0"/>
                      <w:divBdr>
                        <w:top w:val="none" w:sz="0" w:space="0" w:color="auto"/>
                        <w:left w:val="none" w:sz="0" w:space="0" w:color="auto"/>
                        <w:bottom w:val="none" w:sz="0" w:space="0" w:color="auto"/>
                        <w:right w:val="none" w:sz="0" w:space="0" w:color="auto"/>
                      </w:divBdr>
                      <w:divsChild>
                        <w:div w:id="558982513">
                          <w:marLeft w:val="240"/>
                          <w:marRight w:val="0"/>
                          <w:marTop w:val="0"/>
                          <w:marBottom w:val="0"/>
                          <w:divBdr>
                            <w:top w:val="none" w:sz="0" w:space="0" w:color="auto"/>
                            <w:left w:val="none" w:sz="0" w:space="0" w:color="auto"/>
                            <w:bottom w:val="none" w:sz="0" w:space="0" w:color="auto"/>
                            <w:right w:val="none" w:sz="0" w:space="0" w:color="auto"/>
                          </w:divBdr>
                        </w:div>
                      </w:divsChild>
                    </w:div>
                    <w:div w:id="1454708113">
                      <w:marLeft w:val="0"/>
                      <w:marRight w:val="0"/>
                      <w:marTop w:val="0"/>
                      <w:marBottom w:val="0"/>
                      <w:divBdr>
                        <w:top w:val="none" w:sz="0" w:space="0" w:color="auto"/>
                        <w:left w:val="none" w:sz="0" w:space="0" w:color="auto"/>
                        <w:bottom w:val="none" w:sz="0" w:space="0" w:color="auto"/>
                        <w:right w:val="none" w:sz="0" w:space="0" w:color="auto"/>
                      </w:divBdr>
                      <w:divsChild>
                        <w:div w:id="1036151461">
                          <w:marLeft w:val="240"/>
                          <w:marRight w:val="0"/>
                          <w:marTop w:val="0"/>
                          <w:marBottom w:val="0"/>
                          <w:divBdr>
                            <w:top w:val="none" w:sz="0" w:space="0" w:color="auto"/>
                            <w:left w:val="none" w:sz="0" w:space="0" w:color="auto"/>
                            <w:bottom w:val="none" w:sz="0" w:space="0" w:color="auto"/>
                            <w:right w:val="none" w:sz="0" w:space="0" w:color="auto"/>
                          </w:divBdr>
                        </w:div>
                      </w:divsChild>
                    </w:div>
                    <w:div w:id="1676422786">
                      <w:marLeft w:val="0"/>
                      <w:marRight w:val="0"/>
                      <w:marTop w:val="0"/>
                      <w:marBottom w:val="0"/>
                      <w:divBdr>
                        <w:top w:val="none" w:sz="0" w:space="0" w:color="auto"/>
                        <w:left w:val="none" w:sz="0" w:space="0" w:color="auto"/>
                        <w:bottom w:val="none" w:sz="0" w:space="0" w:color="auto"/>
                        <w:right w:val="none" w:sz="0" w:space="0" w:color="auto"/>
                      </w:divBdr>
                      <w:divsChild>
                        <w:div w:id="1954239123">
                          <w:marLeft w:val="240"/>
                          <w:marRight w:val="0"/>
                          <w:marTop w:val="0"/>
                          <w:marBottom w:val="0"/>
                          <w:divBdr>
                            <w:top w:val="none" w:sz="0" w:space="0" w:color="auto"/>
                            <w:left w:val="none" w:sz="0" w:space="0" w:color="auto"/>
                            <w:bottom w:val="none" w:sz="0" w:space="0" w:color="auto"/>
                            <w:right w:val="none" w:sz="0" w:space="0" w:color="auto"/>
                          </w:divBdr>
                        </w:div>
                      </w:divsChild>
                    </w:div>
                    <w:div w:id="1984505261">
                      <w:marLeft w:val="0"/>
                      <w:marRight w:val="0"/>
                      <w:marTop w:val="0"/>
                      <w:marBottom w:val="0"/>
                      <w:divBdr>
                        <w:top w:val="none" w:sz="0" w:space="0" w:color="auto"/>
                        <w:left w:val="none" w:sz="0" w:space="0" w:color="auto"/>
                        <w:bottom w:val="none" w:sz="0" w:space="0" w:color="auto"/>
                        <w:right w:val="none" w:sz="0" w:space="0" w:color="auto"/>
                      </w:divBdr>
                      <w:divsChild>
                        <w:div w:id="870845887">
                          <w:marLeft w:val="240"/>
                          <w:marRight w:val="0"/>
                          <w:marTop w:val="0"/>
                          <w:marBottom w:val="0"/>
                          <w:divBdr>
                            <w:top w:val="none" w:sz="0" w:space="0" w:color="auto"/>
                            <w:left w:val="none" w:sz="0" w:space="0" w:color="auto"/>
                            <w:bottom w:val="none" w:sz="0" w:space="0" w:color="auto"/>
                            <w:right w:val="none" w:sz="0" w:space="0" w:color="auto"/>
                          </w:divBdr>
                        </w:div>
                      </w:divsChild>
                    </w:div>
                    <w:div w:id="1863862048">
                      <w:marLeft w:val="0"/>
                      <w:marRight w:val="0"/>
                      <w:marTop w:val="0"/>
                      <w:marBottom w:val="0"/>
                      <w:divBdr>
                        <w:top w:val="none" w:sz="0" w:space="0" w:color="auto"/>
                        <w:left w:val="none" w:sz="0" w:space="0" w:color="auto"/>
                        <w:bottom w:val="none" w:sz="0" w:space="0" w:color="auto"/>
                        <w:right w:val="none" w:sz="0" w:space="0" w:color="auto"/>
                      </w:divBdr>
                      <w:divsChild>
                        <w:div w:id="2130007169">
                          <w:marLeft w:val="240"/>
                          <w:marRight w:val="0"/>
                          <w:marTop w:val="0"/>
                          <w:marBottom w:val="0"/>
                          <w:divBdr>
                            <w:top w:val="none" w:sz="0" w:space="0" w:color="auto"/>
                            <w:left w:val="none" w:sz="0" w:space="0" w:color="auto"/>
                            <w:bottom w:val="none" w:sz="0" w:space="0" w:color="auto"/>
                            <w:right w:val="none" w:sz="0" w:space="0" w:color="auto"/>
                          </w:divBdr>
                        </w:div>
                      </w:divsChild>
                    </w:div>
                    <w:div w:id="1352760566">
                      <w:marLeft w:val="0"/>
                      <w:marRight w:val="0"/>
                      <w:marTop w:val="0"/>
                      <w:marBottom w:val="0"/>
                      <w:divBdr>
                        <w:top w:val="none" w:sz="0" w:space="0" w:color="auto"/>
                        <w:left w:val="none" w:sz="0" w:space="0" w:color="auto"/>
                        <w:bottom w:val="none" w:sz="0" w:space="0" w:color="auto"/>
                        <w:right w:val="none" w:sz="0" w:space="0" w:color="auto"/>
                      </w:divBdr>
                      <w:divsChild>
                        <w:div w:id="894970555">
                          <w:marLeft w:val="240"/>
                          <w:marRight w:val="0"/>
                          <w:marTop w:val="0"/>
                          <w:marBottom w:val="0"/>
                          <w:divBdr>
                            <w:top w:val="none" w:sz="0" w:space="0" w:color="auto"/>
                            <w:left w:val="none" w:sz="0" w:space="0" w:color="auto"/>
                            <w:bottom w:val="none" w:sz="0" w:space="0" w:color="auto"/>
                            <w:right w:val="none" w:sz="0" w:space="0" w:color="auto"/>
                          </w:divBdr>
                        </w:div>
                      </w:divsChild>
                    </w:div>
                    <w:div w:id="77097122">
                      <w:marLeft w:val="0"/>
                      <w:marRight w:val="0"/>
                      <w:marTop w:val="0"/>
                      <w:marBottom w:val="0"/>
                      <w:divBdr>
                        <w:top w:val="none" w:sz="0" w:space="0" w:color="auto"/>
                        <w:left w:val="none" w:sz="0" w:space="0" w:color="auto"/>
                        <w:bottom w:val="none" w:sz="0" w:space="0" w:color="auto"/>
                        <w:right w:val="none" w:sz="0" w:space="0" w:color="auto"/>
                      </w:divBdr>
                      <w:divsChild>
                        <w:div w:id="454640388">
                          <w:marLeft w:val="240"/>
                          <w:marRight w:val="0"/>
                          <w:marTop w:val="0"/>
                          <w:marBottom w:val="0"/>
                          <w:divBdr>
                            <w:top w:val="none" w:sz="0" w:space="0" w:color="auto"/>
                            <w:left w:val="none" w:sz="0" w:space="0" w:color="auto"/>
                            <w:bottom w:val="none" w:sz="0" w:space="0" w:color="auto"/>
                            <w:right w:val="none" w:sz="0" w:space="0" w:color="auto"/>
                          </w:divBdr>
                        </w:div>
                      </w:divsChild>
                    </w:div>
                    <w:div w:id="1666978442">
                      <w:marLeft w:val="0"/>
                      <w:marRight w:val="0"/>
                      <w:marTop w:val="0"/>
                      <w:marBottom w:val="0"/>
                      <w:divBdr>
                        <w:top w:val="none" w:sz="0" w:space="0" w:color="auto"/>
                        <w:left w:val="none" w:sz="0" w:space="0" w:color="auto"/>
                        <w:bottom w:val="none" w:sz="0" w:space="0" w:color="auto"/>
                        <w:right w:val="none" w:sz="0" w:space="0" w:color="auto"/>
                      </w:divBdr>
                      <w:divsChild>
                        <w:div w:id="1151754116">
                          <w:marLeft w:val="240"/>
                          <w:marRight w:val="0"/>
                          <w:marTop w:val="0"/>
                          <w:marBottom w:val="0"/>
                          <w:divBdr>
                            <w:top w:val="none" w:sz="0" w:space="0" w:color="auto"/>
                            <w:left w:val="none" w:sz="0" w:space="0" w:color="auto"/>
                            <w:bottom w:val="none" w:sz="0" w:space="0" w:color="auto"/>
                            <w:right w:val="none" w:sz="0" w:space="0" w:color="auto"/>
                          </w:divBdr>
                        </w:div>
                      </w:divsChild>
                    </w:div>
                    <w:div w:id="502285066">
                      <w:marLeft w:val="0"/>
                      <w:marRight w:val="0"/>
                      <w:marTop w:val="0"/>
                      <w:marBottom w:val="0"/>
                      <w:divBdr>
                        <w:top w:val="none" w:sz="0" w:space="0" w:color="auto"/>
                        <w:left w:val="none" w:sz="0" w:space="0" w:color="auto"/>
                        <w:bottom w:val="none" w:sz="0" w:space="0" w:color="auto"/>
                        <w:right w:val="none" w:sz="0" w:space="0" w:color="auto"/>
                      </w:divBdr>
                      <w:divsChild>
                        <w:div w:id="1240598362">
                          <w:marLeft w:val="240"/>
                          <w:marRight w:val="0"/>
                          <w:marTop w:val="0"/>
                          <w:marBottom w:val="0"/>
                          <w:divBdr>
                            <w:top w:val="none" w:sz="0" w:space="0" w:color="auto"/>
                            <w:left w:val="none" w:sz="0" w:space="0" w:color="auto"/>
                            <w:bottom w:val="none" w:sz="0" w:space="0" w:color="auto"/>
                            <w:right w:val="none" w:sz="0" w:space="0" w:color="auto"/>
                          </w:divBdr>
                        </w:div>
                      </w:divsChild>
                    </w:div>
                    <w:div w:id="651758184">
                      <w:marLeft w:val="0"/>
                      <w:marRight w:val="0"/>
                      <w:marTop w:val="0"/>
                      <w:marBottom w:val="0"/>
                      <w:divBdr>
                        <w:top w:val="none" w:sz="0" w:space="0" w:color="auto"/>
                        <w:left w:val="none" w:sz="0" w:space="0" w:color="auto"/>
                        <w:bottom w:val="none" w:sz="0" w:space="0" w:color="auto"/>
                        <w:right w:val="none" w:sz="0" w:space="0" w:color="auto"/>
                      </w:divBdr>
                      <w:divsChild>
                        <w:div w:id="2002148720">
                          <w:marLeft w:val="240"/>
                          <w:marRight w:val="0"/>
                          <w:marTop w:val="0"/>
                          <w:marBottom w:val="0"/>
                          <w:divBdr>
                            <w:top w:val="none" w:sz="0" w:space="0" w:color="auto"/>
                            <w:left w:val="none" w:sz="0" w:space="0" w:color="auto"/>
                            <w:bottom w:val="none" w:sz="0" w:space="0" w:color="auto"/>
                            <w:right w:val="none" w:sz="0" w:space="0" w:color="auto"/>
                          </w:divBdr>
                        </w:div>
                      </w:divsChild>
                    </w:div>
                    <w:div w:id="384526961">
                      <w:marLeft w:val="0"/>
                      <w:marRight w:val="0"/>
                      <w:marTop w:val="0"/>
                      <w:marBottom w:val="0"/>
                      <w:divBdr>
                        <w:top w:val="none" w:sz="0" w:space="0" w:color="auto"/>
                        <w:left w:val="none" w:sz="0" w:space="0" w:color="auto"/>
                        <w:bottom w:val="none" w:sz="0" w:space="0" w:color="auto"/>
                        <w:right w:val="none" w:sz="0" w:space="0" w:color="auto"/>
                      </w:divBdr>
                      <w:divsChild>
                        <w:div w:id="830171828">
                          <w:marLeft w:val="240"/>
                          <w:marRight w:val="0"/>
                          <w:marTop w:val="0"/>
                          <w:marBottom w:val="0"/>
                          <w:divBdr>
                            <w:top w:val="none" w:sz="0" w:space="0" w:color="auto"/>
                            <w:left w:val="none" w:sz="0" w:space="0" w:color="auto"/>
                            <w:bottom w:val="none" w:sz="0" w:space="0" w:color="auto"/>
                            <w:right w:val="none" w:sz="0" w:space="0" w:color="auto"/>
                          </w:divBdr>
                        </w:div>
                      </w:divsChild>
                    </w:div>
                    <w:div w:id="772938871">
                      <w:marLeft w:val="0"/>
                      <w:marRight w:val="0"/>
                      <w:marTop w:val="0"/>
                      <w:marBottom w:val="0"/>
                      <w:divBdr>
                        <w:top w:val="none" w:sz="0" w:space="0" w:color="auto"/>
                        <w:left w:val="none" w:sz="0" w:space="0" w:color="auto"/>
                        <w:bottom w:val="none" w:sz="0" w:space="0" w:color="auto"/>
                        <w:right w:val="none" w:sz="0" w:space="0" w:color="auto"/>
                      </w:divBdr>
                      <w:divsChild>
                        <w:div w:id="441648777">
                          <w:marLeft w:val="240"/>
                          <w:marRight w:val="0"/>
                          <w:marTop w:val="0"/>
                          <w:marBottom w:val="0"/>
                          <w:divBdr>
                            <w:top w:val="none" w:sz="0" w:space="0" w:color="auto"/>
                            <w:left w:val="none" w:sz="0" w:space="0" w:color="auto"/>
                            <w:bottom w:val="none" w:sz="0" w:space="0" w:color="auto"/>
                            <w:right w:val="none" w:sz="0" w:space="0" w:color="auto"/>
                          </w:divBdr>
                        </w:div>
                      </w:divsChild>
                    </w:div>
                    <w:div w:id="1132134799">
                      <w:marLeft w:val="0"/>
                      <w:marRight w:val="0"/>
                      <w:marTop w:val="0"/>
                      <w:marBottom w:val="0"/>
                      <w:divBdr>
                        <w:top w:val="none" w:sz="0" w:space="0" w:color="auto"/>
                        <w:left w:val="none" w:sz="0" w:space="0" w:color="auto"/>
                        <w:bottom w:val="none" w:sz="0" w:space="0" w:color="auto"/>
                        <w:right w:val="none" w:sz="0" w:space="0" w:color="auto"/>
                      </w:divBdr>
                      <w:divsChild>
                        <w:div w:id="441002802">
                          <w:marLeft w:val="240"/>
                          <w:marRight w:val="0"/>
                          <w:marTop w:val="0"/>
                          <w:marBottom w:val="0"/>
                          <w:divBdr>
                            <w:top w:val="none" w:sz="0" w:space="0" w:color="auto"/>
                            <w:left w:val="none" w:sz="0" w:space="0" w:color="auto"/>
                            <w:bottom w:val="none" w:sz="0" w:space="0" w:color="auto"/>
                            <w:right w:val="none" w:sz="0" w:space="0" w:color="auto"/>
                          </w:divBdr>
                        </w:div>
                      </w:divsChild>
                    </w:div>
                    <w:div w:id="1830242759">
                      <w:marLeft w:val="0"/>
                      <w:marRight w:val="0"/>
                      <w:marTop w:val="0"/>
                      <w:marBottom w:val="0"/>
                      <w:divBdr>
                        <w:top w:val="none" w:sz="0" w:space="0" w:color="auto"/>
                        <w:left w:val="none" w:sz="0" w:space="0" w:color="auto"/>
                        <w:bottom w:val="none" w:sz="0" w:space="0" w:color="auto"/>
                        <w:right w:val="none" w:sz="0" w:space="0" w:color="auto"/>
                      </w:divBdr>
                      <w:divsChild>
                        <w:div w:id="1624730127">
                          <w:marLeft w:val="240"/>
                          <w:marRight w:val="0"/>
                          <w:marTop w:val="0"/>
                          <w:marBottom w:val="0"/>
                          <w:divBdr>
                            <w:top w:val="none" w:sz="0" w:space="0" w:color="auto"/>
                            <w:left w:val="none" w:sz="0" w:space="0" w:color="auto"/>
                            <w:bottom w:val="none" w:sz="0" w:space="0" w:color="auto"/>
                            <w:right w:val="none" w:sz="0" w:space="0" w:color="auto"/>
                          </w:divBdr>
                        </w:div>
                      </w:divsChild>
                    </w:div>
                    <w:div w:id="309096942">
                      <w:marLeft w:val="0"/>
                      <w:marRight w:val="0"/>
                      <w:marTop w:val="0"/>
                      <w:marBottom w:val="0"/>
                      <w:divBdr>
                        <w:top w:val="none" w:sz="0" w:space="0" w:color="auto"/>
                        <w:left w:val="none" w:sz="0" w:space="0" w:color="auto"/>
                        <w:bottom w:val="none" w:sz="0" w:space="0" w:color="auto"/>
                        <w:right w:val="none" w:sz="0" w:space="0" w:color="auto"/>
                      </w:divBdr>
                      <w:divsChild>
                        <w:div w:id="1657300069">
                          <w:marLeft w:val="240"/>
                          <w:marRight w:val="0"/>
                          <w:marTop w:val="0"/>
                          <w:marBottom w:val="0"/>
                          <w:divBdr>
                            <w:top w:val="none" w:sz="0" w:space="0" w:color="auto"/>
                            <w:left w:val="none" w:sz="0" w:space="0" w:color="auto"/>
                            <w:bottom w:val="none" w:sz="0" w:space="0" w:color="auto"/>
                            <w:right w:val="none" w:sz="0" w:space="0" w:color="auto"/>
                          </w:divBdr>
                        </w:div>
                      </w:divsChild>
                    </w:div>
                    <w:div w:id="823854856">
                      <w:marLeft w:val="0"/>
                      <w:marRight w:val="0"/>
                      <w:marTop w:val="0"/>
                      <w:marBottom w:val="0"/>
                      <w:divBdr>
                        <w:top w:val="none" w:sz="0" w:space="0" w:color="auto"/>
                        <w:left w:val="none" w:sz="0" w:space="0" w:color="auto"/>
                        <w:bottom w:val="none" w:sz="0" w:space="0" w:color="auto"/>
                        <w:right w:val="none" w:sz="0" w:space="0" w:color="auto"/>
                      </w:divBdr>
                      <w:divsChild>
                        <w:div w:id="1516772979">
                          <w:marLeft w:val="240"/>
                          <w:marRight w:val="0"/>
                          <w:marTop w:val="0"/>
                          <w:marBottom w:val="0"/>
                          <w:divBdr>
                            <w:top w:val="none" w:sz="0" w:space="0" w:color="auto"/>
                            <w:left w:val="none" w:sz="0" w:space="0" w:color="auto"/>
                            <w:bottom w:val="none" w:sz="0" w:space="0" w:color="auto"/>
                            <w:right w:val="none" w:sz="0" w:space="0" w:color="auto"/>
                          </w:divBdr>
                        </w:div>
                      </w:divsChild>
                    </w:div>
                    <w:div w:id="186605573">
                      <w:marLeft w:val="0"/>
                      <w:marRight w:val="0"/>
                      <w:marTop w:val="0"/>
                      <w:marBottom w:val="0"/>
                      <w:divBdr>
                        <w:top w:val="none" w:sz="0" w:space="0" w:color="auto"/>
                        <w:left w:val="none" w:sz="0" w:space="0" w:color="auto"/>
                        <w:bottom w:val="none" w:sz="0" w:space="0" w:color="auto"/>
                        <w:right w:val="none" w:sz="0" w:space="0" w:color="auto"/>
                      </w:divBdr>
                      <w:divsChild>
                        <w:div w:id="1226799780">
                          <w:marLeft w:val="240"/>
                          <w:marRight w:val="0"/>
                          <w:marTop w:val="0"/>
                          <w:marBottom w:val="0"/>
                          <w:divBdr>
                            <w:top w:val="none" w:sz="0" w:space="0" w:color="auto"/>
                            <w:left w:val="none" w:sz="0" w:space="0" w:color="auto"/>
                            <w:bottom w:val="none" w:sz="0" w:space="0" w:color="auto"/>
                            <w:right w:val="none" w:sz="0" w:space="0" w:color="auto"/>
                          </w:divBdr>
                        </w:div>
                      </w:divsChild>
                    </w:div>
                    <w:div w:id="141776648">
                      <w:marLeft w:val="0"/>
                      <w:marRight w:val="0"/>
                      <w:marTop w:val="0"/>
                      <w:marBottom w:val="0"/>
                      <w:divBdr>
                        <w:top w:val="none" w:sz="0" w:space="0" w:color="auto"/>
                        <w:left w:val="none" w:sz="0" w:space="0" w:color="auto"/>
                        <w:bottom w:val="none" w:sz="0" w:space="0" w:color="auto"/>
                        <w:right w:val="none" w:sz="0" w:space="0" w:color="auto"/>
                      </w:divBdr>
                      <w:divsChild>
                        <w:div w:id="1466044094">
                          <w:marLeft w:val="240"/>
                          <w:marRight w:val="0"/>
                          <w:marTop w:val="0"/>
                          <w:marBottom w:val="0"/>
                          <w:divBdr>
                            <w:top w:val="none" w:sz="0" w:space="0" w:color="auto"/>
                            <w:left w:val="none" w:sz="0" w:space="0" w:color="auto"/>
                            <w:bottom w:val="none" w:sz="0" w:space="0" w:color="auto"/>
                            <w:right w:val="none" w:sz="0" w:space="0" w:color="auto"/>
                          </w:divBdr>
                        </w:div>
                      </w:divsChild>
                    </w:div>
                    <w:div w:id="916091456">
                      <w:marLeft w:val="0"/>
                      <w:marRight w:val="0"/>
                      <w:marTop w:val="0"/>
                      <w:marBottom w:val="0"/>
                      <w:divBdr>
                        <w:top w:val="none" w:sz="0" w:space="0" w:color="auto"/>
                        <w:left w:val="none" w:sz="0" w:space="0" w:color="auto"/>
                        <w:bottom w:val="none" w:sz="0" w:space="0" w:color="auto"/>
                        <w:right w:val="none" w:sz="0" w:space="0" w:color="auto"/>
                      </w:divBdr>
                      <w:divsChild>
                        <w:div w:id="1610628642">
                          <w:marLeft w:val="240"/>
                          <w:marRight w:val="0"/>
                          <w:marTop w:val="0"/>
                          <w:marBottom w:val="0"/>
                          <w:divBdr>
                            <w:top w:val="none" w:sz="0" w:space="0" w:color="auto"/>
                            <w:left w:val="none" w:sz="0" w:space="0" w:color="auto"/>
                            <w:bottom w:val="none" w:sz="0" w:space="0" w:color="auto"/>
                            <w:right w:val="none" w:sz="0" w:space="0" w:color="auto"/>
                          </w:divBdr>
                        </w:div>
                      </w:divsChild>
                    </w:div>
                    <w:div w:id="900215781">
                      <w:marLeft w:val="0"/>
                      <w:marRight w:val="0"/>
                      <w:marTop w:val="0"/>
                      <w:marBottom w:val="0"/>
                      <w:divBdr>
                        <w:top w:val="none" w:sz="0" w:space="0" w:color="auto"/>
                        <w:left w:val="none" w:sz="0" w:space="0" w:color="auto"/>
                        <w:bottom w:val="none" w:sz="0" w:space="0" w:color="auto"/>
                        <w:right w:val="none" w:sz="0" w:space="0" w:color="auto"/>
                      </w:divBdr>
                      <w:divsChild>
                        <w:div w:id="1022049839">
                          <w:marLeft w:val="240"/>
                          <w:marRight w:val="0"/>
                          <w:marTop w:val="0"/>
                          <w:marBottom w:val="0"/>
                          <w:divBdr>
                            <w:top w:val="none" w:sz="0" w:space="0" w:color="auto"/>
                            <w:left w:val="none" w:sz="0" w:space="0" w:color="auto"/>
                            <w:bottom w:val="none" w:sz="0" w:space="0" w:color="auto"/>
                            <w:right w:val="none" w:sz="0" w:space="0" w:color="auto"/>
                          </w:divBdr>
                        </w:div>
                      </w:divsChild>
                    </w:div>
                    <w:div w:id="1383022456">
                      <w:marLeft w:val="0"/>
                      <w:marRight w:val="0"/>
                      <w:marTop w:val="0"/>
                      <w:marBottom w:val="0"/>
                      <w:divBdr>
                        <w:top w:val="none" w:sz="0" w:space="0" w:color="auto"/>
                        <w:left w:val="none" w:sz="0" w:space="0" w:color="auto"/>
                        <w:bottom w:val="none" w:sz="0" w:space="0" w:color="auto"/>
                        <w:right w:val="none" w:sz="0" w:space="0" w:color="auto"/>
                      </w:divBdr>
                      <w:divsChild>
                        <w:div w:id="1858157744">
                          <w:marLeft w:val="240"/>
                          <w:marRight w:val="0"/>
                          <w:marTop w:val="0"/>
                          <w:marBottom w:val="0"/>
                          <w:divBdr>
                            <w:top w:val="none" w:sz="0" w:space="0" w:color="auto"/>
                            <w:left w:val="none" w:sz="0" w:space="0" w:color="auto"/>
                            <w:bottom w:val="none" w:sz="0" w:space="0" w:color="auto"/>
                            <w:right w:val="none" w:sz="0" w:space="0" w:color="auto"/>
                          </w:divBdr>
                        </w:div>
                      </w:divsChild>
                    </w:div>
                    <w:div w:id="210269573">
                      <w:marLeft w:val="0"/>
                      <w:marRight w:val="0"/>
                      <w:marTop w:val="0"/>
                      <w:marBottom w:val="0"/>
                      <w:divBdr>
                        <w:top w:val="none" w:sz="0" w:space="0" w:color="auto"/>
                        <w:left w:val="none" w:sz="0" w:space="0" w:color="auto"/>
                        <w:bottom w:val="none" w:sz="0" w:space="0" w:color="auto"/>
                        <w:right w:val="none" w:sz="0" w:space="0" w:color="auto"/>
                      </w:divBdr>
                      <w:divsChild>
                        <w:div w:id="1991203837">
                          <w:marLeft w:val="240"/>
                          <w:marRight w:val="0"/>
                          <w:marTop w:val="0"/>
                          <w:marBottom w:val="0"/>
                          <w:divBdr>
                            <w:top w:val="none" w:sz="0" w:space="0" w:color="auto"/>
                            <w:left w:val="none" w:sz="0" w:space="0" w:color="auto"/>
                            <w:bottom w:val="none" w:sz="0" w:space="0" w:color="auto"/>
                            <w:right w:val="none" w:sz="0" w:space="0" w:color="auto"/>
                          </w:divBdr>
                        </w:div>
                      </w:divsChild>
                    </w:div>
                    <w:div w:id="542668983">
                      <w:marLeft w:val="0"/>
                      <w:marRight w:val="0"/>
                      <w:marTop w:val="0"/>
                      <w:marBottom w:val="0"/>
                      <w:divBdr>
                        <w:top w:val="none" w:sz="0" w:space="0" w:color="auto"/>
                        <w:left w:val="none" w:sz="0" w:space="0" w:color="auto"/>
                        <w:bottom w:val="none" w:sz="0" w:space="0" w:color="auto"/>
                        <w:right w:val="none" w:sz="0" w:space="0" w:color="auto"/>
                      </w:divBdr>
                      <w:divsChild>
                        <w:div w:id="591167081">
                          <w:marLeft w:val="240"/>
                          <w:marRight w:val="0"/>
                          <w:marTop w:val="0"/>
                          <w:marBottom w:val="0"/>
                          <w:divBdr>
                            <w:top w:val="none" w:sz="0" w:space="0" w:color="auto"/>
                            <w:left w:val="none" w:sz="0" w:space="0" w:color="auto"/>
                            <w:bottom w:val="none" w:sz="0" w:space="0" w:color="auto"/>
                            <w:right w:val="none" w:sz="0" w:space="0" w:color="auto"/>
                          </w:divBdr>
                        </w:div>
                      </w:divsChild>
                    </w:div>
                    <w:div w:id="1099567979">
                      <w:marLeft w:val="0"/>
                      <w:marRight w:val="0"/>
                      <w:marTop w:val="0"/>
                      <w:marBottom w:val="0"/>
                      <w:divBdr>
                        <w:top w:val="none" w:sz="0" w:space="0" w:color="auto"/>
                        <w:left w:val="none" w:sz="0" w:space="0" w:color="auto"/>
                        <w:bottom w:val="none" w:sz="0" w:space="0" w:color="auto"/>
                        <w:right w:val="none" w:sz="0" w:space="0" w:color="auto"/>
                      </w:divBdr>
                      <w:divsChild>
                        <w:div w:id="670252919">
                          <w:marLeft w:val="240"/>
                          <w:marRight w:val="0"/>
                          <w:marTop w:val="0"/>
                          <w:marBottom w:val="0"/>
                          <w:divBdr>
                            <w:top w:val="none" w:sz="0" w:space="0" w:color="auto"/>
                            <w:left w:val="none" w:sz="0" w:space="0" w:color="auto"/>
                            <w:bottom w:val="none" w:sz="0" w:space="0" w:color="auto"/>
                            <w:right w:val="none" w:sz="0" w:space="0" w:color="auto"/>
                          </w:divBdr>
                        </w:div>
                      </w:divsChild>
                    </w:div>
                    <w:div w:id="449672095">
                      <w:marLeft w:val="0"/>
                      <w:marRight w:val="0"/>
                      <w:marTop w:val="0"/>
                      <w:marBottom w:val="0"/>
                      <w:divBdr>
                        <w:top w:val="none" w:sz="0" w:space="0" w:color="auto"/>
                        <w:left w:val="none" w:sz="0" w:space="0" w:color="auto"/>
                        <w:bottom w:val="none" w:sz="0" w:space="0" w:color="auto"/>
                        <w:right w:val="none" w:sz="0" w:space="0" w:color="auto"/>
                      </w:divBdr>
                      <w:divsChild>
                        <w:div w:id="2120492619">
                          <w:marLeft w:val="240"/>
                          <w:marRight w:val="0"/>
                          <w:marTop w:val="0"/>
                          <w:marBottom w:val="0"/>
                          <w:divBdr>
                            <w:top w:val="none" w:sz="0" w:space="0" w:color="auto"/>
                            <w:left w:val="none" w:sz="0" w:space="0" w:color="auto"/>
                            <w:bottom w:val="none" w:sz="0" w:space="0" w:color="auto"/>
                            <w:right w:val="none" w:sz="0" w:space="0" w:color="auto"/>
                          </w:divBdr>
                        </w:div>
                      </w:divsChild>
                    </w:div>
                    <w:div w:id="1305693739">
                      <w:marLeft w:val="0"/>
                      <w:marRight w:val="0"/>
                      <w:marTop w:val="0"/>
                      <w:marBottom w:val="0"/>
                      <w:divBdr>
                        <w:top w:val="none" w:sz="0" w:space="0" w:color="auto"/>
                        <w:left w:val="none" w:sz="0" w:space="0" w:color="auto"/>
                        <w:bottom w:val="none" w:sz="0" w:space="0" w:color="auto"/>
                        <w:right w:val="none" w:sz="0" w:space="0" w:color="auto"/>
                      </w:divBdr>
                      <w:divsChild>
                        <w:div w:id="994912251">
                          <w:marLeft w:val="240"/>
                          <w:marRight w:val="0"/>
                          <w:marTop w:val="0"/>
                          <w:marBottom w:val="0"/>
                          <w:divBdr>
                            <w:top w:val="none" w:sz="0" w:space="0" w:color="auto"/>
                            <w:left w:val="none" w:sz="0" w:space="0" w:color="auto"/>
                            <w:bottom w:val="none" w:sz="0" w:space="0" w:color="auto"/>
                            <w:right w:val="none" w:sz="0" w:space="0" w:color="auto"/>
                          </w:divBdr>
                        </w:div>
                      </w:divsChild>
                    </w:div>
                    <w:div w:id="1117069027">
                      <w:marLeft w:val="0"/>
                      <w:marRight w:val="0"/>
                      <w:marTop w:val="0"/>
                      <w:marBottom w:val="0"/>
                      <w:divBdr>
                        <w:top w:val="none" w:sz="0" w:space="0" w:color="auto"/>
                        <w:left w:val="none" w:sz="0" w:space="0" w:color="auto"/>
                        <w:bottom w:val="none" w:sz="0" w:space="0" w:color="auto"/>
                        <w:right w:val="none" w:sz="0" w:space="0" w:color="auto"/>
                      </w:divBdr>
                      <w:divsChild>
                        <w:div w:id="1933736827">
                          <w:marLeft w:val="240"/>
                          <w:marRight w:val="0"/>
                          <w:marTop w:val="0"/>
                          <w:marBottom w:val="0"/>
                          <w:divBdr>
                            <w:top w:val="none" w:sz="0" w:space="0" w:color="auto"/>
                            <w:left w:val="none" w:sz="0" w:space="0" w:color="auto"/>
                            <w:bottom w:val="none" w:sz="0" w:space="0" w:color="auto"/>
                            <w:right w:val="none" w:sz="0" w:space="0" w:color="auto"/>
                          </w:divBdr>
                        </w:div>
                      </w:divsChild>
                    </w:div>
                    <w:div w:id="1805464090">
                      <w:marLeft w:val="0"/>
                      <w:marRight w:val="0"/>
                      <w:marTop w:val="0"/>
                      <w:marBottom w:val="0"/>
                      <w:divBdr>
                        <w:top w:val="none" w:sz="0" w:space="0" w:color="auto"/>
                        <w:left w:val="none" w:sz="0" w:space="0" w:color="auto"/>
                        <w:bottom w:val="none" w:sz="0" w:space="0" w:color="auto"/>
                        <w:right w:val="none" w:sz="0" w:space="0" w:color="auto"/>
                      </w:divBdr>
                      <w:divsChild>
                        <w:div w:id="229385605">
                          <w:marLeft w:val="240"/>
                          <w:marRight w:val="0"/>
                          <w:marTop w:val="0"/>
                          <w:marBottom w:val="0"/>
                          <w:divBdr>
                            <w:top w:val="none" w:sz="0" w:space="0" w:color="auto"/>
                            <w:left w:val="none" w:sz="0" w:space="0" w:color="auto"/>
                            <w:bottom w:val="none" w:sz="0" w:space="0" w:color="auto"/>
                            <w:right w:val="none" w:sz="0" w:space="0" w:color="auto"/>
                          </w:divBdr>
                        </w:div>
                      </w:divsChild>
                    </w:div>
                    <w:div w:id="1056396529">
                      <w:marLeft w:val="0"/>
                      <w:marRight w:val="0"/>
                      <w:marTop w:val="0"/>
                      <w:marBottom w:val="0"/>
                      <w:divBdr>
                        <w:top w:val="none" w:sz="0" w:space="0" w:color="auto"/>
                        <w:left w:val="none" w:sz="0" w:space="0" w:color="auto"/>
                        <w:bottom w:val="none" w:sz="0" w:space="0" w:color="auto"/>
                        <w:right w:val="none" w:sz="0" w:space="0" w:color="auto"/>
                      </w:divBdr>
                      <w:divsChild>
                        <w:div w:id="466435768">
                          <w:marLeft w:val="240"/>
                          <w:marRight w:val="0"/>
                          <w:marTop w:val="0"/>
                          <w:marBottom w:val="0"/>
                          <w:divBdr>
                            <w:top w:val="none" w:sz="0" w:space="0" w:color="auto"/>
                            <w:left w:val="none" w:sz="0" w:space="0" w:color="auto"/>
                            <w:bottom w:val="none" w:sz="0" w:space="0" w:color="auto"/>
                            <w:right w:val="none" w:sz="0" w:space="0" w:color="auto"/>
                          </w:divBdr>
                        </w:div>
                      </w:divsChild>
                    </w:div>
                    <w:div w:id="809329235">
                      <w:marLeft w:val="0"/>
                      <w:marRight w:val="0"/>
                      <w:marTop w:val="0"/>
                      <w:marBottom w:val="0"/>
                      <w:divBdr>
                        <w:top w:val="none" w:sz="0" w:space="0" w:color="auto"/>
                        <w:left w:val="none" w:sz="0" w:space="0" w:color="auto"/>
                        <w:bottom w:val="none" w:sz="0" w:space="0" w:color="auto"/>
                        <w:right w:val="none" w:sz="0" w:space="0" w:color="auto"/>
                      </w:divBdr>
                      <w:divsChild>
                        <w:div w:id="1322583922">
                          <w:marLeft w:val="240"/>
                          <w:marRight w:val="0"/>
                          <w:marTop w:val="0"/>
                          <w:marBottom w:val="0"/>
                          <w:divBdr>
                            <w:top w:val="none" w:sz="0" w:space="0" w:color="auto"/>
                            <w:left w:val="none" w:sz="0" w:space="0" w:color="auto"/>
                            <w:bottom w:val="none" w:sz="0" w:space="0" w:color="auto"/>
                            <w:right w:val="none" w:sz="0" w:space="0" w:color="auto"/>
                          </w:divBdr>
                        </w:div>
                      </w:divsChild>
                    </w:div>
                    <w:div w:id="1327241622">
                      <w:marLeft w:val="0"/>
                      <w:marRight w:val="0"/>
                      <w:marTop w:val="0"/>
                      <w:marBottom w:val="0"/>
                      <w:divBdr>
                        <w:top w:val="none" w:sz="0" w:space="0" w:color="auto"/>
                        <w:left w:val="none" w:sz="0" w:space="0" w:color="auto"/>
                        <w:bottom w:val="none" w:sz="0" w:space="0" w:color="auto"/>
                        <w:right w:val="none" w:sz="0" w:space="0" w:color="auto"/>
                      </w:divBdr>
                      <w:divsChild>
                        <w:div w:id="510726751">
                          <w:marLeft w:val="240"/>
                          <w:marRight w:val="0"/>
                          <w:marTop w:val="0"/>
                          <w:marBottom w:val="0"/>
                          <w:divBdr>
                            <w:top w:val="none" w:sz="0" w:space="0" w:color="auto"/>
                            <w:left w:val="none" w:sz="0" w:space="0" w:color="auto"/>
                            <w:bottom w:val="none" w:sz="0" w:space="0" w:color="auto"/>
                            <w:right w:val="none" w:sz="0" w:space="0" w:color="auto"/>
                          </w:divBdr>
                        </w:div>
                      </w:divsChild>
                    </w:div>
                    <w:div w:id="1609238937">
                      <w:marLeft w:val="0"/>
                      <w:marRight w:val="0"/>
                      <w:marTop w:val="0"/>
                      <w:marBottom w:val="0"/>
                      <w:divBdr>
                        <w:top w:val="none" w:sz="0" w:space="0" w:color="auto"/>
                        <w:left w:val="none" w:sz="0" w:space="0" w:color="auto"/>
                        <w:bottom w:val="none" w:sz="0" w:space="0" w:color="auto"/>
                        <w:right w:val="none" w:sz="0" w:space="0" w:color="auto"/>
                      </w:divBdr>
                      <w:divsChild>
                        <w:div w:id="439375096">
                          <w:marLeft w:val="240"/>
                          <w:marRight w:val="0"/>
                          <w:marTop w:val="0"/>
                          <w:marBottom w:val="0"/>
                          <w:divBdr>
                            <w:top w:val="none" w:sz="0" w:space="0" w:color="auto"/>
                            <w:left w:val="none" w:sz="0" w:space="0" w:color="auto"/>
                            <w:bottom w:val="none" w:sz="0" w:space="0" w:color="auto"/>
                            <w:right w:val="none" w:sz="0" w:space="0" w:color="auto"/>
                          </w:divBdr>
                        </w:div>
                      </w:divsChild>
                    </w:div>
                    <w:div w:id="1759398760">
                      <w:marLeft w:val="0"/>
                      <w:marRight w:val="0"/>
                      <w:marTop w:val="0"/>
                      <w:marBottom w:val="0"/>
                      <w:divBdr>
                        <w:top w:val="none" w:sz="0" w:space="0" w:color="auto"/>
                        <w:left w:val="none" w:sz="0" w:space="0" w:color="auto"/>
                        <w:bottom w:val="none" w:sz="0" w:space="0" w:color="auto"/>
                        <w:right w:val="none" w:sz="0" w:space="0" w:color="auto"/>
                      </w:divBdr>
                      <w:divsChild>
                        <w:div w:id="1117598629">
                          <w:marLeft w:val="240"/>
                          <w:marRight w:val="0"/>
                          <w:marTop w:val="0"/>
                          <w:marBottom w:val="0"/>
                          <w:divBdr>
                            <w:top w:val="none" w:sz="0" w:space="0" w:color="auto"/>
                            <w:left w:val="none" w:sz="0" w:space="0" w:color="auto"/>
                            <w:bottom w:val="none" w:sz="0" w:space="0" w:color="auto"/>
                            <w:right w:val="none" w:sz="0" w:space="0" w:color="auto"/>
                          </w:divBdr>
                        </w:div>
                      </w:divsChild>
                    </w:div>
                    <w:div w:id="357050160">
                      <w:marLeft w:val="0"/>
                      <w:marRight w:val="0"/>
                      <w:marTop w:val="0"/>
                      <w:marBottom w:val="0"/>
                      <w:divBdr>
                        <w:top w:val="none" w:sz="0" w:space="0" w:color="auto"/>
                        <w:left w:val="none" w:sz="0" w:space="0" w:color="auto"/>
                        <w:bottom w:val="none" w:sz="0" w:space="0" w:color="auto"/>
                        <w:right w:val="none" w:sz="0" w:space="0" w:color="auto"/>
                      </w:divBdr>
                      <w:divsChild>
                        <w:div w:id="1635404045">
                          <w:marLeft w:val="240"/>
                          <w:marRight w:val="0"/>
                          <w:marTop w:val="0"/>
                          <w:marBottom w:val="0"/>
                          <w:divBdr>
                            <w:top w:val="none" w:sz="0" w:space="0" w:color="auto"/>
                            <w:left w:val="none" w:sz="0" w:space="0" w:color="auto"/>
                            <w:bottom w:val="none" w:sz="0" w:space="0" w:color="auto"/>
                            <w:right w:val="none" w:sz="0" w:space="0" w:color="auto"/>
                          </w:divBdr>
                        </w:div>
                      </w:divsChild>
                    </w:div>
                    <w:div w:id="159348074">
                      <w:marLeft w:val="0"/>
                      <w:marRight w:val="0"/>
                      <w:marTop w:val="0"/>
                      <w:marBottom w:val="0"/>
                      <w:divBdr>
                        <w:top w:val="none" w:sz="0" w:space="0" w:color="auto"/>
                        <w:left w:val="none" w:sz="0" w:space="0" w:color="auto"/>
                        <w:bottom w:val="none" w:sz="0" w:space="0" w:color="auto"/>
                        <w:right w:val="none" w:sz="0" w:space="0" w:color="auto"/>
                      </w:divBdr>
                      <w:divsChild>
                        <w:div w:id="2030374112">
                          <w:marLeft w:val="240"/>
                          <w:marRight w:val="0"/>
                          <w:marTop w:val="0"/>
                          <w:marBottom w:val="0"/>
                          <w:divBdr>
                            <w:top w:val="none" w:sz="0" w:space="0" w:color="auto"/>
                            <w:left w:val="none" w:sz="0" w:space="0" w:color="auto"/>
                            <w:bottom w:val="none" w:sz="0" w:space="0" w:color="auto"/>
                            <w:right w:val="none" w:sz="0" w:space="0" w:color="auto"/>
                          </w:divBdr>
                        </w:div>
                      </w:divsChild>
                    </w:div>
                    <w:div w:id="1354068478">
                      <w:marLeft w:val="0"/>
                      <w:marRight w:val="0"/>
                      <w:marTop w:val="0"/>
                      <w:marBottom w:val="0"/>
                      <w:divBdr>
                        <w:top w:val="none" w:sz="0" w:space="0" w:color="auto"/>
                        <w:left w:val="none" w:sz="0" w:space="0" w:color="auto"/>
                        <w:bottom w:val="none" w:sz="0" w:space="0" w:color="auto"/>
                        <w:right w:val="none" w:sz="0" w:space="0" w:color="auto"/>
                      </w:divBdr>
                      <w:divsChild>
                        <w:div w:id="358776443">
                          <w:marLeft w:val="240"/>
                          <w:marRight w:val="0"/>
                          <w:marTop w:val="0"/>
                          <w:marBottom w:val="0"/>
                          <w:divBdr>
                            <w:top w:val="none" w:sz="0" w:space="0" w:color="auto"/>
                            <w:left w:val="none" w:sz="0" w:space="0" w:color="auto"/>
                            <w:bottom w:val="none" w:sz="0" w:space="0" w:color="auto"/>
                            <w:right w:val="none" w:sz="0" w:space="0" w:color="auto"/>
                          </w:divBdr>
                        </w:div>
                      </w:divsChild>
                    </w:div>
                    <w:div w:id="582878263">
                      <w:marLeft w:val="0"/>
                      <w:marRight w:val="0"/>
                      <w:marTop w:val="0"/>
                      <w:marBottom w:val="0"/>
                      <w:divBdr>
                        <w:top w:val="none" w:sz="0" w:space="0" w:color="auto"/>
                        <w:left w:val="none" w:sz="0" w:space="0" w:color="auto"/>
                        <w:bottom w:val="none" w:sz="0" w:space="0" w:color="auto"/>
                        <w:right w:val="none" w:sz="0" w:space="0" w:color="auto"/>
                      </w:divBdr>
                      <w:divsChild>
                        <w:div w:id="1235777822">
                          <w:marLeft w:val="240"/>
                          <w:marRight w:val="0"/>
                          <w:marTop w:val="0"/>
                          <w:marBottom w:val="0"/>
                          <w:divBdr>
                            <w:top w:val="none" w:sz="0" w:space="0" w:color="auto"/>
                            <w:left w:val="none" w:sz="0" w:space="0" w:color="auto"/>
                            <w:bottom w:val="none" w:sz="0" w:space="0" w:color="auto"/>
                            <w:right w:val="none" w:sz="0" w:space="0" w:color="auto"/>
                          </w:divBdr>
                        </w:div>
                      </w:divsChild>
                    </w:div>
                    <w:div w:id="1037923653">
                      <w:marLeft w:val="0"/>
                      <w:marRight w:val="0"/>
                      <w:marTop w:val="0"/>
                      <w:marBottom w:val="0"/>
                      <w:divBdr>
                        <w:top w:val="none" w:sz="0" w:space="0" w:color="auto"/>
                        <w:left w:val="none" w:sz="0" w:space="0" w:color="auto"/>
                        <w:bottom w:val="none" w:sz="0" w:space="0" w:color="auto"/>
                        <w:right w:val="none" w:sz="0" w:space="0" w:color="auto"/>
                      </w:divBdr>
                      <w:divsChild>
                        <w:div w:id="1050419504">
                          <w:marLeft w:val="240"/>
                          <w:marRight w:val="0"/>
                          <w:marTop w:val="0"/>
                          <w:marBottom w:val="0"/>
                          <w:divBdr>
                            <w:top w:val="none" w:sz="0" w:space="0" w:color="auto"/>
                            <w:left w:val="none" w:sz="0" w:space="0" w:color="auto"/>
                            <w:bottom w:val="none" w:sz="0" w:space="0" w:color="auto"/>
                            <w:right w:val="none" w:sz="0" w:space="0" w:color="auto"/>
                          </w:divBdr>
                        </w:div>
                      </w:divsChild>
                    </w:div>
                    <w:div w:id="1610506340">
                      <w:marLeft w:val="0"/>
                      <w:marRight w:val="0"/>
                      <w:marTop w:val="0"/>
                      <w:marBottom w:val="0"/>
                      <w:divBdr>
                        <w:top w:val="none" w:sz="0" w:space="0" w:color="auto"/>
                        <w:left w:val="none" w:sz="0" w:space="0" w:color="auto"/>
                        <w:bottom w:val="none" w:sz="0" w:space="0" w:color="auto"/>
                        <w:right w:val="none" w:sz="0" w:space="0" w:color="auto"/>
                      </w:divBdr>
                      <w:divsChild>
                        <w:div w:id="2058774474">
                          <w:marLeft w:val="240"/>
                          <w:marRight w:val="0"/>
                          <w:marTop w:val="0"/>
                          <w:marBottom w:val="0"/>
                          <w:divBdr>
                            <w:top w:val="none" w:sz="0" w:space="0" w:color="auto"/>
                            <w:left w:val="none" w:sz="0" w:space="0" w:color="auto"/>
                            <w:bottom w:val="none" w:sz="0" w:space="0" w:color="auto"/>
                            <w:right w:val="none" w:sz="0" w:space="0" w:color="auto"/>
                          </w:divBdr>
                        </w:div>
                      </w:divsChild>
                    </w:div>
                    <w:div w:id="143009404">
                      <w:marLeft w:val="0"/>
                      <w:marRight w:val="0"/>
                      <w:marTop w:val="0"/>
                      <w:marBottom w:val="0"/>
                      <w:divBdr>
                        <w:top w:val="none" w:sz="0" w:space="0" w:color="auto"/>
                        <w:left w:val="none" w:sz="0" w:space="0" w:color="auto"/>
                        <w:bottom w:val="none" w:sz="0" w:space="0" w:color="auto"/>
                        <w:right w:val="none" w:sz="0" w:space="0" w:color="auto"/>
                      </w:divBdr>
                    </w:div>
                    <w:div w:id="583614354">
                      <w:marLeft w:val="0"/>
                      <w:marRight w:val="0"/>
                      <w:marTop w:val="0"/>
                      <w:marBottom w:val="0"/>
                      <w:divBdr>
                        <w:top w:val="none" w:sz="0" w:space="0" w:color="auto"/>
                        <w:left w:val="none" w:sz="0" w:space="0" w:color="auto"/>
                        <w:bottom w:val="none" w:sz="0" w:space="0" w:color="auto"/>
                        <w:right w:val="none" w:sz="0" w:space="0" w:color="auto"/>
                      </w:divBdr>
                      <w:divsChild>
                        <w:div w:id="1668705071">
                          <w:marLeft w:val="240"/>
                          <w:marRight w:val="0"/>
                          <w:marTop w:val="0"/>
                          <w:marBottom w:val="0"/>
                          <w:divBdr>
                            <w:top w:val="none" w:sz="0" w:space="0" w:color="auto"/>
                            <w:left w:val="none" w:sz="0" w:space="0" w:color="auto"/>
                            <w:bottom w:val="none" w:sz="0" w:space="0" w:color="auto"/>
                            <w:right w:val="none" w:sz="0" w:space="0" w:color="auto"/>
                          </w:divBdr>
                        </w:div>
                      </w:divsChild>
                    </w:div>
                    <w:div w:id="1829246258">
                      <w:marLeft w:val="0"/>
                      <w:marRight w:val="0"/>
                      <w:marTop w:val="0"/>
                      <w:marBottom w:val="0"/>
                      <w:divBdr>
                        <w:top w:val="none" w:sz="0" w:space="0" w:color="auto"/>
                        <w:left w:val="none" w:sz="0" w:space="0" w:color="auto"/>
                        <w:bottom w:val="none" w:sz="0" w:space="0" w:color="auto"/>
                        <w:right w:val="none" w:sz="0" w:space="0" w:color="auto"/>
                      </w:divBdr>
                      <w:divsChild>
                        <w:div w:id="1867937193">
                          <w:marLeft w:val="240"/>
                          <w:marRight w:val="0"/>
                          <w:marTop w:val="0"/>
                          <w:marBottom w:val="0"/>
                          <w:divBdr>
                            <w:top w:val="none" w:sz="0" w:space="0" w:color="auto"/>
                            <w:left w:val="none" w:sz="0" w:space="0" w:color="auto"/>
                            <w:bottom w:val="none" w:sz="0" w:space="0" w:color="auto"/>
                            <w:right w:val="none" w:sz="0" w:space="0" w:color="auto"/>
                          </w:divBdr>
                        </w:div>
                      </w:divsChild>
                    </w:div>
                    <w:div w:id="490757896">
                      <w:marLeft w:val="0"/>
                      <w:marRight w:val="0"/>
                      <w:marTop w:val="0"/>
                      <w:marBottom w:val="0"/>
                      <w:divBdr>
                        <w:top w:val="none" w:sz="0" w:space="0" w:color="auto"/>
                        <w:left w:val="none" w:sz="0" w:space="0" w:color="auto"/>
                        <w:bottom w:val="none" w:sz="0" w:space="0" w:color="auto"/>
                        <w:right w:val="none" w:sz="0" w:space="0" w:color="auto"/>
                      </w:divBdr>
                      <w:divsChild>
                        <w:div w:id="460539903">
                          <w:marLeft w:val="240"/>
                          <w:marRight w:val="0"/>
                          <w:marTop w:val="0"/>
                          <w:marBottom w:val="0"/>
                          <w:divBdr>
                            <w:top w:val="none" w:sz="0" w:space="0" w:color="auto"/>
                            <w:left w:val="none" w:sz="0" w:space="0" w:color="auto"/>
                            <w:bottom w:val="none" w:sz="0" w:space="0" w:color="auto"/>
                            <w:right w:val="none" w:sz="0" w:space="0" w:color="auto"/>
                          </w:divBdr>
                        </w:div>
                      </w:divsChild>
                    </w:div>
                    <w:div w:id="756824989">
                      <w:marLeft w:val="0"/>
                      <w:marRight w:val="0"/>
                      <w:marTop w:val="0"/>
                      <w:marBottom w:val="0"/>
                      <w:divBdr>
                        <w:top w:val="none" w:sz="0" w:space="0" w:color="auto"/>
                        <w:left w:val="none" w:sz="0" w:space="0" w:color="auto"/>
                        <w:bottom w:val="none" w:sz="0" w:space="0" w:color="auto"/>
                        <w:right w:val="none" w:sz="0" w:space="0" w:color="auto"/>
                      </w:divBdr>
                      <w:divsChild>
                        <w:div w:id="1494638646">
                          <w:marLeft w:val="240"/>
                          <w:marRight w:val="0"/>
                          <w:marTop w:val="0"/>
                          <w:marBottom w:val="0"/>
                          <w:divBdr>
                            <w:top w:val="none" w:sz="0" w:space="0" w:color="auto"/>
                            <w:left w:val="none" w:sz="0" w:space="0" w:color="auto"/>
                            <w:bottom w:val="none" w:sz="0" w:space="0" w:color="auto"/>
                            <w:right w:val="none" w:sz="0" w:space="0" w:color="auto"/>
                          </w:divBdr>
                        </w:div>
                      </w:divsChild>
                    </w:div>
                    <w:div w:id="1861889748">
                      <w:marLeft w:val="0"/>
                      <w:marRight w:val="0"/>
                      <w:marTop w:val="0"/>
                      <w:marBottom w:val="0"/>
                      <w:divBdr>
                        <w:top w:val="none" w:sz="0" w:space="0" w:color="auto"/>
                        <w:left w:val="none" w:sz="0" w:space="0" w:color="auto"/>
                        <w:bottom w:val="none" w:sz="0" w:space="0" w:color="auto"/>
                        <w:right w:val="none" w:sz="0" w:space="0" w:color="auto"/>
                      </w:divBdr>
                      <w:divsChild>
                        <w:div w:id="53819612">
                          <w:marLeft w:val="240"/>
                          <w:marRight w:val="0"/>
                          <w:marTop w:val="0"/>
                          <w:marBottom w:val="0"/>
                          <w:divBdr>
                            <w:top w:val="none" w:sz="0" w:space="0" w:color="auto"/>
                            <w:left w:val="none" w:sz="0" w:space="0" w:color="auto"/>
                            <w:bottom w:val="none" w:sz="0" w:space="0" w:color="auto"/>
                            <w:right w:val="none" w:sz="0" w:space="0" w:color="auto"/>
                          </w:divBdr>
                        </w:div>
                      </w:divsChild>
                    </w:div>
                    <w:div w:id="83697787">
                      <w:marLeft w:val="0"/>
                      <w:marRight w:val="0"/>
                      <w:marTop w:val="0"/>
                      <w:marBottom w:val="0"/>
                      <w:divBdr>
                        <w:top w:val="none" w:sz="0" w:space="0" w:color="auto"/>
                        <w:left w:val="none" w:sz="0" w:space="0" w:color="auto"/>
                        <w:bottom w:val="none" w:sz="0" w:space="0" w:color="auto"/>
                        <w:right w:val="none" w:sz="0" w:space="0" w:color="auto"/>
                      </w:divBdr>
                    </w:div>
                    <w:div w:id="1352101530">
                      <w:marLeft w:val="0"/>
                      <w:marRight w:val="0"/>
                      <w:marTop w:val="0"/>
                      <w:marBottom w:val="0"/>
                      <w:divBdr>
                        <w:top w:val="none" w:sz="0" w:space="0" w:color="auto"/>
                        <w:left w:val="none" w:sz="0" w:space="0" w:color="auto"/>
                        <w:bottom w:val="none" w:sz="0" w:space="0" w:color="auto"/>
                        <w:right w:val="none" w:sz="0" w:space="0" w:color="auto"/>
                      </w:divBdr>
                      <w:divsChild>
                        <w:div w:id="305284563">
                          <w:marLeft w:val="240"/>
                          <w:marRight w:val="0"/>
                          <w:marTop w:val="0"/>
                          <w:marBottom w:val="0"/>
                          <w:divBdr>
                            <w:top w:val="none" w:sz="0" w:space="0" w:color="auto"/>
                            <w:left w:val="none" w:sz="0" w:space="0" w:color="auto"/>
                            <w:bottom w:val="none" w:sz="0" w:space="0" w:color="auto"/>
                            <w:right w:val="none" w:sz="0" w:space="0" w:color="auto"/>
                          </w:divBdr>
                        </w:div>
                      </w:divsChild>
                    </w:div>
                    <w:div w:id="1349218087">
                      <w:marLeft w:val="0"/>
                      <w:marRight w:val="0"/>
                      <w:marTop w:val="0"/>
                      <w:marBottom w:val="0"/>
                      <w:divBdr>
                        <w:top w:val="none" w:sz="0" w:space="0" w:color="auto"/>
                        <w:left w:val="none" w:sz="0" w:space="0" w:color="auto"/>
                        <w:bottom w:val="none" w:sz="0" w:space="0" w:color="auto"/>
                        <w:right w:val="none" w:sz="0" w:space="0" w:color="auto"/>
                      </w:divBdr>
                      <w:divsChild>
                        <w:div w:id="605816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8665">
      <w:bodyDiv w:val="1"/>
      <w:marLeft w:val="0"/>
      <w:marRight w:val="0"/>
      <w:marTop w:val="0"/>
      <w:marBottom w:val="0"/>
      <w:divBdr>
        <w:top w:val="none" w:sz="0" w:space="0" w:color="auto"/>
        <w:left w:val="none" w:sz="0" w:space="0" w:color="auto"/>
        <w:bottom w:val="none" w:sz="0" w:space="0" w:color="auto"/>
        <w:right w:val="none" w:sz="0" w:space="0" w:color="auto"/>
      </w:divBdr>
    </w:div>
    <w:div w:id="185412405">
      <w:bodyDiv w:val="1"/>
      <w:marLeft w:val="0"/>
      <w:marRight w:val="0"/>
      <w:marTop w:val="0"/>
      <w:marBottom w:val="0"/>
      <w:divBdr>
        <w:top w:val="none" w:sz="0" w:space="0" w:color="auto"/>
        <w:left w:val="none" w:sz="0" w:space="0" w:color="auto"/>
        <w:bottom w:val="none" w:sz="0" w:space="0" w:color="auto"/>
        <w:right w:val="none" w:sz="0" w:space="0" w:color="auto"/>
      </w:divBdr>
    </w:div>
    <w:div w:id="273558465">
      <w:bodyDiv w:val="1"/>
      <w:marLeft w:val="0"/>
      <w:marRight w:val="0"/>
      <w:marTop w:val="0"/>
      <w:marBottom w:val="0"/>
      <w:divBdr>
        <w:top w:val="none" w:sz="0" w:space="0" w:color="auto"/>
        <w:left w:val="none" w:sz="0" w:space="0" w:color="auto"/>
        <w:bottom w:val="none" w:sz="0" w:space="0" w:color="auto"/>
        <w:right w:val="none" w:sz="0" w:space="0" w:color="auto"/>
      </w:divBdr>
    </w:div>
    <w:div w:id="326448110">
      <w:bodyDiv w:val="1"/>
      <w:marLeft w:val="0"/>
      <w:marRight w:val="0"/>
      <w:marTop w:val="0"/>
      <w:marBottom w:val="0"/>
      <w:divBdr>
        <w:top w:val="none" w:sz="0" w:space="0" w:color="auto"/>
        <w:left w:val="none" w:sz="0" w:space="0" w:color="auto"/>
        <w:bottom w:val="none" w:sz="0" w:space="0" w:color="auto"/>
        <w:right w:val="none" w:sz="0" w:space="0" w:color="auto"/>
      </w:divBdr>
    </w:div>
    <w:div w:id="337149829">
      <w:bodyDiv w:val="1"/>
      <w:marLeft w:val="0"/>
      <w:marRight w:val="0"/>
      <w:marTop w:val="0"/>
      <w:marBottom w:val="0"/>
      <w:divBdr>
        <w:top w:val="none" w:sz="0" w:space="0" w:color="auto"/>
        <w:left w:val="none" w:sz="0" w:space="0" w:color="auto"/>
        <w:bottom w:val="none" w:sz="0" w:space="0" w:color="auto"/>
        <w:right w:val="none" w:sz="0" w:space="0" w:color="auto"/>
      </w:divBdr>
    </w:div>
    <w:div w:id="358437774">
      <w:bodyDiv w:val="1"/>
      <w:marLeft w:val="0"/>
      <w:marRight w:val="0"/>
      <w:marTop w:val="0"/>
      <w:marBottom w:val="0"/>
      <w:divBdr>
        <w:top w:val="none" w:sz="0" w:space="0" w:color="auto"/>
        <w:left w:val="none" w:sz="0" w:space="0" w:color="auto"/>
        <w:bottom w:val="none" w:sz="0" w:space="0" w:color="auto"/>
        <w:right w:val="none" w:sz="0" w:space="0" w:color="auto"/>
      </w:divBdr>
    </w:div>
    <w:div w:id="388772610">
      <w:bodyDiv w:val="1"/>
      <w:marLeft w:val="0"/>
      <w:marRight w:val="0"/>
      <w:marTop w:val="0"/>
      <w:marBottom w:val="0"/>
      <w:divBdr>
        <w:top w:val="none" w:sz="0" w:space="0" w:color="auto"/>
        <w:left w:val="none" w:sz="0" w:space="0" w:color="auto"/>
        <w:bottom w:val="none" w:sz="0" w:space="0" w:color="auto"/>
        <w:right w:val="none" w:sz="0" w:space="0" w:color="auto"/>
      </w:divBdr>
    </w:div>
    <w:div w:id="414135529">
      <w:bodyDiv w:val="1"/>
      <w:marLeft w:val="0"/>
      <w:marRight w:val="0"/>
      <w:marTop w:val="0"/>
      <w:marBottom w:val="0"/>
      <w:divBdr>
        <w:top w:val="none" w:sz="0" w:space="0" w:color="auto"/>
        <w:left w:val="none" w:sz="0" w:space="0" w:color="auto"/>
        <w:bottom w:val="none" w:sz="0" w:space="0" w:color="auto"/>
        <w:right w:val="none" w:sz="0" w:space="0" w:color="auto"/>
      </w:divBdr>
      <w:divsChild>
        <w:div w:id="1229850188">
          <w:marLeft w:val="0"/>
          <w:marRight w:val="0"/>
          <w:marTop w:val="0"/>
          <w:marBottom w:val="0"/>
          <w:divBdr>
            <w:top w:val="none" w:sz="0" w:space="0" w:color="auto"/>
            <w:left w:val="none" w:sz="0" w:space="0" w:color="auto"/>
            <w:bottom w:val="none" w:sz="0" w:space="0" w:color="auto"/>
            <w:right w:val="none" w:sz="0" w:space="0" w:color="auto"/>
          </w:divBdr>
          <w:divsChild>
            <w:div w:id="1517385461">
              <w:marLeft w:val="0"/>
              <w:marRight w:val="0"/>
              <w:marTop w:val="0"/>
              <w:marBottom w:val="0"/>
              <w:divBdr>
                <w:top w:val="none" w:sz="0" w:space="0" w:color="auto"/>
                <w:left w:val="none" w:sz="0" w:space="0" w:color="auto"/>
                <w:bottom w:val="none" w:sz="0" w:space="0" w:color="auto"/>
                <w:right w:val="none" w:sz="0" w:space="0" w:color="auto"/>
              </w:divBdr>
              <w:divsChild>
                <w:div w:id="1047296137">
                  <w:marLeft w:val="0"/>
                  <w:marRight w:val="0"/>
                  <w:marTop w:val="150"/>
                  <w:marBottom w:val="150"/>
                  <w:divBdr>
                    <w:top w:val="none" w:sz="0" w:space="0" w:color="auto"/>
                    <w:left w:val="none" w:sz="0" w:space="0" w:color="auto"/>
                    <w:bottom w:val="none" w:sz="0" w:space="0" w:color="auto"/>
                    <w:right w:val="none" w:sz="0" w:space="0" w:color="auto"/>
                  </w:divBdr>
                  <w:divsChild>
                    <w:div w:id="1369338311">
                      <w:marLeft w:val="0"/>
                      <w:marRight w:val="0"/>
                      <w:marTop w:val="0"/>
                      <w:marBottom w:val="0"/>
                      <w:divBdr>
                        <w:top w:val="none" w:sz="0" w:space="0" w:color="auto"/>
                        <w:left w:val="none" w:sz="0" w:space="0" w:color="auto"/>
                        <w:bottom w:val="none" w:sz="0" w:space="0" w:color="auto"/>
                        <w:right w:val="none" w:sz="0" w:space="0" w:color="auto"/>
                      </w:divBdr>
                      <w:divsChild>
                        <w:div w:id="678002188">
                          <w:marLeft w:val="240"/>
                          <w:marRight w:val="0"/>
                          <w:marTop w:val="0"/>
                          <w:marBottom w:val="0"/>
                          <w:divBdr>
                            <w:top w:val="none" w:sz="0" w:space="0" w:color="auto"/>
                            <w:left w:val="none" w:sz="0" w:space="0" w:color="auto"/>
                            <w:bottom w:val="none" w:sz="0" w:space="0" w:color="auto"/>
                            <w:right w:val="none" w:sz="0" w:space="0" w:color="auto"/>
                          </w:divBdr>
                        </w:div>
                      </w:divsChild>
                    </w:div>
                    <w:div w:id="1634359877">
                      <w:marLeft w:val="0"/>
                      <w:marRight w:val="0"/>
                      <w:marTop w:val="0"/>
                      <w:marBottom w:val="0"/>
                      <w:divBdr>
                        <w:top w:val="none" w:sz="0" w:space="0" w:color="auto"/>
                        <w:left w:val="none" w:sz="0" w:space="0" w:color="auto"/>
                        <w:bottom w:val="none" w:sz="0" w:space="0" w:color="auto"/>
                        <w:right w:val="none" w:sz="0" w:space="0" w:color="auto"/>
                      </w:divBdr>
                      <w:divsChild>
                        <w:div w:id="402920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70734">
      <w:bodyDiv w:val="1"/>
      <w:marLeft w:val="0"/>
      <w:marRight w:val="0"/>
      <w:marTop w:val="0"/>
      <w:marBottom w:val="0"/>
      <w:divBdr>
        <w:top w:val="none" w:sz="0" w:space="0" w:color="auto"/>
        <w:left w:val="none" w:sz="0" w:space="0" w:color="auto"/>
        <w:bottom w:val="none" w:sz="0" w:space="0" w:color="auto"/>
        <w:right w:val="none" w:sz="0" w:space="0" w:color="auto"/>
      </w:divBdr>
    </w:div>
    <w:div w:id="556207656">
      <w:bodyDiv w:val="1"/>
      <w:marLeft w:val="0"/>
      <w:marRight w:val="0"/>
      <w:marTop w:val="0"/>
      <w:marBottom w:val="0"/>
      <w:divBdr>
        <w:top w:val="none" w:sz="0" w:space="0" w:color="auto"/>
        <w:left w:val="none" w:sz="0" w:space="0" w:color="auto"/>
        <w:bottom w:val="none" w:sz="0" w:space="0" w:color="auto"/>
        <w:right w:val="none" w:sz="0" w:space="0" w:color="auto"/>
      </w:divBdr>
    </w:div>
    <w:div w:id="589433143">
      <w:bodyDiv w:val="1"/>
      <w:marLeft w:val="0"/>
      <w:marRight w:val="0"/>
      <w:marTop w:val="0"/>
      <w:marBottom w:val="0"/>
      <w:divBdr>
        <w:top w:val="none" w:sz="0" w:space="0" w:color="auto"/>
        <w:left w:val="none" w:sz="0" w:space="0" w:color="auto"/>
        <w:bottom w:val="none" w:sz="0" w:space="0" w:color="auto"/>
        <w:right w:val="none" w:sz="0" w:space="0" w:color="auto"/>
      </w:divBdr>
    </w:div>
    <w:div w:id="667826564">
      <w:bodyDiv w:val="1"/>
      <w:marLeft w:val="0"/>
      <w:marRight w:val="0"/>
      <w:marTop w:val="0"/>
      <w:marBottom w:val="0"/>
      <w:divBdr>
        <w:top w:val="none" w:sz="0" w:space="0" w:color="auto"/>
        <w:left w:val="none" w:sz="0" w:space="0" w:color="auto"/>
        <w:bottom w:val="none" w:sz="0" w:space="0" w:color="auto"/>
        <w:right w:val="none" w:sz="0" w:space="0" w:color="auto"/>
      </w:divBdr>
    </w:div>
    <w:div w:id="729575042">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1721511565">
              <w:marLeft w:val="0"/>
              <w:marRight w:val="0"/>
              <w:marTop w:val="0"/>
              <w:marBottom w:val="0"/>
              <w:divBdr>
                <w:top w:val="none" w:sz="0" w:space="0" w:color="auto"/>
                <w:left w:val="none" w:sz="0" w:space="0" w:color="auto"/>
                <w:bottom w:val="none" w:sz="0" w:space="0" w:color="auto"/>
                <w:right w:val="none" w:sz="0" w:space="0" w:color="auto"/>
              </w:divBdr>
              <w:divsChild>
                <w:div w:id="1037200841">
                  <w:marLeft w:val="0"/>
                  <w:marRight w:val="0"/>
                  <w:marTop w:val="150"/>
                  <w:marBottom w:val="150"/>
                  <w:divBdr>
                    <w:top w:val="none" w:sz="0" w:space="0" w:color="auto"/>
                    <w:left w:val="none" w:sz="0" w:space="0" w:color="auto"/>
                    <w:bottom w:val="none" w:sz="0" w:space="0" w:color="auto"/>
                    <w:right w:val="none" w:sz="0" w:space="0" w:color="auto"/>
                  </w:divBdr>
                  <w:divsChild>
                    <w:div w:id="1511135925">
                      <w:marLeft w:val="0"/>
                      <w:marRight w:val="0"/>
                      <w:marTop w:val="0"/>
                      <w:marBottom w:val="0"/>
                      <w:divBdr>
                        <w:top w:val="none" w:sz="0" w:space="0" w:color="auto"/>
                        <w:left w:val="none" w:sz="0" w:space="0" w:color="auto"/>
                        <w:bottom w:val="none" w:sz="0" w:space="0" w:color="auto"/>
                        <w:right w:val="none" w:sz="0" w:space="0" w:color="auto"/>
                      </w:divBdr>
                      <w:divsChild>
                        <w:div w:id="1679312643">
                          <w:marLeft w:val="240"/>
                          <w:marRight w:val="0"/>
                          <w:marTop w:val="0"/>
                          <w:marBottom w:val="0"/>
                          <w:divBdr>
                            <w:top w:val="none" w:sz="0" w:space="0" w:color="auto"/>
                            <w:left w:val="none" w:sz="0" w:space="0" w:color="auto"/>
                            <w:bottom w:val="none" w:sz="0" w:space="0" w:color="auto"/>
                            <w:right w:val="none" w:sz="0" w:space="0" w:color="auto"/>
                          </w:divBdr>
                        </w:div>
                      </w:divsChild>
                    </w:div>
                    <w:div w:id="1012226734">
                      <w:marLeft w:val="0"/>
                      <w:marRight w:val="0"/>
                      <w:marTop w:val="0"/>
                      <w:marBottom w:val="0"/>
                      <w:divBdr>
                        <w:top w:val="none" w:sz="0" w:space="0" w:color="auto"/>
                        <w:left w:val="none" w:sz="0" w:space="0" w:color="auto"/>
                        <w:bottom w:val="none" w:sz="0" w:space="0" w:color="auto"/>
                        <w:right w:val="none" w:sz="0" w:space="0" w:color="auto"/>
                      </w:divBdr>
                      <w:divsChild>
                        <w:div w:id="256794175">
                          <w:marLeft w:val="240"/>
                          <w:marRight w:val="0"/>
                          <w:marTop w:val="0"/>
                          <w:marBottom w:val="0"/>
                          <w:divBdr>
                            <w:top w:val="none" w:sz="0" w:space="0" w:color="auto"/>
                            <w:left w:val="none" w:sz="0" w:space="0" w:color="auto"/>
                            <w:bottom w:val="none" w:sz="0" w:space="0" w:color="auto"/>
                            <w:right w:val="none" w:sz="0" w:space="0" w:color="auto"/>
                          </w:divBdr>
                        </w:div>
                      </w:divsChild>
                    </w:div>
                    <w:div w:id="1419402321">
                      <w:marLeft w:val="0"/>
                      <w:marRight w:val="0"/>
                      <w:marTop w:val="0"/>
                      <w:marBottom w:val="0"/>
                      <w:divBdr>
                        <w:top w:val="none" w:sz="0" w:space="0" w:color="auto"/>
                        <w:left w:val="none" w:sz="0" w:space="0" w:color="auto"/>
                        <w:bottom w:val="none" w:sz="0" w:space="0" w:color="auto"/>
                        <w:right w:val="none" w:sz="0" w:space="0" w:color="auto"/>
                      </w:divBdr>
                      <w:divsChild>
                        <w:div w:id="18730352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606922">
      <w:bodyDiv w:val="1"/>
      <w:marLeft w:val="0"/>
      <w:marRight w:val="0"/>
      <w:marTop w:val="0"/>
      <w:marBottom w:val="0"/>
      <w:divBdr>
        <w:top w:val="none" w:sz="0" w:space="0" w:color="auto"/>
        <w:left w:val="none" w:sz="0" w:space="0" w:color="auto"/>
        <w:bottom w:val="none" w:sz="0" w:space="0" w:color="auto"/>
        <w:right w:val="none" w:sz="0" w:space="0" w:color="auto"/>
      </w:divBdr>
    </w:div>
    <w:div w:id="841164078">
      <w:bodyDiv w:val="1"/>
      <w:marLeft w:val="0"/>
      <w:marRight w:val="0"/>
      <w:marTop w:val="0"/>
      <w:marBottom w:val="0"/>
      <w:divBdr>
        <w:top w:val="none" w:sz="0" w:space="0" w:color="auto"/>
        <w:left w:val="none" w:sz="0" w:space="0" w:color="auto"/>
        <w:bottom w:val="none" w:sz="0" w:space="0" w:color="auto"/>
        <w:right w:val="none" w:sz="0" w:space="0" w:color="auto"/>
      </w:divBdr>
    </w:div>
    <w:div w:id="841701321">
      <w:bodyDiv w:val="1"/>
      <w:marLeft w:val="0"/>
      <w:marRight w:val="0"/>
      <w:marTop w:val="0"/>
      <w:marBottom w:val="0"/>
      <w:divBdr>
        <w:top w:val="none" w:sz="0" w:space="0" w:color="auto"/>
        <w:left w:val="none" w:sz="0" w:space="0" w:color="auto"/>
        <w:bottom w:val="none" w:sz="0" w:space="0" w:color="auto"/>
        <w:right w:val="none" w:sz="0" w:space="0" w:color="auto"/>
      </w:divBdr>
    </w:div>
    <w:div w:id="895120364">
      <w:bodyDiv w:val="1"/>
      <w:marLeft w:val="0"/>
      <w:marRight w:val="0"/>
      <w:marTop w:val="0"/>
      <w:marBottom w:val="0"/>
      <w:divBdr>
        <w:top w:val="none" w:sz="0" w:space="0" w:color="auto"/>
        <w:left w:val="none" w:sz="0" w:space="0" w:color="auto"/>
        <w:bottom w:val="none" w:sz="0" w:space="0" w:color="auto"/>
        <w:right w:val="none" w:sz="0" w:space="0" w:color="auto"/>
      </w:divBdr>
    </w:div>
    <w:div w:id="1017386242">
      <w:bodyDiv w:val="1"/>
      <w:marLeft w:val="0"/>
      <w:marRight w:val="0"/>
      <w:marTop w:val="0"/>
      <w:marBottom w:val="0"/>
      <w:divBdr>
        <w:top w:val="none" w:sz="0" w:space="0" w:color="auto"/>
        <w:left w:val="none" w:sz="0" w:space="0" w:color="auto"/>
        <w:bottom w:val="none" w:sz="0" w:space="0" w:color="auto"/>
        <w:right w:val="none" w:sz="0" w:space="0" w:color="auto"/>
      </w:divBdr>
      <w:divsChild>
        <w:div w:id="1052920242">
          <w:marLeft w:val="0"/>
          <w:marRight w:val="0"/>
          <w:marTop w:val="0"/>
          <w:marBottom w:val="0"/>
          <w:divBdr>
            <w:top w:val="none" w:sz="0" w:space="0" w:color="auto"/>
            <w:left w:val="none" w:sz="0" w:space="0" w:color="auto"/>
            <w:bottom w:val="none" w:sz="0" w:space="0" w:color="auto"/>
            <w:right w:val="none" w:sz="0" w:space="0" w:color="auto"/>
          </w:divBdr>
          <w:divsChild>
            <w:div w:id="1535927401">
              <w:marLeft w:val="0"/>
              <w:marRight w:val="0"/>
              <w:marTop w:val="0"/>
              <w:marBottom w:val="0"/>
              <w:divBdr>
                <w:top w:val="none" w:sz="0" w:space="0" w:color="auto"/>
                <w:left w:val="none" w:sz="0" w:space="0" w:color="auto"/>
                <w:bottom w:val="none" w:sz="0" w:space="0" w:color="auto"/>
                <w:right w:val="none" w:sz="0" w:space="0" w:color="auto"/>
              </w:divBdr>
              <w:divsChild>
                <w:div w:id="583534094">
                  <w:marLeft w:val="0"/>
                  <w:marRight w:val="0"/>
                  <w:marTop w:val="150"/>
                  <w:marBottom w:val="150"/>
                  <w:divBdr>
                    <w:top w:val="none" w:sz="0" w:space="0" w:color="auto"/>
                    <w:left w:val="none" w:sz="0" w:space="0" w:color="auto"/>
                    <w:bottom w:val="none" w:sz="0" w:space="0" w:color="auto"/>
                    <w:right w:val="none" w:sz="0" w:space="0" w:color="auto"/>
                  </w:divBdr>
                  <w:divsChild>
                    <w:div w:id="57289507">
                      <w:marLeft w:val="0"/>
                      <w:marRight w:val="0"/>
                      <w:marTop w:val="0"/>
                      <w:marBottom w:val="0"/>
                      <w:divBdr>
                        <w:top w:val="none" w:sz="0" w:space="0" w:color="auto"/>
                        <w:left w:val="none" w:sz="0" w:space="0" w:color="auto"/>
                        <w:bottom w:val="none" w:sz="0" w:space="0" w:color="auto"/>
                        <w:right w:val="none" w:sz="0" w:space="0" w:color="auto"/>
                      </w:divBdr>
                      <w:divsChild>
                        <w:div w:id="1906335203">
                          <w:marLeft w:val="240"/>
                          <w:marRight w:val="0"/>
                          <w:marTop w:val="0"/>
                          <w:marBottom w:val="0"/>
                          <w:divBdr>
                            <w:top w:val="none" w:sz="0" w:space="0" w:color="auto"/>
                            <w:left w:val="none" w:sz="0" w:space="0" w:color="auto"/>
                            <w:bottom w:val="none" w:sz="0" w:space="0" w:color="auto"/>
                            <w:right w:val="none" w:sz="0" w:space="0" w:color="auto"/>
                          </w:divBdr>
                        </w:div>
                      </w:divsChild>
                    </w:div>
                    <w:div w:id="388378468">
                      <w:marLeft w:val="0"/>
                      <w:marRight w:val="0"/>
                      <w:marTop w:val="0"/>
                      <w:marBottom w:val="0"/>
                      <w:divBdr>
                        <w:top w:val="none" w:sz="0" w:space="0" w:color="auto"/>
                        <w:left w:val="none" w:sz="0" w:space="0" w:color="auto"/>
                        <w:bottom w:val="none" w:sz="0" w:space="0" w:color="auto"/>
                        <w:right w:val="none" w:sz="0" w:space="0" w:color="auto"/>
                      </w:divBdr>
                      <w:divsChild>
                        <w:div w:id="1796554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281861">
      <w:bodyDiv w:val="1"/>
      <w:marLeft w:val="0"/>
      <w:marRight w:val="0"/>
      <w:marTop w:val="0"/>
      <w:marBottom w:val="0"/>
      <w:divBdr>
        <w:top w:val="none" w:sz="0" w:space="0" w:color="auto"/>
        <w:left w:val="none" w:sz="0" w:space="0" w:color="auto"/>
        <w:bottom w:val="none" w:sz="0" w:space="0" w:color="auto"/>
        <w:right w:val="none" w:sz="0" w:space="0" w:color="auto"/>
      </w:divBdr>
      <w:divsChild>
        <w:div w:id="1106997558">
          <w:marLeft w:val="0"/>
          <w:marRight w:val="0"/>
          <w:marTop w:val="0"/>
          <w:marBottom w:val="0"/>
          <w:divBdr>
            <w:top w:val="none" w:sz="0" w:space="0" w:color="auto"/>
            <w:left w:val="none" w:sz="0" w:space="0" w:color="auto"/>
            <w:bottom w:val="none" w:sz="0" w:space="0" w:color="auto"/>
            <w:right w:val="none" w:sz="0" w:space="0" w:color="auto"/>
          </w:divBdr>
          <w:divsChild>
            <w:div w:id="10840934">
              <w:marLeft w:val="0"/>
              <w:marRight w:val="0"/>
              <w:marTop w:val="0"/>
              <w:marBottom w:val="0"/>
              <w:divBdr>
                <w:top w:val="none" w:sz="0" w:space="0" w:color="auto"/>
                <w:left w:val="none" w:sz="0" w:space="0" w:color="auto"/>
                <w:bottom w:val="none" w:sz="0" w:space="0" w:color="auto"/>
                <w:right w:val="none" w:sz="0" w:space="0" w:color="auto"/>
              </w:divBdr>
              <w:divsChild>
                <w:div w:id="1619334289">
                  <w:marLeft w:val="0"/>
                  <w:marRight w:val="0"/>
                  <w:marTop w:val="150"/>
                  <w:marBottom w:val="150"/>
                  <w:divBdr>
                    <w:top w:val="none" w:sz="0" w:space="0" w:color="auto"/>
                    <w:left w:val="none" w:sz="0" w:space="0" w:color="auto"/>
                    <w:bottom w:val="none" w:sz="0" w:space="0" w:color="auto"/>
                    <w:right w:val="none" w:sz="0" w:space="0" w:color="auto"/>
                  </w:divBdr>
                  <w:divsChild>
                    <w:div w:id="1717124807">
                      <w:marLeft w:val="0"/>
                      <w:marRight w:val="0"/>
                      <w:marTop w:val="0"/>
                      <w:marBottom w:val="0"/>
                      <w:divBdr>
                        <w:top w:val="none" w:sz="0" w:space="0" w:color="auto"/>
                        <w:left w:val="none" w:sz="0" w:space="0" w:color="auto"/>
                        <w:bottom w:val="none" w:sz="0" w:space="0" w:color="auto"/>
                        <w:right w:val="none" w:sz="0" w:space="0" w:color="auto"/>
                      </w:divBdr>
                      <w:divsChild>
                        <w:div w:id="1549804205">
                          <w:marLeft w:val="240"/>
                          <w:marRight w:val="0"/>
                          <w:marTop w:val="0"/>
                          <w:marBottom w:val="0"/>
                          <w:divBdr>
                            <w:top w:val="none" w:sz="0" w:space="0" w:color="auto"/>
                            <w:left w:val="none" w:sz="0" w:space="0" w:color="auto"/>
                            <w:bottom w:val="none" w:sz="0" w:space="0" w:color="auto"/>
                            <w:right w:val="none" w:sz="0" w:space="0" w:color="auto"/>
                          </w:divBdr>
                        </w:div>
                      </w:divsChild>
                    </w:div>
                    <w:div w:id="539362443">
                      <w:marLeft w:val="0"/>
                      <w:marRight w:val="0"/>
                      <w:marTop w:val="0"/>
                      <w:marBottom w:val="0"/>
                      <w:divBdr>
                        <w:top w:val="none" w:sz="0" w:space="0" w:color="auto"/>
                        <w:left w:val="none" w:sz="0" w:space="0" w:color="auto"/>
                        <w:bottom w:val="none" w:sz="0" w:space="0" w:color="auto"/>
                        <w:right w:val="none" w:sz="0" w:space="0" w:color="auto"/>
                      </w:divBdr>
                      <w:divsChild>
                        <w:div w:id="1920290742">
                          <w:marLeft w:val="240"/>
                          <w:marRight w:val="0"/>
                          <w:marTop w:val="0"/>
                          <w:marBottom w:val="0"/>
                          <w:divBdr>
                            <w:top w:val="none" w:sz="0" w:space="0" w:color="auto"/>
                            <w:left w:val="none" w:sz="0" w:space="0" w:color="auto"/>
                            <w:bottom w:val="none" w:sz="0" w:space="0" w:color="auto"/>
                            <w:right w:val="none" w:sz="0" w:space="0" w:color="auto"/>
                          </w:divBdr>
                        </w:div>
                      </w:divsChild>
                    </w:div>
                    <w:div w:id="1296525790">
                      <w:marLeft w:val="0"/>
                      <w:marRight w:val="0"/>
                      <w:marTop w:val="0"/>
                      <w:marBottom w:val="0"/>
                      <w:divBdr>
                        <w:top w:val="none" w:sz="0" w:space="0" w:color="auto"/>
                        <w:left w:val="none" w:sz="0" w:space="0" w:color="auto"/>
                        <w:bottom w:val="none" w:sz="0" w:space="0" w:color="auto"/>
                        <w:right w:val="none" w:sz="0" w:space="0" w:color="auto"/>
                      </w:divBdr>
                    </w:div>
                    <w:div w:id="595482045">
                      <w:marLeft w:val="0"/>
                      <w:marRight w:val="0"/>
                      <w:marTop w:val="0"/>
                      <w:marBottom w:val="0"/>
                      <w:divBdr>
                        <w:top w:val="none" w:sz="0" w:space="0" w:color="auto"/>
                        <w:left w:val="none" w:sz="0" w:space="0" w:color="auto"/>
                        <w:bottom w:val="none" w:sz="0" w:space="0" w:color="auto"/>
                        <w:right w:val="none" w:sz="0" w:space="0" w:color="auto"/>
                      </w:divBdr>
                      <w:divsChild>
                        <w:div w:id="408039518">
                          <w:marLeft w:val="240"/>
                          <w:marRight w:val="0"/>
                          <w:marTop w:val="0"/>
                          <w:marBottom w:val="0"/>
                          <w:divBdr>
                            <w:top w:val="none" w:sz="0" w:space="0" w:color="auto"/>
                            <w:left w:val="none" w:sz="0" w:space="0" w:color="auto"/>
                            <w:bottom w:val="none" w:sz="0" w:space="0" w:color="auto"/>
                            <w:right w:val="none" w:sz="0" w:space="0" w:color="auto"/>
                          </w:divBdr>
                        </w:div>
                      </w:divsChild>
                    </w:div>
                    <w:div w:id="1819809294">
                      <w:marLeft w:val="0"/>
                      <w:marRight w:val="0"/>
                      <w:marTop w:val="0"/>
                      <w:marBottom w:val="0"/>
                      <w:divBdr>
                        <w:top w:val="none" w:sz="0" w:space="0" w:color="auto"/>
                        <w:left w:val="none" w:sz="0" w:space="0" w:color="auto"/>
                        <w:bottom w:val="none" w:sz="0" w:space="0" w:color="auto"/>
                        <w:right w:val="none" w:sz="0" w:space="0" w:color="auto"/>
                      </w:divBdr>
                      <w:divsChild>
                        <w:div w:id="1113137948">
                          <w:marLeft w:val="240"/>
                          <w:marRight w:val="0"/>
                          <w:marTop w:val="0"/>
                          <w:marBottom w:val="0"/>
                          <w:divBdr>
                            <w:top w:val="none" w:sz="0" w:space="0" w:color="auto"/>
                            <w:left w:val="none" w:sz="0" w:space="0" w:color="auto"/>
                            <w:bottom w:val="none" w:sz="0" w:space="0" w:color="auto"/>
                            <w:right w:val="none" w:sz="0" w:space="0" w:color="auto"/>
                          </w:divBdr>
                        </w:div>
                      </w:divsChild>
                    </w:div>
                    <w:div w:id="188379189">
                      <w:marLeft w:val="0"/>
                      <w:marRight w:val="0"/>
                      <w:marTop w:val="0"/>
                      <w:marBottom w:val="0"/>
                      <w:divBdr>
                        <w:top w:val="none" w:sz="0" w:space="0" w:color="auto"/>
                        <w:left w:val="none" w:sz="0" w:space="0" w:color="auto"/>
                        <w:bottom w:val="none" w:sz="0" w:space="0" w:color="auto"/>
                        <w:right w:val="none" w:sz="0" w:space="0" w:color="auto"/>
                      </w:divBdr>
                      <w:divsChild>
                        <w:div w:id="588583207">
                          <w:marLeft w:val="24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0"/>
                      <w:divBdr>
                        <w:top w:val="none" w:sz="0" w:space="0" w:color="auto"/>
                        <w:left w:val="none" w:sz="0" w:space="0" w:color="auto"/>
                        <w:bottom w:val="none" w:sz="0" w:space="0" w:color="auto"/>
                        <w:right w:val="none" w:sz="0" w:space="0" w:color="auto"/>
                      </w:divBdr>
                      <w:divsChild>
                        <w:div w:id="1136025764">
                          <w:marLeft w:val="240"/>
                          <w:marRight w:val="0"/>
                          <w:marTop w:val="0"/>
                          <w:marBottom w:val="0"/>
                          <w:divBdr>
                            <w:top w:val="none" w:sz="0" w:space="0" w:color="auto"/>
                            <w:left w:val="none" w:sz="0" w:space="0" w:color="auto"/>
                            <w:bottom w:val="none" w:sz="0" w:space="0" w:color="auto"/>
                            <w:right w:val="none" w:sz="0" w:space="0" w:color="auto"/>
                          </w:divBdr>
                        </w:div>
                      </w:divsChild>
                    </w:div>
                    <w:div w:id="676233082">
                      <w:marLeft w:val="0"/>
                      <w:marRight w:val="0"/>
                      <w:marTop w:val="0"/>
                      <w:marBottom w:val="0"/>
                      <w:divBdr>
                        <w:top w:val="none" w:sz="0" w:space="0" w:color="auto"/>
                        <w:left w:val="none" w:sz="0" w:space="0" w:color="auto"/>
                        <w:bottom w:val="none" w:sz="0" w:space="0" w:color="auto"/>
                        <w:right w:val="none" w:sz="0" w:space="0" w:color="auto"/>
                      </w:divBdr>
                      <w:divsChild>
                        <w:div w:id="2017726413">
                          <w:marLeft w:val="240"/>
                          <w:marRight w:val="0"/>
                          <w:marTop w:val="0"/>
                          <w:marBottom w:val="0"/>
                          <w:divBdr>
                            <w:top w:val="none" w:sz="0" w:space="0" w:color="auto"/>
                            <w:left w:val="none" w:sz="0" w:space="0" w:color="auto"/>
                            <w:bottom w:val="none" w:sz="0" w:space="0" w:color="auto"/>
                            <w:right w:val="none" w:sz="0" w:space="0" w:color="auto"/>
                          </w:divBdr>
                        </w:div>
                      </w:divsChild>
                    </w:div>
                    <w:div w:id="912668491">
                      <w:marLeft w:val="0"/>
                      <w:marRight w:val="0"/>
                      <w:marTop w:val="0"/>
                      <w:marBottom w:val="0"/>
                      <w:divBdr>
                        <w:top w:val="none" w:sz="0" w:space="0" w:color="auto"/>
                        <w:left w:val="none" w:sz="0" w:space="0" w:color="auto"/>
                        <w:bottom w:val="none" w:sz="0" w:space="0" w:color="auto"/>
                        <w:right w:val="none" w:sz="0" w:space="0" w:color="auto"/>
                      </w:divBdr>
                      <w:divsChild>
                        <w:div w:id="704647144">
                          <w:marLeft w:val="240"/>
                          <w:marRight w:val="0"/>
                          <w:marTop w:val="0"/>
                          <w:marBottom w:val="0"/>
                          <w:divBdr>
                            <w:top w:val="none" w:sz="0" w:space="0" w:color="auto"/>
                            <w:left w:val="none" w:sz="0" w:space="0" w:color="auto"/>
                            <w:bottom w:val="none" w:sz="0" w:space="0" w:color="auto"/>
                            <w:right w:val="none" w:sz="0" w:space="0" w:color="auto"/>
                          </w:divBdr>
                        </w:div>
                      </w:divsChild>
                    </w:div>
                    <w:div w:id="955910435">
                      <w:marLeft w:val="0"/>
                      <w:marRight w:val="0"/>
                      <w:marTop w:val="0"/>
                      <w:marBottom w:val="0"/>
                      <w:divBdr>
                        <w:top w:val="none" w:sz="0" w:space="0" w:color="auto"/>
                        <w:left w:val="none" w:sz="0" w:space="0" w:color="auto"/>
                        <w:bottom w:val="none" w:sz="0" w:space="0" w:color="auto"/>
                        <w:right w:val="none" w:sz="0" w:space="0" w:color="auto"/>
                      </w:divBdr>
                      <w:divsChild>
                        <w:div w:id="1196309696">
                          <w:marLeft w:val="240"/>
                          <w:marRight w:val="0"/>
                          <w:marTop w:val="0"/>
                          <w:marBottom w:val="0"/>
                          <w:divBdr>
                            <w:top w:val="none" w:sz="0" w:space="0" w:color="auto"/>
                            <w:left w:val="none" w:sz="0" w:space="0" w:color="auto"/>
                            <w:bottom w:val="none" w:sz="0" w:space="0" w:color="auto"/>
                            <w:right w:val="none" w:sz="0" w:space="0" w:color="auto"/>
                          </w:divBdr>
                        </w:div>
                      </w:divsChild>
                    </w:div>
                    <w:div w:id="293371255">
                      <w:marLeft w:val="0"/>
                      <w:marRight w:val="0"/>
                      <w:marTop w:val="0"/>
                      <w:marBottom w:val="0"/>
                      <w:divBdr>
                        <w:top w:val="none" w:sz="0" w:space="0" w:color="auto"/>
                        <w:left w:val="none" w:sz="0" w:space="0" w:color="auto"/>
                        <w:bottom w:val="none" w:sz="0" w:space="0" w:color="auto"/>
                        <w:right w:val="none" w:sz="0" w:space="0" w:color="auto"/>
                      </w:divBdr>
                    </w:div>
                    <w:div w:id="1140881840">
                      <w:marLeft w:val="0"/>
                      <w:marRight w:val="0"/>
                      <w:marTop w:val="0"/>
                      <w:marBottom w:val="0"/>
                      <w:divBdr>
                        <w:top w:val="none" w:sz="0" w:space="0" w:color="auto"/>
                        <w:left w:val="none" w:sz="0" w:space="0" w:color="auto"/>
                        <w:bottom w:val="none" w:sz="0" w:space="0" w:color="auto"/>
                        <w:right w:val="none" w:sz="0" w:space="0" w:color="auto"/>
                      </w:divBdr>
                      <w:divsChild>
                        <w:div w:id="1926257525">
                          <w:marLeft w:val="240"/>
                          <w:marRight w:val="0"/>
                          <w:marTop w:val="0"/>
                          <w:marBottom w:val="0"/>
                          <w:divBdr>
                            <w:top w:val="none" w:sz="0" w:space="0" w:color="auto"/>
                            <w:left w:val="none" w:sz="0" w:space="0" w:color="auto"/>
                            <w:bottom w:val="none" w:sz="0" w:space="0" w:color="auto"/>
                            <w:right w:val="none" w:sz="0" w:space="0" w:color="auto"/>
                          </w:divBdr>
                        </w:div>
                      </w:divsChild>
                    </w:div>
                    <w:div w:id="1786655611">
                      <w:marLeft w:val="0"/>
                      <w:marRight w:val="0"/>
                      <w:marTop w:val="0"/>
                      <w:marBottom w:val="0"/>
                      <w:divBdr>
                        <w:top w:val="none" w:sz="0" w:space="0" w:color="auto"/>
                        <w:left w:val="none" w:sz="0" w:space="0" w:color="auto"/>
                        <w:bottom w:val="none" w:sz="0" w:space="0" w:color="auto"/>
                        <w:right w:val="none" w:sz="0" w:space="0" w:color="auto"/>
                      </w:divBdr>
                      <w:divsChild>
                        <w:div w:id="310183112">
                          <w:marLeft w:val="240"/>
                          <w:marRight w:val="0"/>
                          <w:marTop w:val="0"/>
                          <w:marBottom w:val="0"/>
                          <w:divBdr>
                            <w:top w:val="none" w:sz="0" w:space="0" w:color="auto"/>
                            <w:left w:val="none" w:sz="0" w:space="0" w:color="auto"/>
                            <w:bottom w:val="none" w:sz="0" w:space="0" w:color="auto"/>
                            <w:right w:val="none" w:sz="0" w:space="0" w:color="auto"/>
                          </w:divBdr>
                        </w:div>
                      </w:divsChild>
                    </w:div>
                    <w:div w:id="1089740074">
                      <w:marLeft w:val="0"/>
                      <w:marRight w:val="0"/>
                      <w:marTop w:val="0"/>
                      <w:marBottom w:val="0"/>
                      <w:divBdr>
                        <w:top w:val="none" w:sz="0" w:space="0" w:color="auto"/>
                        <w:left w:val="none" w:sz="0" w:space="0" w:color="auto"/>
                        <w:bottom w:val="none" w:sz="0" w:space="0" w:color="auto"/>
                        <w:right w:val="none" w:sz="0" w:space="0" w:color="auto"/>
                      </w:divBdr>
                      <w:divsChild>
                        <w:div w:id="498085553">
                          <w:marLeft w:val="240"/>
                          <w:marRight w:val="0"/>
                          <w:marTop w:val="0"/>
                          <w:marBottom w:val="0"/>
                          <w:divBdr>
                            <w:top w:val="none" w:sz="0" w:space="0" w:color="auto"/>
                            <w:left w:val="none" w:sz="0" w:space="0" w:color="auto"/>
                            <w:bottom w:val="none" w:sz="0" w:space="0" w:color="auto"/>
                            <w:right w:val="none" w:sz="0" w:space="0" w:color="auto"/>
                          </w:divBdr>
                        </w:div>
                      </w:divsChild>
                    </w:div>
                    <w:div w:id="232663488">
                      <w:marLeft w:val="0"/>
                      <w:marRight w:val="0"/>
                      <w:marTop w:val="0"/>
                      <w:marBottom w:val="0"/>
                      <w:divBdr>
                        <w:top w:val="none" w:sz="0" w:space="0" w:color="auto"/>
                        <w:left w:val="none" w:sz="0" w:space="0" w:color="auto"/>
                        <w:bottom w:val="none" w:sz="0" w:space="0" w:color="auto"/>
                        <w:right w:val="none" w:sz="0" w:space="0" w:color="auto"/>
                      </w:divBdr>
                      <w:divsChild>
                        <w:div w:id="1944073150">
                          <w:marLeft w:val="240"/>
                          <w:marRight w:val="0"/>
                          <w:marTop w:val="0"/>
                          <w:marBottom w:val="0"/>
                          <w:divBdr>
                            <w:top w:val="none" w:sz="0" w:space="0" w:color="auto"/>
                            <w:left w:val="none" w:sz="0" w:space="0" w:color="auto"/>
                            <w:bottom w:val="none" w:sz="0" w:space="0" w:color="auto"/>
                            <w:right w:val="none" w:sz="0" w:space="0" w:color="auto"/>
                          </w:divBdr>
                        </w:div>
                      </w:divsChild>
                    </w:div>
                    <w:div w:id="2075620556">
                      <w:marLeft w:val="0"/>
                      <w:marRight w:val="0"/>
                      <w:marTop w:val="0"/>
                      <w:marBottom w:val="0"/>
                      <w:divBdr>
                        <w:top w:val="none" w:sz="0" w:space="0" w:color="auto"/>
                        <w:left w:val="none" w:sz="0" w:space="0" w:color="auto"/>
                        <w:bottom w:val="none" w:sz="0" w:space="0" w:color="auto"/>
                        <w:right w:val="none" w:sz="0" w:space="0" w:color="auto"/>
                      </w:divBdr>
                      <w:divsChild>
                        <w:div w:id="968900218">
                          <w:marLeft w:val="240"/>
                          <w:marRight w:val="0"/>
                          <w:marTop w:val="0"/>
                          <w:marBottom w:val="0"/>
                          <w:divBdr>
                            <w:top w:val="none" w:sz="0" w:space="0" w:color="auto"/>
                            <w:left w:val="none" w:sz="0" w:space="0" w:color="auto"/>
                            <w:bottom w:val="none" w:sz="0" w:space="0" w:color="auto"/>
                            <w:right w:val="none" w:sz="0" w:space="0" w:color="auto"/>
                          </w:divBdr>
                        </w:div>
                      </w:divsChild>
                    </w:div>
                    <w:div w:id="1546599766">
                      <w:marLeft w:val="0"/>
                      <w:marRight w:val="0"/>
                      <w:marTop w:val="0"/>
                      <w:marBottom w:val="0"/>
                      <w:divBdr>
                        <w:top w:val="none" w:sz="0" w:space="0" w:color="auto"/>
                        <w:left w:val="none" w:sz="0" w:space="0" w:color="auto"/>
                        <w:bottom w:val="none" w:sz="0" w:space="0" w:color="auto"/>
                        <w:right w:val="none" w:sz="0" w:space="0" w:color="auto"/>
                      </w:divBdr>
                    </w:div>
                    <w:div w:id="2145273689">
                      <w:marLeft w:val="0"/>
                      <w:marRight w:val="0"/>
                      <w:marTop w:val="0"/>
                      <w:marBottom w:val="0"/>
                      <w:divBdr>
                        <w:top w:val="none" w:sz="0" w:space="0" w:color="auto"/>
                        <w:left w:val="none" w:sz="0" w:space="0" w:color="auto"/>
                        <w:bottom w:val="none" w:sz="0" w:space="0" w:color="auto"/>
                        <w:right w:val="none" w:sz="0" w:space="0" w:color="auto"/>
                      </w:divBdr>
                      <w:divsChild>
                        <w:div w:id="923223765">
                          <w:marLeft w:val="240"/>
                          <w:marRight w:val="0"/>
                          <w:marTop w:val="0"/>
                          <w:marBottom w:val="0"/>
                          <w:divBdr>
                            <w:top w:val="none" w:sz="0" w:space="0" w:color="auto"/>
                            <w:left w:val="none" w:sz="0" w:space="0" w:color="auto"/>
                            <w:bottom w:val="none" w:sz="0" w:space="0" w:color="auto"/>
                            <w:right w:val="none" w:sz="0" w:space="0" w:color="auto"/>
                          </w:divBdr>
                        </w:div>
                      </w:divsChild>
                    </w:div>
                    <w:div w:id="308822919">
                      <w:marLeft w:val="0"/>
                      <w:marRight w:val="0"/>
                      <w:marTop w:val="0"/>
                      <w:marBottom w:val="0"/>
                      <w:divBdr>
                        <w:top w:val="none" w:sz="0" w:space="0" w:color="auto"/>
                        <w:left w:val="none" w:sz="0" w:space="0" w:color="auto"/>
                        <w:bottom w:val="none" w:sz="0" w:space="0" w:color="auto"/>
                        <w:right w:val="none" w:sz="0" w:space="0" w:color="auto"/>
                      </w:divBdr>
                      <w:divsChild>
                        <w:div w:id="1132095122">
                          <w:marLeft w:val="240"/>
                          <w:marRight w:val="0"/>
                          <w:marTop w:val="0"/>
                          <w:marBottom w:val="0"/>
                          <w:divBdr>
                            <w:top w:val="none" w:sz="0" w:space="0" w:color="auto"/>
                            <w:left w:val="none" w:sz="0" w:space="0" w:color="auto"/>
                            <w:bottom w:val="none" w:sz="0" w:space="0" w:color="auto"/>
                            <w:right w:val="none" w:sz="0" w:space="0" w:color="auto"/>
                          </w:divBdr>
                        </w:div>
                      </w:divsChild>
                    </w:div>
                    <w:div w:id="630987224">
                      <w:marLeft w:val="0"/>
                      <w:marRight w:val="0"/>
                      <w:marTop w:val="0"/>
                      <w:marBottom w:val="0"/>
                      <w:divBdr>
                        <w:top w:val="none" w:sz="0" w:space="0" w:color="auto"/>
                        <w:left w:val="none" w:sz="0" w:space="0" w:color="auto"/>
                        <w:bottom w:val="none" w:sz="0" w:space="0" w:color="auto"/>
                        <w:right w:val="none" w:sz="0" w:space="0" w:color="auto"/>
                      </w:divBdr>
                      <w:divsChild>
                        <w:div w:id="967323939">
                          <w:marLeft w:val="240"/>
                          <w:marRight w:val="0"/>
                          <w:marTop w:val="0"/>
                          <w:marBottom w:val="0"/>
                          <w:divBdr>
                            <w:top w:val="none" w:sz="0" w:space="0" w:color="auto"/>
                            <w:left w:val="none" w:sz="0" w:space="0" w:color="auto"/>
                            <w:bottom w:val="none" w:sz="0" w:space="0" w:color="auto"/>
                            <w:right w:val="none" w:sz="0" w:space="0" w:color="auto"/>
                          </w:divBdr>
                        </w:div>
                      </w:divsChild>
                    </w:div>
                    <w:div w:id="1869296294">
                      <w:marLeft w:val="0"/>
                      <w:marRight w:val="0"/>
                      <w:marTop w:val="0"/>
                      <w:marBottom w:val="0"/>
                      <w:divBdr>
                        <w:top w:val="none" w:sz="0" w:space="0" w:color="auto"/>
                        <w:left w:val="none" w:sz="0" w:space="0" w:color="auto"/>
                        <w:bottom w:val="none" w:sz="0" w:space="0" w:color="auto"/>
                        <w:right w:val="none" w:sz="0" w:space="0" w:color="auto"/>
                      </w:divBdr>
                      <w:divsChild>
                        <w:div w:id="68164276">
                          <w:marLeft w:val="240"/>
                          <w:marRight w:val="0"/>
                          <w:marTop w:val="0"/>
                          <w:marBottom w:val="0"/>
                          <w:divBdr>
                            <w:top w:val="none" w:sz="0" w:space="0" w:color="auto"/>
                            <w:left w:val="none" w:sz="0" w:space="0" w:color="auto"/>
                            <w:bottom w:val="none" w:sz="0" w:space="0" w:color="auto"/>
                            <w:right w:val="none" w:sz="0" w:space="0" w:color="auto"/>
                          </w:divBdr>
                        </w:div>
                      </w:divsChild>
                    </w:div>
                    <w:div w:id="63921254">
                      <w:marLeft w:val="0"/>
                      <w:marRight w:val="0"/>
                      <w:marTop w:val="0"/>
                      <w:marBottom w:val="0"/>
                      <w:divBdr>
                        <w:top w:val="none" w:sz="0" w:space="0" w:color="auto"/>
                        <w:left w:val="none" w:sz="0" w:space="0" w:color="auto"/>
                        <w:bottom w:val="none" w:sz="0" w:space="0" w:color="auto"/>
                        <w:right w:val="none" w:sz="0" w:space="0" w:color="auto"/>
                      </w:divBdr>
                      <w:divsChild>
                        <w:div w:id="428551388">
                          <w:marLeft w:val="240"/>
                          <w:marRight w:val="0"/>
                          <w:marTop w:val="0"/>
                          <w:marBottom w:val="0"/>
                          <w:divBdr>
                            <w:top w:val="none" w:sz="0" w:space="0" w:color="auto"/>
                            <w:left w:val="none" w:sz="0" w:space="0" w:color="auto"/>
                            <w:bottom w:val="none" w:sz="0" w:space="0" w:color="auto"/>
                            <w:right w:val="none" w:sz="0" w:space="0" w:color="auto"/>
                          </w:divBdr>
                        </w:div>
                      </w:divsChild>
                    </w:div>
                    <w:div w:id="1399325426">
                      <w:marLeft w:val="0"/>
                      <w:marRight w:val="0"/>
                      <w:marTop w:val="0"/>
                      <w:marBottom w:val="0"/>
                      <w:divBdr>
                        <w:top w:val="none" w:sz="0" w:space="0" w:color="auto"/>
                        <w:left w:val="none" w:sz="0" w:space="0" w:color="auto"/>
                        <w:bottom w:val="none" w:sz="0" w:space="0" w:color="auto"/>
                        <w:right w:val="none" w:sz="0" w:space="0" w:color="auto"/>
                      </w:divBdr>
                    </w:div>
                    <w:div w:id="1713115456">
                      <w:marLeft w:val="0"/>
                      <w:marRight w:val="0"/>
                      <w:marTop w:val="0"/>
                      <w:marBottom w:val="0"/>
                      <w:divBdr>
                        <w:top w:val="none" w:sz="0" w:space="0" w:color="auto"/>
                        <w:left w:val="none" w:sz="0" w:space="0" w:color="auto"/>
                        <w:bottom w:val="none" w:sz="0" w:space="0" w:color="auto"/>
                        <w:right w:val="none" w:sz="0" w:space="0" w:color="auto"/>
                      </w:divBdr>
                      <w:divsChild>
                        <w:div w:id="2056006862">
                          <w:marLeft w:val="240"/>
                          <w:marRight w:val="0"/>
                          <w:marTop w:val="0"/>
                          <w:marBottom w:val="0"/>
                          <w:divBdr>
                            <w:top w:val="none" w:sz="0" w:space="0" w:color="auto"/>
                            <w:left w:val="none" w:sz="0" w:space="0" w:color="auto"/>
                            <w:bottom w:val="none" w:sz="0" w:space="0" w:color="auto"/>
                            <w:right w:val="none" w:sz="0" w:space="0" w:color="auto"/>
                          </w:divBdr>
                        </w:div>
                      </w:divsChild>
                    </w:div>
                    <w:div w:id="1068108579">
                      <w:marLeft w:val="0"/>
                      <w:marRight w:val="0"/>
                      <w:marTop w:val="0"/>
                      <w:marBottom w:val="0"/>
                      <w:divBdr>
                        <w:top w:val="none" w:sz="0" w:space="0" w:color="auto"/>
                        <w:left w:val="none" w:sz="0" w:space="0" w:color="auto"/>
                        <w:bottom w:val="none" w:sz="0" w:space="0" w:color="auto"/>
                        <w:right w:val="none" w:sz="0" w:space="0" w:color="auto"/>
                      </w:divBdr>
                      <w:divsChild>
                        <w:div w:id="1262447979">
                          <w:marLeft w:val="240"/>
                          <w:marRight w:val="0"/>
                          <w:marTop w:val="0"/>
                          <w:marBottom w:val="0"/>
                          <w:divBdr>
                            <w:top w:val="none" w:sz="0" w:space="0" w:color="auto"/>
                            <w:left w:val="none" w:sz="0" w:space="0" w:color="auto"/>
                            <w:bottom w:val="none" w:sz="0" w:space="0" w:color="auto"/>
                            <w:right w:val="none" w:sz="0" w:space="0" w:color="auto"/>
                          </w:divBdr>
                        </w:div>
                      </w:divsChild>
                    </w:div>
                    <w:div w:id="2013070044">
                      <w:marLeft w:val="0"/>
                      <w:marRight w:val="0"/>
                      <w:marTop w:val="0"/>
                      <w:marBottom w:val="0"/>
                      <w:divBdr>
                        <w:top w:val="none" w:sz="0" w:space="0" w:color="auto"/>
                        <w:left w:val="none" w:sz="0" w:space="0" w:color="auto"/>
                        <w:bottom w:val="none" w:sz="0" w:space="0" w:color="auto"/>
                        <w:right w:val="none" w:sz="0" w:space="0" w:color="auto"/>
                      </w:divBdr>
                      <w:divsChild>
                        <w:div w:id="1228493943">
                          <w:marLeft w:val="240"/>
                          <w:marRight w:val="0"/>
                          <w:marTop w:val="0"/>
                          <w:marBottom w:val="0"/>
                          <w:divBdr>
                            <w:top w:val="none" w:sz="0" w:space="0" w:color="auto"/>
                            <w:left w:val="none" w:sz="0" w:space="0" w:color="auto"/>
                            <w:bottom w:val="none" w:sz="0" w:space="0" w:color="auto"/>
                            <w:right w:val="none" w:sz="0" w:space="0" w:color="auto"/>
                          </w:divBdr>
                        </w:div>
                      </w:divsChild>
                    </w:div>
                    <w:div w:id="1474905755">
                      <w:marLeft w:val="0"/>
                      <w:marRight w:val="0"/>
                      <w:marTop w:val="0"/>
                      <w:marBottom w:val="0"/>
                      <w:divBdr>
                        <w:top w:val="none" w:sz="0" w:space="0" w:color="auto"/>
                        <w:left w:val="none" w:sz="0" w:space="0" w:color="auto"/>
                        <w:bottom w:val="none" w:sz="0" w:space="0" w:color="auto"/>
                        <w:right w:val="none" w:sz="0" w:space="0" w:color="auto"/>
                      </w:divBdr>
                      <w:divsChild>
                        <w:div w:id="1296831134">
                          <w:marLeft w:val="240"/>
                          <w:marRight w:val="0"/>
                          <w:marTop w:val="0"/>
                          <w:marBottom w:val="0"/>
                          <w:divBdr>
                            <w:top w:val="none" w:sz="0" w:space="0" w:color="auto"/>
                            <w:left w:val="none" w:sz="0" w:space="0" w:color="auto"/>
                            <w:bottom w:val="none" w:sz="0" w:space="0" w:color="auto"/>
                            <w:right w:val="none" w:sz="0" w:space="0" w:color="auto"/>
                          </w:divBdr>
                        </w:div>
                      </w:divsChild>
                    </w:div>
                    <w:div w:id="311570699">
                      <w:marLeft w:val="0"/>
                      <w:marRight w:val="0"/>
                      <w:marTop w:val="0"/>
                      <w:marBottom w:val="0"/>
                      <w:divBdr>
                        <w:top w:val="none" w:sz="0" w:space="0" w:color="auto"/>
                        <w:left w:val="none" w:sz="0" w:space="0" w:color="auto"/>
                        <w:bottom w:val="none" w:sz="0" w:space="0" w:color="auto"/>
                        <w:right w:val="none" w:sz="0" w:space="0" w:color="auto"/>
                      </w:divBdr>
                      <w:divsChild>
                        <w:div w:id="1349403496">
                          <w:marLeft w:val="240"/>
                          <w:marRight w:val="0"/>
                          <w:marTop w:val="0"/>
                          <w:marBottom w:val="0"/>
                          <w:divBdr>
                            <w:top w:val="none" w:sz="0" w:space="0" w:color="auto"/>
                            <w:left w:val="none" w:sz="0" w:space="0" w:color="auto"/>
                            <w:bottom w:val="none" w:sz="0" w:space="0" w:color="auto"/>
                            <w:right w:val="none" w:sz="0" w:space="0" w:color="auto"/>
                          </w:divBdr>
                        </w:div>
                      </w:divsChild>
                    </w:div>
                    <w:div w:id="74014475">
                      <w:marLeft w:val="0"/>
                      <w:marRight w:val="0"/>
                      <w:marTop w:val="0"/>
                      <w:marBottom w:val="0"/>
                      <w:divBdr>
                        <w:top w:val="none" w:sz="0" w:space="0" w:color="auto"/>
                        <w:left w:val="none" w:sz="0" w:space="0" w:color="auto"/>
                        <w:bottom w:val="none" w:sz="0" w:space="0" w:color="auto"/>
                        <w:right w:val="none" w:sz="0" w:space="0" w:color="auto"/>
                      </w:divBdr>
                      <w:divsChild>
                        <w:div w:id="103236773">
                          <w:marLeft w:val="240"/>
                          <w:marRight w:val="0"/>
                          <w:marTop w:val="0"/>
                          <w:marBottom w:val="0"/>
                          <w:divBdr>
                            <w:top w:val="none" w:sz="0" w:space="0" w:color="auto"/>
                            <w:left w:val="none" w:sz="0" w:space="0" w:color="auto"/>
                            <w:bottom w:val="none" w:sz="0" w:space="0" w:color="auto"/>
                            <w:right w:val="none" w:sz="0" w:space="0" w:color="auto"/>
                          </w:divBdr>
                        </w:div>
                      </w:divsChild>
                    </w:div>
                    <w:div w:id="1583950105">
                      <w:marLeft w:val="0"/>
                      <w:marRight w:val="0"/>
                      <w:marTop w:val="0"/>
                      <w:marBottom w:val="0"/>
                      <w:divBdr>
                        <w:top w:val="none" w:sz="0" w:space="0" w:color="auto"/>
                        <w:left w:val="none" w:sz="0" w:space="0" w:color="auto"/>
                        <w:bottom w:val="none" w:sz="0" w:space="0" w:color="auto"/>
                        <w:right w:val="none" w:sz="0" w:space="0" w:color="auto"/>
                      </w:divBdr>
                    </w:div>
                    <w:div w:id="1943218880">
                      <w:marLeft w:val="0"/>
                      <w:marRight w:val="0"/>
                      <w:marTop w:val="0"/>
                      <w:marBottom w:val="0"/>
                      <w:divBdr>
                        <w:top w:val="none" w:sz="0" w:space="0" w:color="auto"/>
                        <w:left w:val="none" w:sz="0" w:space="0" w:color="auto"/>
                        <w:bottom w:val="none" w:sz="0" w:space="0" w:color="auto"/>
                        <w:right w:val="none" w:sz="0" w:space="0" w:color="auto"/>
                      </w:divBdr>
                      <w:divsChild>
                        <w:div w:id="1072199361">
                          <w:marLeft w:val="240"/>
                          <w:marRight w:val="0"/>
                          <w:marTop w:val="0"/>
                          <w:marBottom w:val="0"/>
                          <w:divBdr>
                            <w:top w:val="none" w:sz="0" w:space="0" w:color="auto"/>
                            <w:left w:val="none" w:sz="0" w:space="0" w:color="auto"/>
                            <w:bottom w:val="none" w:sz="0" w:space="0" w:color="auto"/>
                            <w:right w:val="none" w:sz="0" w:space="0" w:color="auto"/>
                          </w:divBdr>
                        </w:div>
                      </w:divsChild>
                    </w:div>
                    <w:div w:id="1567718385">
                      <w:marLeft w:val="0"/>
                      <w:marRight w:val="0"/>
                      <w:marTop w:val="0"/>
                      <w:marBottom w:val="0"/>
                      <w:divBdr>
                        <w:top w:val="none" w:sz="0" w:space="0" w:color="auto"/>
                        <w:left w:val="none" w:sz="0" w:space="0" w:color="auto"/>
                        <w:bottom w:val="none" w:sz="0" w:space="0" w:color="auto"/>
                        <w:right w:val="none" w:sz="0" w:space="0" w:color="auto"/>
                      </w:divBdr>
                      <w:divsChild>
                        <w:div w:id="381952048">
                          <w:marLeft w:val="240"/>
                          <w:marRight w:val="0"/>
                          <w:marTop w:val="0"/>
                          <w:marBottom w:val="0"/>
                          <w:divBdr>
                            <w:top w:val="none" w:sz="0" w:space="0" w:color="auto"/>
                            <w:left w:val="none" w:sz="0" w:space="0" w:color="auto"/>
                            <w:bottom w:val="none" w:sz="0" w:space="0" w:color="auto"/>
                            <w:right w:val="none" w:sz="0" w:space="0" w:color="auto"/>
                          </w:divBdr>
                        </w:div>
                      </w:divsChild>
                    </w:div>
                    <w:div w:id="2053572760">
                      <w:marLeft w:val="0"/>
                      <w:marRight w:val="0"/>
                      <w:marTop w:val="0"/>
                      <w:marBottom w:val="0"/>
                      <w:divBdr>
                        <w:top w:val="none" w:sz="0" w:space="0" w:color="auto"/>
                        <w:left w:val="none" w:sz="0" w:space="0" w:color="auto"/>
                        <w:bottom w:val="none" w:sz="0" w:space="0" w:color="auto"/>
                        <w:right w:val="none" w:sz="0" w:space="0" w:color="auto"/>
                      </w:divBdr>
                      <w:divsChild>
                        <w:div w:id="1776291577">
                          <w:marLeft w:val="240"/>
                          <w:marRight w:val="0"/>
                          <w:marTop w:val="0"/>
                          <w:marBottom w:val="0"/>
                          <w:divBdr>
                            <w:top w:val="none" w:sz="0" w:space="0" w:color="auto"/>
                            <w:left w:val="none" w:sz="0" w:space="0" w:color="auto"/>
                            <w:bottom w:val="none" w:sz="0" w:space="0" w:color="auto"/>
                            <w:right w:val="none" w:sz="0" w:space="0" w:color="auto"/>
                          </w:divBdr>
                        </w:div>
                      </w:divsChild>
                    </w:div>
                    <w:div w:id="1587107235">
                      <w:marLeft w:val="0"/>
                      <w:marRight w:val="0"/>
                      <w:marTop w:val="0"/>
                      <w:marBottom w:val="0"/>
                      <w:divBdr>
                        <w:top w:val="none" w:sz="0" w:space="0" w:color="auto"/>
                        <w:left w:val="none" w:sz="0" w:space="0" w:color="auto"/>
                        <w:bottom w:val="none" w:sz="0" w:space="0" w:color="auto"/>
                        <w:right w:val="none" w:sz="0" w:space="0" w:color="auto"/>
                      </w:divBdr>
                      <w:divsChild>
                        <w:div w:id="1141845291">
                          <w:marLeft w:val="240"/>
                          <w:marRight w:val="0"/>
                          <w:marTop w:val="0"/>
                          <w:marBottom w:val="0"/>
                          <w:divBdr>
                            <w:top w:val="none" w:sz="0" w:space="0" w:color="auto"/>
                            <w:left w:val="none" w:sz="0" w:space="0" w:color="auto"/>
                            <w:bottom w:val="none" w:sz="0" w:space="0" w:color="auto"/>
                            <w:right w:val="none" w:sz="0" w:space="0" w:color="auto"/>
                          </w:divBdr>
                        </w:div>
                      </w:divsChild>
                    </w:div>
                    <w:div w:id="17857911">
                      <w:marLeft w:val="0"/>
                      <w:marRight w:val="0"/>
                      <w:marTop w:val="0"/>
                      <w:marBottom w:val="0"/>
                      <w:divBdr>
                        <w:top w:val="none" w:sz="0" w:space="0" w:color="auto"/>
                        <w:left w:val="none" w:sz="0" w:space="0" w:color="auto"/>
                        <w:bottom w:val="none" w:sz="0" w:space="0" w:color="auto"/>
                        <w:right w:val="none" w:sz="0" w:space="0" w:color="auto"/>
                      </w:divBdr>
                      <w:divsChild>
                        <w:div w:id="27604218">
                          <w:marLeft w:val="240"/>
                          <w:marRight w:val="0"/>
                          <w:marTop w:val="0"/>
                          <w:marBottom w:val="0"/>
                          <w:divBdr>
                            <w:top w:val="none" w:sz="0" w:space="0" w:color="auto"/>
                            <w:left w:val="none" w:sz="0" w:space="0" w:color="auto"/>
                            <w:bottom w:val="none" w:sz="0" w:space="0" w:color="auto"/>
                            <w:right w:val="none" w:sz="0" w:space="0" w:color="auto"/>
                          </w:divBdr>
                        </w:div>
                      </w:divsChild>
                    </w:div>
                    <w:div w:id="25911009">
                      <w:marLeft w:val="0"/>
                      <w:marRight w:val="0"/>
                      <w:marTop w:val="0"/>
                      <w:marBottom w:val="0"/>
                      <w:divBdr>
                        <w:top w:val="none" w:sz="0" w:space="0" w:color="auto"/>
                        <w:left w:val="none" w:sz="0" w:space="0" w:color="auto"/>
                        <w:bottom w:val="none" w:sz="0" w:space="0" w:color="auto"/>
                        <w:right w:val="none" w:sz="0" w:space="0" w:color="auto"/>
                      </w:divBdr>
                      <w:divsChild>
                        <w:div w:id="1986545148">
                          <w:marLeft w:val="240"/>
                          <w:marRight w:val="0"/>
                          <w:marTop w:val="0"/>
                          <w:marBottom w:val="0"/>
                          <w:divBdr>
                            <w:top w:val="none" w:sz="0" w:space="0" w:color="auto"/>
                            <w:left w:val="none" w:sz="0" w:space="0" w:color="auto"/>
                            <w:bottom w:val="none" w:sz="0" w:space="0" w:color="auto"/>
                            <w:right w:val="none" w:sz="0" w:space="0" w:color="auto"/>
                          </w:divBdr>
                        </w:div>
                      </w:divsChild>
                    </w:div>
                    <w:div w:id="1010567375">
                      <w:marLeft w:val="0"/>
                      <w:marRight w:val="0"/>
                      <w:marTop w:val="0"/>
                      <w:marBottom w:val="0"/>
                      <w:divBdr>
                        <w:top w:val="none" w:sz="0" w:space="0" w:color="auto"/>
                        <w:left w:val="none" w:sz="0" w:space="0" w:color="auto"/>
                        <w:bottom w:val="none" w:sz="0" w:space="0" w:color="auto"/>
                        <w:right w:val="none" w:sz="0" w:space="0" w:color="auto"/>
                      </w:divBdr>
                      <w:divsChild>
                        <w:div w:id="2068647595">
                          <w:marLeft w:val="240"/>
                          <w:marRight w:val="0"/>
                          <w:marTop w:val="0"/>
                          <w:marBottom w:val="0"/>
                          <w:divBdr>
                            <w:top w:val="none" w:sz="0" w:space="0" w:color="auto"/>
                            <w:left w:val="none" w:sz="0" w:space="0" w:color="auto"/>
                            <w:bottom w:val="none" w:sz="0" w:space="0" w:color="auto"/>
                            <w:right w:val="none" w:sz="0" w:space="0" w:color="auto"/>
                          </w:divBdr>
                        </w:div>
                      </w:divsChild>
                    </w:div>
                    <w:div w:id="129322951">
                      <w:marLeft w:val="0"/>
                      <w:marRight w:val="0"/>
                      <w:marTop w:val="0"/>
                      <w:marBottom w:val="0"/>
                      <w:divBdr>
                        <w:top w:val="none" w:sz="0" w:space="0" w:color="auto"/>
                        <w:left w:val="none" w:sz="0" w:space="0" w:color="auto"/>
                        <w:bottom w:val="none" w:sz="0" w:space="0" w:color="auto"/>
                        <w:right w:val="none" w:sz="0" w:space="0" w:color="auto"/>
                      </w:divBdr>
                      <w:divsChild>
                        <w:div w:id="2015454786">
                          <w:marLeft w:val="240"/>
                          <w:marRight w:val="0"/>
                          <w:marTop w:val="0"/>
                          <w:marBottom w:val="0"/>
                          <w:divBdr>
                            <w:top w:val="none" w:sz="0" w:space="0" w:color="auto"/>
                            <w:left w:val="none" w:sz="0" w:space="0" w:color="auto"/>
                            <w:bottom w:val="none" w:sz="0" w:space="0" w:color="auto"/>
                            <w:right w:val="none" w:sz="0" w:space="0" w:color="auto"/>
                          </w:divBdr>
                        </w:div>
                      </w:divsChild>
                    </w:div>
                    <w:div w:id="531385981">
                      <w:marLeft w:val="0"/>
                      <w:marRight w:val="0"/>
                      <w:marTop w:val="0"/>
                      <w:marBottom w:val="0"/>
                      <w:divBdr>
                        <w:top w:val="none" w:sz="0" w:space="0" w:color="auto"/>
                        <w:left w:val="none" w:sz="0" w:space="0" w:color="auto"/>
                        <w:bottom w:val="none" w:sz="0" w:space="0" w:color="auto"/>
                        <w:right w:val="none" w:sz="0" w:space="0" w:color="auto"/>
                      </w:divBdr>
                      <w:divsChild>
                        <w:div w:id="844973702">
                          <w:marLeft w:val="240"/>
                          <w:marRight w:val="0"/>
                          <w:marTop w:val="0"/>
                          <w:marBottom w:val="0"/>
                          <w:divBdr>
                            <w:top w:val="none" w:sz="0" w:space="0" w:color="auto"/>
                            <w:left w:val="none" w:sz="0" w:space="0" w:color="auto"/>
                            <w:bottom w:val="none" w:sz="0" w:space="0" w:color="auto"/>
                            <w:right w:val="none" w:sz="0" w:space="0" w:color="auto"/>
                          </w:divBdr>
                        </w:div>
                      </w:divsChild>
                    </w:div>
                    <w:div w:id="1259945704">
                      <w:marLeft w:val="0"/>
                      <w:marRight w:val="0"/>
                      <w:marTop w:val="0"/>
                      <w:marBottom w:val="0"/>
                      <w:divBdr>
                        <w:top w:val="none" w:sz="0" w:space="0" w:color="auto"/>
                        <w:left w:val="none" w:sz="0" w:space="0" w:color="auto"/>
                        <w:bottom w:val="none" w:sz="0" w:space="0" w:color="auto"/>
                        <w:right w:val="none" w:sz="0" w:space="0" w:color="auto"/>
                      </w:divBdr>
                      <w:divsChild>
                        <w:div w:id="685181341">
                          <w:marLeft w:val="240"/>
                          <w:marRight w:val="0"/>
                          <w:marTop w:val="0"/>
                          <w:marBottom w:val="0"/>
                          <w:divBdr>
                            <w:top w:val="none" w:sz="0" w:space="0" w:color="auto"/>
                            <w:left w:val="none" w:sz="0" w:space="0" w:color="auto"/>
                            <w:bottom w:val="none" w:sz="0" w:space="0" w:color="auto"/>
                            <w:right w:val="none" w:sz="0" w:space="0" w:color="auto"/>
                          </w:divBdr>
                        </w:div>
                      </w:divsChild>
                    </w:div>
                    <w:div w:id="1354189942">
                      <w:marLeft w:val="0"/>
                      <w:marRight w:val="0"/>
                      <w:marTop w:val="0"/>
                      <w:marBottom w:val="0"/>
                      <w:divBdr>
                        <w:top w:val="none" w:sz="0" w:space="0" w:color="auto"/>
                        <w:left w:val="none" w:sz="0" w:space="0" w:color="auto"/>
                        <w:bottom w:val="none" w:sz="0" w:space="0" w:color="auto"/>
                        <w:right w:val="none" w:sz="0" w:space="0" w:color="auto"/>
                      </w:divBdr>
                      <w:divsChild>
                        <w:div w:id="1809318290">
                          <w:marLeft w:val="240"/>
                          <w:marRight w:val="0"/>
                          <w:marTop w:val="0"/>
                          <w:marBottom w:val="0"/>
                          <w:divBdr>
                            <w:top w:val="none" w:sz="0" w:space="0" w:color="auto"/>
                            <w:left w:val="none" w:sz="0" w:space="0" w:color="auto"/>
                            <w:bottom w:val="none" w:sz="0" w:space="0" w:color="auto"/>
                            <w:right w:val="none" w:sz="0" w:space="0" w:color="auto"/>
                          </w:divBdr>
                        </w:div>
                      </w:divsChild>
                    </w:div>
                    <w:div w:id="145901682">
                      <w:marLeft w:val="0"/>
                      <w:marRight w:val="0"/>
                      <w:marTop w:val="0"/>
                      <w:marBottom w:val="0"/>
                      <w:divBdr>
                        <w:top w:val="none" w:sz="0" w:space="0" w:color="auto"/>
                        <w:left w:val="none" w:sz="0" w:space="0" w:color="auto"/>
                        <w:bottom w:val="none" w:sz="0" w:space="0" w:color="auto"/>
                        <w:right w:val="none" w:sz="0" w:space="0" w:color="auto"/>
                      </w:divBdr>
                      <w:divsChild>
                        <w:div w:id="1558935060">
                          <w:marLeft w:val="240"/>
                          <w:marRight w:val="0"/>
                          <w:marTop w:val="0"/>
                          <w:marBottom w:val="0"/>
                          <w:divBdr>
                            <w:top w:val="none" w:sz="0" w:space="0" w:color="auto"/>
                            <w:left w:val="none" w:sz="0" w:space="0" w:color="auto"/>
                            <w:bottom w:val="none" w:sz="0" w:space="0" w:color="auto"/>
                            <w:right w:val="none" w:sz="0" w:space="0" w:color="auto"/>
                          </w:divBdr>
                        </w:div>
                      </w:divsChild>
                    </w:div>
                    <w:div w:id="1340545749">
                      <w:marLeft w:val="0"/>
                      <w:marRight w:val="0"/>
                      <w:marTop w:val="0"/>
                      <w:marBottom w:val="0"/>
                      <w:divBdr>
                        <w:top w:val="none" w:sz="0" w:space="0" w:color="auto"/>
                        <w:left w:val="none" w:sz="0" w:space="0" w:color="auto"/>
                        <w:bottom w:val="none" w:sz="0" w:space="0" w:color="auto"/>
                        <w:right w:val="none" w:sz="0" w:space="0" w:color="auto"/>
                      </w:divBdr>
                    </w:div>
                    <w:div w:id="396785160">
                      <w:marLeft w:val="0"/>
                      <w:marRight w:val="0"/>
                      <w:marTop w:val="0"/>
                      <w:marBottom w:val="0"/>
                      <w:divBdr>
                        <w:top w:val="none" w:sz="0" w:space="0" w:color="auto"/>
                        <w:left w:val="none" w:sz="0" w:space="0" w:color="auto"/>
                        <w:bottom w:val="none" w:sz="0" w:space="0" w:color="auto"/>
                        <w:right w:val="none" w:sz="0" w:space="0" w:color="auto"/>
                      </w:divBdr>
                      <w:divsChild>
                        <w:div w:id="2027630069">
                          <w:marLeft w:val="240"/>
                          <w:marRight w:val="0"/>
                          <w:marTop w:val="0"/>
                          <w:marBottom w:val="0"/>
                          <w:divBdr>
                            <w:top w:val="none" w:sz="0" w:space="0" w:color="auto"/>
                            <w:left w:val="none" w:sz="0" w:space="0" w:color="auto"/>
                            <w:bottom w:val="none" w:sz="0" w:space="0" w:color="auto"/>
                            <w:right w:val="none" w:sz="0" w:space="0" w:color="auto"/>
                          </w:divBdr>
                        </w:div>
                      </w:divsChild>
                    </w:div>
                    <w:div w:id="2013993347">
                      <w:marLeft w:val="0"/>
                      <w:marRight w:val="0"/>
                      <w:marTop w:val="0"/>
                      <w:marBottom w:val="0"/>
                      <w:divBdr>
                        <w:top w:val="none" w:sz="0" w:space="0" w:color="auto"/>
                        <w:left w:val="none" w:sz="0" w:space="0" w:color="auto"/>
                        <w:bottom w:val="none" w:sz="0" w:space="0" w:color="auto"/>
                        <w:right w:val="none" w:sz="0" w:space="0" w:color="auto"/>
                      </w:divBdr>
                      <w:divsChild>
                        <w:div w:id="1015766503">
                          <w:marLeft w:val="240"/>
                          <w:marRight w:val="0"/>
                          <w:marTop w:val="0"/>
                          <w:marBottom w:val="0"/>
                          <w:divBdr>
                            <w:top w:val="none" w:sz="0" w:space="0" w:color="auto"/>
                            <w:left w:val="none" w:sz="0" w:space="0" w:color="auto"/>
                            <w:bottom w:val="none" w:sz="0" w:space="0" w:color="auto"/>
                            <w:right w:val="none" w:sz="0" w:space="0" w:color="auto"/>
                          </w:divBdr>
                        </w:div>
                      </w:divsChild>
                    </w:div>
                    <w:div w:id="1067265097">
                      <w:marLeft w:val="0"/>
                      <w:marRight w:val="0"/>
                      <w:marTop w:val="0"/>
                      <w:marBottom w:val="0"/>
                      <w:divBdr>
                        <w:top w:val="none" w:sz="0" w:space="0" w:color="auto"/>
                        <w:left w:val="none" w:sz="0" w:space="0" w:color="auto"/>
                        <w:bottom w:val="none" w:sz="0" w:space="0" w:color="auto"/>
                        <w:right w:val="none" w:sz="0" w:space="0" w:color="auto"/>
                      </w:divBdr>
                      <w:divsChild>
                        <w:div w:id="1267736496">
                          <w:marLeft w:val="240"/>
                          <w:marRight w:val="0"/>
                          <w:marTop w:val="0"/>
                          <w:marBottom w:val="0"/>
                          <w:divBdr>
                            <w:top w:val="none" w:sz="0" w:space="0" w:color="auto"/>
                            <w:left w:val="none" w:sz="0" w:space="0" w:color="auto"/>
                            <w:bottom w:val="none" w:sz="0" w:space="0" w:color="auto"/>
                            <w:right w:val="none" w:sz="0" w:space="0" w:color="auto"/>
                          </w:divBdr>
                        </w:div>
                      </w:divsChild>
                    </w:div>
                    <w:div w:id="1844932107">
                      <w:marLeft w:val="0"/>
                      <w:marRight w:val="0"/>
                      <w:marTop w:val="0"/>
                      <w:marBottom w:val="0"/>
                      <w:divBdr>
                        <w:top w:val="none" w:sz="0" w:space="0" w:color="auto"/>
                        <w:left w:val="none" w:sz="0" w:space="0" w:color="auto"/>
                        <w:bottom w:val="none" w:sz="0" w:space="0" w:color="auto"/>
                        <w:right w:val="none" w:sz="0" w:space="0" w:color="auto"/>
                      </w:divBdr>
                      <w:divsChild>
                        <w:div w:id="2007512708">
                          <w:marLeft w:val="240"/>
                          <w:marRight w:val="0"/>
                          <w:marTop w:val="0"/>
                          <w:marBottom w:val="0"/>
                          <w:divBdr>
                            <w:top w:val="none" w:sz="0" w:space="0" w:color="auto"/>
                            <w:left w:val="none" w:sz="0" w:space="0" w:color="auto"/>
                            <w:bottom w:val="none" w:sz="0" w:space="0" w:color="auto"/>
                            <w:right w:val="none" w:sz="0" w:space="0" w:color="auto"/>
                          </w:divBdr>
                        </w:div>
                      </w:divsChild>
                    </w:div>
                    <w:div w:id="1356423386">
                      <w:marLeft w:val="0"/>
                      <w:marRight w:val="0"/>
                      <w:marTop w:val="0"/>
                      <w:marBottom w:val="0"/>
                      <w:divBdr>
                        <w:top w:val="none" w:sz="0" w:space="0" w:color="auto"/>
                        <w:left w:val="none" w:sz="0" w:space="0" w:color="auto"/>
                        <w:bottom w:val="none" w:sz="0" w:space="0" w:color="auto"/>
                        <w:right w:val="none" w:sz="0" w:space="0" w:color="auto"/>
                      </w:divBdr>
                    </w:div>
                    <w:div w:id="216748797">
                      <w:marLeft w:val="0"/>
                      <w:marRight w:val="0"/>
                      <w:marTop w:val="0"/>
                      <w:marBottom w:val="0"/>
                      <w:divBdr>
                        <w:top w:val="none" w:sz="0" w:space="0" w:color="auto"/>
                        <w:left w:val="none" w:sz="0" w:space="0" w:color="auto"/>
                        <w:bottom w:val="none" w:sz="0" w:space="0" w:color="auto"/>
                        <w:right w:val="none" w:sz="0" w:space="0" w:color="auto"/>
                      </w:divBdr>
                      <w:divsChild>
                        <w:div w:id="1099107289">
                          <w:marLeft w:val="240"/>
                          <w:marRight w:val="0"/>
                          <w:marTop w:val="0"/>
                          <w:marBottom w:val="0"/>
                          <w:divBdr>
                            <w:top w:val="none" w:sz="0" w:space="0" w:color="auto"/>
                            <w:left w:val="none" w:sz="0" w:space="0" w:color="auto"/>
                            <w:bottom w:val="none" w:sz="0" w:space="0" w:color="auto"/>
                            <w:right w:val="none" w:sz="0" w:space="0" w:color="auto"/>
                          </w:divBdr>
                        </w:div>
                      </w:divsChild>
                    </w:div>
                    <w:div w:id="2084570079">
                      <w:marLeft w:val="0"/>
                      <w:marRight w:val="0"/>
                      <w:marTop w:val="0"/>
                      <w:marBottom w:val="0"/>
                      <w:divBdr>
                        <w:top w:val="none" w:sz="0" w:space="0" w:color="auto"/>
                        <w:left w:val="none" w:sz="0" w:space="0" w:color="auto"/>
                        <w:bottom w:val="none" w:sz="0" w:space="0" w:color="auto"/>
                        <w:right w:val="none" w:sz="0" w:space="0" w:color="auto"/>
                      </w:divBdr>
                      <w:divsChild>
                        <w:div w:id="1450314399">
                          <w:marLeft w:val="240"/>
                          <w:marRight w:val="0"/>
                          <w:marTop w:val="0"/>
                          <w:marBottom w:val="0"/>
                          <w:divBdr>
                            <w:top w:val="none" w:sz="0" w:space="0" w:color="auto"/>
                            <w:left w:val="none" w:sz="0" w:space="0" w:color="auto"/>
                            <w:bottom w:val="none" w:sz="0" w:space="0" w:color="auto"/>
                            <w:right w:val="none" w:sz="0" w:space="0" w:color="auto"/>
                          </w:divBdr>
                        </w:div>
                      </w:divsChild>
                    </w:div>
                    <w:div w:id="997539181">
                      <w:marLeft w:val="0"/>
                      <w:marRight w:val="0"/>
                      <w:marTop w:val="0"/>
                      <w:marBottom w:val="0"/>
                      <w:divBdr>
                        <w:top w:val="none" w:sz="0" w:space="0" w:color="auto"/>
                        <w:left w:val="none" w:sz="0" w:space="0" w:color="auto"/>
                        <w:bottom w:val="none" w:sz="0" w:space="0" w:color="auto"/>
                        <w:right w:val="none" w:sz="0" w:space="0" w:color="auto"/>
                      </w:divBdr>
                      <w:divsChild>
                        <w:div w:id="485781580">
                          <w:marLeft w:val="240"/>
                          <w:marRight w:val="0"/>
                          <w:marTop w:val="0"/>
                          <w:marBottom w:val="0"/>
                          <w:divBdr>
                            <w:top w:val="none" w:sz="0" w:space="0" w:color="auto"/>
                            <w:left w:val="none" w:sz="0" w:space="0" w:color="auto"/>
                            <w:bottom w:val="none" w:sz="0" w:space="0" w:color="auto"/>
                            <w:right w:val="none" w:sz="0" w:space="0" w:color="auto"/>
                          </w:divBdr>
                        </w:div>
                      </w:divsChild>
                    </w:div>
                    <w:div w:id="155995946">
                      <w:marLeft w:val="0"/>
                      <w:marRight w:val="0"/>
                      <w:marTop w:val="0"/>
                      <w:marBottom w:val="0"/>
                      <w:divBdr>
                        <w:top w:val="none" w:sz="0" w:space="0" w:color="auto"/>
                        <w:left w:val="none" w:sz="0" w:space="0" w:color="auto"/>
                        <w:bottom w:val="none" w:sz="0" w:space="0" w:color="auto"/>
                        <w:right w:val="none" w:sz="0" w:space="0" w:color="auto"/>
                      </w:divBdr>
                    </w:div>
                    <w:div w:id="2064329196">
                      <w:marLeft w:val="0"/>
                      <w:marRight w:val="0"/>
                      <w:marTop w:val="0"/>
                      <w:marBottom w:val="0"/>
                      <w:divBdr>
                        <w:top w:val="none" w:sz="0" w:space="0" w:color="auto"/>
                        <w:left w:val="none" w:sz="0" w:space="0" w:color="auto"/>
                        <w:bottom w:val="none" w:sz="0" w:space="0" w:color="auto"/>
                        <w:right w:val="none" w:sz="0" w:space="0" w:color="auto"/>
                      </w:divBdr>
                      <w:divsChild>
                        <w:div w:id="737753392">
                          <w:marLeft w:val="240"/>
                          <w:marRight w:val="0"/>
                          <w:marTop w:val="0"/>
                          <w:marBottom w:val="0"/>
                          <w:divBdr>
                            <w:top w:val="none" w:sz="0" w:space="0" w:color="auto"/>
                            <w:left w:val="none" w:sz="0" w:space="0" w:color="auto"/>
                            <w:bottom w:val="none" w:sz="0" w:space="0" w:color="auto"/>
                            <w:right w:val="none" w:sz="0" w:space="0" w:color="auto"/>
                          </w:divBdr>
                        </w:div>
                      </w:divsChild>
                    </w:div>
                    <w:div w:id="348993442">
                      <w:marLeft w:val="0"/>
                      <w:marRight w:val="0"/>
                      <w:marTop w:val="0"/>
                      <w:marBottom w:val="0"/>
                      <w:divBdr>
                        <w:top w:val="none" w:sz="0" w:space="0" w:color="auto"/>
                        <w:left w:val="none" w:sz="0" w:space="0" w:color="auto"/>
                        <w:bottom w:val="none" w:sz="0" w:space="0" w:color="auto"/>
                        <w:right w:val="none" w:sz="0" w:space="0" w:color="auto"/>
                      </w:divBdr>
                      <w:divsChild>
                        <w:div w:id="1429430266">
                          <w:marLeft w:val="240"/>
                          <w:marRight w:val="0"/>
                          <w:marTop w:val="0"/>
                          <w:marBottom w:val="0"/>
                          <w:divBdr>
                            <w:top w:val="none" w:sz="0" w:space="0" w:color="auto"/>
                            <w:left w:val="none" w:sz="0" w:space="0" w:color="auto"/>
                            <w:bottom w:val="none" w:sz="0" w:space="0" w:color="auto"/>
                            <w:right w:val="none" w:sz="0" w:space="0" w:color="auto"/>
                          </w:divBdr>
                        </w:div>
                      </w:divsChild>
                    </w:div>
                    <w:div w:id="201407043">
                      <w:marLeft w:val="0"/>
                      <w:marRight w:val="0"/>
                      <w:marTop w:val="0"/>
                      <w:marBottom w:val="0"/>
                      <w:divBdr>
                        <w:top w:val="none" w:sz="0" w:space="0" w:color="auto"/>
                        <w:left w:val="none" w:sz="0" w:space="0" w:color="auto"/>
                        <w:bottom w:val="none" w:sz="0" w:space="0" w:color="auto"/>
                        <w:right w:val="none" w:sz="0" w:space="0" w:color="auto"/>
                      </w:divBdr>
                      <w:divsChild>
                        <w:div w:id="1227952753">
                          <w:marLeft w:val="240"/>
                          <w:marRight w:val="0"/>
                          <w:marTop w:val="0"/>
                          <w:marBottom w:val="0"/>
                          <w:divBdr>
                            <w:top w:val="none" w:sz="0" w:space="0" w:color="auto"/>
                            <w:left w:val="none" w:sz="0" w:space="0" w:color="auto"/>
                            <w:bottom w:val="none" w:sz="0" w:space="0" w:color="auto"/>
                            <w:right w:val="none" w:sz="0" w:space="0" w:color="auto"/>
                          </w:divBdr>
                        </w:div>
                      </w:divsChild>
                    </w:div>
                    <w:div w:id="1148281087">
                      <w:marLeft w:val="0"/>
                      <w:marRight w:val="0"/>
                      <w:marTop w:val="0"/>
                      <w:marBottom w:val="0"/>
                      <w:divBdr>
                        <w:top w:val="none" w:sz="0" w:space="0" w:color="auto"/>
                        <w:left w:val="none" w:sz="0" w:space="0" w:color="auto"/>
                        <w:bottom w:val="none" w:sz="0" w:space="0" w:color="auto"/>
                        <w:right w:val="none" w:sz="0" w:space="0" w:color="auto"/>
                      </w:divBdr>
                      <w:divsChild>
                        <w:div w:id="963510914">
                          <w:marLeft w:val="240"/>
                          <w:marRight w:val="0"/>
                          <w:marTop w:val="0"/>
                          <w:marBottom w:val="0"/>
                          <w:divBdr>
                            <w:top w:val="none" w:sz="0" w:space="0" w:color="auto"/>
                            <w:left w:val="none" w:sz="0" w:space="0" w:color="auto"/>
                            <w:bottom w:val="none" w:sz="0" w:space="0" w:color="auto"/>
                            <w:right w:val="none" w:sz="0" w:space="0" w:color="auto"/>
                          </w:divBdr>
                        </w:div>
                      </w:divsChild>
                    </w:div>
                    <w:div w:id="1305548418">
                      <w:marLeft w:val="0"/>
                      <w:marRight w:val="0"/>
                      <w:marTop w:val="0"/>
                      <w:marBottom w:val="0"/>
                      <w:divBdr>
                        <w:top w:val="none" w:sz="0" w:space="0" w:color="auto"/>
                        <w:left w:val="none" w:sz="0" w:space="0" w:color="auto"/>
                        <w:bottom w:val="none" w:sz="0" w:space="0" w:color="auto"/>
                        <w:right w:val="none" w:sz="0" w:space="0" w:color="auto"/>
                      </w:divBdr>
                      <w:divsChild>
                        <w:div w:id="871384511">
                          <w:marLeft w:val="240"/>
                          <w:marRight w:val="0"/>
                          <w:marTop w:val="0"/>
                          <w:marBottom w:val="0"/>
                          <w:divBdr>
                            <w:top w:val="none" w:sz="0" w:space="0" w:color="auto"/>
                            <w:left w:val="none" w:sz="0" w:space="0" w:color="auto"/>
                            <w:bottom w:val="none" w:sz="0" w:space="0" w:color="auto"/>
                            <w:right w:val="none" w:sz="0" w:space="0" w:color="auto"/>
                          </w:divBdr>
                        </w:div>
                      </w:divsChild>
                    </w:div>
                    <w:div w:id="1349527018">
                      <w:marLeft w:val="0"/>
                      <w:marRight w:val="0"/>
                      <w:marTop w:val="0"/>
                      <w:marBottom w:val="0"/>
                      <w:divBdr>
                        <w:top w:val="none" w:sz="0" w:space="0" w:color="auto"/>
                        <w:left w:val="none" w:sz="0" w:space="0" w:color="auto"/>
                        <w:bottom w:val="none" w:sz="0" w:space="0" w:color="auto"/>
                        <w:right w:val="none" w:sz="0" w:space="0" w:color="auto"/>
                      </w:divBdr>
                      <w:divsChild>
                        <w:div w:id="129909253">
                          <w:marLeft w:val="240"/>
                          <w:marRight w:val="0"/>
                          <w:marTop w:val="0"/>
                          <w:marBottom w:val="0"/>
                          <w:divBdr>
                            <w:top w:val="none" w:sz="0" w:space="0" w:color="auto"/>
                            <w:left w:val="none" w:sz="0" w:space="0" w:color="auto"/>
                            <w:bottom w:val="none" w:sz="0" w:space="0" w:color="auto"/>
                            <w:right w:val="none" w:sz="0" w:space="0" w:color="auto"/>
                          </w:divBdr>
                        </w:div>
                      </w:divsChild>
                    </w:div>
                    <w:div w:id="1074476724">
                      <w:marLeft w:val="0"/>
                      <w:marRight w:val="0"/>
                      <w:marTop w:val="0"/>
                      <w:marBottom w:val="0"/>
                      <w:divBdr>
                        <w:top w:val="none" w:sz="0" w:space="0" w:color="auto"/>
                        <w:left w:val="none" w:sz="0" w:space="0" w:color="auto"/>
                        <w:bottom w:val="none" w:sz="0" w:space="0" w:color="auto"/>
                        <w:right w:val="none" w:sz="0" w:space="0" w:color="auto"/>
                      </w:divBdr>
                      <w:divsChild>
                        <w:div w:id="171578985">
                          <w:marLeft w:val="240"/>
                          <w:marRight w:val="0"/>
                          <w:marTop w:val="0"/>
                          <w:marBottom w:val="0"/>
                          <w:divBdr>
                            <w:top w:val="none" w:sz="0" w:space="0" w:color="auto"/>
                            <w:left w:val="none" w:sz="0" w:space="0" w:color="auto"/>
                            <w:bottom w:val="none" w:sz="0" w:space="0" w:color="auto"/>
                            <w:right w:val="none" w:sz="0" w:space="0" w:color="auto"/>
                          </w:divBdr>
                        </w:div>
                      </w:divsChild>
                    </w:div>
                    <w:div w:id="597714798">
                      <w:marLeft w:val="0"/>
                      <w:marRight w:val="0"/>
                      <w:marTop w:val="0"/>
                      <w:marBottom w:val="0"/>
                      <w:divBdr>
                        <w:top w:val="none" w:sz="0" w:space="0" w:color="auto"/>
                        <w:left w:val="none" w:sz="0" w:space="0" w:color="auto"/>
                        <w:bottom w:val="none" w:sz="0" w:space="0" w:color="auto"/>
                        <w:right w:val="none" w:sz="0" w:space="0" w:color="auto"/>
                      </w:divBdr>
                      <w:divsChild>
                        <w:div w:id="742263946">
                          <w:marLeft w:val="240"/>
                          <w:marRight w:val="0"/>
                          <w:marTop w:val="0"/>
                          <w:marBottom w:val="0"/>
                          <w:divBdr>
                            <w:top w:val="none" w:sz="0" w:space="0" w:color="auto"/>
                            <w:left w:val="none" w:sz="0" w:space="0" w:color="auto"/>
                            <w:bottom w:val="none" w:sz="0" w:space="0" w:color="auto"/>
                            <w:right w:val="none" w:sz="0" w:space="0" w:color="auto"/>
                          </w:divBdr>
                        </w:div>
                      </w:divsChild>
                    </w:div>
                    <w:div w:id="1878200005">
                      <w:marLeft w:val="0"/>
                      <w:marRight w:val="0"/>
                      <w:marTop w:val="0"/>
                      <w:marBottom w:val="0"/>
                      <w:divBdr>
                        <w:top w:val="none" w:sz="0" w:space="0" w:color="auto"/>
                        <w:left w:val="none" w:sz="0" w:space="0" w:color="auto"/>
                        <w:bottom w:val="none" w:sz="0" w:space="0" w:color="auto"/>
                        <w:right w:val="none" w:sz="0" w:space="0" w:color="auto"/>
                      </w:divBdr>
                      <w:divsChild>
                        <w:div w:id="2138599825">
                          <w:marLeft w:val="240"/>
                          <w:marRight w:val="0"/>
                          <w:marTop w:val="0"/>
                          <w:marBottom w:val="0"/>
                          <w:divBdr>
                            <w:top w:val="none" w:sz="0" w:space="0" w:color="auto"/>
                            <w:left w:val="none" w:sz="0" w:space="0" w:color="auto"/>
                            <w:bottom w:val="none" w:sz="0" w:space="0" w:color="auto"/>
                            <w:right w:val="none" w:sz="0" w:space="0" w:color="auto"/>
                          </w:divBdr>
                        </w:div>
                      </w:divsChild>
                    </w:div>
                    <w:div w:id="1985618425">
                      <w:marLeft w:val="0"/>
                      <w:marRight w:val="0"/>
                      <w:marTop w:val="0"/>
                      <w:marBottom w:val="0"/>
                      <w:divBdr>
                        <w:top w:val="none" w:sz="0" w:space="0" w:color="auto"/>
                        <w:left w:val="none" w:sz="0" w:space="0" w:color="auto"/>
                        <w:bottom w:val="none" w:sz="0" w:space="0" w:color="auto"/>
                        <w:right w:val="none" w:sz="0" w:space="0" w:color="auto"/>
                      </w:divBdr>
                      <w:divsChild>
                        <w:div w:id="864564614">
                          <w:marLeft w:val="240"/>
                          <w:marRight w:val="0"/>
                          <w:marTop w:val="0"/>
                          <w:marBottom w:val="0"/>
                          <w:divBdr>
                            <w:top w:val="none" w:sz="0" w:space="0" w:color="auto"/>
                            <w:left w:val="none" w:sz="0" w:space="0" w:color="auto"/>
                            <w:bottom w:val="none" w:sz="0" w:space="0" w:color="auto"/>
                            <w:right w:val="none" w:sz="0" w:space="0" w:color="auto"/>
                          </w:divBdr>
                        </w:div>
                      </w:divsChild>
                    </w:div>
                    <w:div w:id="502820179">
                      <w:marLeft w:val="0"/>
                      <w:marRight w:val="0"/>
                      <w:marTop w:val="0"/>
                      <w:marBottom w:val="0"/>
                      <w:divBdr>
                        <w:top w:val="none" w:sz="0" w:space="0" w:color="auto"/>
                        <w:left w:val="none" w:sz="0" w:space="0" w:color="auto"/>
                        <w:bottom w:val="none" w:sz="0" w:space="0" w:color="auto"/>
                        <w:right w:val="none" w:sz="0" w:space="0" w:color="auto"/>
                      </w:divBdr>
                      <w:divsChild>
                        <w:div w:id="1699088729">
                          <w:marLeft w:val="240"/>
                          <w:marRight w:val="0"/>
                          <w:marTop w:val="0"/>
                          <w:marBottom w:val="0"/>
                          <w:divBdr>
                            <w:top w:val="none" w:sz="0" w:space="0" w:color="auto"/>
                            <w:left w:val="none" w:sz="0" w:space="0" w:color="auto"/>
                            <w:bottom w:val="none" w:sz="0" w:space="0" w:color="auto"/>
                            <w:right w:val="none" w:sz="0" w:space="0" w:color="auto"/>
                          </w:divBdr>
                        </w:div>
                      </w:divsChild>
                    </w:div>
                    <w:div w:id="1788356635">
                      <w:marLeft w:val="0"/>
                      <w:marRight w:val="0"/>
                      <w:marTop w:val="0"/>
                      <w:marBottom w:val="0"/>
                      <w:divBdr>
                        <w:top w:val="none" w:sz="0" w:space="0" w:color="auto"/>
                        <w:left w:val="none" w:sz="0" w:space="0" w:color="auto"/>
                        <w:bottom w:val="none" w:sz="0" w:space="0" w:color="auto"/>
                        <w:right w:val="none" w:sz="0" w:space="0" w:color="auto"/>
                      </w:divBdr>
                      <w:divsChild>
                        <w:div w:id="562835008">
                          <w:marLeft w:val="240"/>
                          <w:marRight w:val="0"/>
                          <w:marTop w:val="0"/>
                          <w:marBottom w:val="0"/>
                          <w:divBdr>
                            <w:top w:val="none" w:sz="0" w:space="0" w:color="auto"/>
                            <w:left w:val="none" w:sz="0" w:space="0" w:color="auto"/>
                            <w:bottom w:val="none" w:sz="0" w:space="0" w:color="auto"/>
                            <w:right w:val="none" w:sz="0" w:space="0" w:color="auto"/>
                          </w:divBdr>
                        </w:div>
                      </w:divsChild>
                    </w:div>
                    <w:div w:id="650141667">
                      <w:marLeft w:val="0"/>
                      <w:marRight w:val="0"/>
                      <w:marTop w:val="0"/>
                      <w:marBottom w:val="0"/>
                      <w:divBdr>
                        <w:top w:val="none" w:sz="0" w:space="0" w:color="auto"/>
                        <w:left w:val="none" w:sz="0" w:space="0" w:color="auto"/>
                        <w:bottom w:val="none" w:sz="0" w:space="0" w:color="auto"/>
                        <w:right w:val="none" w:sz="0" w:space="0" w:color="auto"/>
                      </w:divBdr>
                      <w:divsChild>
                        <w:div w:id="481509932">
                          <w:marLeft w:val="240"/>
                          <w:marRight w:val="0"/>
                          <w:marTop w:val="0"/>
                          <w:marBottom w:val="0"/>
                          <w:divBdr>
                            <w:top w:val="none" w:sz="0" w:space="0" w:color="auto"/>
                            <w:left w:val="none" w:sz="0" w:space="0" w:color="auto"/>
                            <w:bottom w:val="none" w:sz="0" w:space="0" w:color="auto"/>
                            <w:right w:val="none" w:sz="0" w:space="0" w:color="auto"/>
                          </w:divBdr>
                        </w:div>
                      </w:divsChild>
                    </w:div>
                    <w:div w:id="853033139">
                      <w:marLeft w:val="0"/>
                      <w:marRight w:val="0"/>
                      <w:marTop w:val="0"/>
                      <w:marBottom w:val="0"/>
                      <w:divBdr>
                        <w:top w:val="none" w:sz="0" w:space="0" w:color="auto"/>
                        <w:left w:val="none" w:sz="0" w:space="0" w:color="auto"/>
                        <w:bottom w:val="none" w:sz="0" w:space="0" w:color="auto"/>
                        <w:right w:val="none" w:sz="0" w:space="0" w:color="auto"/>
                      </w:divBdr>
                      <w:divsChild>
                        <w:div w:id="679359556">
                          <w:marLeft w:val="240"/>
                          <w:marRight w:val="0"/>
                          <w:marTop w:val="0"/>
                          <w:marBottom w:val="0"/>
                          <w:divBdr>
                            <w:top w:val="none" w:sz="0" w:space="0" w:color="auto"/>
                            <w:left w:val="none" w:sz="0" w:space="0" w:color="auto"/>
                            <w:bottom w:val="none" w:sz="0" w:space="0" w:color="auto"/>
                            <w:right w:val="none" w:sz="0" w:space="0" w:color="auto"/>
                          </w:divBdr>
                        </w:div>
                      </w:divsChild>
                    </w:div>
                    <w:div w:id="950085699">
                      <w:marLeft w:val="0"/>
                      <w:marRight w:val="0"/>
                      <w:marTop w:val="0"/>
                      <w:marBottom w:val="0"/>
                      <w:divBdr>
                        <w:top w:val="none" w:sz="0" w:space="0" w:color="auto"/>
                        <w:left w:val="none" w:sz="0" w:space="0" w:color="auto"/>
                        <w:bottom w:val="none" w:sz="0" w:space="0" w:color="auto"/>
                        <w:right w:val="none" w:sz="0" w:space="0" w:color="auto"/>
                      </w:divBdr>
                      <w:divsChild>
                        <w:div w:id="877746193">
                          <w:marLeft w:val="240"/>
                          <w:marRight w:val="0"/>
                          <w:marTop w:val="0"/>
                          <w:marBottom w:val="0"/>
                          <w:divBdr>
                            <w:top w:val="none" w:sz="0" w:space="0" w:color="auto"/>
                            <w:left w:val="none" w:sz="0" w:space="0" w:color="auto"/>
                            <w:bottom w:val="none" w:sz="0" w:space="0" w:color="auto"/>
                            <w:right w:val="none" w:sz="0" w:space="0" w:color="auto"/>
                          </w:divBdr>
                        </w:div>
                      </w:divsChild>
                    </w:div>
                    <w:div w:id="1560938867">
                      <w:marLeft w:val="0"/>
                      <w:marRight w:val="0"/>
                      <w:marTop w:val="0"/>
                      <w:marBottom w:val="0"/>
                      <w:divBdr>
                        <w:top w:val="none" w:sz="0" w:space="0" w:color="auto"/>
                        <w:left w:val="none" w:sz="0" w:space="0" w:color="auto"/>
                        <w:bottom w:val="none" w:sz="0" w:space="0" w:color="auto"/>
                        <w:right w:val="none" w:sz="0" w:space="0" w:color="auto"/>
                      </w:divBdr>
                      <w:divsChild>
                        <w:div w:id="863205403">
                          <w:marLeft w:val="240"/>
                          <w:marRight w:val="0"/>
                          <w:marTop w:val="0"/>
                          <w:marBottom w:val="0"/>
                          <w:divBdr>
                            <w:top w:val="none" w:sz="0" w:space="0" w:color="auto"/>
                            <w:left w:val="none" w:sz="0" w:space="0" w:color="auto"/>
                            <w:bottom w:val="none" w:sz="0" w:space="0" w:color="auto"/>
                            <w:right w:val="none" w:sz="0" w:space="0" w:color="auto"/>
                          </w:divBdr>
                        </w:div>
                      </w:divsChild>
                    </w:div>
                    <w:div w:id="1712416724">
                      <w:marLeft w:val="0"/>
                      <w:marRight w:val="0"/>
                      <w:marTop w:val="0"/>
                      <w:marBottom w:val="0"/>
                      <w:divBdr>
                        <w:top w:val="none" w:sz="0" w:space="0" w:color="auto"/>
                        <w:left w:val="none" w:sz="0" w:space="0" w:color="auto"/>
                        <w:bottom w:val="none" w:sz="0" w:space="0" w:color="auto"/>
                        <w:right w:val="none" w:sz="0" w:space="0" w:color="auto"/>
                      </w:divBdr>
                      <w:divsChild>
                        <w:div w:id="466553282">
                          <w:marLeft w:val="240"/>
                          <w:marRight w:val="0"/>
                          <w:marTop w:val="0"/>
                          <w:marBottom w:val="0"/>
                          <w:divBdr>
                            <w:top w:val="none" w:sz="0" w:space="0" w:color="auto"/>
                            <w:left w:val="none" w:sz="0" w:space="0" w:color="auto"/>
                            <w:bottom w:val="none" w:sz="0" w:space="0" w:color="auto"/>
                            <w:right w:val="none" w:sz="0" w:space="0" w:color="auto"/>
                          </w:divBdr>
                        </w:div>
                      </w:divsChild>
                    </w:div>
                    <w:div w:id="505708478">
                      <w:marLeft w:val="0"/>
                      <w:marRight w:val="0"/>
                      <w:marTop w:val="0"/>
                      <w:marBottom w:val="0"/>
                      <w:divBdr>
                        <w:top w:val="none" w:sz="0" w:space="0" w:color="auto"/>
                        <w:left w:val="none" w:sz="0" w:space="0" w:color="auto"/>
                        <w:bottom w:val="none" w:sz="0" w:space="0" w:color="auto"/>
                        <w:right w:val="none" w:sz="0" w:space="0" w:color="auto"/>
                      </w:divBdr>
                      <w:divsChild>
                        <w:div w:id="1668826648">
                          <w:marLeft w:val="240"/>
                          <w:marRight w:val="0"/>
                          <w:marTop w:val="0"/>
                          <w:marBottom w:val="0"/>
                          <w:divBdr>
                            <w:top w:val="none" w:sz="0" w:space="0" w:color="auto"/>
                            <w:left w:val="none" w:sz="0" w:space="0" w:color="auto"/>
                            <w:bottom w:val="none" w:sz="0" w:space="0" w:color="auto"/>
                            <w:right w:val="none" w:sz="0" w:space="0" w:color="auto"/>
                          </w:divBdr>
                        </w:div>
                      </w:divsChild>
                    </w:div>
                    <w:div w:id="19866973">
                      <w:marLeft w:val="0"/>
                      <w:marRight w:val="0"/>
                      <w:marTop w:val="0"/>
                      <w:marBottom w:val="0"/>
                      <w:divBdr>
                        <w:top w:val="none" w:sz="0" w:space="0" w:color="auto"/>
                        <w:left w:val="none" w:sz="0" w:space="0" w:color="auto"/>
                        <w:bottom w:val="none" w:sz="0" w:space="0" w:color="auto"/>
                        <w:right w:val="none" w:sz="0" w:space="0" w:color="auto"/>
                      </w:divBdr>
                      <w:divsChild>
                        <w:div w:id="1429229637">
                          <w:marLeft w:val="240"/>
                          <w:marRight w:val="0"/>
                          <w:marTop w:val="0"/>
                          <w:marBottom w:val="0"/>
                          <w:divBdr>
                            <w:top w:val="none" w:sz="0" w:space="0" w:color="auto"/>
                            <w:left w:val="none" w:sz="0" w:space="0" w:color="auto"/>
                            <w:bottom w:val="none" w:sz="0" w:space="0" w:color="auto"/>
                            <w:right w:val="none" w:sz="0" w:space="0" w:color="auto"/>
                          </w:divBdr>
                        </w:div>
                      </w:divsChild>
                    </w:div>
                    <w:div w:id="1963729423">
                      <w:marLeft w:val="0"/>
                      <w:marRight w:val="0"/>
                      <w:marTop w:val="0"/>
                      <w:marBottom w:val="0"/>
                      <w:divBdr>
                        <w:top w:val="none" w:sz="0" w:space="0" w:color="auto"/>
                        <w:left w:val="none" w:sz="0" w:space="0" w:color="auto"/>
                        <w:bottom w:val="none" w:sz="0" w:space="0" w:color="auto"/>
                        <w:right w:val="none" w:sz="0" w:space="0" w:color="auto"/>
                      </w:divBdr>
                      <w:divsChild>
                        <w:div w:id="1891183398">
                          <w:marLeft w:val="240"/>
                          <w:marRight w:val="0"/>
                          <w:marTop w:val="0"/>
                          <w:marBottom w:val="0"/>
                          <w:divBdr>
                            <w:top w:val="none" w:sz="0" w:space="0" w:color="auto"/>
                            <w:left w:val="none" w:sz="0" w:space="0" w:color="auto"/>
                            <w:bottom w:val="none" w:sz="0" w:space="0" w:color="auto"/>
                            <w:right w:val="none" w:sz="0" w:space="0" w:color="auto"/>
                          </w:divBdr>
                        </w:div>
                      </w:divsChild>
                    </w:div>
                    <w:div w:id="2102067519">
                      <w:marLeft w:val="0"/>
                      <w:marRight w:val="0"/>
                      <w:marTop w:val="0"/>
                      <w:marBottom w:val="0"/>
                      <w:divBdr>
                        <w:top w:val="none" w:sz="0" w:space="0" w:color="auto"/>
                        <w:left w:val="none" w:sz="0" w:space="0" w:color="auto"/>
                        <w:bottom w:val="none" w:sz="0" w:space="0" w:color="auto"/>
                        <w:right w:val="none" w:sz="0" w:space="0" w:color="auto"/>
                      </w:divBdr>
                      <w:divsChild>
                        <w:div w:id="721363987">
                          <w:marLeft w:val="240"/>
                          <w:marRight w:val="0"/>
                          <w:marTop w:val="0"/>
                          <w:marBottom w:val="0"/>
                          <w:divBdr>
                            <w:top w:val="none" w:sz="0" w:space="0" w:color="auto"/>
                            <w:left w:val="none" w:sz="0" w:space="0" w:color="auto"/>
                            <w:bottom w:val="none" w:sz="0" w:space="0" w:color="auto"/>
                            <w:right w:val="none" w:sz="0" w:space="0" w:color="auto"/>
                          </w:divBdr>
                        </w:div>
                      </w:divsChild>
                    </w:div>
                    <w:div w:id="397751833">
                      <w:marLeft w:val="0"/>
                      <w:marRight w:val="0"/>
                      <w:marTop w:val="0"/>
                      <w:marBottom w:val="0"/>
                      <w:divBdr>
                        <w:top w:val="none" w:sz="0" w:space="0" w:color="auto"/>
                        <w:left w:val="none" w:sz="0" w:space="0" w:color="auto"/>
                        <w:bottom w:val="none" w:sz="0" w:space="0" w:color="auto"/>
                        <w:right w:val="none" w:sz="0" w:space="0" w:color="auto"/>
                      </w:divBdr>
                      <w:divsChild>
                        <w:div w:id="1263034308">
                          <w:marLeft w:val="240"/>
                          <w:marRight w:val="0"/>
                          <w:marTop w:val="0"/>
                          <w:marBottom w:val="0"/>
                          <w:divBdr>
                            <w:top w:val="none" w:sz="0" w:space="0" w:color="auto"/>
                            <w:left w:val="none" w:sz="0" w:space="0" w:color="auto"/>
                            <w:bottom w:val="none" w:sz="0" w:space="0" w:color="auto"/>
                            <w:right w:val="none" w:sz="0" w:space="0" w:color="auto"/>
                          </w:divBdr>
                        </w:div>
                      </w:divsChild>
                    </w:div>
                    <w:div w:id="1433431556">
                      <w:marLeft w:val="0"/>
                      <w:marRight w:val="0"/>
                      <w:marTop w:val="0"/>
                      <w:marBottom w:val="0"/>
                      <w:divBdr>
                        <w:top w:val="none" w:sz="0" w:space="0" w:color="auto"/>
                        <w:left w:val="none" w:sz="0" w:space="0" w:color="auto"/>
                        <w:bottom w:val="none" w:sz="0" w:space="0" w:color="auto"/>
                        <w:right w:val="none" w:sz="0" w:space="0" w:color="auto"/>
                      </w:divBdr>
                      <w:divsChild>
                        <w:div w:id="89787842">
                          <w:marLeft w:val="240"/>
                          <w:marRight w:val="0"/>
                          <w:marTop w:val="0"/>
                          <w:marBottom w:val="0"/>
                          <w:divBdr>
                            <w:top w:val="none" w:sz="0" w:space="0" w:color="auto"/>
                            <w:left w:val="none" w:sz="0" w:space="0" w:color="auto"/>
                            <w:bottom w:val="none" w:sz="0" w:space="0" w:color="auto"/>
                            <w:right w:val="none" w:sz="0" w:space="0" w:color="auto"/>
                          </w:divBdr>
                        </w:div>
                      </w:divsChild>
                    </w:div>
                    <w:div w:id="664939548">
                      <w:marLeft w:val="0"/>
                      <w:marRight w:val="0"/>
                      <w:marTop w:val="0"/>
                      <w:marBottom w:val="0"/>
                      <w:divBdr>
                        <w:top w:val="none" w:sz="0" w:space="0" w:color="auto"/>
                        <w:left w:val="none" w:sz="0" w:space="0" w:color="auto"/>
                        <w:bottom w:val="none" w:sz="0" w:space="0" w:color="auto"/>
                        <w:right w:val="none" w:sz="0" w:space="0" w:color="auto"/>
                      </w:divBdr>
                      <w:divsChild>
                        <w:div w:id="784007276">
                          <w:marLeft w:val="240"/>
                          <w:marRight w:val="0"/>
                          <w:marTop w:val="0"/>
                          <w:marBottom w:val="0"/>
                          <w:divBdr>
                            <w:top w:val="none" w:sz="0" w:space="0" w:color="auto"/>
                            <w:left w:val="none" w:sz="0" w:space="0" w:color="auto"/>
                            <w:bottom w:val="none" w:sz="0" w:space="0" w:color="auto"/>
                            <w:right w:val="none" w:sz="0" w:space="0" w:color="auto"/>
                          </w:divBdr>
                        </w:div>
                      </w:divsChild>
                    </w:div>
                    <w:div w:id="323507206">
                      <w:marLeft w:val="0"/>
                      <w:marRight w:val="0"/>
                      <w:marTop w:val="0"/>
                      <w:marBottom w:val="0"/>
                      <w:divBdr>
                        <w:top w:val="none" w:sz="0" w:space="0" w:color="auto"/>
                        <w:left w:val="none" w:sz="0" w:space="0" w:color="auto"/>
                        <w:bottom w:val="none" w:sz="0" w:space="0" w:color="auto"/>
                        <w:right w:val="none" w:sz="0" w:space="0" w:color="auto"/>
                      </w:divBdr>
                      <w:divsChild>
                        <w:div w:id="1317417851">
                          <w:marLeft w:val="240"/>
                          <w:marRight w:val="0"/>
                          <w:marTop w:val="0"/>
                          <w:marBottom w:val="0"/>
                          <w:divBdr>
                            <w:top w:val="none" w:sz="0" w:space="0" w:color="auto"/>
                            <w:left w:val="none" w:sz="0" w:space="0" w:color="auto"/>
                            <w:bottom w:val="none" w:sz="0" w:space="0" w:color="auto"/>
                            <w:right w:val="none" w:sz="0" w:space="0" w:color="auto"/>
                          </w:divBdr>
                        </w:div>
                      </w:divsChild>
                    </w:div>
                    <w:div w:id="1902015198">
                      <w:marLeft w:val="0"/>
                      <w:marRight w:val="0"/>
                      <w:marTop w:val="0"/>
                      <w:marBottom w:val="0"/>
                      <w:divBdr>
                        <w:top w:val="none" w:sz="0" w:space="0" w:color="auto"/>
                        <w:left w:val="none" w:sz="0" w:space="0" w:color="auto"/>
                        <w:bottom w:val="none" w:sz="0" w:space="0" w:color="auto"/>
                        <w:right w:val="none" w:sz="0" w:space="0" w:color="auto"/>
                      </w:divBdr>
                      <w:divsChild>
                        <w:div w:id="272596603">
                          <w:marLeft w:val="240"/>
                          <w:marRight w:val="0"/>
                          <w:marTop w:val="0"/>
                          <w:marBottom w:val="0"/>
                          <w:divBdr>
                            <w:top w:val="none" w:sz="0" w:space="0" w:color="auto"/>
                            <w:left w:val="none" w:sz="0" w:space="0" w:color="auto"/>
                            <w:bottom w:val="none" w:sz="0" w:space="0" w:color="auto"/>
                            <w:right w:val="none" w:sz="0" w:space="0" w:color="auto"/>
                          </w:divBdr>
                        </w:div>
                      </w:divsChild>
                    </w:div>
                    <w:div w:id="1068455899">
                      <w:marLeft w:val="0"/>
                      <w:marRight w:val="0"/>
                      <w:marTop w:val="0"/>
                      <w:marBottom w:val="0"/>
                      <w:divBdr>
                        <w:top w:val="none" w:sz="0" w:space="0" w:color="auto"/>
                        <w:left w:val="none" w:sz="0" w:space="0" w:color="auto"/>
                        <w:bottom w:val="none" w:sz="0" w:space="0" w:color="auto"/>
                        <w:right w:val="none" w:sz="0" w:space="0" w:color="auto"/>
                      </w:divBdr>
                      <w:divsChild>
                        <w:div w:id="1428580227">
                          <w:marLeft w:val="240"/>
                          <w:marRight w:val="0"/>
                          <w:marTop w:val="0"/>
                          <w:marBottom w:val="0"/>
                          <w:divBdr>
                            <w:top w:val="none" w:sz="0" w:space="0" w:color="auto"/>
                            <w:left w:val="none" w:sz="0" w:space="0" w:color="auto"/>
                            <w:bottom w:val="none" w:sz="0" w:space="0" w:color="auto"/>
                            <w:right w:val="none" w:sz="0" w:space="0" w:color="auto"/>
                          </w:divBdr>
                        </w:div>
                      </w:divsChild>
                    </w:div>
                    <w:div w:id="312103710">
                      <w:marLeft w:val="0"/>
                      <w:marRight w:val="0"/>
                      <w:marTop w:val="0"/>
                      <w:marBottom w:val="0"/>
                      <w:divBdr>
                        <w:top w:val="none" w:sz="0" w:space="0" w:color="auto"/>
                        <w:left w:val="none" w:sz="0" w:space="0" w:color="auto"/>
                        <w:bottom w:val="none" w:sz="0" w:space="0" w:color="auto"/>
                        <w:right w:val="none" w:sz="0" w:space="0" w:color="auto"/>
                      </w:divBdr>
                    </w:div>
                    <w:div w:id="440540880">
                      <w:marLeft w:val="0"/>
                      <w:marRight w:val="0"/>
                      <w:marTop w:val="0"/>
                      <w:marBottom w:val="0"/>
                      <w:divBdr>
                        <w:top w:val="none" w:sz="0" w:space="0" w:color="auto"/>
                        <w:left w:val="none" w:sz="0" w:space="0" w:color="auto"/>
                        <w:bottom w:val="none" w:sz="0" w:space="0" w:color="auto"/>
                        <w:right w:val="none" w:sz="0" w:space="0" w:color="auto"/>
                      </w:divBdr>
                      <w:divsChild>
                        <w:div w:id="1000735274">
                          <w:marLeft w:val="240"/>
                          <w:marRight w:val="0"/>
                          <w:marTop w:val="0"/>
                          <w:marBottom w:val="0"/>
                          <w:divBdr>
                            <w:top w:val="none" w:sz="0" w:space="0" w:color="auto"/>
                            <w:left w:val="none" w:sz="0" w:space="0" w:color="auto"/>
                            <w:bottom w:val="none" w:sz="0" w:space="0" w:color="auto"/>
                            <w:right w:val="none" w:sz="0" w:space="0" w:color="auto"/>
                          </w:divBdr>
                        </w:div>
                      </w:divsChild>
                    </w:div>
                    <w:div w:id="1323511541">
                      <w:marLeft w:val="0"/>
                      <w:marRight w:val="0"/>
                      <w:marTop w:val="0"/>
                      <w:marBottom w:val="0"/>
                      <w:divBdr>
                        <w:top w:val="none" w:sz="0" w:space="0" w:color="auto"/>
                        <w:left w:val="none" w:sz="0" w:space="0" w:color="auto"/>
                        <w:bottom w:val="none" w:sz="0" w:space="0" w:color="auto"/>
                        <w:right w:val="none" w:sz="0" w:space="0" w:color="auto"/>
                      </w:divBdr>
                      <w:divsChild>
                        <w:div w:id="745037696">
                          <w:marLeft w:val="240"/>
                          <w:marRight w:val="0"/>
                          <w:marTop w:val="0"/>
                          <w:marBottom w:val="0"/>
                          <w:divBdr>
                            <w:top w:val="none" w:sz="0" w:space="0" w:color="auto"/>
                            <w:left w:val="none" w:sz="0" w:space="0" w:color="auto"/>
                            <w:bottom w:val="none" w:sz="0" w:space="0" w:color="auto"/>
                            <w:right w:val="none" w:sz="0" w:space="0" w:color="auto"/>
                          </w:divBdr>
                        </w:div>
                      </w:divsChild>
                    </w:div>
                    <w:div w:id="1545021974">
                      <w:marLeft w:val="0"/>
                      <w:marRight w:val="0"/>
                      <w:marTop w:val="0"/>
                      <w:marBottom w:val="0"/>
                      <w:divBdr>
                        <w:top w:val="none" w:sz="0" w:space="0" w:color="auto"/>
                        <w:left w:val="none" w:sz="0" w:space="0" w:color="auto"/>
                        <w:bottom w:val="none" w:sz="0" w:space="0" w:color="auto"/>
                        <w:right w:val="none" w:sz="0" w:space="0" w:color="auto"/>
                      </w:divBdr>
                      <w:divsChild>
                        <w:div w:id="60062164">
                          <w:marLeft w:val="240"/>
                          <w:marRight w:val="0"/>
                          <w:marTop w:val="0"/>
                          <w:marBottom w:val="0"/>
                          <w:divBdr>
                            <w:top w:val="none" w:sz="0" w:space="0" w:color="auto"/>
                            <w:left w:val="none" w:sz="0" w:space="0" w:color="auto"/>
                            <w:bottom w:val="none" w:sz="0" w:space="0" w:color="auto"/>
                            <w:right w:val="none" w:sz="0" w:space="0" w:color="auto"/>
                          </w:divBdr>
                        </w:div>
                      </w:divsChild>
                    </w:div>
                    <w:div w:id="1351179998">
                      <w:marLeft w:val="0"/>
                      <w:marRight w:val="0"/>
                      <w:marTop w:val="0"/>
                      <w:marBottom w:val="0"/>
                      <w:divBdr>
                        <w:top w:val="none" w:sz="0" w:space="0" w:color="auto"/>
                        <w:left w:val="none" w:sz="0" w:space="0" w:color="auto"/>
                        <w:bottom w:val="none" w:sz="0" w:space="0" w:color="auto"/>
                        <w:right w:val="none" w:sz="0" w:space="0" w:color="auto"/>
                      </w:divBdr>
                      <w:divsChild>
                        <w:div w:id="420494179">
                          <w:marLeft w:val="240"/>
                          <w:marRight w:val="0"/>
                          <w:marTop w:val="0"/>
                          <w:marBottom w:val="0"/>
                          <w:divBdr>
                            <w:top w:val="none" w:sz="0" w:space="0" w:color="auto"/>
                            <w:left w:val="none" w:sz="0" w:space="0" w:color="auto"/>
                            <w:bottom w:val="none" w:sz="0" w:space="0" w:color="auto"/>
                            <w:right w:val="none" w:sz="0" w:space="0" w:color="auto"/>
                          </w:divBdr>
                        </w:div>
                      </w:divsChild>
                    </w:div>
                    <w:div w:id="1092630717">
                      <w:marLeft w:val="0"/>
                      <w:marRight w:val="0"/>
                      <w:marTop w:val="0"/>
                      <w:marBottom w:val="0"/>
                      <w:divBdr>
                        <w:top w:val="none" w:sz="0" w:space="0" w:color="auto"/>
                        <w:left w:val="none" w:sz="0" w:space="0" w:color="auto"/>
                        <w:bottom w:val="none" w:sz="0" w:space="0" w:color="auto"/>
                        <w:right w:val="none" w:sz="0" w:space="0" w:color="auto"/>
                      </w:divBdr>
                      <w:divsChild>
                        <w:div w:id="176429820">
                          <w:marLeft w:val="240"/>
                          <w:marRight w:val="0"/>
                          <w:marTop w:val="0"/>
                          <w:marBottom w:val="0"/>
                          <w:divBdr>
                            <w:top w:val="none" w:sz="0" w:space="0" w:color="auto"/>
                            <w:left w:val="none" w:sz="0" w:space="0" w:color="auto"/>
                            <w:bottom w:val="none" w:sz="0" w:space="0" w:color="auto"/>
                            <w:right w:val="none" w:sz="0" w:space="0" w:color="auto"/>
                          </w:divBdr>
                        </w:div>
                      </w:divsChild>
                    </w:div>
                    <w:div w:id="1020204589">
                      <w:marLeft w:val="0"/>
                      <w:marRight w:val="0"/>
                      <w:marTop w:val="0"/>
                      <w:marBottom w:val="0"/>
                      <w:divBdr>
                        <w:top w:val="none" w:sz="0" w:space="0" w:color="auto"/>
                        <w:left w:val="none" w:sz="0" w:space="0" w:color="auto"/>
                        <w:bottom w:val="none" w:sz="0" w:space="0" w:color="auto"/>
                        <w:right w:val="none" w:sz="0" w:space="0" w:color="auto"/>
                      </w:divBdr>
                    </w:div>
                    <w:div w:id="307248376">
                      <w:marLeft w:val="0"/>
                      <w:marRight w:val="0"/>
                      <w:marTop w:val="0"/>
                      <w:marBottom w:val="0"/>
                      <w:divBdr>
                        <w:top w:val="none" w:sz="0" w:space="0" w:color="auto"/>
                        <w:left w:val="none" w:sz="0" w:space="0" w:color="auto"/>
                        <w:bottom w:val="none" w:sz="0" w:space="0" w:color="auto"/>
                        <w:right w:val="none" w:sz="0" w:space="0" w:color="auto"/>
                      </w:divBdr>
                      <w:divsChild>
                        <w:div w:id="1398630641">
                          <w:marLeft w:val="240"/>
                          <w:marRight w:val="0"/>
                          <w:marTop w:val="0"/>
                          <w:marBottom w:val="0"/>
                          <w:divBdr>
                            <w:top w:val="none" w:sz="0" w:space="0" w:color="auto"/>
                            <w:left w:val="none" w:sz="0" w:space="0" w:color="auto"/>
                            <w:bottom w:val="none" w:sz="0" w:space="0" w:color="auto"/>
                            <w:right w:val="none" w:sz="0" w:space="0" w:color="auto"/>
                          </w:divBdr>
                        </w:div>
                      </w:divsChild>
                    </w:div>
                    <w:div w:id="1980187251">
                      <w:marLeft w:val="0"/>
                      <w:marRight w:val="0"/>
                      <w:marTop w:val="0"/>
                      <w:marBottom w:val="0"/>
                      <w:divBdr>
                        <w:top w:val="none" w:sz="0" w:space="0" w:color="auto"/>
                        <w:left w:val="none" w:sz="0" w:space="0" w:color="auto"/>
                        <w:bottom w:val="none" w:sz="0" w:space="0" w:color="auto"/>
                        <w:right w:val="none" w:sz="0" w:space="0" w:color="auto"/>
                      </w:divBdr>
                      <w:divsChild>
                        <w:div w:id="2019455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868092">
      <w:bodyDiv w:val="1"/>
      <w:marLeft w:val="0"/>
      <w:marRight w:val="0"/>
      <w:marTop w:val="0"/>
      <w:marBottom w:val="0"/>
      <w:divBdr>
        <w:top w:val="none" w:sz="0" w:space="0" w:color="auto"/>
        <w:left w:val="none" w:sz="0" w:space="0" w:color="auto"/>
        <w:bottom w:val="none" w:sz="0" w:space="0" w:color="auto"/>
        <w:right w:val="none" w:sz="0" w:space="0" w:color="auto"/>
      </w:divBdr>
    </w:div>
    <w:div w:id="1093162487">
      <w:bodyDiv w:val="1"/>
      <w:marLeft w:val="0"/>
      <w:marRight w:val="0"/>
      <w:marTop w:val="0"/>
      <w:marBottom w:val="0"/>
      <w:divBdr>
        <w:top w:val="none" w:sz="0" w:space="0" w:color="auto"/>
        <w:left w:val="none" w:sz="0" w:space="0" w:color="auto"/>
        <w:bottom w:val="none" w:sz="0" w:space="0" w:color="auto"/>
        <w:right w:val="none" w:sz="0" w:space="0" w:color="auto"/>
      </w:divBdr>
    </w:div>
    <w:div w:id="1096053378">
      <w:bodyDiv w:val="1"/>
      <w:marLeft w:val="0"/>
      <w:marRight w:val="0"/>
      <w:marTop w:val="0"/>
      <w:marBottom w:val="0"/>
      <w:divBdr>
        <w:top w:val="none" w:sz="0" w:space="0" w:color="auto"/>
        <w:left w:val="none" w:sz="0" w:space="0" w:color="auto"/>
        <w:bottom w:val="none" w:sz="0" w:space="0" w:color="auto"/>
        <w:right w:val="none" w:sz="0" w:space="0" w:color="auto"/>
      </w:divBdr>
    </w:div>
    <w:div w:id="1109394904">
      <w:bodyDiv w:val="1"/>
      <w:marLeft w:val="0"/>
      <w:marRight w:val="0"/>
      <w:marTop w:val="0"/>
      <w:marBottom w:val="0"/>
      <w:divBdr>
        <w:top w:val="none" w:sz="0" w:space="0" w:color="auto"/>
        <w:left w:val="none" w:sz="0" w:space="0" w:color="auto"/>
        <w:bottom w:val="none" w:sz="0" w:space="0" w:color="auto"/>
        <w:right w:val="none" w:sz="0" w:space="0" w:color="auto"/>
      </w:divBdr>
    </w:div>
    <w:div w:id="1272981073">
      <w:bodyDiv w:val="1"/>
      <w:marLeft w:val="0"/>
      <w:marRight w:val="0"/>
      <w:marTop w:val="0"/>
      <w:marBottom w:val="0"/>
      <w:divBdr>
        <w:top w:val="none" w:sz="0" w:space="0" w:color="auto"/>
        <w:left w:val="none" w:sz="0" w:space="0" w:color="auto"/>
        <w:bottom w:val="none" w:sz="0" w:space="0" w:color="auto"/>
        <w:right w:val="none" w:sz="0" w:space="0" w:color="auto"/>
      </w:divBdr>
    </w:div>
    <w:div w:id="1289749578">
      <w:bodyDiv w:val="1"/>
      <w:marLeft w:val="0"/>
      <w:marRight w:val="0"/>
      <w:marTop w:val="0"/>
      <w:marBottom w:val="0"/>
      <w:divBdr>
        <w:top w:val="none" w:sz="0" w:space="0" w:color="auto"/>
        <w:left w:val="none" w:sz="0" w:space="0" w:color="auto"/>
        <w:bottom w:val="none" w:sz="0" w:space="0" w:color="auto"/>
        <w:right w:val="none" w:sz="0" w:space="0" w:color="auto"/>
      </w:divBdr>
    </w:div>
    <w:div w:id="1325469076">
      <w:bodyDiv w:val="1"/>
      <w:marLeft w:val="0"/>
      <w:marRight w:val="0"/>
      <w:marTop w:val="0"/>
      <w:marBottom w:val="0"/>
      <w:divBdr>
        <w:top w:val="none" w:sz="0" w:space="0" w:color="auto"/>
        <w:left w:val="none" w:sz="0" w:space="0" w:color="auto"/>
        <w:bottom w:val="none" w:sz="0" w:space="0" w:color="auto"/>
        <w:right w:val="none" w:sz="0" w:space="0" w:color="auto"/>
      </w:divBdr>
    </w:div>
    <w:div w:id="1344823311">
      <w:bodyDiv w:val="1"/>
      <w:marLeft w:val="0"/>
      <w:marRight w:val="0"/>
      <w:marTop w:val="0"/>
      <w:marBottom w:val="0"/>
      <w:divBdr>
        <w:top w:val="none" w:sz="0" w:space="0" w:color="auto"/>
        <w:left w:val="none" w:sz="0" w:space="0" w:color="auto"/>
        <w:bottom w:val="none" w:sz="0" w:space="0" w:color="auto"/>
        <w:right w:val="none" w:sz="0" w:space="0" w:color="auto"/>
      </w:divBdr>
    </w:div>
    <w:div w:id="1362584444">
      <w:bodyDiv w:val="1"/>
      <w:marLeft w:val="0"/>
      <w:marRight w:val="0"/>
      <w:marTop w:val="0"/>
      <w:marBottom w:val="0"/>
      <w:divBdr>
        <w:top w:val="none" w:sz="0" w:space="0" w:color="auto"/>
        <w:left w:val="none" w:sz="0" w:space="0" w:color="auto"/>
        <w:bottom w:val="none" w:sz="0" w:space="0" w:color="auto"/>
        <w:right w:val="none" w:sz="0" w:space="0" w:color="auto"/>
      </w:divBdr>
      <w:divsChild>
        <w:div w:id="868882055">
          <w:marLeft w:val="0"/>
          <w:marRight w:val="0"/>
          <w:marTop w:val="0"/>
          <w:marBottom w:val="0"/>
          <w:divBdr>
            <w:top w:val="none" w:sz="0" w:space="0" w:color="auto"/>
            <w:left w:val="none" w:sz="0" w:space="0" w:color="auto"/>
            <w:bottom w:val="none" w:sz="0" w:space="0" w:color="auto"/>
            <w:right w:val="none" w:sz="0" w:space="0" w:color="auto"/>
          </w:divBdr>
          <w:divsChild>
            <w:div w:id="1042749373">
              <w:marLeft w:val="0"/>
              <w:marRight w:val="0"/>
              <w:marTop w:val="0"/>
              <w:marBottom w:val="0"/>
              <w:divBdr>
                <w:top w:val="none" w:sz="0" w:space="0" w:color="auto"/>
                <w:left w:val="none" w:sz="0" w:space="0" w:color="auto"/>
                <w:bottom w:val="none" w:sz="0" w:space="0" w:color="auto"/>
                <w:right w:val="none" w:sz="0" w:space="0" w:color="auto"/>
              </w:divBdr>
              <w:divsChild>
                <w:div w:id="2012172545">
                  <w:marLeft w:val="0"/>
                  <w:marRight w:val="0"/>
                  <w:marTop w:val="150"/>
                  <w:marBottom w:val="150"/>
                  <w:divBdr>
                    <w:top w:val="none" w:sz="0" w:space="0" w:color="auto"/>
                    <w:left w:val="none" w:sz="0" w:space="0" w:color="auto"/>
                    <w:bottom w:val="none" w:sz="0" w:space="0" w:color="auto"/>
                    <w:right w:val="none" w:sz="0" w:space="0" w:color="auto"/>
                  </w:divBdr>
                  <w:divsChild>
                    <w:div w:id="1333878410">
                      <w:marLeft w:val="0"/>
                      <w:marRight w:val="0"/>
                      <w:marTop w:val="0"/>
                      <w:marBottom w:val="0"/>
                      <w:divBdr>
                        <w:top w:val="none" w:sz="0" w:space="0" w:color="auto"/>
                        <w:left w:val="none" w:sz="0" w:space="0" w:color="auto"/>
                        <w:bottom w:val="none" w:sz="0" w:space="0" w:color="auto"/>
                        <w:right w:val="none" w:sz="0" w:space="0" w:color="auto"/>
                      </w:divBdr>
                      <w:divsChild>
                        <w:div w:id="1589533331">
                          <w:marLeft w:val="240"/>
                          <w:marRight w:val="0"/>
                          <w:marTop w:val="0"/>
                          <w:marBottom w:val="0"/>
                          <w:divBdr>
                            <w:top w:val="none" w:sz="0" w:space="0" w:color="auto"/>
                            <w:left w:val="none" w:sz="0" w:space="0" w:color="auto"/>
                            <w:bottom w:val="none" w:sz="0" w:space="0" w:color="auto"/>
                            <w:right w:val="none" w:sz="0" w:space="0" w:color="auto"/>
                          </w:divBdr>
                        </w:div>
                      </w:divsChild>
                    </w:div>
                    <w:div w:id="641159124">
                      <w:marLeft w:val="0"/>
                      <w:marRight w:val="0"/>
                      <w:marTop w:val="0"/>
                      <w:marBottom w:val="0"/>
                      <w:divBdr>
                        <w:top w:val="none" w:sz="0" w:space="0" w:color="auto"/>
                        <w:left w:val="none" w:sz="0" w:space="0" w:color="auto"/>
                        <w:bottom w:val="none" w:sz="0" w:space="0" w:color="auto"/>
                        <w:right w:val="none" w:sz="0" w:space="0" w:color="auto"/>
                      </w:divBdr>
                      <w:divsChild>
                        <w:div w:id="2117165788">
                          <w:marLeft w:val="240"/>
                          <w:marRight w:val="0"/>
                          <w:marTop w:val="0"/>
                          <w:marBottom w:val="0"/>
                          <w:divBdr>
                            <w:top w:val="none" w:sz="0" w:space="0" w:color="auto"/>
                            <w:left w:val="none" w:sz="0" w:space="0" w:color="auto"/>
                            <w:bottom w:val="none" w:sz="0" w:space="0" w:color="auto"/>
                            <w:right w:val="none" w:sz="0" w:space="0" w:color="auto"/>
                          </w:divBdr>
                        </w:div>
                      </w:divsChild>
                    </w:div>
                    <w:div w:id="158542395">
                      <w:marLeft w:val="0"/>
                      <w:marRight w:val="0"/>
                      <w:marTop w:val="0"/>
                      <w:marBottom w:val="0"/>
                      <w:divBdr>
                        <w:top w:val="none" w:sz="0" w:space="0" w:color="auto"/>
                        <w:left w:val="none" w:sz="0" w:space="0" w:color="auto"/>
                        <w:bottom w:val="none" w:sz="0" w:space="0" w:color="auto"/>
                        <w:right w:val="none" w:sz="0" w:space="0" w:color="auto"/>
                      </w:divBdr>
                    </w:div>
                    <w:div w:id="1614362256">
                      <w:marLeft w:val="0"/>
                      <w:marRight w:val="0"/>
                      <w:marTop w:val="0"/>
                      <w:marBottom w:val="0"/>
                      <w:divBdr>
                        <w:top w:val="none" w:sz="0" w:space="0" w:color="auto"/>
                        <w:left w:val="none" w:sz="0" w:space="0" w:color="auto"/>
                        <w:bottom w:val="none" w:sz="0" w:space="0" w:color="auto"/>
                        <w:right w:val="none" w:sz="0" w:space="0" w:color="auto"/>
                      </w:divBdr>
                      <w:divsChild>
                        <w:div w:id="954752866">
                          <w:marLeft w:val="240"/>
                          <w:marRight w:val="0"/>
                          <w:marTop w:val="0"/>
                          <w:marBottom w:val="0"/>
                          <w:divBdr>
                            <w:top w:val="none" w:sz="0" w:space="0" w:color="auto"/>
                            <w:left w:val="none" w:sz="0" w:space="0" w:color="auto"/>
                            <w:bottom w:val="none" w:sz="0" w:space="0" w:color="auto"/>
                            <w:right w:val="none" w:sz="0" w:space="0" w:color="auto"/>
                          </w:divBdr>
                        </w:div>
                      </w:divsChild>
                    </w:div>
                    <w:div w:id="1267926565">
                      <w:marLeft w:val="0"/>
                      <w:marRight w:val="0"/>
                      <w:marTop w:val="0"/>
                      <w:marBottom w:val="0"/>
                      <w:divBdr>
                        <w:top w:val="none" w:sz="0" w:space="0" w:color="auto"/>
                        <w:left w:val="none" w:sz="0" w:space="0" w:color="auto"/>
                        <w:bottom w:val="none" w:sz="0" w:space="0" w:color="auto"/>
                        <w:right w:val="none" w:sz="0" w:space="0" w:color="auto"/>
                      </w:divBdr>
                      <w:divsChild>
                        <w:div w:id="1481537913">
                          <w:marLeft w:val="240"/>
                          <w:marRight w:val="0"/>
                          <w:marTop w:val="0"/>
                          <w:marBottom w:val="0"/>
                          <w:divBdr>
                            <w:top w:val="none" w:sz="0" w:space="0" w:color="auto"/>
                            <w:left w:val="none" w:sz="0" w:space="0" w:color="auto"/>
                            <w:bottom w:val="none" w:sz="0" w:space="0" w:color="auto"/>
                            <w:right w:val="none" w:sz="0" w:space="0" w:color="auto"/>
                          </w:divBdr>
                        </w:div>
                      </w:divsChild>
                    </w:div>
                    <w:div w:id="1648127065">
                      <w:marLeft w:val="0"/>
                      <w:marRight w:val="0"/>
                      <w:marTop w:val="0"/>
                      <w:marBottom w:val="0"/>
                      <w:divBdr>
                        <w:top w:val="none" w:sz="0" w:space="0" w:color="auto"/>
                        <w:left w:val="none" w:sz="0" w:space="0" w:color="auto"/>
                        <w:bottom w:val="none" w:sz="0" w:space="0" w:color="auto"/>
                        <w:right w:val="none" w:sz="0" w:space="0" w:color="auto"/>
                      </w:divBdr>
                      <w:divsChild>
                        <w:div w:id="820971897">
                          <w:marLeft w:val="240"/>
                          <w:marRight w:val="0"/>
                          <w:marTop w:val="0"/>
                          <w:marBottom w:val="0"/>
                          <w:divBdr>
                            <w:top w:val="none" w:sz="0" w:space="0" w:color="auto"/>
                            <w:left w:val="none" w:sz="0" w:space="0" w:color="auto"/>
                            <w:bottom w:val="none" w:sz="0" w:space="0" w:color="auto"/>
                            <w:right w:val="none" w:sz="0" w:space="0" w:color="auto"/>
                          </w:divBdr>
                        </w:div>
                      </w:divsChild>
                    </w:div>
                    <w:div w:id="1320815981">
                      <w:marLeft w:val="0"/>
                      <w:marRight w:val="0"/>
                      <w:marTop w:val="0"/>
                      <w:marBottom w:val="0"/>
                      <w:divBdr>
                        <w:top w:val="none" w:sz="0" w:space="0" w:color="auto"/>
                        <w:left w:val="none" w:sz="0" w:space="0" w:color="auto"/>
                        <w:bottom w:val="none" w:sz="0" w:space="0" w:color="auto"/>
                        <w:right w:val="none" w:sz="0" w:space="0" w:color="auto"/>
                      </w:divBdr>
                      <w:divsChild>
                        <w:div w:id="694964588">
                          <w:marLeft w:val="240"/>
                          <w:marRight w:val="0"/>
                          <w:marTop w:val="0"/>
                          <w:marBottom w:val="0"/>
                          <w:divBdr>
                            <w:top w:val="none" w:sz="0" w:space="0" w:color="auto"/>
                            <w:left w:val="none" w:sz="0" w:space="0" w:color="auto"/>
                            <w:bottom w:val="none" w:sz="0" w:space="0" w:color="auto"/>
                            <w:right w:val="none" w:sz="0" w:space="0" w:color="auto"/>
                          </w:divBdr>
                        </w:div>
                      </w:divsChild>
                    </w:div>
                    <w:div w:id="706756787">
                      <w:marLeft w:val="0"/>
                      <w:marRight w:val="0"/>
                      <w:marTop w:val="0"/>
                      <w:marBottom w:val="0"/>
                      <w:divBdr>
                        <w:top w:val="none" w:sz="0" w:space="0" w:color="auto"/>
                        <w:left w:val="none" w:sz="0" w:space="0" w:color="auto"/>
                        <w:bottom w:val="none" w:sz="0" w:space="0" w:color="auto"/>
                        <w:right w:val="none" w:sz="0" w:space="0" w:color="auto"/>
                      </w:divBdr>
                      <w:divsChild>
                        <w:div w:id="251084091">
                          <w:marLeft w:val="240"/>
                          <w:marRight w:val="0"/>
                          <w:marTop w:val="0"/>
                          <w:marBottom w:val="0"/>
                          <w:divBdr>
                            <w:top w:val="none" w:sz="0" w:space="0" w:color="auto"/>
                            <w:left w:val="none" w:sz="0" w:space="0" w:color="auto"/>
                            <w:bottom w:val="none" w:sz="0" w:space="0" w:color="auto"/>
                            <w:right w:val="none" w:sz="0" w:space="0" w:color="auto"/>
                          </w:divBdr>
                        </w:div>
                      </w:divsChild>
                    </w:div>
                    <w:div w:id="1645888569">
                      <w:marLeft w:val="0"/>
                      <w:marRight w:val="0"/>
                      <w:marTop w:val="0"/>
                      <w:marBottom w:val="0"/>
                      <w:divBdr>
                        <w:top w:val="none" w:sz="0" w:space="0" w:color="auto"/>
                        <w:left w:val="none" w:sz="0" w:space="0" w:color="auto"/>
                        <w:bottom w:val="none" w:sz="0" w:space="0" w:color="auto"/>
                        <w:right w:val="none" w:sz="0" w:space="0" w:color="auto"/>
                      </w:divBdr>
                      <w:divsChild>
                        <w:div w:id="854466651">
                          <w:marLeft w:val="240"/>
                          <w:marRight w:val="0"/>
                          <w:marTop w:val="0"/>
                          <w:marBottom w:val="0"/>
                          <w:divBdr>
                            <w:top w:val="none" w:sz="0" w:space="0" w:color="auto"/>
                            <w:left w:val="none" w:sz="0" w:space="0" w:color="auto"/>
                            <w:bottom w:val="none" w:sz="0" w:space="0" w:color="auto"/>
                            <w:right w:val="none" w:sz="0" w:space="0" w:color="auto"/>
                          </w:divBdr>
                        </w:div>
                      </w:divsChild>
                    </w:div>
                    <w:div w:id="1161504579">
                      <w:marLeft w:val="0"/>
                      <w:marRight w:val="0"/>
                      <w:marTop w:val="0"/>
                      <w:marBottom w:val="0"/>
                      <w:divBdr>
                        <w:top w:val="none" w:sz="0" w:space="0" w:color="auto"/>
                        <w:left w:val="none" w:sz="0" w:space="0" w:color="auto"/>
                        <w:bottom w:val="none" w:sz="0" w:space="0" w:color="auto"/>
                        <w:right w:val="none" w:sz="0" w:space="0" w:color="auto"/>
                      </w:divBdr>
                      <w:divsChild>
                        <w:div w:id="1437211348">
                          <w:marLeft w:val="240"/>
                          <w:marRight w:val="0"/>
                          <w:marTop w:val="0"/>
                          <w:marBottom w:val="0"/>
                          <w:divBdr>
                            <w:top w:val="none" w:sz="0" w:space="0" w:color="auto"/>
                            <w:left w:val="none" w:sz="0" w:space="0" w:color="auto"/>
                            <w:bottom w:val="none" w:sz="0" w:space="0" w:color="auto"/>
                            <w:right w:val="none" w:sz="0" w:space="0" w:color="auto"/>
                          </w:divBdr>
                        </w:div>
                      </w:divsChild>
                    </w:div>
                    <w:div w:id="1508791726">
                      <w:marLeft w:val="0"/>
                      <w:marRight w:val="0"/>
                      <w:marTop w:val="0"/>
                      <w:marBottom w:val="0"/>
                      <w:divBdr>
                        <w:top w:val="none" w:sz="0" w:space="0" w:color="auto"/>
                        <w:left w:val="none" w:sz="0" w:space="0" w:color="auto"/>
                        <w:bottom w:val="none" w:sz="0" w:space="0" w:color="auto"/>
                        <w:right w:val="none" w:sz="0" w:space="0" w:color="auto"/>
                      </w:divBdr>
                    </w:div>
                    <w:div w:id="1852916204">
                      <w:marLeft w:val="0"/>
                      <w:marRight w:val="0"/>
                      <w:marTop w:val="0"/>
                      <w:marBottom w:val="0"/>
                      <w:divBdr>
                        <w:top w:val="none" w:sz="0" w:space="0" w:color="auto"/>
                        <w:left w:val="none" w:sz="0" w:space="0" w:color="auto"/>
                        <w:bottom w:val="none" w:sz="0" w:space="0" w:color="auto"/>
                        <w:right w:val="none" w:sz="0" w:space="0" w:color="auto"/>
                      </w:divBdr>
                      <w:divsChild>
                        <w:div w:id="542596929">
                          <w:marLeft w:val="240"/>
                          <w:marRight w:val="0"/>
                          <w:marTop w:val="0"/>
                          <w:marBottom w:val="0"/>
                          <w:divBdr>
                            <w:top w:val="none" w:sz="0" w:space="0" w:color="auto"/>
                            <w:left w:val="none" w:sz="0" w:space="0" w:color="auto"/>
                            <w:bottom w:val="none" w:sz="0" w:space="0" w:color="auto"/>
                            <w:right w:val="none" w:sz="0" w:space="0" w:color="auto"/>
                          </w:divBdr>
                        </w:div>
                      </w:divsChild>
                    </w:div>
                    <w:div w:id="322664787">
                      <w:marLeft w:val="0"/>
                      <w:marRight w:val="0"/>
                      <w:marTop w:val="0"/>
                      <w:marBottom w:val="0"/>
                      <w:divBdr>
                        <w:top w:val="none" w:sz="0" w:space="0" w:color="auto"/>
                        <w:left w:val="none" w:sz="0" w:space="0" w:color="auto"/>
                        <w:bottom w:val="none" w:sz="0" w:space="0" w:color="auto"/>
                        <w:right w:val="none" w:sz="0" w:space="0" w:color="auto"/>
                      </w:divBdr>
                      <w:divsChild>
                        <w:div w:id="151289829">
                          <w:marLeft w:val="240"/>
                          <w:marRight w:val="0"/>
                          <w:marTop w:val="0"/>
                          <w:marBottom w:val="0"/>
                          <w:divBdr>
                            <w:top w:val="none" w:sz="0" w:space="0" w:color="auto"/>
                            <w:left w:val="none" w:sz="0" w:space="0" w:color="auto"/>
                            <w:bottom w:val="none" w:sz="0" w:space="0" w:color="auto"/>
                            <w:right w:val="none" w:sz="0" w:space="0" w:color="auto"/>
                          </w:divBdr>
                        </w:div>
                      </w:divsChild>
                    </w:div>
                    <w:div w:id="1368024549">
                      <w:marLeft w:val="0"/>
                      <w:marRight w:val="0"/>
                      <w:marTop w:val="0"/>
                      <w:marBottom w:val="0"/>
                      <w:divBdr>
                        <w:top w:val="none" w:sz="0" w:space="0" w:color="auto"/>
                        <w:left w:val="none" w:sz="0" w:space="0" w:color="auto"/>
                        <w:bottom w:val="none" w:sz="0" w:space="0" w:color="auto"/>
                        <w:right w:val="none" w:sz="0" w:space="0" w:color="auto"/>
                      </w:divBdr>
                      <w:divsChild>
                        <w:div w:id="125317846">
                          <w:marLeft w:val="240"/>
                          <w:marRight w:val="0"/>
                          <w:marTop w:val="0"/>
                          <w:marBottom w:val="0"/>
                          <w:divBdr>
                            <w:top w:val="none" w:sz="0" w:space="0" w:color="auto"/>
                            <w:left w:val="none" w:sz="0" w:space="0" w:color="auto"/>
                            <w:bottom w:val="none" w:sz="0" w:space="0" w:color="auto"/>
                            <w:right w:val="none" w:sz="0" w:space="0" w:color="auto"/>
                          </w:divBdr>
                        </w:div>
                      </w:divsChild>
                    </w:div>
                    <w:div w:id="310132957">
                      <w:marLeft w:val="0"/>
                      <w:marRight w:val="0"/>
                      <w:marTop w:val="0"/>
                      <w:marBottom w:val="0"/>
                      <w:divBdr>
                        <w:top w:val="none" w:sz="0" w:space="0" w:color="auto"/>
                        <w:left w:val="none" w:sz="0" w:space="0" w:color="auto"/>
                        <w:bottom w:val="none" w:sz="0" w:space="0" w:color="auto"/>
                        <w:right w:val="none" w:sz="0" w:space="0" w:color="auto"/>
                      </w:divBdr>
                      <w:divsChild>
                        <w:div w:id="526019695">
                          <w:marLeft w:val="240"/>
                          <w:marRight w:val="0"/>
                          <w:marTop w:val="0"/>
                          <w:marBottom w:val="0"/>
                          <w:divBdr>
                            <w:top w:val="none" w:sz="0" w:space="0" w:color="auto"/>
                            <w:left w:val="none" w:sz="0" w:space="0" w:color="auto"/>
                            <w:bottom w:val="none" w:sz="0" w:space="0" w:color="auto"/>
                            <w:right w:val="none" w:sz="0" w:space="0" w:color="auto"/>
                          </w:divBdr>
                        </w:div>
                      </w:divsChild>
                    </w:div>
                    <w:div w:id="1987783716">
                      <w:marLeft w:val="0"/>
                      <w:marRight w:val="0"/>
                      <w:marTop w:val="0"/>
                      <w:marBottom w:val="0"/>
                      <w:divBdr>
                        <w:top w:val="none" w:sz="0" w:space="0" w:color="auto"/>
                        <w:left w:val="none" w:sz="0" w:space="0" w:color="auto"/>
                        <w:bottom w:val="none" w:sz="0" w:space="0" w:color="auto"/>
                        <w:right w:val="none" w:sz="0" w:space="0" w:color="auto"/>
                      </w:divBdr>
                      <w:divsChild>
                        <w:div w:id="40174218">
                          <w:marLeft w:val="240"/>
                          <w:marRight w:val="0"/>
                          <w:marTop w:val="0"/>
                          <w:marBottom w:val="0"/>
                          <w:divBdr>
                            <w:top w:val="none" w:sz="0" w:space="0" w:color="auto"/>
                            <w:left w:val="none" w:sz="0" w:space="0" w:color="auto"/>
                            <w:bottom w:val="none" w:sz="0" w:space="0" w:color="auto"/>
                            <w:right w:val="none" w:sz="0" w:space="0" w:color="auto"/>
                          </w:divBdr>
                        </w:div>
                      </w:divsChild>
                    </w:div>
                    <w:div w:id="1720087414">
                      <w:marLeft w:val="0"/>
                      <w:marRight w:val="0"/>
                      <w:marTop w:val="0"/>
                      <w:marBottom w:val="0"/>
                      <w:divBdr>
                        <w:top w:val="none" w:sz="0" w:space="0" w:color="auto"/>
                        <w:left w:val="none" w:sz="0" w:space="0" w:color="auto"/>
                        <w:bottom w:val="none" w:sz="0" w:space="0" w:color="auto"/>
                        <w:right w:val="none" w:sz="0" w:space="0" w:color="auto"/>
                      </w:divBdr>
                    </w:div>
                    <w:div w:id="838353922">
                      <w:marLeft w:val="0"/>
                      <w:marRight w:val="0"/>
                      <w:marTop w:val="0"/>
                      <w:marBottom w:val="0"/>
                      <w:divBdr>
                        <w:top w:val="none" w:sz="0" w:space="0" w:color="auto"/>
                        <w:left w:val="none" w:sz="0" w:space="0" w:color="auto"/>
                        <w:bottom w:val="none" w:sz="0" w:space="0" w:color="auto"/>
                        <w:right w:val="none" w:sz="0" w:space="0" w:color="auto"/>
                      </w:divBdr>
                      <w:divsChild>
                        <w:div w:id="235940862">
                          <w:marLeft w:val="240"/>
                          <w:marRight w:val="0"/>
                          <w:marTop w:val="0"/>
                          <w:marBottom w:val="0"/>
                          <w:divBdr>
                            <w:top w:val="none" w:sz="0" w:space="0" w:color="auto"/>
                            <w:left w:val="none" w:sz="0" w:space="0" w:color="auto"/>
                            <w:bottom w:val="none" w:sz="0" w:space="0" w:color="auto"/>
                            <w:right w:val="none" w:sz="0" w:space="0" w:color="auto"/>
                          </w:divBdr>
                        </w:div>
                      </w:divsChild>
                    </w:div>
                    <w:div w:id="735708285">
                      <w:marLeft w:val="0"/>
                      <w:marRight w:val="0"/>
                      <w:marTop w:val="0"/>
                      <w:marBottom w:val="0"/>
                      <w:divBdr>
                        <w:top w:val="none" w:sz="0" w:space="0" w:color="auto"/>
                        <w:left w:val="none" w:sz="0" w:space="0" w:color="auto"/>
                        <w:bottom w:val="none" w:sz="0" w:space="0" w:color="auto"/>
                        <w:right w:val="none" w:sz="0" w:space="0" w:color="auto"/>
                      </w:divBdr>
                      <w:divsChild>
                        <w:div w:id="514460227">
                          <w:marLeft w:val="240"/>
                          <w:marRight w:val="0"/>
                          <w:marTop w:val="0"/>
                          <w:marBottom w:val="0"/>
                          <w:divBdr>
                            <w:top w:val="none" w:sz="0" w:space="0" w:color="auto"/>
                            <w:left w:val="none" w:sz="0" w:space="0" w:color="auto"/>
                            <w:bottom w:val="none" w:sz="0" w:space="0" w:color="auto"/>
                            <w:right w:val="none" w:sz="0" w:space="0" w:color="auto"/>
                          </w:divBdr>
                        </w:div>
                      </w:divsChild>
                    </w:div>
                    <w:div w:id="1511023357">
                      <w:marLeft w:val="0"/>
                      <w:marRight w:val="0"/>
                      <w:marTop w:val="0"/>
                      <w:marBottom w:val="0"/>
                      <w:divBdr>
                        <w:top w:val="none" w:sz="0" w:space="0" w:color="auto"/>
                        <w:left w:val="none" w:sz="0" w:space="0" w:color="auto"/>
                        <w:bottom w:val="none" w:sz="0" w:space="0" w:color="auto"/>
                        <w:right w:val="none" w:sz="0" w:space="0" w:color="auto"/>
                      </w:divBdr>
                      <w:divsChild>
                        <w:div w:id="669597773">
                          <w:marLeft w:val="240"/>
                          <w:marRight w:val="0"/>
                          <w:marTop w:val="0"/>
                          <w:marBottom w:val="0"/>
                          <w:divBdr>
                            <w:top w:val="none" w:sz="0" w:space="0" w:color="auto"/>
                            <w:left w:val="none" w:sz="0" w:space="0" w:color="auto"/>
                            <w:bottom w:val="none" w:sz="0" w:space="0" w:color="auto"/>
                            <w:right w:val="none" w:sz="0" w:space="0" w:color="auto"/>
                          </w:divBdr>
                        </w:div>
                      </w:divsChild>
                    </w:div>
                    <w:div w:id="1239050877">
                      <w:marLeft w:val="0"/>
                      <w:marRight w:val="0"/>
                      <w:marTop w:val="0"/>
                      <w:marBottom w:val="0"/>
                      <w:divBdr>
                        <w:top w:val="none" w:sz="0" w:space="0" w:color="auto"/>
                        <w:left w:val="none" w:sz="0" w:space="0" w:color="auto"/>
                        <w:bottom w:val="none" w:sz="0" w:space="0" w:color="auto"/>
                        <w:right w:val="none" w:sz="0" w:space="0" w:color="auto"/>
                      </w:divBdr>
                      <w:divsChild>
                        <w:div w:id="979849437">
                          <w:marLeft w:val="240"/>
                          <w:marRight w:val="0"/>
                          <w:marTop w:val="0"/>
                          <w:marBottom w:val="0"/>
                          <w:divBdr>
                            <w:top w:val="none" w:sz="0" w:space="0" w:color="auto"/>
                            <w:left w:val="none" w:sz="0" w:space="0" w:color="auto"/>
                            <w:bottom w:val="none" w:sz="0" w:space="0" w:color="auto"/>
                            <w:right w:val="none" w:sz="0" w:space="0" w:color="auto"/>
                          </w:divBdr>
                        </w:div>
                      </w:divsChild>
                    </w:div>
                    <w:div w:id="104228893">
                      <w:marLeft w:val="0"/>
                      <w:marRight w:val="0"/>
                      <w:marTop w:val="0"/>
                      <w:marBottom w:val="0"/>
                      <w:divBdr>
                        <w:top w:val="none" w:sz="0" w:space="0" w:color="auto"/>
                        <w:left w:val="none" w:sz="0" w:space="0" w:color="auto"/>
                        <w:bottom w:val="none" w:sz="0" w:space="0" w:color="auto"/>
                        <w:right w:val="none" w:sz="0" w:space="0" w:color="auto"/>
                      </w:divBdr>
                      <w:divsChild>
                        <w:div w:id="1484658039">
                          <w:marLeft w:val="240"/>
                          <w:marRight w:val="0"/>
                          <w:marTop w:val="0"/>
                          <w:marBottom w:val="0"/>
                          <w:divBdr>
                            <w:top w:val="none" w:sz="0" w:space="0" w:color="auto"/>
                            <w:left w:val="none" w:sz="0" w:space="0" w:color="auto"/>
                            <w:bottom w:val="none" w:sz="0" w:space="0" w:color="auto"/>
                            <w:right w:val="none" w:sz="0" w:space="0" w:color="auto"/>
                          </w:divBdr>
                        </w:div>
                      </w:divsChild>
                    </w:div>
                    <w:div w:id="918296709">
                      <w:marLeft w:val="0"/>
                      <w:marRight w:val="0"/>
                      <w:marTop w:val="0"/>
                      <w:marBottom w:val="0"/>
                      <w:divBdr>
                        <w:top w:val="none" w:sz="0" w:space="0" w:color="auto"/>
                        <w:left w:val="none" w:sz="0" w:space="0" w:color="auto"/>
                        <w:bottom w:val="none" w:sz="0" w:space="0" w:color="auto"/>
                        <w:right w:val="none" w:sz="0" w:space="0" w:color="auto"/>
                      </w:divBdr>
                    </w:div>
                    <w:div w:id="317852990">
                      <w:marLeft w:val="0"/>
                      <w:marRight w:val="0"/>
                      <w:marTop w:val="0"/>
                      <w:marBottom w:val="0"/>
                      <w:divBdr>
                        <w:top w:val="none" w:sz="0" w:space="0" w:color="auto"/>
                        <w:left w:val="none" w:sz="0" w:space="0" w:color="auto"/>
                        <w:bottom w:val="none" w:sz="0" w:space="0" w:color="auto"/>
                        <w:right w:val="none" w:sz="0" w:space="0" w:color="auto"/>
                      </w:divBdr>
                      <w:divsChild>
                        <w:div w:id="1014115882">
                          <w:marLeft w:val="240"/>
                          <w:marRight w:val="0"/>
                          <w:marTop w:val="0"/>
                          <w:marBottom w:val="0"/>
                          <w:divBdr>
                            <w:top w:val="none" w:sz="0" w:space="0" w:color="auto"/>
                            <w:left w:val="none" w:sz="0" w:space="0" w:color="auto"/>
                            <w:bottom w:val="none" w:sz="0" w:space="0" w:color="auto"/>
                            <w:right w:val="none" w:sz="0" w:space="0" w:color="auto"/>
                          </w:divBdr>
                        </w:div>
                      </w:divsChild>
                    </w:div>
                    <w:div w:id="1357805166">
                      <w:marLeft w:val="0"/>
                      <w:marRight w:val="0"/>
                      <w:marTop w:val="0"/>
                      <w:marBottom w:val="0"/>
                      <w:divBdr>
                        <w:top w:val="none" w:sz="0" w:space="0" w:color="auto"/>
                        <w:left w:val="none" w:sz="0" w:space="0" w:color="auto"/>
                        <w:bottom w:val="none" w:sz="0" w:space="0" w:color="auto"/>
                        <w:right w:val="none" w:sz="0" w:space="0" w:color="auto"/>
                      </w:divBdr>
                      <w:divsChild>
                        <w:div w:id="233974983">
                          <w:marLeft w:val="240"/>
                          <w:marRight w:val="0"/>
                          <w:marTop w:val="0"/>
                          <w:marBottom w:val="0"/>
                          <w:divBdr>
                            <w:top w:val="none" w:sz="0" w:space="0" w:color="auto"/>
                            <w:left w:val="none" w:sz="0" w:space="0" w:color="auto"/>
                            <w:bottom w:val="none" w:sz="0" w:space="0" w:color="auto"/>
                            <w:right w:val="none" w:sz="0" w:space="0" w:color="auto"/>
                          </w:divBdr>
                        </w:div>
                      </w:divsChild>
                    </w:div>
                    <w:div w:id="47530505">
                      <w:marLeft w:val="0"/>
                      <w:marRight w:val="0"/>
                      <w:marTop w:val="0"/>
                      <w:marBottom w:val="0"/>
                      <w:divBdr>
                        <w:top w:val="none" w:sz="0" w:space="0" w:color="auto"/>
                        <w:left w:val="none" w:sz="0" w:space="0" w:color="auto"/>
                        <w:bottom w:val="none" w:sz="0" w:space="0" w:color="auto"/>
                        <w:right w:val="none" w:sz="0" w:space="0" w:color="auto"/>
                      </w:divBdr>
                      <w:divsChild>
                        <w:div w:id="122969154">
                          <w:marLeft w:val="240"/>
                          <w:marRight w:val="0"/>
                          <w:marTop w:val="0"/>
                          <w:marBottom w:val="0"/>
                          <w:divBdr>
                            <w:top w:val="none" w:sz="0" w:space="0" w:color="auto"/>
                            <w:left w:val="none" w:sz="0" w:space="0" w:color="auto"/>
                            <w:bottom w:val="none" w:sz="0" w:space="0" w:color="auto"/>
                            <w:right w:val="none" w:sz="0" w:space="0" w:color="auto"/>
                          </w:divBdr>
                        </w:div>
                      </w:divsChild>
                    </w:div>
                    <w:div w:id="1334722977">
                      <w:marLeft w:val="0"/>
                      <w:marRight w:val="0"/>
                      <w:marTop w:val="0"/>
                      <w:marBottom w:val="0"/>
                      <w:divBdr>
                        <w:top w:val="none" w:sz="0" w:space="0" w:color="auto"/>
                        <w:left w:val="none" w:sz="0" w:space="0" w:color="auto"/>
                        <w:bottom w:val="none" w:sz="0" w:space="0" w:color="auto"/>
                        <w:right w:val="none" w:sz="0" w:space="0" w:color="auto"/>
                      </w:divBdr>
                      <w:divsChild>
                        <w:div w:id="2140492664">
                          <w:marLeft w:val="240"/>
                          <w:marRight w:val="0"/>
                          <w:marTop w:val="0"/>
                          <w:marBottom w:val="0"/>
                          <w:divBdr>
                            <w:top w:val="none" w:sz="0" w:space="0" w:color="auto"/>
                            <w:left w:val="none" w:sz="0" w:space="0" w:color="auto"/>
                            <w:bottom w:val="none" w:sz="0" w:space="0" w:color="auto"/>
                            <w:right w:val="none" w:sz="0" w:space="0" w:color="auto"/>
                          </w:divBdr>
                        </w:div>
                      </w:divsChild>
                    </w:div>
                    <w:div w:id="1254508451">
                      <w:marLeft w:val="0"/>
                      <w:marRight w:val="0"/>
                      <w:marTop w:val="0"/>
                      <w:marBottom w:val="0"/>
                      <w:divBdr>
                        <w:top w:val="none" w:sz="0" w:space="0" w:color="auto"/>
                        <w:left w:val="none" w:sz="0" w:space="0" w:color="auto"/>
                        <w:bottom w:val="none" w:sz="0" w:space="0" w:color="auto"/>
                        <w:right w:val="none" w:sz="0" w:space="0" w:color="auto"/>
                      </w:divBdr>
                      <w:divsChild>
                        <w:div w:id="1771782097">
                          <w:marLeft w:val="240"/>
                          <w:marRight w:val="0"/>
                          <w:marTop w:val="0"/>
                          <w:marBottom w:val="0"/>
                          <w:divBdr>
                            <w:top w:val="none" w:sz="0" w:space="0" w:color="auto"/>
                            <w:left w:val="none" w:sz="0" w:space="0" w:color="auto"/>
                            <w:bottom w:val="none" w:sz="0" w:space="0" w:color="auto"/>
                            <w:right w:val="none" w:sz="0" w:space="0" w:color="auto"/>
                          </w:divBdr>
                        </w:div>
                      </w:divsChild>
                    </w:div>
                    <w:div w:id="410201330">
                      <w:marLeft w:val="0"/>
                      <w:marRight w:val="0"/>
                      <w:marTop w:val="0"/>
                      <w:marBottom w:val="0"/>
                      <w:divBdr>
                        <w:top w:val="none" w:sz="0" w:space="0" w:color="auto"/>
                        <w:left w:val="none" w:sz="0" w:space="0" w:color="auto"/>
                        <w:bottom w:val="none" w:sz="0" w:space="0" w:color="auto"/>
                        <w:right w:val="none" w:sz="0" w:space="0" w:color="auto"/>
                      </w:divBdr>
                      <w:divsChild>
                        <w:div w:id="1563830502">
                          <w:marLeft w:val="240"/>
                          <w:marRight w:val="0"/>
                          <w:marTop w:val="0"/>
                          <w:marBottom w:val="0"/>
                          <w:divBdr>
                            <w:top w:val="none" w:sz="0" w:space="0" w:color="auto"/>
                            <w:left w:val="none" w:sz="0" w:space="0" w:color="auto"/>
                            <w:bottom w:val="none" w:sz="0" w:space="0" w:color="auto"/>
                            <w:right w:val="none" w:sz="0" w:space="0" w:color="auto"/>
                          </w:divBdr>
                        </w:div>
                      </w:divsChild>
                    </w:div>
                    <w:div w:id="1209030023">
                      <w:marLeft w:val="0"/>
                      <w:marRight w:val="0"/>
                      <w:marTop w:val="0"/>
                      <w:marBottom w:val="0"/>
                      <w:divBdr>
                        <w:top w:val="none" w:sz="0" w:space="0" w:color="auto"/>
                        <w:left w:val="none" w:sz="0" w:space="0" w:color="auto"/>
                        <w:bottom w:val="none" w:sz="0" w:space="0" w:color="auto"/>
                        <w:right w:val="none" w:sz="0" w:space="0" w:color="auto"/>
                      </w:divBdr>
                    </w:div>
                    <w:div w:id="1454668240">
                      <w:marLeft w:val="0"/>
                      <w:marRight w:val="0"/>
                      <w:marTop w:val="0"/>
                      <w:marBottom w:val="0"/>
                      <w:divBdr>
                        <w:top w:val="none" w:sz="0" w:space="0" w:color="auto"/>
                        <w:left w:val="none" w:sz="0" w:space="0" w:color="auto"/>
                        <w:bottom w:val="none" w:sz="0" w:space="0" w:color="auto"/>
                        <w:right w:val="none" w:sz="0" w:space="0" w:color="auto"/>
                      </w:divBdr>
                      <w:divsChild>
                        <w:div w:id="888759479">
                          <w:marLeft w:val="240"/>
                          <w:marRight w:val="0"/>
                          <w:marTop w:val="0"/>
                          <w:marBottom w:val="0"/>
                          <w:divBdr>
                            <w:top w:val="none" w:sz="0" w:space="0" w:color="auto"/>
                            <w:left w:val="none" w:sz="0" w:space="0" w:color="auto"/>
                            <w:bottom w:val="none" w:sz="0" w:space="0" w:color="auto"/>
                            <w:right w:val="none" w:sz="0" w:space="0" w:color="auto"/>
                          </w:divBdr>
                        </w:div>
                      </w:divsChild>
                    </w:div>
                    <w:div w:id="387000223">
                      <w:marLeft w:val="0"/>
                      <w:marRight w:val="0"/>
                      <w:marTop w:val="0"/>
                      <w:marBottom w:val="0"/>
                      <w:divBdr>
                        <w:top w:val="none" w:sz="0" w:space="0" w:color="auto"/>
                        <w:left w:val="none" w:sz="0" w:space="0" w:color="auto"/>
                        <w:bottom w:val="none" w:sz="0" w:space="0" w:color="auto"/>
                        <w:right w:val="none" w:sz="0" w:space="0" w:color="auto"/>
                      </w:divBdr>
                      <w:divsChild>
                        <w:div w:id="1593274013">
                          <w:marLeft w:val="240"/>
                          <w:marRight w:val="0"/>
                          <w:marTop w:val="0"/>
                          <w:marBottom w:val="0"/>
                          <w:divBdr>
                            <w:top w:val="none" w:sz="0" w:space="0" w:color="auto"/>
                            <w:left w:val="none" w:sz="0" w:space="0" w:color="auto"/>
                            <w:bottom w:val="none" w:sz="0" w:space="0" w:color="auto"/>
                            <w:right w:val="none" w:sz="0" w:space="0" w:color="auto"/>
                          </w:divBdr>
                        </w:div>
                      </w:divsChild>
                    </w:div>
                    <w:div w:id="1355615649">
                      <w:marLeft w:val="0"/>
                      <w:marRight w:val="0"/>
                      <w:marTop w:val="0"/>
                      <w:marBottom w:val="0"/>
                      <w:divBdr>
                        <w:top w:val="none" w:sz="0" w:space="0" w:color="auto"/>
                        <w:left w:val="none" w:sz="0" w:space="0" w:color="auto"/>
                        <w:bottom w:val="none" w:sz="0" w:space="0" w:color="auto"/>
                        <w:right w:val="none" w:sz="0" w:space="0" w:color="auto"/>
                      </w:divBdr>
                      <w:divsChild>
                        <w:div w:id="459306678">
                          <w:marLeft w:val="240"/>
                          <w:marRight w:val="0"/>
                          <w:marTop w:val="0"/>
                          <w:marBottom w:val="0"/>
                          <w:divBdr>
                            <w:top w:val="none" w:sz="0" w:space="0" w:color="auto"/>
                            <w:left w:val="none" w:sz="0" w:space="0" w:color="auto"/>
                            <w:bottom w:val="none" w:sz="0" w:space="0" w:color="auto"/>
                            <w:right w:val="none" w:sz="0" w:space="0" w:color="auto"/>
                          </w:divBdr>
                        </w:div>
                      </w:divsChild>
                    </w:div>
                    <w:div w:id="1318074717">
                      <w:marLeft w:val="0"/>
                      <w:marRight w:val="0"/>
                      <w:marTop w:val="0"/>
                      <w:marBottom w:val="0"/>
                      <w:divBdr>
                        <w:top w:val="none" w:sz="0" w:space="0" w:color="auto"/>
                        <w:left w:val="none" w:sz="0" w:space="0" w:color="auto"/>
                        <w:bottom w:val="none" w:sz="0" w:space="0" w:color="auto"/>
                        <w:right w:val="none" w:sz="0" w:space="0" w:color="auto"/>
                      </w:divBdr>
                      <w:divsChild>
                        <w:div w:id="1601641432">
                          <w:marLeft w:val="240"/>
                          <w:marRight w:val="0"/>
                          <w:marTop w:val="0"/>
                          <w:marBottom w:val="0"/>
                          <w:divBdr>
                            <w:top w:val="none" w:sz="0" w:space="0" w:color="auto"/>
                            <w:left w:val="none" w:sz="0" w:space="0" w:color="auto"/>
                            <w:bottom w:val="none" w:sz="0" w:space="0" w:color="auto"/>
                            <w:right w:val="none" w:sz="0" w:space="0" w:color="auto"/>
                          </w:divBdr>
                        </w:div>
                      </w:divsChild>
                    </w:div>
                    <w:div w:id="2102871685">
                      <w:marLeft w:val="0"/>
                      <w:marRight w:val="0"/>
                      <w:marTop w:val="0"/>
                      <w:marBottom w:val="0"/>
                      <w:divBdr>
                        <w:top w:val="none" w:sz="0" w:space="0" w:color="auto"/>
                        <w:left w:val="none" w:sz="0" w:space="0" w:color="auto"/>
                        <w:bottom w:val="none" w:sz="0" w:space="0" w:color="auto"/>
                        <w:right w:val="none" w:sz="0" w:space="0" w:color="auto"/>
                      </w:divBdr>
                      <w:divsChild>
                        <w:div w:id="770853356">
                          <w:marLeft w:val="240"/>
                          <w:marRight w:val="0"/>
                          <w:marTop w:val="0"/>
                          <w:marBottom w:val="0"/>
                          <w:divBdr>
                            <w:top w:val="none" w:sz="0" w:space="0" w:color="auto"/>
                            <w:left w:val="none" w:sz="0" w:space="0" w:color="auto"/>
                            <w:bottom w:val="none" w:sz="0" w:space="0" w:color="auto"/>
                            <w:right w:val="none" w:sz="0" w:space="0" w:color="auto"/>
                          </w:divBdr>
                        </w:div>
                      </w:divsChild>
                    </w:div>
                    <w:div w:id="143667983">
                      <w:marLeft w:val="0"/>
                      <w:marRight w:val="0"/>
                      <w:marTop w:val="0"/>
                      <w:marBottom w:val="0"/>
                      <w:divBdr>
                        <w:top w:val="none" w:sz="0" w:space="0" w:color="auto"/>
                        <w:left w:val="none" w:sz="0" w:space="0" w:color="auto"/>
                        <w:bottom w:val="none" w:sz="0" w:space="0" w:color="auto"/>
                        <w:right w:val="none" w:sz="0" w:space="0" w:color="auto"/>
                      </w:divBdr>
                      <w:divsChild>
                        <w:div w:id="1805007543">
                          <w:marLeft w:val="240"/>
                          <w:marRight w:val="0"/>
                          <w:marTop w:val="0"/>
                          <w:marBottom w:val="0"/>
                          <w:divBdr>
                            <w:top w:val="none" w:sz="0" w:space="0" w:color="auto"/>
                            <w:left w:val="none" w:sz="0" w:space="0" w:color="auto"/>
                            <w:bottom w:val="none" w:sz="0" w:space="0" w:color="auto"/>
                            <w:right w:val="none" w:sz="0" w:space="0" w:color="auto"/>
                          </w:divBdr>
                        </w:div>
                      </w:divsChild>
                    </w:div>
                    <w:div w:id="824854868">
                      <w:marLeft w:val="0"/>
                      <w:marRight w:val="0"/>
                      <w:marTop w:val="0"/>
                      <w:marBottom w:val="0"/>
                      <w:divBdr>
                        <w:top w:val="none" w:sz="0" w:space="0" w:color="auto"/>
                        <w:left w:val="none" w:sz="0" w:space="0" w:color="auto"/>
                        <w:bottom w:val="none" w:sz="0" w:space="0" w:color="auto"/>
                        <w:right w:val="none" w:sz="0" w:space="0" w:color="auto"/>
                      </w:divBdr>
                      <w:divsChild>
                        <w:div w:id="1693923039">
                          <w:marLeft w:val="240"/>
                          <w:marRight w:val="0"/>
                          <w:marTop w:val="0"/>
                          <w:marBottom w:val="0"/>
                          <w:divBdr>
                            <w:top w:val="none" w:sz="0" w:space="0" w:color="auto"/>
                            <w:left w:val="none" w:sz="0" w:space="0" w:color="auto"/>
                            <w:bottom w:val="none" w:sz="0" w:space="0" w:color="auto"/>
                            <w:right w:val="none" w:sz="0" w:space="0" w:color="auto"/>
                          </w:divBdr>
                        </w:div>
                      </w:divsChild>
                    </w:div>
                    <w:div w:id="1664116426">
                      <w:marLeft w:val="0"/>
                      <w:marRight w:val="0"/>
                      <w:marTop w:val="0"/>
                      <w:marBottom w:val="0"/>
                      <w:divBdr>
                        <w:top w:val="none" w:sz="0" w:space="0" w:color="auto"/>
                        <w:left w:val="none" w:sz="0" w:space="0" w:color="auto"/>
                        <w:bottom w:val="none" w:sz="0" w:space="0" w:color="auto"/>
                        <w:right w:val="none" w:sz="0" w:space="0" w:color="auto"/>
                      </w:divBdr>
                      <w:divsChild>
                        <w:div w:id="1001588269">
                          <w:marLeft w:val="240"/>
                          <w:marRight w:val="0"/>
                          <w:marTop w:val="0"/>
                          <w:marBottom w:val="0"/>
                          <w:divBdr>
                            <w:top w:val="none" w:sz="0" w:space="0" w:color="auto"/>
                            <w:left w:val="none" w:sz="0" w:space="0" w:color="auto"/>
                            <w:bottom w:val="none" w:sz="0" w:space="0" w:color="auto"/>
                            <w:right w:val="none" w:sz="0" w:space="0" w:color="auto"/>
                          </w:divBdr>
                        </w:div>
                      </w:divsChild>
                    </w:div>
                    <w:div w:id="941837342">
                      <w:marLeft w:val="0"/>
                      <w:marRight w:val="0"/>
                      <w:marTop w:val="0"/>
                      <w:marBottom w:val="0"/>
                      <w:divBdr>
                        <w:top w:val="none" w:sz="0" w:space="0" w:color="auto"/>
                        <w:left w:val="none" w:sz="0" w:space="0" w:color="auto"/>
                        <w:bottom w:val="none" w:sz="0" w:space="0" w:color="auto"/>
                        <w:right w:val="none" w:sz="0" w:space="0" w:color="auto"/>
                      </w:divBdr>
                      <w:divsChild>
                        <w:div w:id="1853493170">
                          <w:marLeft w:val="240"/>
                          <w:marRight w:val="0"/>
                          <w:marTop w:val="0"/>
                          <w:marBottom w:val="0"/>
                          <w:divBdr>
                            <w:top w:val="none" w:sz="0" w:space="0" w:color="auto"/>
                            <w:left w:val="none" w:sz="0" w:space="0" w:color="auto"/>
                            <w:bottom w:val="none" w:sz="0" w:space="0" w:color="auto"/>
                            <w:right w:val="none" w:sz="0" w:space="0" w:color="auto"/>
                          </w:divBdr>
                        </w:div>
                      </w:divsChild>
                    </w:div>
                    <w:div w:id="606036854">
                      <w:marLeft w:val="0"/>
                      <w:marRight w:val="0"/>
                      <w:marTop w:val="0"/>
                      <w:marBottom w:val="0"/>
                      <w:divBdr>
                        <w:top w:val="none" w:sz="0" w:space="0" w:color="auto"/>
                        <w:left w:val="none" w:sz="0" w:space="0" w:color="auto"/>
                        <w:bottom w:val="none" w:sz="0" w:space="0" w:color="auto"/>
                        <w:right w:val="none" w:sz="0" w:space="0" w:color="auto"/>
                      </w:divBdr>
                      <w:divsChild>
                        <w:div w:id="959264215">
                          <w:marLeft w:val="240"/>
                          <w:marRight w:val="0"/>
                          <w:marTop w:val="0"/>
                          <w:marBottom w:val="0"/>
                          <w:divBdr>
                            <w:top w:val="none" w:sz="0" w:space="0" w:color="auto"/>
                            <w:left w:val="none" w:sz="0" w:space="0" w:color="auto"/>
                            <w:bottom w:val="none" w:sz="0" w:space="0" w:color="auto"/>
                            <w:right w:val="none" w:sz="0" w:space="0" w:color="auto"/>
                          </w:divBdr>
                        </w:div>
                      </w:divsChild>
                    </w:div>
                    <w:div w:id="709721958">
                      <w:marLeft w:val="0"/>
                      <w:marRight w:val="0"/>
                      <w:marTop w:val="0"/>
                      <w:marBottom w:val="0"/>
                      <w:divBdr>
                        <w:top w:val="none" w:sz="0" w:space="0" w:color="auto"/>
                        <w:left w:val="none" w:sz="0" w:space="0" w:color="auto"/>
                        <w:bottom w:val="none" w:sz="0" w:space="0" w:color="auto"/>
                        <w:right w:val="none" w:sz="0" w:space="0" w:color="auto"/>
                      </w:divBdr>
                      <w:divsChild>
                        <w:div w:id="952981835">
                          <w:marLeft w:val="240"/>
                          <w:marRight w:val="0"/>
                          <w:marTop w:val="0"/>
                          <w:marBottom w:val="0"/>
                          <w:divBdr>
                            <w:top w:val="none" w:sz="0" w:space="0" w:color="auto"/>
                            <w:left w:val="none" w:sz="0" w:space="0" w:color="auto"/>
                            <w:bottom w:val="none" w:sz="0" w:space="0" w:color="auto"/>
                            <w:right w:val="none" w:sz="0" w:space="0" w:color="auto"/>
                          </w:divBdr>
                        </w:div>
                      </w:divsChild>
                    </w:div>
                    <w:div w:id="768695031">
                      <w:marLeft w:val="0"/>
                      <w:marRight w:val="0"/>
                      <w:marTop w:val="0"/>
                      <w:marBottom w:val="0"/>
                      <w:divBdr>
                        <w:top w:val="none" w:sz="0" w:space="0" w:color="auto"/>
                        <w:left w:val="none" w:sz="0" w:space="0" w:color="auto"/>
                        <w:bottom w:val="none" w:sz="0" w:space="0" w:color="auto"/>
                        <w:right w:val="none" w:sz="0" w:space="0" w:color="auto"/>
                      </w:divBdr>
                      <w:divsChild>
                        <w:div w:id="669142149">
                          <w:marLeft w:val="240"/>
                          <w:marRight w:val="0"/>
                          <w:marTop w:val="0"/>
                          <w:marBottom w:val="0"/>
                          <w:divBdr>
                            <w:top w:val="none" w:sz="0" w:space="0" w:color="auto"/>
                            <w:left w:val="none" w:sz="0" w:space="0" w:color="auto"/>
                            <w:bottom w:val="none" w:sz="0" w:space="0" w:color="auto"/>
                            <w:right w:val="none" w:sz="0" w:space="0" w:color="auto"/>
                          </w:divBdr>
                        </w:div>
                      </w:divsChild>
                    </w:div>
                    <w:div w:id="1172331850">
                      <w:marLeft w:val="0"/>
                      <w:marRight w:val="0"/>
                      <w:marTop w:val="0"/>
                      <w:marBottom w:val="0"/>
                      <w:divBdr>
                        <w:top w:val="none" w:sz="0" w:space="0" w:color="auto"/>
                        <w:left w:val="none" w:sz="0" w:space="0" w:color="auto"/>
                        <w:bottom w:val="none" w:sz="0" w:space="0" w:color="auto"/>
                        <w:right w:val="none" w:sz="0" w:space="0" w:color="auto"/>
                      </w:divBdr>
                    </w:div>
                    <w:div w:id="1202324882">
                      <w:marLeft w:val="0"/>
                      <w:marRight w:val="0"/>
                      <w:marTop w:val="0"/>
                      <w:marBottom w:val="0"/>
                      <w:divBdr>
                        <w:top w:val="none" w:sz="0" w:space="0" w:color="auto"/>
                        <w:left w:val="none" w:sz="0" w:space="0" w:color="auto"/>
                        <w:bottom w:val="none" w:sz="0" w:space="0" w:color="auto"/>
                        <w:right w:val="none" w:sz="0" w:space="0" w:color="auto"/>
                      </w:divBdr>
                      <w:divsChild>
                        <w:div w:id="97259179">
                          <w:marLeft w:val="240"/>
                          <w:marRight w:val="0"/>
                          <w:marTop w:val="0"/>
                          <w:marBottom w:val="0"/>
                          <w:divBdr>
                            <w:top w:val="none" w:sz="0" w:space="0" w:color="auto"/>
                            <w:left w:val="none" w:sz="0" w:space="0" w:color="auto"/>
                            <w:bottom w:val="none" w:sz="0" w:space="0" w:color="auto"/>
                            <w:right w:val="none" w:sz="0" w:space="0" w:color="auto"/>
                          </w:divBdr>
                        </w:div>
                      </w:divsChild>
                    </w:div>
                    <w:div w:id="991712927">
                      <w:marLeft w:val="0"/>
                      <w:marRight w:val="0"/>
                      <w:marTop w:val="0"/>
                      <w:marBottom w:val="0"/>
                      <w:divBdr>
                        <w:top w:val="none" w:sz="0" w:space="0" w:color="auto"/>
                        <w:left w:val="none" w:sz="0" w:space="0" w:color="auto"/>
                        <w:bottom w:val="none" w:sz="0" w:space="0" w:color="auto"/>
                        <w:right w:val="none" w:sz="0" w:space="0" w:color="auto"/>
                      </w:divBdr>
                      <w:divsChild>
                        <w:div w:id="1043362452">
                          <w:marLeft w:val="240"/>
                          <w:marRight w:val="0"/>
                          <w:marTop w:val="0"/>
                          <w:marBottom w:val="0"/>
                          <w:divBdr>
                            <w:top w:val="none" w:sz="0" w:space="0" w:color="auto"/>
                            <w:left w:val="none" w:sz="0" w:space="0" w:color="auto"/>
                            <w:bottom w:val="none" w:sz="0" w:space="0" w:color="auto"/>
                            <w:right w:val="none" w:sz="0" w:space="0" w:color="auto"/>
                          </w:divBdr>
                        </w:div>
                      </w:divsChild>
                    </w:div>
                    <w:div w:id="1325356120">
                      <w:marLeft w:val="0"/>
                      <w:marRight w:val="0"/>
                      <w:marTop w:val="0"/>
                      <w:marBottom w:val="0"/>
                      <w:divBdr>
                        <w:top w:val="none" w:sz="0" w:space="0" w:color="auto"/>
                        <w:left w:val="none" w:sz="0" w:space="0" w:color="auto"/>
                        <w:bottom w:val="none" w:sz="0" w:space="0" w:color="auto"/>
                        <w:right w:val="none" w:sz="0" w:space="0" w:color="auto"/>
                      </w:divBdr>
                      <w:divsChild>
                        <w:div w:id="920870757">
                          <w:marLeft w:val="240"/>
                          <w:marRight w:val="0"/>
                          <w:marTop w:val="0"/>
                          <w:marBottom w:val="0"/>
                          <w:divBdr>
                            <w:top w:val="none" w:sz="0" w:space="0" w:color="auto"/>
                            <w:left w:val="none" w:sz="0" w:space="0" w:color="auto"/>
                            <w:bottom w:val="none" w:sz="0" w:space="0" w:color="auto"/>
                            <w:right w:val="none" w:sz="0" w:space="0" w:color="auto"/>
                          </w:divBdr>
                        </w:div>
                      </w:divsChild>
                    </w:div>
                    <w:div w:id="934747678">
                      <w:marLeft w:val="0"/>
                      <w:marRight w:val="0"/>
                      <w:marTop w:val="0"/>
                      <w:marBottom w:val="0"/>
                      <w:divBdr>
                        <w:top w:val="none" w:sz="0" w:space="0" w:color="auto"/>
                        <w:left w:val="none" w:sz="0" w:space="0" w:color="auto"/>
                        <w:bottom w:val="none" w:sz="0" w:space="0" w:color="auto"/>
                        <w:right w:val="none" w:sz="0" w:space="0" w:color="auto"/>
                      </w:divBdr>
                      <w:divsChild>
                        <w:div w:id="1211068011">
                          <w:marLeft w:val="240"/>
                          <w:marRight w:val="0"/>
                          <w:marTop w:val="0"/>
                          <w:marBottom w:val="0"/>
                          <w:divBdr>
                            <w:top w:val="none" w:sz="0" w:space="0" w:color="auto"/>
                            <w:left w:val="none" w:sz="0" w:space="0" w:color="auto"/>
                            <w:bottom w:val="none" w:sz="0" w:space="0" w:color="auto"/>
                            <w:right w:val="none" w:sz="0" w:space="0" w:color="auto"/>
                          </w:divBdr>
                        </w:div>
                      </w:divsChild>
                    </w:div>
                    <w:div w:id="50929232">
                      <w:marLeft w:val="0"/>
                      <w:marRight w:val="0"/>
                      <w:marTop w:val="0"/>
                      <w:marBottom w:val="0"/>
                      <w:divBdr>
                        <w:top w:val="none" w:sz="0" w:space="0" w:color="auto"/>
                        <w:left w:val="none" w:sz="0" w:space="0" w:color="auto"/>
                        <w:bottom w:val="none" w:sz="0" w:space="0" w:color="auto"/>
                        <w:right w:val="none" w:sz="0" w:space="0" w:color="auto"/>
                      </w:divBdr>
                    </w:div>
                    <w:div w:id="1580170689">
                      <w:marLeft w:val="0"/>
                      <w:marRight w:val="0"/>
                      <w:marTop w:val="0"/>
                      <w:marBottom w:val="0"/>
                      <w:divBdr>
                        <w:top w:val="none" w:sz="0" w:space="0" w:color="auto"/>
                        <w:left w:val="none" w:sz="0" w:space="0" w:color="auto"/>
                        <w:bottom w:val="none" w:sz="0" w:space="0" w:color="auto"/>
                        <w:right w:val="none" w:sz="0" w:space="0" w:color="auto"/>
                      </w:divBdr>
                      <w:divsChild>
                        <w:div w:id="2017346577">
                          <w:marLeft w:val="240"/>
                          <w:marRight w:val="0"/>
                          <w:marTop w:val="0"/>
                          <w:marBottom w:val="0"/>
                          <w:divBdr>
                            <w:top w:val="none" w:sz="0" w:space="0" w:color="auto"/>
                            <w:left w:val="none" w:sz="0" w:space="0" w:color="auto"/>
                            <w:bottom w:val="none" w:sz="0" w:space="0" w:color="auto"/>
                            <w:right w:val="none" w:sz="0" w:space="0" w:color="auto"/>
                          </w:divBdr>
                        </w:div>
                      </w:divsChild>
                    </w:div>
                    <w:div w:id="1531530825">
                      <w:marLeft w:val="0"/>
                      <w:marRight w:val="0"/>
                      <w:marTop w:val="0"/>
                      <w:marBottom w:val="0"/>
                      <w:divBdr>
                        <w:top w:val="none" w:sz="0" w:space="0" w:color="auto"/>
                        <w:left w:val="none" w:sz="0" w:space="0" w:color="auto"/>
                        <w:bottom w:val="none" w:sz="0" w:space="0" w:color="auto"/>
                        <w:right w:val="none" w:sz="0" w:space="0" w:color="auto"/>
                      </w:divBdr>
                      <w:divsChild>
                        <w:div w:id="250093292">
                          <w:marLeft w:val="240"/>
                          <w:marRight w:val="0"/>
                          <w:marTop w:val="0"/>
                          <w:marBottom w:val="0"/>
                          <w:divBdr>
                            <w:top w:val="none" w:sz="0" w:space="0" w:color="auto"/>
                            <w:left w:val="none" w:sz="0" w:space="0" w:color="auto"/>
                            <w:bottom w:val="none" w:sz="0" w:space="0" w:color="auto"/>
                            <w:right w:val="none" w:sz="0" w:space="0" w:color="auto"/>
                          </w:divBdr>
                        </w:div>
                      </w:divsChild>
                    </w:div>
                    <w:div w:id="1469400062">
                      <w:marLeft w:val="0"/>
                      <w:marRight w:val="0"/>
                      <w:marTop w:val="0"/>
                      <w:marBottom w:val="0"/>
                      <w:divBdr>
                        <w:top w:val="none" w:sz="0" w:space="0" w:color="auto"/>
                        <w:left w:val="none" w:sz="0" w:space="0" w:color="auto"/>
                        <w:bottom w:val="none" w:sz="0" w:space="0" w:color="auto"/>
                        <w:right w:val="none" w:sz="0" w:space="0" w:color="auto"/>
                      </w:divBdr>
                      <w:divsChild>
                        <w:div w:id="1413619756">
                          <w:marLeft w:val="240"/>
                          <w:marRight w:val="0"/>
                          <w:marTop w:val="0"/>
                          <w:marBottom w:val="0"/>
                          <w:divBdr>
                            <w:top w:val="none" w:sz="0" w:space="0" w:color="auto"/>
                            <w:left w:val="none" w:sz="0" w:space="0" w:color="auto"/>
                            <w:bottom w:val="none" w:sz="0" w:space="0" w:color="auto"/>
                            <w:right w:val="none" w:sz="0" w:space="0" w:color="auto"/>
                          </w:divBdr>
                        </w:div>
                      </w:divsChild>
                    </w:div>
                    <w:div w:id="1065953060">
                      <w:marLeft w:val="0"/>
                      <w:marRight w:val="0"/>
                      <w:marTop w:val="0"/>
                      <w:marBottom w:val="0"/>
                      <w:divBdr>
                        <w:top w:val="none" w:sz="0" w:space="0" w:color="auto"/>
                        <w:left w:val="none" w:sz="0" w:space="0" w:color="auto"/>
                        <w:bottom w:val="none" w:sz="0" w:space="0" w:color="auto"/>
                        <w:right w:val="none" w:sz="0" w:space="0" w:color="auto"/>
                      </w:divBdr>
                      <w:divsChild>
                        <w:div w:id="250241369">
                          <w:marLeft w:val="240"/>
                          <w:marRight w:val="0"/>
                          <w:marTop w:val="0"/>
                          <w:marBottom w:val="0"/>
                          <w:divBdr>
                            <w:top w:val="none" w:sz="0" w:space="0" w:color="auto"/>
                            <w:left w:val="none" w:sz="0" w:space="0" w:color="auto"/>
                            <w:bottom w:val="none" w:sz="0" w:space="0" w:color="auto"/>
                            <w:right w:val="none" w:sz="0" w:space="0" w:color="auto"/>
                          </w:divBdr>
                        </w:div>
                      </w:divsChild>
                    </w:div>
                    <w:div w:id="803085748">
                      <w:marLeft w:val="0"/>
                      <w:marRight w:val="0"/>
                      <w:marTop w:val="0"/>
                      <w:marBottom w:val="0"/>
                      <w:divBdr>
                        <w:top w:val="none" w:sz="0" w:space="0" w:color="auto"/>
                        <w:left w:val="none" w:sz="0" w:space="0" w:color="auto"/>
                        <w:bottom w:val="none" w:sz="0" w:space="0" w:color="auto"/>
                        <w:right w:val="none" w:sz="0" w:space="0" w:color="auto"/>
                      </w:divBdr>
                      <w:divsChild>
                        <w:div w:id="815799596">
                          <w:marLeft w:val="240"/>
                          <w:marRight w:val="0"/>
                          <w:marTop w:val="0"/>
                          <w:marBottom w:val="0"/>
                          <w:divBdr>
                            <w:top w:val="none" w:sz="0" w:space="0" w:color="auto"/>
                            <w:left w:val="none" w:sz="0" w:space="0" w:color="auto"/>
                            <w:bottom w:val="none" w:sz="0" w:space="0" w:color="auto"/>
                            <w:right w:val="none" w:sz="0" w:space="0" w:color="auto"/>
                          </w:divBdr>
                        </w:div>
                      </w:divsChild>
                    </w:div>
                    <w:div w:id="153374178">
                      <w:marLeft w:val="0"/>
                      <w:marRight w:val="0"/>
                      <w:marTop w:val="0"/>
                      <w:marBottom w:val="0"/>
                      <w:divBdr>
                        <w:top w:val="none" w:sz="0" w:space="0" w:color="auto"/>
                        <w:left w:val="none" w:sz="0" w:space="0" w:color="auto"/>
                        <w:bottom w:val="none" w:sz="0" w:space="0" w:color="auto"/>
                        <w:right w:val="none" w:sz="0" w:space="0" w:color="auto"/>
                      </w:divBdr>
                      <w:divsChild>
                        <w:div w:id="190533157">
                          <w:marLeft w:val="240"/>
                          <w:marRight w:val="0"/>
                          <w:marTop w:val="0"/>
                          <w:marBottom w:val="0"/>
                          <w:divBdr>
                            <w:top w:val="none" w:sz="0" w:space="0" w:color="auto"/>
                            <w:left w:val="none" w:sz="0" w:space="0" w:color="auto"/>
                            <w:bottom w:val="none" w:sz="0" w:space="0" w:color="auto"/>
                            <w:right w:val="none" w:sz="0" w:space="0" w:color="auto"/>
                          </w:divBdr>
                        </w:div>
                      </w:divsChild>
                    </w:div>
                    <w:div w:id="818770207">
                      <w:marLeft w:val="0"/>
                      <w:marRight w:val="0"/>
                      <w:marTop w:val="0"/>
                      <w:marBottom w:val="0"/>
                      <w:divBdr>
                        <w:top w:val="none" w:sz="0" w:space="0" w:color="auto"/>
                        <w:left w:val="none" w:sz="0" w:space="0" w:color="auto"/>
                        <w:bottom w:val="none" w:sz="0" w:space="0" w:color="auto"/>
                        <w:right w:val="none" w:sz="0" w:space="0" w:color="auto"/>
                      </w:divBdr>
                      <w:divsChild>
                        <w:div w:id="2121795319">
                          <w:marLeft w:val="240"/>
                          <w:marRight w:val="0"/>
                          <w:marTop w:val="0"/>
                          <w:marBottom w:val="0"/>
                          <w:divBdr>
                            <w:top w:val="none" w:sz="0" w:space="0" w:color="auto"/>
                            <w:left w:val="none" w:sz="0" w:space="0" w:color="auto"/>
                            <w:bottom w:val="none" w:sz="0" w:space="0" w:color="auto"/>
                            <w:right w:val="none" w:sz="0" w:space="0" w:color="auto"/>
                          </w:divBdr>
                        </w:div>
                      </w:divsChild>
                    </w:div>
                    <w:div w:id="1812670578">
                      <w:marLeft w:val="0"/>
                      <w:marRight w:val="0"/>
                      <w:marTop w:val="0"/>
                      <w:marBottom w:val="0"/>
                      <w:divBdr>
                        <w:top w:val="none" w:sz="0" w:space="0" w:color="auto"/>
                        <w:left w:val="none" w:sz="0" w:space="0" w:color="auto"/>
                        <w:bottom w:val="none" w:sz="0" w:space="0" w:color="auto"/>
                        <w:right w:val="none" w:sz="0" w:space="0" w:color="auto"/>
                      </w:divBdr>
                      <w:divsChild>
                        <w:div w:id="1371607227">
                          <w:marLeft w:val="240"/>
                          <w:marRight w:val="0"/>
                          <w:marTop w:val="0"/>
                          <w:marBottom w:val="0"/>
                          <w:divBdr>
                            <w:top w:val="none" w:sz="0" w:space="0" w:color="auto"/>
                            <w:left w:val="none" w:sz="0" w:space="0" w:color="auto"/>
                            <w:bottom w:val="none" w:sz="0" w:space="0" w:color="auto"/>
                            <w:right w:val="none" w:sz="0" w:space="0" w:color="auto"/>
                          </w:divBdr>
                        </w:div>
                      </w:divsChild>
                    </w:div>
                    <w:div w:id="414934349">
                      <w:marLeft w:val="0"/>
                      <w:marRight w:val="0"/>
                      <w:marTop w:val="0"/>
                      <w:marBottom w:val="0"/>
                      <w:divBdr>
                        <w:top w:val="none" w:sz="0" w:space="0" w:color="auto"/>
                        <w:left w:val="none" w:sz="0" w:space="0" w:color="auto"/>
                        <w:bottom w:val="none" w:sz="0" w:space="0" w:color="auto"/>
                        <w:right w:val="none" w:sz="0" w:space="0" w:color="auto"/>
                      </w:divBdr>
                      <w:divsChild>
                        <w:div w:id="1056316335">
                          <w:marLeft w:val="240"/>
                          <w:marRight w:val="0"/>
                          <w:marTop w:val="0"/>
                          <w:marBottom w:val="0"/>
                          <w:divBdr>
                            <w:top w:val="none" w:sz="0" w:space="0" w:color="auto"/>
                            <w:left w:val="none" w:sz="0" w:space="0" w:color="auto"/>
                            <w:bottom w:val="none" w:sz="0" w:space="0" w:color="auto"/>
                            <w:right w:val="none" w:sz="0" w:space="0" w:color="auto"/>
                          </w:divBdr>
                        </w:div>
                      </w:divsChild>
                    </w:div>
                    <w:div w:id="572081799">
                      <w:marLeft w:val="0"/>
                      <w:marRight w:val="0"/>
                      <w:marTop w:val="0"/>
                      <w:marBottom w:val="0"/>
                      <w:divBdr>
                        <w:top w:val="none" w:sz="0" w:space="0" w:color="auto"/>
                        <w:left w:val="none" w:sz="0" w:space="0" w:color="auto"/>
                        <w:bottom w:val="none" w:sz="0" w:space="0" w:color="auto"/>
                        <w:right w:val="none" w:sz="0" w:space="0" w:color="auto"/>
                      </w:divBdr>
                      <w:divsChild>
                        <w:div w:id="1674644585">
                          <w:marLeft w:val="240"/>
                          <w:marRight w:val="0"/>
                          <w:marTop w:val="0"/>
                          <w:marBottom w:val="0"/>
                          <w:divBdr>
                            <w:top w:val="none" w:sz="0" w:space="0" w:color="auto"/>
                            <w:left w:val="none" w:sz="0" w:space="0" w:color="auto"/>
                            <w:bottom w:val="none" w:sz="0" w:space="0" w:color="auto"/>
                            <w:right w:val="none" w:sz="0" w:space="0" w:color="auto"/>
                          </w:divBdr>
                        </w:div>
                      </w:divsChild>
                    </w:div>
                    <w:div w:id="1555458770">
                      <w:marLeft w:val="0"/>
                      <w:marRight w:val="0"/>
                      <w:marTop w:val="0"/>
                      <w:marBottom w:val="0"/>
                      <w:divBdr>
                        <w:top w:val="none" w:sz="0" w:space="0" w:color="auto"/>
                        <w:left w:val="none" w:sz="0" w:space="0" w:color="auto"/>
                        <w:bottom w:val="none" w:sz="0" w:space="0" w:color="auto"/>
                        <w:right w:val="none" w:sz="0" w:space="0" w:color="auto"/>
                      </w:divBdr>
                      <w:divsChild>
                        <w:div w:id="1442795091">
                          <w:marLeft w:val="240"/>
                          <w:marRight w:val="0"/>
                          <w:marTop w:val="0"/>
                          <w:marBottom w:val="0"/>
                          <w:divBdr>
                            <w:top w:val="none" w:sz="0" w:space="0" w:color="auto"/>
                            <w:left w:val="none" w:sz="0" w:space="0" w:color="auto"/>
                            <w:bottom w:val="none" w:sz="0" w:space="0" w:color="auto"/>
                            <w:right w:val="none" w:sz="0" w:space="0" w:color="auto"/>
                          </w:divBdr>
                        </w:div>
                      </w:divsChild>
                    </w:div>
                    <w:div w:id="947808765">
                      <w:marLeft w:val="0"/>
                      <w:marRight w:val="0"/>
                      <w:marTop w:val="0"/>
                      <w:marBottom w:val="0"/>
                      <w:divBdr>
                        <w:top w:val="none" w:sz="0" w:space="0" w:color="auto"/>
                        <w:left w:val="none" w:sz="0" w:space="0" w:color="auto"/>
                        <w:bottom w:val="none" w:sz="0" w:space="0" w:color="auto"/>
                        <w:right w:val="none" w:sz="0" w:space="0" w:color="auto"/>
                      </w:divBdr>
                      <w:divsChild>
                        <w:div w:id="791360664">
                          <w:marLeft w:val="240"/>
                          <w:marRight w:val="0"/>
                          <w:marTop w:val="0"/>
                          <w:marBottom w:val="0"/>
                          <w:divBdr>
                            <w:top w:val="none" w:sz="0" w:space="0" w:color="auto"/>
                            <w:left w:val="none" w:sz="0" w:space="0" w:color="auto"/>
                            <w:bottom w:val="none" w:sz="0" w:space="0" w:color="auto"/>
                            <w:right w:val="none" w:sz="0" w:space="0" w:color="auto"/>
                          </w:divBdr>
                        </w:div>
                      </w:divsChild>
                    </w:div>
                    <w:div w:id="1103719942">
                      <w:marLeft w:val="0"/>
                      <w:marRight w:val="0"/>
                      <w:marTop w:val="0"/>
                      <w:marBottom w:val="0"/>
                      <w:divBdr>
                        <w:top w:val="none" w:sz="0" w:space="0" w:color="auto"/>
                        <w:left w:val="none" w:sz="0" w:space="0" w:color="auto"/>
                        <w:bottom w:val="none" w:sz="0" w:space="0" w:color="auto"/>
                        <w:right w:val="none" w:sz="0" w:space="0" w:color="auto"/>
                      </w:divBdr>
                    </w:div>
                    <w:div w:id="1570580930">
                      <w:marLeft w:val="0"/>
                      <w:marRight w:val="0"/>
                      <w:marTop w:val="0"/>
                      <w:marBottom w:val="0"/>
                      <w:divBdr>
                        <w:top w:val="none" w:sz="0" w:space="0" w:color="auto"/>
                        <w:left w:val="none" w:sz="0" w:space="0" w:color="auto"/>
                        <w:bottom w:val="none" w:sz="0" w:space="0" w:color="auto"/>
                        <w:right w:val="none" w:sz="0" w:space="0" w:color="auto"/>
                      </w:divBdr>
                      <w:divsChild>
                        <w:div w:id="1910069567">
                          <w:marLeft w:val="240"/>
                          <w:marRight w:val="0"/>
                          <w:marTop w:val="0"/>
                          <w:marBottom w:val="0"/>
                          <w:divBdr>
                            <w:top w:val="none" w:sz="0" w:space="0" w:color="auto"/>
                            <w:left w:val="none" w:sz="0" w:space="0" w:color="auto"/>
                            <w:bottom w:val="none" w:sz="0" w:space="0" w:color="auto"/>
                            <w:right w:val="none" w:sz="0" w:space="0" w:color="auto"/>
                          </w:divBdr>
                        </w:div>
                      </w:divsChild>
                    </w:div>
                    <w:div w:id="1455565697">
                      <w:marLeft w:val="0"/>
                      <w:marRight w:val="0"/>
                      <w:marTop w:val="0"/>
                      <w:marBottom w:val="0"/>
                      <w:divBdr>
                        <w:top w:val="none" w:sz="0" w:space="0" w:color="auto"/>
                        <w:left w:val="none" w:sz="0" w:space="0" w:color="auto"/>
                        <w:bottom w:val="none" w:sz="0" w:space="0" w:color="auto"/>
                        <w:right w:val="none" w:sz="0" w:space="0" w:color="auto"/>
                      </w:divBdr>
                      <w:divsChild>
                        <w:div w:id="384988844">
                          <w:marLeft w:val="240"/>
                          <w:marRight w:val="0"/>
                          <w:marTop w:val="0"/>
                          <w:marBottom w:val="0"/>
                          <w:divBdr>
                            <w:top w:val="none" w:sz="0" w:space="0" w:color="auto"/>
                            <w:left w:val="none" w:sz="0" w:space="0" w:color="auto"/>
                            <w:bottom w:val="none" w:sz="0" w:space="0" w:color="auto"/>
                            <w:right w:val="none" w:sz="0" w:space="0" w:color="auto"/>
                          </w:divBdr>
                        </w:div>
                      </w:divsChild>
                    </w:div>
                    <w:div w:id="527914815">
                      <w:marLeft w:val="0"/>
                      <w:marRight w:val="0"/>
                      <w:marTop w:val="0"/>
                      <w:marBottom w:val="0"/>
                      <w:divBdr>
                        <w:top w:val="none" w:sz="0" w:space="0" w:color="auto"/>
                        <w:left w:val="none" w:sz="0" w:space="0" w:color="auto"/>
                        <w:bottom w:val="none" w:sz="0" w:space="0" w:color="auto"/>
                        <w:right w:val="none" w:sz="0" w:space="0" w:color="auto"/>
                      </w:divBdr>
                      <w:divsChild>
                        <w:div w:id="52431073">
                          <w:marLeft w:val="240"/>
                          <w:marRight w:val="0"/>
                          <w:marTop w:val="0"/>
                          <w:marBottom w:val="0"/>
                          <w:divBdr>
                            <w:top w:val="none" w:sz="0" w:space="0" w:color="auto"/>
                            <w:left w:val="none" w:sz="0" w:space="0" w:color="auto"/>
                            <w:bottom w:val="none" w:sz="0" w:space="0" w:color="auto"/>
                            <w:right w:val="none" w:sz="0" w:space="0" w:color="auto"/>
                          </w:divBdr>
                        </w:div>
                      </w:divsChild>
                    </w:div>
                    <w:div w:id="400759642">
                      <w:marLeft w:val="0"/>
                      <w:marRight w:val="0"/>
                      <w:marTop w:val="0"/>
                      <w:marBottom w:val="0"/>
                      <w:divBdr>
                        <w:top w:val="none" w:sz="0" w:space="0" w:color="auto"/>
                        <w:left w:val="none" w:sz="0" w:space="0" w:color="auto"/>
                        <w:bottom w:val="none" w:sz="0" w:space="0" w:color="auto"/>
                        <w:right w:val="none" w:sz="0" w:space="0" w:color="auto"/>
                      </w:divBdr>
                      <w:divsChild>
                        <w:div w:id="844249623">
                          <w:marLeft w:val="240"/>
                          <w:marRight w:val="0"/>
                          <w:marTop w:val="0"/>
                          <w:marBottom w:val="0"/>
                          <w:divBdr>
                            <w:top w:val="none" w:sz="0" w:space="0" w:color="auto"/>
                            <w:left w:val="none" w:sz="0" w:space="0" w:color="auto"/>
                            <w:bottom w:val="none" w:sz="0" w:space="0" w:color="auto"/>
                            <w:right w:val="none" w:sz="0" w:space="0" w:color="auto"/>
                          </w:divBdr>
                        </w:div>
                      </w:divsChild>
                    </w:div>
                    <w:div w:id="1676490905">
                      <w:marLeft w:val="0"/>
                      <w:marRight w:val="0"/>
                      <w:marTop w:val="0"/>
                      <w:marBottom w:val="0"/>
                      <w:divBdr>
                        <w:top w:val="none" w:sz="0" w:space="0" w:color="auto"/>
                        <w:left w:val="none" w:sz="0" w:space="0" w:color="auto"/>
                        <w:bottom w:val="none" w:sz="0" w:space="0" w:color="auto"/>
                        <w:right w:val="none" w:sz="0" w:space="0" w:color="auto"/>
                      </w:divBdr>
                    </w:div>
                    <w:div w:id="1516535296">
                      <w:marLeft w:val="0"/>
                      <w:marRight w:val="0"/>
                      <w:marTop w:val="0"/>
                      <w:marBottom w:val="0"/>
                      <w:divBdr>
                        <w:top w:val="none" w:sz="0" w:space="0" w:color="auto"/>
                        <w:left w:val="none" w:sz="0" w:space="0" w:color="auto"/>
                        <w:bottom w:val="none" w:sz="0" w:space="0" w:color="auto"/>
                        <w:right w:val="none" w:sz="0" w:space="0" w:color="auto"/>
                      </w:divBdr>
                      <w:divsChild>
                        <w:div w:id="1770197749">
                          <w:marLeft w:val="240"/>
                          <w:marRight w:val="0"/>
                          <w:marTop w:val="0"/>
                          <w:marBottom w:val="0"/>
                          <w:divBdr>
                            <w:top w:val="none" w:sz="0" w:space="0" w:color="auto"/>
                            <w:left w:val="none" w:sz="0" w:space="0" w:color="auto"/>
                            <w:bottom w:val="none" w:sz="0" w:space="0" w:color="auto"/>
                            <w:right w:val="none" w:sz="0" w:space="0" w:color="auto"/>
                          </w:divBdr>
                        </w:div>
                      </w:divsChild>
                    </w:div>
                    <w:div w:id="2083142303">
                      <w:marLeft w:val="0"/>
                      <w:marRight w:val="0"/>
                      <w:marTop w:val="0"/>
                      <w:marBottom w:val="0"/>
                      <w:divBdr>
                        <w:top w:val="none" w:sz="0" w:space="0" w:color="auto"/>
                        <w:left w:val="none" w:sz="0" w:space="0" w:color="auto"/>
                        <w:bottom w:val="none" w:sz="0" w:space="0" w:color="auto"/>
                        <w:right w:val="none" w:sz="0" w:space="0" w:color="auto"/>
                      </w:divBdr>
                      <w:divsChild>
                        <w:div w:id="1640719183">
                          <w:marLeft w:val="240"/>
                          <w:marRight w:val="0"/>
                          <w:marTop w:val="0"/>
                          <w:marBottom w:val="0"/>
                          <w:divBdr>
                            <w:top w:val="none" w:sz="0" w:space="0" w:color="auto"/>
                            <w:left w:val="none" w:sz="0" w:space="0" w:color="auto"/>
                            <w:bottom w:val="none" w:sz="0" w:space="0" w:color="auto"/>
                            <w:right w:val="none" w:sz="0" w:space="0" w:color="auto"/>
                          </w:divBdr>
                        </w:div>
                      </w:divsChild>
                    </w:div>
                    <w:div w:id="1471939172">
                      <w:marLeft w:val="0"/>
                      <w:marRight w:val="0"/>
                      <w:marTop w:val="0"/>
                      <w:marBottom w:val="0"/>
                      <w:divBdr>
                        <w:top w:val="none" w:sz="0" w:space="0" w:color="auto"/>
                        <w:left w:val="none" w:sz="0" w:space="0" w:color="auto"/>
                        <w:bottom w:val="none" w:sz="0" w:space="0" w:color="auto"/>
                        <w:right w:val="none" w:sz="0" w:space="0" w:color="auto"/>
                      </w:divBdr>
                      <w:divsChild>
                        <w:div w:id="1863589539">
                          <w:marLeft w:val="240"/>
                          <w:marRight w:val="0"/>
                          <w:marTop w:val="0"/>
                          <w:marBottom w:val="0"/>
                          <w:divBdr>
                            <w:top w:val="none" w:sz="0" w:space="0" w:color="auto"/>
                            <w:left w:val="none" w:sz="0" w:space="0" w:color="auto"/>
                            <w:bottom w:val="none" w:sz="0" w:space="0" w:color="auto"/>
                            <w:right w:val="none" w:sz="0" w:space="0" w:color="auto"/>
                          </w:divBdr>
                        </w:div>
                      </w:divsChild>
                    </w:div>
                    <w:div w:id="49161414">
                      <w:marLeft w:val="0"/>
                      <w:marRight w:val="0"/>
                      <w:marTop w:val="0"/>
                      <w:marBottom w:val="0"/>
                      <w:divBdr>
                        <w:top w:val="none" w:sz="0" w:space="0" w:color="auto"/>
                        <w:left w:val="none" w:sz="0" w:space="0" w:color="auto"/>
                        <w:bottom w:val="none" w:sz="0" w:space="0" w:color="auto"/>
                        <w:right w:val="none" w:sz="0" w:space="0" w:color="auto"/>
                      </w:divBdr>
                      <w:divsChild>
                        <w:div w:id="858350596">
                          <w:marLeft w:val="240"/>
                          <w:marRight w:val="0"/>
                          <w:marTop w:val="0"/>
                          <w:marBottom w:val="0"/>
                          <w:divBdr>
                            <w:top w:val="none" w:sz="0" w:space="0" w:color="auto"/>
                            <w:left w:val="none" w:sz="0" w:space="0" w:color="auto"/>
                            <w:bottom w:val="none" w:sz="0" w:space="0" w:color="auto"/>
                            <w:right w:val="none" w:sz="0" w:space="0" w:color="auto"/>
                          </w:divBdr>
                        </w:div>
                      </w:divsChild>
                    </w:div>
                    <w:div w:id="1866821692">
                      <w:marLeft w:val="0"/>
                      <w:marRight w:val="0"/>
                      <w:marTop w:val="0"/>
                      <w:marBottom w:val="0"/>
                      <w:divBdr>
                        <w:top w:val="none" w:sz="0" w:space="0" w:color="auto"/>
                        <w:left w:val="none" w:sz="0" w:space="0" w:color="auto"/>
                        <w:bottom w:val="none" w:sz="0" w:space="0" w:color="auto"/>
                        <w:right w:val="none" w:sz="0" w:space="0" w:color="auto"/>
                      </w:divBdr>
                      <w:divsChild>
                        <w:div w:id="1241135054">
                          <w:marLeft w:val="240"/>
                          <w:marRight w:val="0"/>
                          <w:marTop w:val="0"/>
                          <w:marBottom w:val="0"/>
                          <w:divBdr>
                            <w:top w:val="none" w:sz="0" w:space="0" w:color="auto"/>
                            <w:left w:val="none" w:sz="0" w:space="0" w:color="auto"/>
                            <w:bottom w:val="none" w:sz="0" w:space="0" w:color="auto"/>
                            <w:right w:val="none" w:sz="0" w:space="0" w:color="auto"/>
                          </w:divBdr>
                        </w:div>
                      </w:divsChild>
                    </w:div>
                    <w:div w:id="1160539872">
                      <w:marLeft w:val="0"/>
                      <w:marRight w:val="0"/>
                      <w:marTop w:val="0"/>
                      <w:marBottom w:val="0"/>
                      <w:divBdr>
                        <w:top w:val="none" w:sz="0" w:space="0" w:color="auto"/>
                        <w:left w:val="none" w:sz="0" w:space="0" w:color="auto"/>
                        <w:bottom w:val="none" w:sz="0" w:space="0" w:color="auto"/>
                        <w:right w:val="none" w:sz="0" w:space="0" w:color="auto"/>
                      </w:divBdr>
                    </w:div>
                    <w:div w:id="645819617">
                      <w:marLeft w:val="0"/>
                      <w:marRight w:val="0"/>
                      <w:marTop w:val="0"/>
                      <w:marBottom w:val="0"/>
                      <w:divBdr>
                        <w:top w:val="none" w:sz="0" w:space="0" w:color="auto"/>
                        <w:left w:val="none" w:sz="0" w:space="0" w:color="auto"/>
                        <w:bottom w:val="none" w:sz="0" w:space="0" w:color="auto"/>
                        <w:right w:val="none" w:sz="0" w:space="0" w:color="auto"/>
                      </w:divBdr>
                      <w:divsChild>
                        <w:div w:id="1122841207">
                          <w:marLeft w:val="240"/>
                          <w:marRight w:val="0"/>
                          <w:marTop w:val="0"/>
                          <w:marBottom w:val="0"/>
                          <w:divBdr>
                            <w:top w:val="none" w:sz="0" w:space="0" w:color="auto"/>
                            <w:left w:val="none" w:sz="0" w:space="0" w:color="auto"/>
                            <w:bottom w:val="none" w:sz="0" w:space="0" w:color="auto"/>
                            <w:right w:val="none" w:sz="0" w:space="0" w:color="auto"/>
                          </w:divBdr>
                        </w:div>
                      </w:divsChild>
                    </w:div>
                    <w:div w:id="1759058110">
                      <w:marLeft w:val="0"/>
                      <w:marRight w:val="0"/>
                      <w:marTop w:val="0"/>
                      <w:marBottom w:val="0"/>
                      <w:divBdr>
                        <w:top w:val="none" w:sz="0" w:space="0" w:color="auto"/>
                        <w:left w:val="none" w:sz="0" w:space="0" w:color="auto"/>
                        <w:bottom w:val="none" w:sz="0" w:space="0" w:color="auto"/>
                        <w:right w:val="none" w:sz="0" w:space="0" w:color="auto"/>
                      </w:divBdr>
                      <w:divsChild>
                        <w:div w:id="405345110">
                          <w:marLeft w:val="240"/>
                          <w:marRight w:val="0"/>
                          <w:marTop w:val="0"/>
                          <w:marBottom w:val="0"/>
                          <w:divBdr>
                            <w:top w:val="none" w:sz="0" w:space="0" w:color="auto"/>
                            <w:left w:val="none" w:sz="0" w:space="0" w:color="auto"/>
                            <w:bottom w:val="none" w:sz="0" w:space="0" w:color="auto"/>
                            <w:right w:val="none" w:sz="0" w:space="0" w:color="auto"/>
                          </w:divBdr>
                        </w:div>
                      </w:divsChild>
                    </w:div>
                    <w:div w:id="1194030867">
                      <w:marLeft w:val="0"/>
                      <w:marRight w:val="0"/>
                      <w:marTop w:val="0"/>
                      <w:marBottom w:val="0"/>
                      <w:divBdr>
                        <w:top w:val="none" w:sz="0" w:space="0" w:color="auto"/>
                        <w:left w:val="none" w:sz="0" w:space="0" w:color="auto"/>
                        <w:bottom w:val="none" w:sz="0" w:space="0" w:color="auto"/>
                        <w:right w:val="none" w:sz="0" w:space="0" w:color="auto"/>
                      </w:divBdr>
                      <w:divsChild>
                        <w:div w:id="1201554906">
                          <w:marLeft w:val="240"/>
                          <w:marRight w:val="0"/>
                          <w:marTop w:val="0"/>
                          <w:marBottom w:val="0"/>
                          <w:divBdr>
                            <w:top w:val="none" w:sz="0" w:space="0" w:color="auto"/>
                            <w:left w:val="none" w:sz="0" w:space="0" w:color="auto"/>
                            <w:bottom w:val="none" w:sz="0" w:space="0" w:color="auto"/>
                            <w:right w:val="none" w:sz="0" w:space="0" w:color="auto"/>
                          </w:divBdr>
                        </w:div>
                      </w:divsChild>
                    </w:div>
                    <w:div w:id="801731919">
                      <w:marLeft w:val="0"/>
                      <w:marRight w:val="0"/>
                      <w:marTop w:val="0"/>
                      <w:marBottom w:val="0"/>
                      <w:divBdr>
                        <w:top w:val="none" w:sz="0" w:space="0" w:color="auto"/>
                        <w:left w:val="none" w:sz="0" w:space="0" w:color="auto"/>
                        <w:bottom w:val="none" w:sz="0" w:space="0" w:color="auto"/>
                        <w:right w:val="none" w:sz="0" w:space="0" w:color="auto"/>
                      </w:divBdr>
                    </w:div>
                    <w:div w:id="881869829">
                      <w:marLeft w:val="0"/>
                      <w:marRight w:val="0"/>
                      <w:marTop w:val="0"/>
                      <w:marBottom w:val="0"/>
                      <w:divBdr>
                        <w:top w:val="none" w:sz="0" w:space="0" w:color="auto"/>
                        <w:left w:val="none" w:sz="0" w:space="0" w:color="auto"/>
                        <w:bottom w:val="none" w:sz="0" w:space="0" w:color="auto"/>
                        <w:right w:val="none" w:sz="0" w:space="0" w:color="auto"/>
                      </w:divBdr>
                      <w:divsChild>
                        <w:div w:id="125513646">
                          <w:marLeft w:val="240"/>
                          <w:marRight w:val="0"/>
                          <w:marTop w:val="0"/>
                          <w:marBottom w:val="0"/>
                          <w:divBdr>
                            <w:top w:val="none" w:sz="0" w:space="0" w:color="auto"/>
                            <w:left w:val="none" w:sz="0" w:space="0" w:color="auto"/>
                            <w:bottom w:val="none" w:sz="0" w:space="0" w:color="auto"/>
                            <w:right w:val="none" w:sz="0" w:space="0" w:color="auto"/>
                          </w:divBdr>
                        </w:div>
                      </w:divsChild>
                    </w:div>
                    <w:div w:id="1642539612">
                      <w:marLeft w:val="0"/>
                      <w:marRight w:val="0"/>
                      <w:marTop w:val="0"/>
                      <w:marBottom w:val="0"/>
                      <w:divBdr>
                        <w:top w:val="none" w:sz="0" w:space="0" w:color="auto"/>
                        <w:left w:val="none" w:sz="0" w:space="0" w:color="auto"/>
                        <w:bottom w:val="none" w:sz="0" w:space="0" w:color="auto"/>
                        <w:right w:val="none" w:sz="0" w:space="0" w:color="auto"/>
                      </w:divBdr>
                      <w:divsChild>
                        <w:div w:id="416444039">
                          <w:marLeft w:val="240"/>
                          <w:marRight w:val="0"/>
                          <w:marTop w:val="0"/>
                          <w:marBottom w:val="0"/>
                          <w:divBdr>
                            <w:top w:val="none" w:sz="0" w:space="0" w:color="auto"/>
                            <w:left w:val="none" w:sz="0" w:space="0" w:color="auto"/>
                            <w:bottom w:val="none" w:sz="0" w:space="0" w:color="auto"/>
                            <w:right w:val="none" w:sz="0" w:space="0" w:color="auto"/>
                          </w:divBdr>
                        </w:div>
                      </w:divsChild>
                    </w:div>
                    <w:div w:id="268515395">
                      <w:marLeft w:val="0"/>
                      <w:marRight w:val="0"/>
                      <w:marTop w:val="0"/>
                      <w:marBottom w:val="0"/>
                      <w:divBdr>
                        <w:top w:val="none" w:sz="0" w:space="0" w:color="auto"/>
                        <w:left w:val="none" w:sz="0" w:space="0" w:color="auto"/>
                        <w:bottom w:val="none" w:sz="0" w:space="0" w:color="auto"/>
                        <w:right w:val="none" w:sz="0" w:space="0" w:color="auto"/>
                      </w:divBdr>
                      <w:divsChild>
                        <w:div w:id="741610504">
                          <w:marLeft w:val="240"/>
                          <w:marRight w:val="0"/>
                          <w:marTop w:val="0"/>
                          <w:marBottom w:val="0"/>
                          <w:divBdr>
                            <w:top w:val="none" w:sz="0" w:space="0" w:color="auto"/>
                            <w:left w:val="none" w:sz="0" w:space="0" w:color="auto"/>
                            <w:bottom w:val="none" w:sz="0" w:space="0" w:color="auto"/>
                            <w:right w:val="none" w:sz="0" w:space="0" w:color="auto"/>
                          </w:divBdr>
                        </w:div>
                      </w:divsChild>
                    </w:div>
                    <w:div w:id="109207125">
                      <w:marLeft w:val="0"/>
                      <w:marRight w:val="0"/>
                      <w:marTop w:val="0"/>
                      <w:marBottom w:val="0"/>
                      <w:divBdr>
                        <w:top w:val="none" w:sz="0" w:space="0" w:color="auto"/>
                        <w:left w:val="none" w:sz="0" w:space="0" w:color="auto"/>
                        <w:bottom w:val="none" w:sz="0" w:space="0" w:color="auto"/>
                        <w:right w:val="none" w:sz="0" w:space="0" w:color="auto"/>
                      </w:divBdr>
                    </w:div>
                    <w:div w:id="1902402447">
                      <w:marLeft w:val="0"/>
                      <w:marRight w:val="0"/>
                      <w:marTop w:val="0"/>
                      <w:marBottom w:val="0"/>
                      <w:divBdr>
                        <w:top w:val="none" w:sz="0" w:space="0" w:color="auto"/>
                        <w:left w:val="none" w:sz="0" w:space="0" w:color="auto"/>
                        <w:bottom w:val="none" w:sz="0" w:space="0" w:color="auto"/>
                        <w:right w:val="none" w:sz="0" w:space="0" w:color="auto"/>
                      </w:divBdr>
                      <w:divsChild>
                        <w:div w:id="24867531">
                          <w:marLeft w:val="240"/>
                          <w:marRight w:val="0"/>
                          <w:marTop w:val="0"/>
                          <w:marBottom w:val="0"/>
                          <w:divBdr>
                            <w:top w:val="none" w:sz="0" w:space="0" w:color="auto"/>
                            <w:left w:val="none" w:sz="0" w:space="0" w:color="auto"/>
                            <w:bottom w:val="none" w:sz="0" w:space="0" w:color="auto"/>
                            <w:right w:val="none" w:sz="0" w:space="0" w:color="auto"/>
                          </w:divBdr>
                        </w:div>
                      </w:divsChild>
                    </w:div>
                    <w:div w:id="290130905">
                      <w:marLeft w:val="0"/>
                      <w:marRight w:val="0"/>
                      <w:marTop w:val="0"/>
                      <w:marBottom w:val="0"/>
                      <w:divBdr>
                        <w:top w:val="none" w:sz="0" w:space="0" w:color="auto"/>
                        <w:left w:val="none" w:sz="0" w:space="0" w:color="auto"/>
                        <w:bottom w:val="none" w:sz="0" w:space="0" w:color="auto"/>
                        <w:right w:val="none" w:sz="0" w:space="0" w:color="auto"/>
                      </w:divBdr>
                      <w:divsChild>
                        <w:div w:id="691613279">
                          <w:marLeft w:val="240"/>
                          <w:marRight w:val="0"/>
                          <w:marTop w:val="0"/>
                          <w:marBottom w:val="0"/>
                          <w:divBdr>
                            <w:top w:val="none" w:sz="0" w:space="0" w:color="auto"/>
                            <w:left w:val="none" w:sz="0" w:space="0" w:color="auto"/>
                            <w:bottom w:val="none" w:sz="0" w:space="0" w:color="auto"/>
                            <w:right w:val="none" w:sz="0" w:space="0" w:color="auto"/>
                          </w:divBdr>
                        </w:div>
                      </w:divsChild>
                    </w:div>
                    <w:div w:id="574556500">
                      <w:marLeft w:val="0"/>
                      <w:marRight w:val="0"/>
                      <w:marTop w:val="0"/>
                      <w:marBottom w:val="0"/>
                      <w:divBdr>
                        <w:top w:val="none" w:sz="0" w:space="0" w:color="auto"/>
                        <w:left w:val="none" w:sz="0" w:space="0" w:color="auto"/>
                        <w:bottom w:val="none" w:sz="0" w:space="0" w:color="auto"/>
                        <w:right w:val="none" w:sz="0" w:space="0" w:color="auto"/>
                      </w:divBdr>
                      <w:divsChild>
                        <w:div w:id="352464066">
                          <w:marLeft w:val="240"/>
                          <w:marRight w:val="0"/>
                          <w:marTop w:val="0"/>
                          <w:marBottom w:val="0"/>
                          <w:divBdr>
                            <w:top w:val="none" w:sz="0" w:space="0" w:color="auto"/>
                            <w:left w:val="none" w:sz="0" w:space="0" w:color="auto"/>
                            <w:bottom w:val="none" w:sz="0" w:space="0" w:color="auto"/>
                            <w:right w:val="none" w:sz="0" w:space="0" w:color="auto"/>
                          </w:divBdr>
                        </w:div>
                      </w:divsChild>
                    </w:div>
                    <w:div w:id="1684084362">
                      <w:marLeft w:val="0"/>
                      <w:marRight w:val="0"/>
                      <w:marTop w:val="0"/>
                      <w:marBottom w:val="0"/>
                      <w:divBdr>
                        <w:top w:val="none" w:sz="0" w:space="0" w:color="auto"/>
                        <w:left w:val="none" w:sz="0" w:space="0" w:color="auto"/>
                        <w:bottom w:val="none" w:sz="0" w:space="0" w:color="auto"/>
                        <w:right w:val="none" w:sz="0" w:space="0" w:color="auto"/>
                      </w:divBdr>
                    </w:div>
                    <w:div w:id="388647695">
                      <w:marLeft w:val="0"/>
                      <w:marRight w:val="0"/>
                      <w:marTop w:val="0"/>
                      <w:marBottom w:val="0"/>
                      <w:divBdr>
                        <w:top w:val="none" w:sz="0" w:space="0" w:color="auto"/>
                        <w:left w:val="none" w:sz="0" w:space="0" w:color="auto"/>
                        <w:bottom w:val="none" w:sz="0" w:space="0" w:color="auto"/>
                        <w:right w:val="none" w:sz="0" w:space="0" w:color="auto"/>
                      </w:divBdr>
                      <w:divsChild>
                        <w:div w:id="863519913">
                          <w:marLeft w:val="240"/>
                          <w:marRight w:val="0"/>
                          <w:marTop w:val="0"/>
                          <w:marBottom w:val="0"/>
                          <w:divBdr>
                            <w:top w:val="none" w:sz="0" w:space="0" w:color="auto"/>
                            <w:left w:val="none" w:sz="0" w:space="0" w:color="auto"/>
                            <w:bottom w:val="none" w:sz="0" w:space="0" w:color="auto"/>
                            <w:right w:val="none" w:sz="0" w:space="0" w:color="auto"/>
                          </w:divBdr>
                        </w:div>
                      </w:divsChild>
                    </w:div>
                    <w:div w:id="138084725">
                      <w:marLeft w:val="0"/>
                      <w:marRight w:val="0"/>
                      <w:marTop w:val="0"/>
                      <w:marBottom w:val="0"/>
                      <w:divBdr>
                        <w:top w:val="none" w:sz="0" w:space="0" w:color="auto"/>
                        <w:left w:val="none" w:sz="0" w:space="0" w:color="auto"/>
                        <w:bottom w:val="none" w:sz="0" w:space="0" w:color="auto"/>
                        <w:right w:val="none" w:sz="0" w:space="0" w:color="auto"/>
                      </w:divBdr>
                      <w:divsChild>
                        <w:div w:id="652180585">
                          <w:marLeft w:val="240"/>
                          <w:marRight w:val="0"/>
                          <w:marTop w:val="0"/>
                          <w:marBottom w:val="0"/>
                          <w:divBdr>
                            <w:top w:val="none" w:sz="0" w:space="0" w:color="auto"/>
                            <w:left w:val="none" w:sz="0" w:space="0" w:color="auto"/>
                            <w:bottom w:val="none" w:sz="0" w:space="0" w:color="auto"/>
                            <w:right w:val="none" w:sz="0" w:space="0" w:color="auto"/>
                          </w:divBdr>
                        </w:div>
                      </w:divsChild>
                    </w:div>
                    <w:div w:id="1222600566">
                      <w:marLeft w:val="0"/>
                      <w:marRight w:val="0"/>
                      <w:marTop w:val="0"/>
                      <w:marBottom w:val="0"/>
                      <w:divBdr>
                        <w:top w:val="none" w:sz="0" w:space="0" w:color="auto"/>
                        <w:left w:val="none" w:sz="0" w:space="0" w:color="auto"/>
                        <w:bottom w:val="none" w:sz="0" w:space="0" w:color="auto"/>
                        <w:right w:val="none" w:sz="0" w:space="0" w:color="auto"/>
                      </w:divBdr>
                      <w:divsChild>
                        <w:div w:id="1962493028">
                          <w:marLeft w:val="240"/>
                          <w:marRight w:val="0"/>
                          <w:marTop w:val="0"/>
                          <w:marBottom w:val="0"/>
                          <w:divBdr>
                            <w:top w:val="none" w:sz="0" w:space="0" w:color="auto"/>
                            <w:left w:val="none" w:sz="0" w:space="0" w:color="auto"/>
                            <w:bottom w:val="none" w:sz="0" w:space="0" w:color="auto"/>
                            <w:right w:val="none" w:sz="0" w:space="0" w:color="auto"/>
                          </w:divBdr>
                        </w:div>
                      </w:divsChild>
                    </w:div>
                    <w:div w:id="219754404">
                      <w:marLeft w:val="0"/>
                      <w:marRight w:val="0"/>
                      <w:marTop w:val="0"/>
                      <w:marBottom w:val="0"/>
                      <w:divBdr>
                        <w:top w:val="none" w:sz="0" w:space="0" w:color="auto"/>
                        <w:left w:val="none" w:sz="0" w:space="0" w:color="auto"/>
                        <w:bottom w:val="none" w:sz="0" w:space="0" w:color="auto"/>
                        <w:right w:val="none" w:sz="0" w:space="0" w:color="auto"/>
                      </w:divBdr>
                      <w:divsChild>
                        <w:div w:id="1286424111">
                          <w:marLeft w:val="240"/>
                          <w:marRight w:val="0"/>
                          <w:marTop w:val="0"/>
                          <w:marBottom w:val="0"/>
                          <w:divBdr>
                            <w:top w:val="none" w:sz="0" w:space="0" w:color="auto"/>
                            <w:left w:val="none" w:sz="0" w:space="0" w:color="auto"/>
                            <w:bottom w:val="none" w:sz="0" w:space="0" w:color="auto"/>
                            <w:right w:val="none" w:sz="0" w:space="0" w:color="auto"/>
                          </w:divBdr>
                        </w:div>
                      </w:divsChild>
                    </w:div>
                    <w:div w:id="1835872963">
                      <w:marLeft w:val="0"/>
                      <w:marRight w:val="0"/>
                      <w:marTop w:val="0"/>
                      <w:marBottom w:val="0"/>
                      <w:divBdr>
                        <w:top w:val="none" w:sz="0" w:space="0" w:color="auto"/>
                        <w:left w:val="none" w:sz="0" w:space="0" w:color="auto"/>
                        <w:bottom w:val="none" w:sz="0" w:space="0" w:color="auto"/>
                        <w:right w:val="none" w:sz="0" w:space="0" w:color="auto"/>
                      </w:divBdr>
                      <w:divsChild>
                        <w:div w:id="712270918">
                          <w:marLeft w:val="240"/>
                          <w:marRight w:val="0"/>
                          <w:marTop w:val="0"/>
                          <w:marBottom w:val="0"/>
                          <w:divBdr>
                            <w:top w:val="none" w:sz="0" w:space="0" w:color="auto"/>
                            <w:left w:val="none" w:sz="0" w:space="0" w:color="auto"/>
                            <w:bottom w:val="none" w:sz="0" w:space="0" w:color="auto"/>
                            <w:right w:val="none" w:sz="0" w:space="0" w:color="auto"/>
                          </w:divBdr>
                        </w:div>
                      </w:divsChild>
                    </w:div>
                    <w:div w:id="1836799876">
                      <w:marLeft w:val="0"/>
                      <w:marRight w:val="0"/>
                      <w:marTop w:val="0"/>
                      <w:marBottom w:val="0"/>
                      <w:divBdr>
                        <w:top w:val="none" w:sz="0" w:space="0" w:color="auto"/>
                        <w:left w:val="none" w:sz="0" w:space="0" w:color="auto"/>
                        <w:bottom w:val="none" w:sz="0" w:space="0" w:color="auto"/>
                        <w:right w:val="none" w:sz="0" w:space="0" w:color="auto"/>
                      </w:divBdr>
                    </w:div>
                    <w:div w:id="1623220859">
                      <w:marLeft w:val="0"/>
                      <w:marRight w:val="0"/>
                      <w:marTop w:val="0"/>
                      <w:marBottom w:val="0"/>
                      <w:divBdr>
                        <w:top w:val="none" w:sz="0" w:space="0" w:color="auto"/>
                        <w:left w:val="none" w:sz="0" w:space="0" w:color="auto"/>
                        <w:bottom w:val="none" w:sz="0" w:space="0" w:color="auto"/>
                        <w:right w:val="none" w:sz="0" w:space="0" w:color="auto"/>
                      </w:divBdr>
                      <w:divsChild>
                        <w:div w:id="59521527">
                          <w:marLeft w:val="240"/>
                          <w:marRight w:val="0"/>
                          <w:marTop w:val="0"/>
                          <w:marBottom w:val="0"/>
                          <w:divBdr>
                            <w:top w:val="none" w:sz="0" w:space="0" w:color="auto"/>
                            <w:left w:val="none" w:sz="0" w:space="0" w:color="auto"/>
                            <w:bottom w:val="none" w:sz="0" w:space="0" w:color="auto"/>
                            <w:right w:val="none" w:sz="0" w:space="0" w:color="auto"/>
                          </w:divBdr>
                        </w:div>
                      </w:divsChild>
                    </w:div>
                    <w:div w:id="273834005">
                      <w:marLeft w:val="0"/>
                      <w:marRight w:val="0"/>
                      <w:marTop w:val="0"/>
                      <w:marBottom w:val="0"/>
                      <w:divBdr>
                        <w:top w:val="none" w:sz="0" w:space="0" w:color="auto"/>
                        <w:left w:val="none" w:sz="0" w:space="0" w:color="auto"/>
                        <w:bottom w:val="none" w:sz="0" w:space="0" w:color="auto"/>
                        <w:right w:val="none" w:sz="0" w:space="0" w:color="auto"/>
                      </w:divBdr>
                      <w:divsChild>
                        <w:div w:id="627246040">
                          <w:marLeft w:val="240"/>
                          <w:marRight w:val="0"/>
                          <w:marTop w:val="0"/>
                          <w:marBottom w:val="0"/>
                          <w:divBdr>
                            <w:top w:val="none" w:sz="0" w:space="0" w:color="auto"/>
                            <w:left w:val="none" w:sz="0" w:space="0" w:color="auto"/>
                            <w:bottom w:val="none" w:sz="0" w:space="0" w:color="auto"/>
                            <w:right w:val="none" w:sz="0" w:space="0" w:color="auto"/>
                          </w:divBdr>
                        </w:div>
                      </w:divsChild>
                    </w:div>
                    <w:div w:id="969169169">
                      <w:marLeft w:val="0"/>
                      <w:marRight w:val="0"/>
                      <w:marTop w:val="0"/>
                      <w:marBottom w:val="0"/>
                      <w:divBdr>
                        <w:top w:val="none" w:sz="0" w:space="0" w:color="auto"/>
                        <w:left w:val="none" w:sz="0" w:space="0" w:color="auto"/>
                        <w:bottom w:val="none" w:sz="0" w:space="0" w:color="auto"/>
                        <w:right w:val="none" w:sz="0" w:space="0" w:color="auto"/>
                      </w:divBdr>
                      <w:divsChild>
                        <w:div w:id="833447514">
                          <w:marLeft w:val="240"/>
                          <w:marRight w:val="0"/>
                          <w:marTop w:val="0"/>
                          <w:marBottom w:val="0"/>
                          <w:divBdr>
                            <w:top w:val="none" w:sz="0" w:space="0" w:color="auto"/>
                            <w:left w:val="none" w:sz="0" w:space="0" w:color="auto"/>
                            <w:bottom w:val="none" w:sz="0" w:space="0" w:color="auto"/>
                            <w:right w:val="none" w:sz="0" w:space="0" w:color="auto"/>
                          </w:divBdr>
                        </w:div>
                      </w:divsChild>
                    </w:div>
                    <w:div w:id="229268634">
                      <w:marLeft w:val="0"/>
                      <w:marRight w:val="0"/>
                      <w:marTop w:val="0"/>
                      <w:marBottom w:val="0"/>
                      <w:divBdr>
                        <w:top w:val="none" w:sz="0" w:space="0" w:color="auto"/>
                        <w:left w:val="none" w:sz="0" w:space="0" w:color="auto"/>
                        <w:bottom w:val="none" w:sz="0" w:space="0" w:color="auto"/>
                        <w:right w:val="none" w:sz="0" w:space="0" w:color="auto"/>
                      </w:divBdr>
                      <w:divsChild>
                        <w:div w:id="101196299">
                          <w:marLeft w:val="240"/>
                          <w:marRight w:val="0"/>
                          <w:marTop w:val="0"/>
                          <w:marBottom w:val="0"/>
                          <w:divBdr>
                            <w:top w:val="none" w:sz="0" w:space="0" w:color="auto"/>
                            <w:left w:val="none" w:sz="0" w:space="0" w:color="auto"/>
                            <w:bottom w:val="none" w:sz="0" w:space="0" w:color="auto"/>
                            <w:right w:val="none" w:sz="0" w:space="0" w:color="auto"/>
                          </w:divBdr>
                        </w:div>
                      </w:divsChild>
                    </w:div>
                    <w:div w:id="425422496">
                      <w:marLeft w:val="0"/>
                      <w:marRight w:val="0"/>
                      <w:marTop w:val="0"/>
                      <w:marBottom w:val="0"/>
                      <w:divBdr>
                        <w:top w:val="none" w:sz="0" w:space="0" w:color="auto"/>
                        <w:left w:val="none" w:sz="0" w:space="0" w:color="auto"/>
                        <w:bottom w:val="none" w:sz="0" w:space="0" w:color="auto"/>
                        <w:right w:val="none" w:sz="0" w:space="0" w:color="auto"/>
                      </w:divBdr>
                    </w:div>
                    <w:div w:id="955333489">
                      <w:marLeft w:val="0"/>
                      <w:marRight w:val="0"/>
                      <w:marTop w:val="0"/>
                      <w:marBottom w:val="0"/>
                      <w:divBdr>
                        <w:top w:val="none" w:sz="0" w:space="0" w:color="auto"/>
                        <w:left w:val="none" w:sz="0" w:space="0" w:color="auto"/>
                        <w:bottom w:val="none" w:sz="0" w:space="0" w:color="auto"/>
                        <w:right w:val="none" w:sz="0" w:space="0" w:color="auto"/>
                      </w:divBdr>
                      <w:divsChild>
                        <w:div w:id="697774719">
                          <w:marLeft w:val="240"/>
                          <w:marRight w:val="0"/>
                          <w:marTop w:val="0"/>
                          <w:marBottom w:val="0"/>
                          <w:divBdr>
                            <w:top w:val="none" w:sz="0" w:space="0" w:color="auto"/>
                            <w:left w:val="none" w:sz="0" w:space="0" w:color="auto"/>
                            <w:bottom w:val="none" w:sz="0" w:space="0" w:color="auto"/>
                            <w:right w:val="none" w:sz="0" w:space="0" w:color="auto"/>
                          </w:divBdr>
                        </w:div>
                      </w:divsChild>
                    </w:div>
                    <w:div w:id="2058427397">
                      <w:marLeft w:val="0"/>
                      <w:marRight w:val="0"/>
                      <w:marTop w:val="0"/>
                      <w:marBottom w:val="0"/>
                      <w:divBdr>
                        <w:top w:val="none" w:sz="0" w:space="0" w:color="auto"/>
                        <w:left w:val="none" w:sz="0" w:space="0" w:color="auto"/>
                        <w:bottom w:val="none" w:sz="0" w:space="0" w:color="auto"/>
                        <w:right w:val="none" w:sz="0" w:space="0" w:color="auto"/>
                      </w:divBdr>
                      <w:divsChild>
                        <w:div w:id="1963609533">
                          <w:marLeft w:val="240"/>
                          <w:marRight w:val="0"/>
                          <w:marTop w:val="0"/>
                          <w:marBottom w:val="0"/>
                          <w:divBdr>
                            <w:top w:val="none" w:sz="0" w:space="0" w:color="auto"/>
                            <w:left w:val="none" w:sz="0" w:space="0" w:color="auto"/>
                            <w:bottom w:val="none" w:sz="0" w:space="0" w:color="auto"/>
                            <w:right w:val="none" w:sz="0" w:space="0" w:color="auto"/>
                          </w:divBdr>
                        </w:div>
                      </w:divsChild>
                    </w:div>
                    <w:div w:id="909315233">
                      <w:marLeft w:val="0"/>
                      <w:marRight w:val="0"/>
                      <w:marTop w:val="0"/>
                      <w:marBottom w:val="0"/>
                      <w:divBdr>
                        <w:top w:val="none" w:sz="0" w:space="0" w:color="auto"/>
                        <w:left w:val="none" w:sz="0" w:space="0" w:color="auto"/>
                        <w:bottom w:val="none" w:sz="0" w:space="0" w:color="auto"/>
                        <w:right w:val="none" w:sz="0" w:space="0" w:color="auto"/>
                      </w:divBdr>
                      <w:divsChild>
                        <w:div w:id="158426013">
                          <w:marLeft w:val="240"/>
                          <w:marRight w:val="0"/>
                          <w:marTop w:val="0"/>
                          <w:marBottom w:val="0"/>
                          <w:divBdr>
                            <w:top w:val="none" w:sz="0" w:space="0" w:color="auto"/>
                            <w:left w:val="none" w:sz="0" w:space="0" w:color="auto"/>
                            <w:bottom w:val="none" w:sz="0" w:space="0" w:color="auto"/>
                            <w:right w:val="none" w:sz="0" w:space="0" w:color="auto"/>
                          </w:divBdr>
                        </w:div>
                      </w:divsChild>
                    </w:div>
                    <w:div w:id="968167675">
                      <w:marLeft w:val="0"/>
                      <w:marRight w:val="0"/>
                      <w:marTop w:val="0"/>
                      <w:marBottom w:val="0"/>
                      <w:divBdr>
                        <w:top w:val="none" w:sz="0" w:space="0" w:color="auto"/>
                        <w:left w:val="none" w:sz="0" w:space="0" w:color="auto"/>
                        <w:bottom w:val="none" w:sz="0" w:space="0" w:color="auto"/>
                        <w:right w:val="none" w:sz="0" w:space="0" w:color="auto"/>
                      </w:divBdr>
                      <w:divsChild>
                        <w:div w:id="332420500">
                          <w:marLeft w:val="240"/>
                          <w:marRight w:val="0"/>
                          <w:marTop w:val="0"/>
                          <w:marBottom w:val="0"/>
                          <w:divBdr>
                            <w:top w:val="none" w:sz="0" w:space="0" w:color="auto"/>
                            <w:left w:val="none" w:sz="0" w:space="0" w:color="auto"/>
                            <w:bottom w:val="none" w:sz="0" w:space="0" w:color="auto"/>
                            <w:right w:val="none" w:sz="0" w:space="0" w:color="auto"/>
                          </w:divBdr>
                        </w:div>
                      </w:divsChild>
                    </w:div>
                    <w:div w:id="595095339">
                      <w:marLeft w:val="0"/>
                      <w:marRight w:val="0"/>
                      <w:marTop w:val="0"/>
                      <w:marBottom w:val="0"/>
                      <w:divBdr>
                        <w:top w:val="none" w:sz="0" w:space="0" w:color="auto"/>
                        <w:left w:val="none" w:sz="0" w:space="0" w:color="auto"/>
                        <w:bottom w:val="none" w:sz="0" w:space="0" w:color="auto"/>
                        <w:right w:val="none" w:sz="0" w:space="0" w:color="auto"/>
                      </w:divBdr>
                      <w:divsChild>
                        <w:div w:id="1977559798">
                          <w:marLeft w:val="240"/>
                          <w:marRight w:val="0"/>
                          <w:marTop w:val="0"/>
                          <w:marBottom w:val="0"/>
                          <w:divBdr>
                            <w:top w:val="none" w:sz="0" w:space="0" w:color="auto"/>
                            <w:left w:val="none" w:sz="0" w:space="0" w:color="auto"/>
                            <w:bottom w:val="none" w:sz="0" w:space="0" w:color="auto"/>
                            <w:right w:val="none" w:sz="0" w:space="0" w:color="auto"/>
                          </w:divBdr>
                        </w:div>
                      </w:divsChild>
                    </w:div>
                    <w:div w:id="1683314697">
                      <w:marLeft w:val="0"/>
                      <w:marRight w:val="0"/>
                      <w:marTop w:val="0"/>
                      <w:marBottom w:val="0"/>
                      <w:divBdr>
                        <w:top w:val="none" w:sz="0" w:space="0" w:color="auto"/>
                        <w:left w:val="none" w:sz="0" w:space="0" w:color="auto"/>
                        <w:bottom w:val="none" w:sz="0" w:space="0" w:color="auto"/>
                        <w:right w:val="none" w:sz="0" w:space="0" w:color="auto"/>
                      </w:divBdr>
                      <w:divsChild>
                        <w:div w:id="1815560796">
                          <w:marLeft w:val="240"/>
                          <w:marRight w:val="0"/>
                          <w:marTop w:val="0"/>
                          <w:marBottom w:val="0"/>
                          <w:divBdr>
                            <w:top w:val="none" w:sz="0" w:space="0" w:color="auto"/>
                            <w:left w:val="none" w:sz="0" w:space="0" w:color="auto"/>
                            <w:bottom w:val="none" w:sz="0" w:space="0" w:color="auto"/>
                            <w:right w:val="none" w:sz="0" w:space="0" w:color="auto"/>
                          </w:divBdr>
                        </w:div>
                      </w:divsChild>
                    </w:div>
                    <w:div w:id="2065367148">
                      <w:marLeft w:val="0"/>
                      <w:marRight w:val="0"/>
                      <w:marTop w:val="0"/>
                      <w:marBottom w:val="0"/>
                      <w:divBdr>
                        <w:top w:val="none" w:sz="0" w:space="0" w:color="auto"/>
                        <w:left w:val="none" w:sz="0" w:space="0" w:color="auto"/>
                        <w:bottom w:val="none" w:sz="0" w:space="0" w:color="auto"/>
                        <w:right w:val="none" w:sz="0" w:space="0" w:color="auto"/>
                      </w:divBdr>
                    </w:div>
                    <w:div w:id="718825293">
                      <w:marLeft w:val="0"/>
                      <w:marRight w:val="0"/>
                      <w:marTop w:val="0"/>
                      <w:marBottom w:val="0"/>
                      <w:divBdr>
                        <w:top w:val="none" w:sz="0" w:space="0" w:color="auto"/>
                        <w:left w:val="none" w:sz="0" w:space="0" w:color="auto"/>
                        <w:bottom w:val="none" w:sz="0" w:space="0" w:color="auto"/>
                        <w:right w:val="none" w:sz="0" w:space="0" w:color="auto"/>
                      </w:divBdr>
                      <w:divsChild>
                        <w:div w:id="799491989">
                          <w:marLeft w:val="240"/>
                          <w:marRight w:val="0"/>
                          <w:marTop w:val="0"/>
                          <w:marBottom w:val="0"/>
                          <w:divBdr>
                            <w:top w:val="none" w:sz="0" w:space="0" w:color="auto"/>
                            <w:left w:val="none" w:sz="0" w:space="0" w:color="auto"/>
                            <w:bottom w:val="none" w:sz="0" w:space="0" w:color="auto"/>
                            <w:right w:val="none" w:sz="0" w:space="0" w:color="auto"/>
                          </w:divBdr>
                        </w:div>
                      </w:divsChild>
                    </w:div>
                    <w:div w:id="2105219247">
                      <w:marLeft w:val="0"/>
                      <w:marRight w:val="0"/>
                      <w:marTop w:val="0"/>
                      <w:marBottom w:val="0"/>
                      <w:divBdr>
                        <w:top w:val="none" w:sz="0" w:space="0" w:color="auto"/>
                        <w:left w:val="none" w:sz="0" w:space="0" w:color="auto"/>
                        <w:bottom w:val="none" w:sz="0" w:space="0" w:color="auto"/>
                        <w:right w:val="none" w:sz="0" w:space="0" w:color="auto"/>
                      </w:divBdr>
                      <w:divsChild>
                        <w:div w:id="245265740">
                          <w:marLeft w:val="240"/>
                          <w:marRight w:val="0"/>
                          <w:marTop w:val="0"/>
                          <w:marBottom w:val="0"/>
                          <w:divBdr>
                            <w:top w:val="none" w:sz="0" w:space="0" w:color="auto"/>
                            <w:left w:val="none" w:sz="0" w:space="0" w:color="auto"/>
                            <w:bottom w:val="none" w:sz="0" w:space="0" w:color="auto"/>
                            <w:right w:val="none" w:sz="0" w:space="0" w:color="auto"/>
                          </w:divBdr>
                        </w:div>
                      </w:divsChild>
                    </w:div>
                    <w:div w:id="329649799">
                      <w:marLeft w:val="0"/>
                      <w:marRight w:val="0"/>
                      <w:marTop w:val="0"/>
                      <w:marBottom w:val="0"/>
                      <w:divBdr>
                        <w:top w:val="none" w:sz="0" w:space="0" w:color="auto"/>
                        <w:left w:val="none" w:sz="0" w:space="0" w:color="auto"/>
                        <w:bottom w:val="none" w:sz="0" w:space="0" w:color="auto"/>
                        <w:right w:val="none" w:sz="0" w:space="0" w:color="auto"/>
                      </w:divBdr>
                      <w:divsChild>
                        <w:div w:id="58134563">
                          <w:marLeft w:val="240"/>
                          <w:marRight w:val="0"/>
                          <w:marTop w:val="0"/>
                          <w:marBottom w:val="0"/>
                          <w:divBdr>
                            <w:top w:val="none" w:sz="0" w:space="0" w:color="auto"/>
                            <w:left w:val="none" w:sz="0" w:space="0" w:color="auto"/>
                            <w:bottom w:val="none" w:sz="0" w:space="0" w:color="auto"/>
                            <w:right w:val="none" w:sz="0" w:space="0" w:color="auto"/>
                          </w:divBdr>
                        </w:div>
                      </w:divsChild>
                    </w:div>
                    <w:div w:id="19087897">
                      <w:marLeft w:val="0"/>
                      <w:marRight w:val="0"/>
                      <w:marTop w:val="0"/>
                      <w:marBottom w:val="0"/>
                      <w:divBdr>
                        <w:top w:val="none" w:sz="0" w:space="0" w:color="auto"/>
                        <w:left w:val="none" w:sz="0" w:space="0" w:color="auto"/>
                        <w:bottom w:val="none" w:sz="0" w:space="0" w:color="auto"/>
                        <w:right w:val="none" w:sz="0" w:space="0" w:color="auto"/>
                      </w:divBdr>
                      <w:divsChild>
                        <w:div w:id="1627471596">
                          <w:marLeft w:val="240"/>
                          <w:marRight w:val="0"/>
                          <w:marTop w:val="0"/>
                          <w:marBottom w:val="0"/>
                          <w:divBdr>
                            <w:top w:val="none" w:sz="0" w:space="0" w:color="auto"/>
                            <w:left w:val="none" w:sz="0" w:space="0" w:color="auto"/>
                            <w:bottom w:val="none" w:sz="0" w:space="0" w:color="auto"/>
                            <w:right w:val="none" w:sz="0" w:space="0" w:color="auto"/>
                          </w:divBdr>
                        </w:div>
                      </w:divsChild>
                    </w:div>
                    <w:div w:id="188108425">
                      <w:marLeft w:val="0"/>
                      <w:marRight w:val="0"/>
                      <w:marTop w:val="0"/>
                      <w:marBottom w:val="0"/>
                      <w:divBdr>
                        <w:top w:val="none" w:sz="0" w:space="0" w:color="auto"/>
                        <w:left w:val="none" w:sz="0" w:space="0" w:color="auto"/>
                        <w:bottom w:val="none" w:sz="0" w:space="0" w:color="auto"/>
                        <w:right w:val="none" w:sz="0" w:space="0" w:color="auto"/>
                      </w:divBdr>
                      <w:divsChild>
                        <w:div w:id="1446149843">
                          <w:marLeft w:val="240"/>
                          <w:marRight w:val="0"/>
                          <w:marTop w:val="0"/>
                          <w:marBottom w:val="0"/>
                          <w:divBdr>
                            <w:top w:val="none" w:sz="0" w:space="0" w:color="auto"/>
                            <w:left w:val="none" w:sz="0" w:space="0" w:color="auto"/>
                            <w:bottom w:val="none" w:sz="0" w:space="0" w:color="auto"/>
                            <w:right w:val="none" w:sz="0" w:space="0" w:color="auto"/>
                          </w:divBdr>
                        </w:div>
                      </w:divsChild>
                    </w:div>
                    <w:div w:id="141391754">
                      <w:marLeft w:val="0"/>
                      <w:marRight w:val="0"/>
                      <w:marTop w:val="0"/>
                      <w:marBottom w:val="0"/>
                      <w:divBdr>
                        <w:top w:val="none" w:sz="0" w:space="0" w:color="auto"/>
                        <w:left w:val="none" w:sz="0" w:space="0" w:color="auto"/>
                        <w:bottom w:val="none" w:sz="0" w:space="0" w:color="auto"/>
                        <w:right w:val="none" w:sz="0" w:space="0" w:color="auto"/>
                      </w:divBdr>
                    </w:div>
                    <w:div w:id="312219715">
                      <w:marLeft w:val="0"/>
                      <w:marRight w:val="0"/>
                      <w:marTop w:val="0"/>
                      <w:marBottom w:val="0"/>
                      <w:divBdr>
                        <w:top w:val="none" w:sz="0" w:space="0" w:color="auto"/>
                        <w:left w:val="none" w:sz="0" w:space="0" w:color="auto"/>
                        <w:bottom w:val="none" w:sz="0" w:space="0" w:color="auto"/>
                        <w:right w:val="none" w:sz="0" w:space="0" w:color="auto"/>
                      </w:divBdr>
                      <w:divsChild>
                        <w:div w:id="389883660">
                          <w:marLeft w:val="240"/>
                          <w:marRight w:val="0"/>
                          <w:marTop w:val="0"/>
                          <w:marBottom w:val="0"/>
                          <w:divBdr>
                            <w:top w:val="none" w:sz="0" w:space="0" w:color="auto"/>
                            <w:left w:val="none" w:sz="0" w:space="0" w:color="auto"/>
                            <w:bottom w:val="none" w:sz="0" w:space="0" w:color="auto"/>
                            <w:right w:val="none" w:sz="0" w:space="0" w:color="auto"/>
                          </w:divBdr>
                        </w:div>
                      </w:divsChild>
                    </w:div>
                    <w:div w:id="571165388">
                      <w:marLeft w:val="0"/>
                      <w:marRight w:val="0"/>
                      <w:marTop w:val="0"/>
                      <w:marBottom w:val="0"/>
                      <w:divBdr>
                        <w:top w:val="none" w:sz="0" w:space="0" w:color="auto"/>
                        <w:left w:val="none" w:sz="0" w:space="0" w:color="auto"/>
                        <w:bottom w:val="none" w:sz="0" w:space="0" w:color="auto"/>
                        <w:right w:val="none" w:sz="0" w:space="0" w:color="auto"/>
                      </w:divBdr>
                      <w:divsChild>
                        <w:div w:id="1488284757">
                          <w:marLeft w:val="240"/>
                          <w:marRight w:val="0"/>
                          <w:marTop w:val="0"/>
                          <w:marBottom w:val="0"/>
                          <w:divBdr>
                            <w:top w:val="none" w:sz="0" w:space="0" w:color="auto"/>
                            <w:left w:val="none" w:sz="0" w:space="0" w:color="auto"/>
                            <w:bottom w:val="none" w:sz="0" w:space="0" w:color="auto"/>
                            <w:right w:val="none" w:sz="0" w:space="0" w:color="auto"/>
                          </w:divBdr>
                        </w:div>
                      </w:divsChild>
                    </w:div>
                    <w:div w:id="298802593">
                      <w:marLeft w:val="0"/>
                      <w:marRight w:val="0"/>
                      <w:marTop w:val="0"/>
                      <w:marBottom w:val="0"/>
                      <w:divBdr>
                        <w:top w:val="none" w:sz="0" w:space="0" w:color="auto"/>
                        <w:left w:val="none" w:sz="0" w:space="0" w:color="auto"/>
                        <w:bottom w:val="none" w:sz="0" w:space="0" w:color="auto"/>
                        <w:right w:val="none" w:sz="0" w:space="0" w:color="auto"/>
                      </w:divBdr>
                    </w:div>
                    <w:div w:id="1107896030">
                      <w:marLeft w:val="0"/>
                      <w:marRight w:val="0"/>
                      <w:marTop w:val="0"/>
                      <w:marBottom w:val="0"/>
                      <w:divBdr>
                        <w:top w:val="none" w:sz="0" w:space="0" w:color="auto"/>
                        <w:left w:val="none" w:sz="0" w:space="0" w:color="auto"/>
                        <w:bottom w:val="none" w:sz="0" w:space="0" w:color="auto"/>
                        <w:right w:val="none" w:sz="0" w:space="0" w:color="auto"/>
                      </w:divBdr>
                      <w:divsChild>
                        <w:div w:id="2079547514">
                          <w:marLeft w:val="240"/>
                          <w:marRight w:val="0"/>
                          <w:marTop w:val="0"/>
                          <w:marBottom w:val="0"/>
                          <w:divBdr>
                            <w:top w:val="none" w:sz="0" w:space="0" w:color="auto"/>
                            <w:left w:val="none" w:sz="0" w:space="0" w:color="auto"/>
                            <w:bottom w:val="none" w:sz="0" w:space="0" w:color="auto"/>
                            <w:right w:val="none" w:sz="0" w:space="0" w:color="auto"/>
                          </w:divBdr>
                        </w:div>
                      </w:divsChild>
                    </w:div>
                    <w:div w:id="1116949583">
                      <w:marLeft w:val="0"/>
                      <w:marRight w:val="0"/>
                      <w:marTop w:val="0"/>
                      <w:marBottom w:val="0"/>
                      <w:divBdr>
                        <w:top w:val="none" w:sz="0" w:space="0" w:color="auto"/>
                        <w:left w:val="none" w:sz="0" w:space="0" w:color="auto"/>
                        <w:bottom w:val="none" w:sz="0" w:space="0" w:color="auto"/>
                        <w:right w:val="none" w:sz="0" w:space="0" w:color="auto"/>
                      </w:divBdr>
                      <w:divsChild>
                        <w:div w:id="676075723">
                          <w:marLeft w:val="240"/>
                          <w:marRight w:val="0"/>
                          <w:marTop w:val="0"/>
                          <w:marBottom w:val="0"/>
                          <w:divBdr>
                            <w:top w:val="none" w:sz="0" w:space="0" w:color="auto"/>
                            <w:left w:val="none" w:sz="0" w:space="0" w:color="auto"/>
                            <w:bottom w:val="none" w:sz="0" w:space="0" w:color="auto"/>
                            <w:right w:val="none" w:sz="0" w:space="0" w:color="auto"/>
                          </w:divBdr>
                        </w:div>
                      </w:divsChild>
                    </w:div>
                    <w:div w:id="1120802017">
                      <w:marLeft w:val="0"/>
                      <w:marRight w:val="0"/>
                      <w:marTop w:val="0"/>
                      <w:marBottom w:val="0"/>
                      <w:divBdr>
                        <w:top w:val="none" w:sz="0" w:space="0" w:color="auto"/>
                        <w:left w:val="none" w:sz="0" w:space="0" w:color="auto"/>
                        <w:bottom w:val="none" w:sz="0" w:space="0" w:color="auto"/>
                        <w:right w:val="none" w:sz="0" w:space="0" w:color="auto"/>
                      </w:divBdr>
                      <w:divsChild>
                        <w:div w:id="502471523">
                          <w:marLeft w:val="240"/>
                          <w:marRight w:val="0"/>
                          <w:marTop w:val="0"/>
                          <w:marBottom w:val="0"/>
                          <w:divBdr>
                            <w:top w:val="none" w:sz="0" w:space="0" w:color="auto"/>
                            <w:left w:val="none" w:sz="0" w:space="0" w:color="auto"/>
                            <w:bottom w:val="none" w:sz="0" w:space="0" w:color="auto"/>
                            <w:right w:val="none" w:sz="0" w:space="0" w:color="auto"/>
                          </w:divBdr>
                        </w:div>
                      </w:divsChild>
                    </w:div>
                    <w:div w:id="2058622515">
                      <w:marLeft w:val="0"/>
                      <w:marRight w:val="0"/>
                      <w:marTop w:val="0"/>
                      <w:marBottom w:val="0"/>
                      <w:divBdr>
                        <w:top w:val="none" w:sz="0" w:space="0" w:color="auto"/>
                        <w:left w:val="none" w:sz="0" w:space="0" w:color="auto"/>
                        <w:bottom w:val="none" w:sz="0" w:space="0" w:color="auto"/>
                        <w:right w:val="none" w:sz="0" w:space="0" w:color="auto"/>
                      </w:divBdr>
                    </w:div>
                    <w:div w:id="673534330">
                      <w:marLeft w:val="0"/>
                      <w:marRight w:val="0"/>
                      <w:marTop w:val="0"/>
                      <w:marBottom w:val="0"/>
                      <w:divBdr>
                        <w:top w:val="none" w:sz="0" w:space="0" w:color="auto"/>
                        <w:left w:val="none" w:sz="0" w:space="0" w:color="auto"/>
                        <w:bottom w:val="none" w:sz="0" w:space="0" w:color="auto"/>
                        <w:right w:val="none" w:sz="0" w:space="0" w:color="auto"/>
                      </w:divBdr>
                      <w:divsChild>
                        <w:div w:id="788863229">
                          <w:marLeft w:val="240"/>
                          <w:marRight w:val="0"/>
                          <w:marTop w:val="0"/>
                          <w:marBottom w:val="0"/>
                          <w:divBdr>
                            <w:top w:val="none" w:sz="0" w:space="0" w:color="auto"/>
                            <w:left w:val="none" w:sz="0" w:space="0" w:color="auto"/>
                            <w:bottom w:val="none" w:sz="0" w:space="0" w:color="auto"/>
                            <w:right w:val="none" w:sz="0" w:space="0" w:color="auto"/>
                          </w:divBdr>
                        </w:div>
                      </w:divsChild>
                    </w:div>
                    <w:div w:id="1608922022">
                      <w:marLeft w:val="0"/>
                      <w:marRight w:val="0"/>
                      <w:marTop w:val="0"/>
                      <w:marBottom w:val="0"/>
                      <w:divBdr>
                        <w:top w:val="none" w:sz="0" w:space="0" w:color="auto"/>
                        <w:left w:val="none" w:sz="0" w:space="0" w:color="auto"/>
                        <w:bottom w:val="none" w:sz="0" w:space="0" w:color="auto"/>
                        <w:right w:val="none" w:sz="0" w:space="0" w:color="auto"/>
                      </w:divBdr>
                      <w:divsChild>
                        <w:div w:id="1746024551">
                          <w:marLeft w:val="240"/>
                          <w:marRight w:val="0"/>
                          <w:marTop w:val="0"/>
                          <w:marBottom w:val="0"/>
                          <w:divBdr>
                            <w:top w:val="none" w:sz="0" w:space="0" w:color="auto"/>
                            <w:left w:val="none" w:sz="0" w:space="0" w:color="auto"/>
                            <w:bottom w:val="none" w:sz="0" w:space="0" w:color="auto"/>
                            <w:right w:val="none" w:sz="0" w:space="0" w:color="auto"/>
                          </w:divBdr>
                        </w:div>
                      </w:divsChild>
                    </w:div>
                    <w:div w:id="796486158">
                      <w:marLeft w:val="0"/>
                      <w:marRight w:val="0"/>
                      <w:marTop w:val="0"/>
                      <w:marBottom w:val="0"/>
                      <w:divBdr>
                        <w:top w:val="none" w:sz="0" w:space="0" w:color="auto"/>
                        <w:left w:val="none" w:sz="0" w:space="0" w:color="auto"/>
                        <w:bottom w:val="none" w:sz="0" w:space="0" w:color="auto"/>
                        <w:right w:val="none" w:sz="0" w:space="0" w:color="auto"/>
                      </w:divBdr>
                      <w:divsChild>
                        <w:div w:id="178588057">
                          <w:marLeft w:val="240"/>
                          <w:marRight w:val="0"/>
                          <w:marTop w:val="0"/>
                          <w:marBottom w:val="0"/>
                          <w:divBdr>
                            <w:top w:val="none" w:sz="0" w:space="0" w:color="auto"/>
                            <w:left w:val="none" w:sz="0" w:space="0" w:color="auto"/>
                            <w:bottom w:val="none" w:sz="0" w:space="0" w:color="auto"/>
                            <w:right w:val="none" w:sz="0" w:space="0" w:color="auto"/>
                          </w:divBdr>
                        </w:div>
                      </w:divsChild>
                    </w:div>
                    <w:div w:id="430126042">
                      <w:marLeft w:val="0"/>
                      <w:marRight w:val="0"/>
                      <w:marTop w:val="0"/>
                      <w:marBottom w:val="0"/>
                      <w:divBdr>
                        <w:top w:val="none" w:sz="0" w:space="0" w:color="auto"/>
                        <w:left w:val="none" w:sz="0" w:space="0" w:color="auto"/>
                        <w:bottom w:val="none" w:sz="0" w:space="0" w:color="auto"/>
                        <w:right w:val="none" w:sz="0" w:space="0" w:color="auto"/>
                      </w:divBdr>
                      <w:divsChild>
                        <w:div w:id="1294868396">
                          <w:marLeft w:val="240"/>
                          <w:marRight w:val="0"/>
                          <w:marTop w:val="0"/>
                          <w:marBottom w:val="0"/>
                          <w:divBdr>
                            <w:top w:val="none" w:sz="0" w:space="0" w:color="auto"/>
                            <w:left w:val="none" w:sz="0" w:space="0" w:color="auto"/>
                            <w:bottom w:val="none" w:sz="0" w:space="0" w:color="auto"/>
                            <w:right w:val="none" w:sz="0" w:space="0" w:color="auto"/>
                          </w:divBdr>
                        </w:div>
                      </w:divsChild>
                    </w:div>
                    <w:div w:id="1465393867">
                      <w:marLeft w:val="0"/>
                      <w:marRight w:val="0"/>
                      <w:marTop w:val="0"/>
                      <w:marBottom w:val="0"/>
                      <w:divBdr>
                        <w:top w:val="none" w:sz="0" w:space="0" w:color="auto"/>
                        <w:left w:val="none" w:sz="0" w:space="0" w:color="auto"/>
                        <w:bottom w:val="none" w:sz="0" w:space="0" w:color="auto"/>
                        <w:right w:val="none" w:sz="0" w:space="0" w:color="auto"/>
                      </w:divBdr>
                      <w:divsChild>
                        <w:div w:id="1536384285">
                          <w:marLeft w:val="240"/>
                          <w:marRight w:val="0"/>
                          <w:marTop w:val="0"/>
                          <w:marBottom w:val="0"/>
                          <w:divBdr>
                            <w:top w:val="none" w:sz="0" w:space="0" w:color="auto"/>
                            <w:left w:val="none" w:sz="0" w:space="0" w:color="auto"/>
                            <w:bottom w:val="none" w:sz="0" w:space="0" w:color="auto"/>
                            <w:right w:val="none" w:sz="0" w:space="0" w:color="auto"/>
                          </w:divBdr>
                        </w:div>
                      </w:divsChild>
                    </w:div>
                    <w:div w:id="1341271356">
                      <w:marLeft w:val="0"/>
                      <w:marRight w:val="0"/>
                      <w:marTop w:val="0"/>
                      <w:marBottom w:val="0"/>
                      <w:divBdr>
                        <w:top w:val="none" w:sz="0" w:space="0" w:color="auto"/>
                        <w:left w:val="none" w:sz="0" w:space="0" w:color="auto"/>
                        <w:bottom w:val="none" w:sz="0" w:space="0" w:color="auto"/>
                        <w:right w:val="none" w:sz="0" w:space="0" w:color="auto"/>
                      </w:divBdr>
                    </w:div>
                    <w:div w:id="434402250">
                      <w:marLeft w:val="0"/>
                      <w:marRight w:val="0"/>
                      <w:marTop w:val="0"/>
                      <w:marBottom w:val="0"/>
                      <w:divBdr>
                        <w:top w:val="none" w:sz="0" w:space="0" w:color="auto"/>
                        <w:left w:val="none" w:sz="0" w:space="0" w:color="auto"/>
                        <w:bottom w:val="none" w:sz="0" w:space="0" w:color="auto"/>
                        <w:right w:val="none" w:sz="0" w:space="0" w:color="auto"/>
                      </w:divBdr>
                      <w:divsChild>
                        <w:div w:id="1800486503">
                          <w:marLeft w:val="240"/>
                          <w:marRight w:val="0"/>
                          <w:marTop w:val="0"/>
                          <w:marBottom w:val="0"/>
                          <w:divBdr>
                            <w:top w:val="none" w:sz="0" w:space="0" w:color="auto"/>
                            <w:left w:val="none" w:sz="0" w:space="0" w:color="auto"/>
                            <w:bottom w:val="none" w:sz="0" w:space="0" w:color="auto"/>
                            <w:right w:val="none" w:sz="0" w:space="0" w:color="auto"/>
                          </w:divBdr>
                        </w:div>
                      </w:divsChild>
                    </w:div>
                    <w:div w:id="1909151814">
                      <w:marLeft w:val="0"/>
                      <w:marRight w:val="0"/>
                      <w:marTop w:val="0"/>
                      <w:marBottom w:val="0"/>
                      <w:divBdr>
                        <w:top w:val="none" w:sz="0" w:space="0" w:color="auto"/>
                        <w:left w:val="none" w:sz="0" w:space="0" w:color="auto"/>
                        <w:bottom w:val="none" w:sz="0" w:space="0" w:color="auto"/>
                        <w:right w:val="none" w:sz="0" w:space="0" w:color="auto"/>
                      </w:divBdr>
                      <w:divsChild>
                        <w:div w:id="913469597">
                          <w:marLeft w:val="240"/>
                          <w:marRight w:val="0"/>
                          <w:marTop w:val="0"/>
                          <w:marBottom w:val="0"/>
                          <w:divBdr>
                            <w:top w:val="none" w:sz="0" w:space="0" w:color="auto"/>
                            <w:left w:val="none" w:sz="0" w:space="0" w:color="auto"/>
                            <w:bottom w:val="none" w:sz="0" w:space="0" w:color="auto"/>
                            <w:right w:val="none" w:sz="0" w:space="0" w:color="auto"/>
                          </w:divBdr>
                        </w:div>
                      </w:divsChild>
                    </w:div>
                    <w:div w:id="846141436">
                      <w:marLeft w:val="0"/>
                      <w:marRight w:val="0"/>
                      <w:marTop w:val="0"/>
                      <w:marBottom w:val="0"/>
                      <w:divBdr>
                        <w:top w:val="none" w:sz="0" w:space="0" w:color="auto"/>
                        <w:left w:val="none" w:sz="0" w:space="0" w:color="auto"/>
                        <w:bottom w:val="none" w:sz="0" w:space="0" w:color="auto"/>
                        <w:right w:val="none" w:sz="0" w:space="0" w:color="auto"/>
                      </w:divBdr>
                      <w:divsChild>
                        <w:div w:id="600188455">
                          <w:marLeft w:val="240"/>
                          <w:marRight w:val="0"/>
                          <w:marTop w:val="0"/>
                          <w:marBottom w:val="0"/>
                          <w:divBdr>
                            <w:top w:val="none" w:sz="0" w:space="0" w:color="auto"/>
                            <w:left w:val="none" w:sz="0" w:space="0" w:color="auto"/>
                            <w:bottom w:val="none" w:sz="0" w:space="0" w:color="auto"/>
                            <w:right w:val="none" w:sz="0" w:space="0" w:color="auto"/>
                          </w:divBdr>
                        </w:div>
                      </w:divsChild>
                    </w:div>
                    <w:div w:id="1025131696">
                      <w:marLeft w:val="0"/>
                      <w:marRight w:val="0"/>
                      <w:marTop w:val="0"/>
                      <w:marBottom w:val="0"/>
                      <w:divBdr>
                        <w:top w:val="none" w:sz="0" w:space="0" w:color="auto"/>
                        <w:left w:val="none" w:sz="0" w:space="0" w:color="auto"/>
                        <w:bottom w:val="none" w:sz="0" w:space="0" w:color="auto"/>
                        <w:right w:val="none" w:sz="0" w:space="0" w:color="auto"/>
                      </w:divBdr>
                      <w:divsChild>
                        <w:div w:id="688412493">
                          <w:marLeft w:val="240"/>
                          <w:marRight w:val="0"/>
                          <w:marTop w:val="0"/>
                          <w:marBottom w:val="0"/>
                          <w:divBdr>
                            <w:top w:val="none" w:sz="0" w:space="0" w:color="auto"/>
                            <w:left w:val="none" w:sz="0" w:space="0" w:color="auto"/>
                            <w:bottom w:val="none" w:sz="0" w:space="0" w:color="auto"/>
                            <w:right w:val="none" w:sz="0" w:space="0" w:color="auto"/>
                          </w:divBdr>
                        </w:div>
                      </w:divsChild>
                    </w:div>
                    <w:div w:id="277838333">
                      <w:marLeft w:val="0"/>
                      <w:marRight w:val="0"/>
                      <w:marTop w:val="0"/>
                      <w:marBottom w:val="0"/>
                      <w:divBdr>
                        <w:top w:val="none" w:sz="0" w:space="0" w:color="auto"/>
                        <w:left w:val="none" w:sz="0" w:space="0" w:color="auto"/>
                        <w:bottom w:val="none" w:sz="0" w:space="0" w:color="auto"/>
                        <w:right w:val="none" w:sz="0" w:space="0" w:color="auto"/>
                      </w:divBdr>
                      <w:divsChild>
                        <w:div w:id="906692112">
                          <w:marLeft w:val="240"/>
                          <w:marRight w:val="0"/>
                          <w:marTop w:val="0"/>
                          <w:marBottom w:val="0"/>
                          <w:divBdr>
                            <w:top w:val="none" w:sz="0" w:space="0" w:color="auto"/>
                            <w:left w:val="none" w:sz="0" w:space="0" w:color="auto"/>
                            <w:bottom w:val="none" w:sz="0" w:space="0" w:color="auto"/>
                            <w:right w:val="none" w:sz="0" w:space="0" w:color="auto"/>
                          </w:divBdr>
                        </w:div>
                      </w:divsChild>
                    </w:div>
                    <w:div w:id="602541947">
                      <w:marLeft w:val="0"/>
                      <w:marRight w:val="0"/>
                      <w:marTop w:val="0"/>
                      <w:marBottom w:val="0"/>
                      <w:divBdr>
                        <w:top w:val="none" w:sz="0" w:space="0" w:color="auto"/>
                        <w:left w:val="none" w:sz="0" w:space="0" w:color="auto"/>
                        <w:bottom w:val="none" w:sz="0" w:space="0" w:color="auto"/>
                        <w:right w:val="none" w:sz="0" w:space="0" w:color="auto"/>
                      </w:divBdr>
                      <w:divsChild>
                        <w:div w:id="317224495">
                          <w:marLeft w:val="240"/>
                          <w:marRight w:val="0"/>
                          <w:marTop w:val="0"/>
                          <w:marBottom w:val="0"/>
                          <w:divBdr>
                            <w:top w:val="none" w:sz="0" w:space="0" w:color="auto"/>
                            <w:left w:val="none" w:sz="0" w:space="0" w:color="auto"/>
                            <w:bottom w:val="none" w:sz="0" w:space="0" w:color="auto"/>
                            <w:right w:val="none" w:sz="0" w:space="0" w:color="auto"/>
                          </w:divBdr>
                        </w:div>
                      </w:divsChild>
                    </w:div>
                    <w:div w:id="1667897834">
                      <w:marLeft w:val="0"/>
                      <w:marRight w:val="0"/>
                      <w:marTop w:val="0"/>
                      <w:marBottom w:val="0"/>
                      <w:divBdr>
                        <w:top w:val="none" w:sz="0" w:space="0" w:color="auto"/>
                        <w:left w:val="none" w:sz="0" w:space="0" w:color="auto"/>
                        <w:bottom w:val="none" w:sz="0" w:space="0" w:color="auto"/>
                        <w:right w:val="none" w:sz="0" w:space="0" w:color="auto"/>
                      </w:divBdr>
                      <w:divsChild>
                        <w:div w:id="1828785242">
                          <w:marLeft w:val="240"/>
                          <w:marRight w:val="0"/>
                          <w:marTop w:val="0"/>
                          <w:marBottom w:val="0"/>
                          <w:divBdr>
                            <w:top w:val="none" w:sz="0" w:space="0" w:color="auto"/>
                            <w:left w:val="none" w:sz="0" w:space="0" w:color="auto"/>
                            <w:bottom w:val="none" w:sz="0" w:space="0" w:color="auto"/>
                            <w:right w:val="none" w:sz="0" w:space="0" w:color="auto"/>
                          </w:divBdr>
                        </w:div>
                      </w:divsChild>
                    </w:div>
                    <w:div w:id="29963921">
                      <w:marLeft w:val="0"/>
                      <w:marRight w:val="0"/>
                      <w:marTop w:val="0"/>
                      <w:marBottom w:val="0"/>
                      <w:divBdr>
                        <w:top w:val="none" w:sz="0" w:space="0" w:color="auto"/>
                        <w:left w:val="none" w:sz="0" w:space="0" w:color="auto"/>
                        <w:bottom w:val="none" w:sz="0" w:space="0" w:color="auto"/>
                        <w:right w:val="none" w:sz="0" w:space="0" w:color="auto"/>
                      </w:divBdr>
                      <w:divsChild>
                        <w:div w:id="813908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362997">
      <w:bodyDiv w:val="1"/>
      <w:marLeft w:val="0"/>
      <w:marRight w:val="0"/>
      <w:marTop w:val="0"/>
      <w:marBottom w:val="0"/>
      <w:divBdr>
        <w:top w:val="none" w:sz="0" w:space="0" w:color="auto"/>
        <w:left w:val="none" w:sz="0" w:space="0" w:color="auto"/>
        <w:bottom w:val="none" w:sz="0" w:space="0" w:color="auto"/>
        <w:right w:val="none" w:sz="0" w:space="0" w:color="auto"/>
      </w:divBdr>
    </w:div>
    <w:div w:id="1451896705">
      <w:bodyDiv w:val="1"/>
      <w:marLeft w:val="0"/>
      <w:marRight w:val="0"/>
      <w:marTop w:val="0"/>
      <w:marBottom w:val="0"/>
      <w:divBdr>
        <w:top w:val="none" w:sz="0" w:space="0" w:color="auto"/>
        <w:left w:val="none" w:sz="0" w:space="0" w:color="auto"/>
        <w:bottom w:val="none" w:sz="0" w:space="0" w:color="auto"/>
        <w:right w:val="none" w:sz="0" w:space="0" w:color="auto"/>
      </w:divBdr>
    </w:div>
    <w:div w:id="1469056042">
      <w:bodyDiv w:val="1"/>
      <w:marLeft w:val="0"/>
      <w:marRight w:val="0"/>
      <w:marTop w:val="0"/>
      <w:marBottom w:val="0"/>
      <w:divBdr>
        <w:top w:val="none" w:sz="0" w:space="0" w:color="auto"/>
        <w:left w:val="none" w:sz="0" w:space="0" w:color="auto"/>
        <w:bottom w:val="none" w:sz="0" w:space="0" w:color="auto"/>
        <w:right w:val="none" w:sz="0" w:space="0" w:color="auto"/>
      </w:divBdr>
    </w:div>
    <w:div w:id="1636789982">
      <w:bodyDiv w:val="1"/>
      <w:marLeft w:val="0"/>
      <w:marRight w:val="0"/>
      <w:marTop w:val="0"/>
      <w:marBottom w:val="0"/>
      <w:divBdr>
        <w:top w:val="none" w:sz="0" w:space="0" w:color="auto"/>
        <w:left w:val="none" w:sz="0" w:space="0" w:color="auto"/>
        <w:bottom w:val="none" w:sz="0" w:space="0" w:color="auto"/>
        <w:right w:val="none" w:sz="0" w:space="0" w:color="auto"/>
      </w:divBdr>
    </w:div>
    <w:div w:id="1747457517">
      <w:bodyDiv w:val="1"/>
      <w:marLeft w:val="0"/>
      <w:marRight w:val="0"/>
      <w:marTop w:val="0"/>
      <w:marBottom w:val="0"/>
      <w:divBdr>
        <w:top w:val="none" w:sz="0" w:space="0" w:color="auto"/>
        <w:left w:val="none" w:sz="0" w:space="0" w:color="auto"/>
        <w:bottom w:val="none" w:sz="0" w:space="0" w:color="auto"/>
        <w:right w:val="none" w:sz="0" w:space="0" w:color="auto"/>
      </w:divBdr>
    </w:div>
    <w:div w:id="1749762554">
      <w:bodyDiv w:val="1"/>
      <w:marLeft w:val="0"/>
      <w:marRight w:val="0"/>
      <w:marTop w:val="0"/>
      <w:marBottom w:val="0"/>
      <w:divBdr>
        <w:top w:val="none" w:sz="0" w:space="0" w:color="auto"/>
        <w:left w:val="none" w:sz="0" w:space="0" w:color="auto"/>
        <w:bottom w:val="none" w:sz="0" w:space="0" w:color="auto"/>
        <w:right w:val="none" w:sz="0" w:space="0" w:color="auto"/>
      </w:divBdr>
      <w:divsChild>
        <w:div w:id="1884250345">
          <w:marLeft w:val="0"/>
          <w:marRight w:val="0"/>
          <w:marTop w:val="0"/>
          <w:marBottom w:val="0"/>
          <w:divBdr>
            <w:top w:val="none" w:sz="0" w:space="0" w:color="auto"/>
            <w:left w:val="none" w:sz="0" w:space="0" w:color="auto"/>
            <w:bottom w:val="none" w:sz="0" w:space="0" w:color="auto"/>
            <w:right w:val="none" w:sz="0" w:space="0" w:color="auto"/>
          </w:divBdr>
          <w:divsChild>
            <w:div w:id="468328670">
              <w:marLeft w:val="0"/>
              <w:marRight w:val="0"/>
              <w:marTop w:val="0"/>
              <w:marBottom w:val="0"/>
              <w:divBdr>
                <w:top w:val="none" w:sz="0" w:space="0" w:color="auto"/>
                <w:left w:val="none" w:sz="0" w:space="0" w:color="auto"/>
                <w:bottom w:val="none" w:sz="0" w:space="0" w:color="auto"/>
                <w:right w:val="none" w:sz="0" w:space="0" w:color="auto"/>
              </w:divBdr>
              <w:divsChild>
                <w:div w:id="1935242926">
                  <w:marLeft w:val="0"/>
                  <w:marRight w:val="0"/>
                  <w:marTop w:val="150"/>
                  <w:marBottom w:val="150"/>
                  <w:divBdr>
                    <w:top w:val="none" w:sz="0" w:space="0" w:color="auto"/>
                    <w:left w:val="none" w:sz="0" w:space="0" w:color="auto"/>
                    <w:bottom w:val="none" w:sz="0" w:space="0" w:color="auto"/>
                    <w:right w:val="none" w:sz="0" w:space="0" w:color="auto"/>
                  </w:divBdr>
                  <w:divsChild>
                    <w:div w:id="408697656">
                      <w:marLeft w:val="0"/>
                      <w:marRight w:val="0"/>
                      <w:marTop w:val="0"/>
                      <w:marBottom w:val="0"/>
                      <w:divBdr>
                        <w:top w:val="none" w:sz="0" w:space="0" w:color="auto"/>
                        <w:left w:val="none" w:sz="0" w:space="0" w:color="auto"/>
                        <w:bottom w:val="none" w:sz="0" w:space="0" w:color="auto"/>
                        <w:right w:val="none" w:sz="0" w:space="0" w:color="auto"/>
                      </w:divBdr>
                      <w:divsChild>
                        <w:div w:id="1397819773">
                          <w:marLeft w:val="240"/>
                          <w:marRight w:val="0"/>
                          <w:marTop w:val="0"/>
                          <w:marBottom w:val="0"/>
                          <w:divBdr>
                            <w:top w:val="none" w:sz="0" w:space="0" w:color="auto"/>
                            <w:left w:val="none" w:sz="0" w:space="0" w:color="auto"/>
                            <w:bottom w:val="none" w:sz="0" w:space="0" w:color="auto"/>
                            <w:right w:val="none" w:sz="0" w:space="0" w:color="auto"/>
                          </w:divBdr>
                        </w:div>
                      </w:divsChild>
                    </w:div>
                    <w:div w:id="1009674966">
                      <w:marLeft w:val="0"/>
                      <w:marRight w:val="0"/>
                      <w:marTop w:val="0"/>
                      <w:marBottom w:val="0"/>
                      <w:divBdr>
                        <w:top w:val="none" w:sz="0" w:space="0" w:color="auto"/>
                        <w:left w:val="none" w:sz="0" w:space="0" w:color="auto"/>
                        <w:bottom w:val="none" w:sz="0" w:space="0" w:color="auto"/>
                        <w:right w:val="none" w:sz="0" w:space="0" w:color="auto"/>
                      </w:divBdr>
                      <w:divsChild>
                        <w:div w:id="2041781849">
                          <w:marLeft w:val="240"/>
                          <w:marRight w:val="0"/>
                          <w:marTop w:val="0"/>
                          <w:marBottom w:val="0"/>
                          <w:divBdr>
                            <w:top w:val="none" w:sz="0" w:space="0" w:color="auto"/>
                            <w:left w:val="none" w:sz="0" w:space="0" w:color="auto"/>
                            <w:bottom w:val="none" w:sz="0" w:space="0" w:color="auto"/>
                            <w:right w:val="none" w:sz="0" w:space="0" w:color="auto"/>
                          </w:divBdr>
                        </w:div>
                      </w:divsChild>
                    </w:div>
                    <w:div w:id="814760080">
                      <w:marLeft w:val="0"/>
                      <w:marRight w:val="0"/>
                      <w:marTop w:val="0"/>
                      <w:marBottom w:val="0"/>
                      <w:divBdr>
                        <w:top w:val="none" w:sz="0" w:space="0" w:color="auto"/>
                        <w:left w:val="none" w:sz="0" w:space="0" w:color="auto"/>
                        <w:bottom w:val="none" w:sz="0" w:space="0" w:color="auto"/>
                        <w:right w:val="none" w:sz="0" w:space="0" w:color="auto"/>
                      </w:divBdr>
                    </w:div>
                    <w:div w:id="740251443">
                      <w:marLeft w:val="0"/>
                      <w:marRight w:val="0"/>
                      <w:marTop w:val="0"/>
                      <w:marBottom w:val="0"/>
                      <w:divBdr>
                        <w:top w:val="none" w:sz="0" w:space="0" w:color="auto"/>
                        <w:left w:val="none" w:sz="0" w:space="0" w:color="auto"/>
                        <w:bottom w:val="none" w:sz="0" w:space="0" w:color="auto"/>
                        <w:right w:val="none" w:sz="0" w:space="0" w:color="auto"/>
                      </w:divBdr>
                      <w:divsChild>
                        <w:div w:id="1864172926">
                          <w:marLeft w:val="240"/>
                          <w:marRight w:val="0"/>
                          <w:marTop w:val="0"/>
                          <w:marBottom w:val="0"/>
                          <w:divBdr>
                            <w:top w:val="none" w:sz="0" w:space="0" w:color="auto"/>
                            <w:left w:val="none" w:sz="0" w:space="0" w:color="auto"/>
                            <w:bottom w:val="none" w:sz="0" w:space="0" w:color="auto"/>
                            <w:right w:val="none" w:sz="0" w:space="0" w:color="auto"/>
                          </w:divBdr>
                        </w:div>
                      </w:divsChild>
                    </w:div>
                    <w:div w:id="443884207">
                      <w:marLeft w:val="0"/>
                      <w:marRight w:val="0"/>
                      <w:marTop w:val="0"/>
                      <w:marBottom w:val="0"/>
                      <w:divBdr>
                        <w:top w:val="none" w:sz="0" w:space="0" w:color="auto"/>
                        <w:left w:val="none" w:sz="0" w:space="0" w:color="auto"/>
                        <w:bottom w:val="none" w:sz="0" w:space="0" w:color="auto"/>
                        <w:right w:val="none" w:sz="0" w:space="0" w:color="auto"/>
                      </w:divBdr>
                      <w:divsChild>
                        <w:div w:id="1384984433">
                          <w:marLeft w:val="240"/>
                          <w:marRight w:val="0"/>
                          <w:marTop w:val="0"/>
                          <w:marBottom w:val="0"/>
                          <w:divBdr>
                            <w:top w:val="none" w:sz="0" w:space="0" w:color="auto"/>
                            <w:left w:val="none" w:sz="0" w:space="0" w:color="auto"/>
                            <w:bottom w:val="none" w:sz="0" w:space="0" w:color="auto"/>
                            <w:right w:val="none" w:sz="0" w:space="0" w:color="auto"/>
                          </w:divBdr>
                        </w:div>
                      </w:divsChild>
                    </w:div>
                    <w:div w:id="1941067061">
                      <w:marLeft w:val="0"/>
                      <w:marRight w:val="0"/>
                      <w:marTop w:val="0"/>
                      <w:marBottom w:val="0"/>
                      <w:divBdr>
                        <w:top w:val="none" w:sz="0" w:space="0" w:color="auto"/>
                        <w:left w:val="none" w:sz="0" w:space="0" w:color="auto"/>
                        <w:bottom w:val="none" w:sz="0" w:space="0" w:color="auto"/>
                        <w:right w:val="none" w:sz="0" w:space="0" w:color="auto"/>
                      </w:divBdr>
                      <w:divsChild>
                        <w:div w:id="473957489">
                          <w:marLeft w:val="240"/>
                          <w:marRight w:val="0"/>
                          <w:marTop w:val="0"/>
                          <w:marBottom w:val="0"/>
                          <w:divBdr>
                            <w:top w:val="none" w:sz="0" w:space="0" w:color="auto"/>
                            <w:left w:val="none" w:sz="0" w:space="0" w:color="auto"/>
                            <w:bottom w:val="none" w:sz="0" w:space="0" w:color="auto"/>
                            <w:right w:val="none" w:sz="0" w:space="0" w:color="auto"/>
                          </w:divBdr>
                        </w:div>
                      </w:divsChild>
                    </w:div>
                    <w:div w:id="1321346148">
                      <w:marLeft w:val="0"/>
                      <w:marRight w:val="0"/>
                      <w:marTop w:val="0"/>
                      <w:marBottom w:val="0"/>
                      <w:divBdr>
                        <w:top w:val="none" w:sz="0" w:space="0" w:color="auto"/>
                        <w:left w:val="none" w:sz="0" w:space="0" w:color="auto"/>
                        <w:bottom w:val="none" w:sz="0" w:space="0" w:color="auto"/>
                        <w:right w:val="none" w:sz="0" w:space="0" w:color="auto"/>
                      </w:divBdr>
                      <w:divsChild>
                        <w:div w:id="1829205966">
                          <w:marLeft w:val="240"/>
                          <w:marRight w:val="0"/>
                          <w:marTop w:val="0"/>
                          <w:marBottom w:val="0"/>
                          <w:divBdr>
                            <w:top w:val="none" w:sz="0" w:space="0" w:color="auto"/>
                            <w:left w:val="none" w:sz="0" w:space="0" w:color="auto"/>
                            <w:bottom w:val="none" w:sz="0" w:space="0" w:color="auto"/>
                            <w:right w:val="none" w:sz="0" w:space="0" w:color="auto"/>
                          </w:divBdr>
                        </w:div>
                      </w:divsChild>
                    </w:div>
                    <w:div w:id="1943302170">
                      <w:marLeft w:val="0"/>
                      <w:marRight w:val="0"/>
                      <w:marTop w:val="0"/>
                      <w:marBottom w:val="0"/>
                      <w:divBdr>
                        <w:top w:val="none" w:sz="0" w:space="0" w:color="auto"/>
                        <w:left w:val="none" w:sz="0" w:space="0" w:color="auto"/>
                        <w:bottom w:val="none" w:sz="0" w:space="0" w:color="auto"/>
                        <w:right w:val="none" w:sz="0" w:space="0" w:color="auto"/>
                      </w:divBdr>
                      <w:divsChild>
                        <w:div w:id="320817677">
                          <w:marLeft w:val="240"/>
                          <w:marRight w:val="0"/>
                          <w:marTop w:val="0"/>
                          <w:marBottom w:val="0"/>
                          <w:divBdr>
                            <w:top w:val="none" w:sz="0" w:space="0" w:color="auto"/>
                            <w:left w:val="none" w:sz="0" w:space="0" w:color="auto"/>
                            <w:bottom w:val="none" w:sz="0" w:space="0" w:color="auto"/>
                            <w:right w:val="none" w:sz="0" w:space="0" w:color="auto"/>
                          </w:divBdr>
                        </w:div>
                      </w:divsChild>
                    </w:div>
                    <w:div w:id="450781620">
                      <w:marLeft w:val="0"/>
                      <w:marRight w:val="0"/>
                      <w:marTop w:val="0"/>
                      <w:marBottom w:val="0"/>
                      <w:divBdr>
                        <w:top w:val="none" w:sz="0" w:space="0" w:color="auto"/>
                        <w:left w:val="none" w:sz="0" w:space="0" w:color="auto"/>
                        <w:bottom w:val="none" w:sz="0" w:space="0" w:color="auto"/>
                        <w:right w:val="none" w:sz="0" w:space="0" w:color="auto"/>
                      </w:divBdr>
                      <w:divsChild>
                        <w:div w:id="890074144">
                          <w:marLeft w:val="240"/>
                          <w:marRight w:val="0"/>
                          <w:marTop w:val="0"/>
                          <w:marBottom w:val="0"/>
                          <w:divBdr>
                            <w:top w:val="none" w:sz="0" w:space="0" w:color="auto"/>
                            <w:left w:val="none" w:sz="0" w:space="0" w:color="auto"/>
                            <w:bottom w:val="none" w:sz="0" w:space="0" w:color="auto"/>
                            <w:right w:val="none" w:sz="0" w:space="0" w:color="auto"/>
                          </w:divBdr>
                        </w:div>
                      </w:divsChild>
                    </w:div>
                    <w:div w:id="928153093">
                      <w:marLeft w:val="0"/>
                      <w:marRight w:val="0"/>
                      <w:marTop w:val="0"/>
                      <w:marBottom w:val="0"/>
                      <w:divBdr>
                        <w:top w:val="none" w:sz="0" w:space="0" w:color="auto"/>
                        <w:left w:val="none" w:sz="0" w:space="0" w:color="auto"/>
                        <w:bottom w:val="none" w:sz="0" w:space="0" w:color="auto"/>
                        <w:right w:val="none" w:sz="0" w:space="0" w:color="auto"/>
                      </w:divBdr>
                      <w:divsChild>
                        <w:div w:id="1216963135">
                          <w:marLeft w:val="240"/>
                          <w:marRight w:val="0"/>
                          <w:marTop w:val="0"/>
                          <w:marBottom w:val="0"/>
                          <w:divBdr>
                            <w:top w:val="none" w:sz="0" w:space="0" w:color="auto"/>
                            <w:left w:val="none" w:sz="0" w:space="0" w:color="auto"/>
                            <w:bottom w:val="none" w:sz="0" w:space="0" w:color="auto"/>
                            <w:right w:val="none" w:sz="0" w:space="0" w:color="auto"/>
                          </w:divBdr>
                        </w:div>
                      </w:divsChild>
                    </w:div>
                    <w:div w:id="1163281979">
                      <w:marLeft w:val="0"/>
                      <w:marRight w:val="0"/>
                      <w:marTop w:val="0"/>
                      <w:marBottom w:val="0"/>
                      <w:divBdr>
                        <w:top w:val="none" w:sz="0" w:space="0" w:color="auto"/>
                        <w:left w:val="none" w:sz="0" w:space="0" w:color="auto"/>
                        <w:bottom w:val="none" w:sz="0" w:space="0" w:color="auto"/>
                        <w:right w:val="none" w:sz="0" w:space="0" w:color="auto"/>
                      </w:divBdr>
                    </w:div>
                    <w:div w:id="932855330">
                      <w:marLeft w:val="0"/>
                      <w:marRight w:val="0"/>
                      <w:marTop w:val="0"/>
                      <w:marBottom w:val="0"/>
                      <w:divBdr>
                        <w:top w:val="none" w:sz="0" w:space="0" w:color="auto"/>
                        <w:left w:val="none" w:sz="0" w:space="0" w:color="auto"/>
                        <w:bottom w:val="none" w:sz="0" w:space="0" w:color="auto"/>
                        <w:right w:val="none" w:sz="0" w:space="0" w:color="auto"/>
                      </w:divBdr>
                      <w:divsChild>
                        <w:div w:id="1859660721">
                          <w:marLeft w:val="240"/>
                          <w:marRight w:val="0"/>
                          <w:marTop w:val="0"/>
                          <w:marBottom w:val="0"/>
                          <w:divBdr>
                            <w:top w:val="none" w:sz="0" w:space="0" w:color="auto"/>
                            <w:left w:val="none" w:sz="0" w:space="0" w:color="auto"/>
                            <w:bottom w:val="none" w:sz="0" w:space="0" w:color="auto"/>
                            <w:right w:val="none" w:sz="0" w:space="0" w:color="auto"/>
                          </w:divBdr>
                        </w:div>
                      </w:divsChild>
                    </w:div>
                    <w:div w:id="1922445947">
                      <w:marLeft w:val="0"/>
                      <w:marRight w:val="0"/>
                      <w:marTop w:val="0"/>
                      <w:marBottom w:val="0"/>
                      <w:divBdr>
                        <w:top w:val="none" w:sz="0" w:space="0" w:color="auto"/>
                        <w:left w:val="none" w:sz="0" w:space="0" w:color="auto"/>
                        <w:bottom w:val="none" w:sz="0" w:space="0" w:color="auto"/>
                        <w:right w:val="none" w:sz="0" w:space="0" w:color="auto"/>
                      </w:divBdr>
                      <w:divsChild>
                        <w:div w:id="1082987931">
                          <w:marLeft w:val="240"/>
                          <w:marRight w:val="0"/>
                          <w:marTop w:val="0"/>
                          <w:marBottom w:val="0"/>
                          <w:divBdr>
                            <w:top w:val="none" w:sz="0" w:space="0" w:color="auto"/>
                            <w:left w:val="none" w:sz="0" w:space="0" w:color="auto"/>
                            <w:bottom w:val="none" w:sz="0" w:space="0" w:color="auto"/>
                            <w:right w:val="none" w:sz="0" w:space="0" w:color="auto"/>
                          </w:divBdr>
                        </w:div>
                      </w:divsChild>
                    </w:div>
                    <w:div w:id="537593920">
                      <w:marLeft w:val="0"/>
                      <w:marRight w:val="0"/>
                      <w:marTop w:val="0"/>
                      <w:marBottom w:val="0"/>
                      <w:divBdr>
                        <w:top w:val="none" w:sz="0" w:space="0" w:color="auto"/>
                        <w:left w:val="none" w:sz="0" w:space="0" w:color="auto"/>
                        <w:bottom w:val="none" w:sz="0" w:space="0" w:color="auto"/>
                        <w:right w:val="none" w:sz="0" w:space="0" w:color="auto"/>
                      </w:divBdr>
                      <w:divsChild>
                        <w:div w:id="1114136210">
                          <w:marLeft w:val="240"/>
                          <w:marRight w:val="0"/>
                          <w:marTop w:val="0"/>
                          <w:marBottom w:val="0"/>
                          <w:divBdr>
                            <w:top w:val="none" w:sz="0" w:space="0" w:color="auto"/>
                            <w:left w:val="none" w:sz="0" w:space="0" w:color="auto"/>
                            <w:bottom w:val="none" w:sz="0" w:space="0" w:color="auto"/>
                            <w:right w:val="none" w:sz="0" w:space="0" w:color="auto"/>
                          </w:divBdr>
                        </w:div>
                      </w:divsChild>
                    </w:div>
                    <w:div w:id="377437149">
                      <w:marLeft w:val="0"/>
                      <w:marRight w:val="0"/>
                      <w:marTop w:val="0"/>
                      <w:marBottom w:val="0"/>
                      <w:divBdr>
                        <w:top w:val="none" w:sz="0" w:space="0" w:color="auto"/>
                        <w:left w:val="none" w:sz="0" w:space="0" w:color="auto"/>
                        <w:bottom w:val="none" w:sz="0" w:space="0" w:color="auto"/>
                        <w:right w:val="none" w:sz="0" w:space="0" w:color="auto"/>
                      </w:divBdr>
                      <w:divsChild>
                        <w:div w:id="132792251">
                          <w:marLeft w:val="240"/>
                          <w:marRight w:val="0"/>
                          <w:marTop w:val="0"/>
                          <w:marBottom w:val="0"/>
                          <w:divBdr>
                            <w:top w:val="none" w:sz="0" w:space="0" w:color="auto"/>
                            <w:left w:val="none" w:sz="0" w:space="0" w:color="auto"/>
                            <w:bottom w:val="none" w:sz="0" w:space="0" w:color="auto"/>
                            <w:right w:val="none" w:sz="0" w:space="0" w:color="auto"/>
                          </w:divBdr>
                        </w:div>
                      </w:divsChild>
                    </w:div>
                    <w:div w:id="1687294888">
                      <w:marLeft w:val="0"/>
                      <w:marRight w:val="0"/>
                      <w:marTop w:val="0"/>
                      <w:marBottom w:val="0"/>
                      <w:divBdr>
                        <w:top w:val="none" w:sz="0" w:space="0" w:color="auto"/>
                        <w:left w:val="none" w:sz="0" w:space="0" w:color="auto"/>
                        <w:bottom w:val="none" w:sz="0" w:space="0" w:color="auto"/>
                        <w:right w:val="none" w:sz="0" w:space="0" w:color="auto"/>
                      </w:divBdr>
                      <w:divsChild>
                        <w:div w:id="464931921">
                          <w:marLeft w:val="240"/>
                          <w:marRight w:val="0"/>
                          <w:marTop w:val="0"/>
                          <w:marBottom w:val="0"/>
                          <w:divBdr>
                            <w:top w:val="none" w:sz="0" w:space="0" w:color="auto"/>
                            <w:left w:val="none" w:sz="0" w:space="0" w:color="auto"/>
                            <w:bottom w:val="none" w:sz="0" w:space="0" w:color="auto"/>
                            <w:right w:val="none" w:sz="0" w:space="0" w:color="auto"/>
                          </w:divBdr>
                        </w:div>
                      </w:divsChild>
                    </w:div>
                    <w:div w:id="694043746">
                      <w:marLeft w:val="0"/>
                      <w:marRight w:val="0"/>
                      <w:marTop w:val="0"/>
                      <w:marBottom w:val="0"/>
                      <w:divBdr>
                        <w:top w:val="none" w:sz="0" w:space="0" w:color="auto"/>
                        <w:left w:val="none" w:sz="0" w:space="0" w:color="auto"/>
                        <w:bottom w:val="none" w:sz="0" w:space="0" w:color="auto"/>
                        <w:right w:val="none" w:sz="0" w:space="0" w:color="auto"/>
                      </w:divBdr>
                    </w:div>
                    <w:div w:id="1781486027">
                      <w:marLeft w:val="0"/>
                      <w:marRight w:val="0"/>
                      <w:marTop w:val="0"/>
                      <w:marBottom w:val="0"/>
                      <w:divBdr>
                        <w:top w:val="none" w:sz="0" w:space="0" w:color="auto"/>
                        <w:left w:val="none" w:sz="0" w:space="0" w:color="auto"/>
                        <w:bottom w:val="none" w:sz="0" w:space="0" w:color="auto"/>
                        <w:right w:val="none" w:sz="0" w:space="0" w:color="auto"/>
                      </w:divBdr>
                      <w:divsChild>
                        <w:div w:id="1909996321">
                          <w:marLeft w:val="240"/>
                          <w:marRight w:val="0"/>
                          <w:marTop w:val="0"/>
                          <w:marBottom w:val="0"/>
                          <w:divBdr>
                            <w:top w:val="none" w:sz="0" w:space="0" w:color="auto"/>
                            <w:left w:val="none" w:sz="0" w:space="0" w:color="auto"/>
                            <w:bottom w:val="none" w:sz="0" w:space="0" w:color="auto"/>
                            <w:right w:val="none" w:sz="0" w:space="0" w:color="auto"/>
                          </w:divBdr>
                        </w:div>
                      </w:divsChild>
                    </w:div>
                    <w:div w:id="1378358642">
                      <w:marLeft w:val="0"/>
                      <w:marRight w:val="0"/>
                      <w:marTop w:val="0"/>
                      <w:marBottom w:val="0"/>
                      <w:divBdr>
                        <w:top w:val="none" w:sz="0" w:space="0" w:color="auto"/>
                        <w:left w:val="none" w:sz="0" w:space="0" w:color="auto"/>
                        <w:bottom w:val="none" w:sz="0" w:space="0" w:color="auto"/>
                        <w:right w:val="none" w:sz="0" w:space="0" w:color="auto"/>
                      </w:divBdr>
                      <w:divsChild>
                        <w:div w:id="1790078555">
                          <w:marLeft w:val="240"/>
                          <w:marRight w:val="0"/>
                          <w:marTop w:val="0"/>
                          <w:marBottom w:val="0"/>
                          <w:divBdr>
                            <w:top w:val="none" w:sz="0" w:space="0" w:color="auto"/>
                            <w:left w:val="none" w:sz="0" w:space="0" w:color="auto"/>
                            <w:bottom w:val="none" w:sz="0" w:space="0" w:color="auto"/>
                            <w:right w:val="none" w:sz="0" w:space="0" w:color="auto"/>
                          </w:divBdr>
                        </w:div>
                      </w:divsChild>
                    </w:div>
                    <w:div w:id="242229500">
                      <w:marLeft w:val="0"/>
                      <w:marRight w:val="0"/>
                      <w:marTop w:val="0"/>
                      <w:marBottom w:val="0"/>
                      <w:divBdr>
                        <w:top w:val="none" w:sz="0" w:space="0" w:color="auto"/>
                        <w:left w:val="none" w:sz="0" w:space="0" w:color="auto"/>
                        <w:bottom w:val="none" w:sz="0" w:space="0" w:color="auto"/>
                        <w:right w:val="none" w:sz="0" w:space="0" w:color="auto"/>
                      </w:divBdr>
                      <w:divsChild>
                        <w:div w:id="1375614320">
                          <w:marLeft w:val="240"/>
                          <w:marRight w:val="0"/>
                          <w:marTop w:val="0"/>
                          <w:marBottom w:val="0"/>
                          <w:divBdr>
                            <w:top w:val="none" w:sz="0" w:space="0" w:color="auto"/>
                            <w:left w:val="none" w:sz="0" w:space="0" w:color="auto"/>
                            <w:bottom w:val="none" w:sz="0" w:space="0" w:color="auto"/>
                            <w:right w:val="none" w:sz="0" w:space="0" w:color="auto"/>
                          </w:divBdr>
                        </w:div>
                      </w:divsChild>
                    </w:div>
                    <w:div w:id="90512953">
                      <w:marLeft w:val="0"/>
                      <w:marRight w:val="0"/>
                      <w:marTop w:val="0"/>
                      <w:marBottom w:val="0"/>
                      <w:divBdr>
                        <w:top w:val="none" w:sz="0" w:space="0" w:color="auto"/>
                        <w:left w:val="none" w:sz="0" w:space="0" w:color="auto"/>
                        <w:bottom w:val="none" w:sz="0" w:space="0" w:color="auto"/>
                        <w:right w:val="none" w:sz="0" w:space="0" w:color="auto"/>
                      </w:divBdr>
                      <w:divsChild>
                        <w:div w:id="1756708151">
                          <w:marLeft w:val="240"/>
                          <w:marRight w:val="0"/>
                          <w:marTop w:val="0"/>
                          <w:marBottom w:val="0"/>
                          <w:divBdr>
                            <w:top w:val="none" w:sz="0" w:space="0" w:color="auto"/>
                            <w:left w:val="none" w:sz="0" w:space="0" w:color="auto"/>
                            <w:bottom w:val="none" w:sz="0" w:space="0" w:color="auto"/>
                            <w:right w:val="none" w:sz="0" w:space="0" w:color="auto"/>
                          </w:divBdr>
                        </w:div>
                      </w:divsChild>
                    </w:div>
                    <w:div w:id="826896365">
                      <w:marLeft w:val="0"/>
                      <w:marRight w:val="0"/>
                      <w:marTop w:val="0"/>
                      <w:marBottom w:val="0"/>
                      <w:divBdr>
                        <w:top w:val="none" w:sz="0" w:space="0" w:color="auto"/>
                        <w:left w:val="none" w:sz="0" w:space="0" w:color="auto"/>
                        <w:bottom w:val="none" w:sz="0" w:space="0" w:color="auto"/>
                        <w:right w:val="none" w:sz="0" w:space="0" w:color="auto"/>
                      </w:divBdr>
                      <w:divsChild>
                        <w:div w:id="332029870">
                          <w:marLeft w:val="240"/>
                          <w:marRight w:val="0"/>
                          <w:marTop w:val="0"/>
                          <w:marBottom w:val="0"/>
                          <w:divBdr>
                            <w:top w:val="none" w:sz="0" w:space="0" w:color="auto"/>
                            <w:left w:val="none" w:sz="0" w:space="0" w:color="auto"/>
                            <w:bottom w:val="none" w:sz="0" w:space="0" w:color="auto"/>
                            <w:right w:val="none" w:sz="0" w:space="0" w:color="auto"/>
                          </w:divBdr>
                        </w:div>
                      </w:divsChild>
                    </w:div>
                    <w:div w:id="1967201454">
                      <w:marLeft w:val="0"/>
                      <w:marRight w:val="0"/>
                      <w:marTop w:val="0"/>
                      <w:marBottom w:val="0"/>
                      <w:divBdr>
                        <w:top w:val="none" w:sz="0" w:space="0" w:color="auto"/>
                        <w:left w:val="none" w:sz="0" w:space="0" w:color="auto"/>
                        <w:bottom w:val="none" w:sz="0" w:space="0" w:color="auto"/>
                        <w:right w:val="none" w:sz="0" w:space="0" w:color="auto"/>
                      </w:divBdr>
                    </w:div>
                    <w:div w:id="477188478">
                      <w:marLeft w:val="0"/>
                      <w:marRight w:val="0"/>
                      <w:marTop w:val="0"/>
                      <w:marBottom w:val="0"/>
                      <w:divBdr>
                        <w:top w:val="none" w:sz="0" w:space="0" w:color="auto"/>
                        <w:left w:val="none" w:sz="0" w:space="0" w:color="auto"/>
                        <w:bottom w:val="none" w:sz="0" w:space="0" w:color="auto"/>
                        <w:right w:val="none" w:sz="0" w:space="0" w:color="auto"/>
                      </w:divBdr>
                      <w:divsChild>
                        <w:div w:id="1551065859">
                          <w:marLeft w:val="240"/>
                          <w:marRight w:val="0"/>
                          <w:marTop w:val="0"/>
                          <w:marBottom w:val="0"/>
                          <w:divBdr>
                            <w:top w:val="none" w:sz="0" w:space="0" w:color="auto"/>
                            <w:left w:val="none" w:sz="0" w:space="0" w:color="auto"/>
                            <w:bottom w:val="none" w:sz="0" w:space="0" w:color="auto"/>
                            <w:right w:val="none" w:sz="0" w:space="0" w:color="auto"/>
                          </w:divBdr>
                        </w:div>
                      </w:divsChild>
                    </w:div>
                    <w:div w:id="768618367">
                      <w:marLeft w:val="0"/>
                      <w:marRight w:val="0"/>
                      <w:marTop w:val="0"/>
                      <w:marBottom w:val="0"/>
                      <w:divBdr>
                        <w:top w:val="none" w:sz="0" w:space="0" w:color="auto"/>
                        <w:left w:val="none" w:sz="0" w:space="0" w:color="auto"/>
                        <w:bottom w:val="none" w:sz="0" w:space="0" w:color="auto"/>
                        <w:right w:val="none" w:sz="0" w:space="0" w:color="auto"/>
                      </w:divBdr>
                      <w:divsChild>
                        <w:div w:id="2141219612">
                          <w:marLeft w:val="240"/>
                          <w:marRight w:val="0"/>
                          <w:marTop w:val="0"/>
                          <w:marBottom w:val="0"/>
                          <w:divBdr>
                            <w:top w:val="none" w:sz="0" w:space="0" w:color="auto"/>
                            <w:left w:val="none" w:sz="0" w:space="0" w:color="auto"/>
                            <w:bottom w:val="none" w:sz="0" w:space="0" w:color="auto"/>
                            <w:right w:val="none" w:sz="0" w:space="0" w:color="auto"/>
                          </w:divBdr>
                        </w:div>
                      </w:divsChild>
                    </w:div>
                    <w:div w:id="673188244">
                      <w:marLeft w:val="0"/>
                      <w:marRight w:val="0"/>
                      <w:marTop w:val="0"/>
                      <w:marBottom w:val="0"/>
                      <w:divBdr>
                        <w:top w:val="none" w:sz="0" w:space="0" w:color="auto"/>
                        <w:left w:val="none" w:sz="0" w:space="0" w:color="auto"/>
                        <w:bottom w:val="none" w:sz="0" w:space="0" w:color="auto"/>
                        <w:right w:val="none" w:sz="0" w:space="0" w:color="auto"/>
                      </w:divBdr>
                      <w:divsChild>
                        <w:div w:id="534856850">
                          <w:marLeft w:val="240"/>
                          <w:marRight w:val="0"/>
                          <w:marTop w:val="0"/>
                          <w:marBottom w:val="0"/>
                          <w:divBdr>
                            <w:top w:val="none" w:sz="0" w:space="0" w:color="auto"/>
                            <w:left w:val="none" w:sz="0" w:space="0" w:color="auto"/>
                            <w:bottom w:val="none" w:sz="0" w:space="0" w:color="auto"/>
                            <w:right w:val="none" w:sz="0" w:space="0" w:color="auto"/>
                          </w:divBdr>
                        </w:div>
                      </w:divsChild>
                    </w:div>
                    <w:div w:id="512494544">
                      <w:marLeft w:val="0"/>
                      <w:marRight w:val="0"/>
                      <w:marTop w:val="0"/>
                      <w:marBottom w:val="0"/>
                      <w:divBdr>
                        <w:top w:val="none" w:sz="0" w:space="0" w:color="auto"/>
                        <w:left w:val="none" w:sz="0" w:space="0" w:color="auto"/>
                        <w:bottom w:val="none" w:sz="0" w:space="0" w:color="auto"/>
                        <w:right w:val="none" w:sz="0" w:space="0" w:color="auto"/>
                      </w:divBdr>
                      <w:divsChild>
                        <w:div w:id="2110196794">
                          <w:marLeft w:val="240"/>
                          <w:marRight w:val="0"/>
                          <w:marTop w:val="0"/>
                          <w:marBottom w:val="0"/>
                          <w:divBdr>
                            <w:top w:val="none" w:sz="0" w:space="0" w:color="auto"/>
                            <w:left w:val="none" w:sz="0" w:space="0" w:color="auto"/>
                            <w:bottom w:val="none" w:sz="0" w:space="0" w:color="auto"/>
                            <w:right w:val="none" w:sz="0" w:space="0" w:color="auto"/>
                          </w:divBdr>
                        </w:div>
                      </w:divsChild>
                    </w:div>
                    <w:div w:id="991524479">
                      <w:marLeft w:val="0"/>
                      <w:marRight w:val="0"/>
                      <w:marTop w:val="0"/>
                      <w:marBottom w:val="0"/>
                      <w:divBdr>
                        <w:top w:val="none" w:sz="0" w:space="0" w:color="auto"/>
                        <w:left w:val="none" w:sz="0" w:space="0" w:color="auto"/>
                        <w:bottom w:val="none" w:sz="0" w:space="0" w:color="auto"/>
                        <w:right w:val="none" w:sz="0" w:space="0" w:color="auto"/>
                      </w:divBdr>
                      <w:divsChild>
                        <w:div w:id="885989313">
                          <w:marLeft w:val="240"/>
                          <w:marRight w:val="0"/>
                          <w:marTop w:val="0"/>
                          <w:marBottom w:val="0"/>
                          <w:divBdr>
                            <w:top w:val="none" w:sz="0" w:space="0" w:color="auto"/>
                            <w:left w:val="none" w:sz="0" w:space="0" w:color="auto"/>
                            <w:bottom w:val="none" w:sz="0" w:space="0" w:color="auto"/>
                            <w:right w:val="none" w:sz="0" w:space="0" w:color="auto"/>
                          </w:divBdr>
                        </w:div>
                      </w:divsChild>
                    </w:div>
                    <w:div w:id="802424522">
                      <w:marLeft w:val="0"/>
                      <w:marRight w:val="0"/>
                      <w:marTop w:val="0"/>
                      <w:marBottom w:val="0"/>
                      <w:divBdr>
                        <w:top w:val="none" w:sz="0" w:space="0" w:color="auto"/>
                        <w:left w:val="none" w:sz="0" w:space="0" w:color="auto"/>
                        <w:bottom w:val="none" w:sz="0" w:space="0" w:color="auto"/>
                        <w:right w:val="none" w:sz="0" w:space="0" w:color="auto"/>
                      </w:divBdr>
                      <w:divsChild>
                        <w:div w:id="332605200">
                          <w:marLeft w:val="240"/>
                          <w:marRight w:val="0"/>
                          <w:marTop w:val="0"/>
                          <w:marBottom w:val="0"/>
                          <w:divBdr>
                            <w:top w:val="none" w:sz="0" w:space="0" w:color="auto"/>
                            <w:left w:val="none" w:sz="0" w:space="0" w:color="auto"/>
                            <w:bottom w:val="none" w:sz="0" w:space="0" w:color="auto"/>
                            <w:right w:val="none" w:sz="0" w:space="0" w:color="auto"/>
                          </w:divBdr>
                        </w:div>
                      </w:divsChild>
                    </w:div>
                    <w:div w:id="2045446654">
                      <w:marLeft w:val="0"/>
                      <w:marRight w:val="0"/>
                      <w:marTop w:val="0"/>
                      <w:marBottom w:val="0"/>
                      <w:divBdr>
                        <w:top w:val="none" w:sz="0" w:space="0" w:color="auto"/>
                        <w:left w:val="none" w:sz="0" w:space="0" w:color="auto"/>
                        <w:bottom w:val="none" w:sz="0" w:space="0" w:color="auto"/>
                        <w:right w:val="none" w:sz="0" w:space="0" w:color="auto"/>
                      </w:divBdr>
                    </w:div>
                    <w:div w:id="1654602851">
                      <w:marLeft w:val="0"/>
                      <w:marRight w:val="0"/>
                      <w:marTop w:val="0"/>
                      <w:marBottom w:val="0"/>
                      <w:divBdr>
                        <w:top w:val="none" w:sz="0" w:space="0" w:color="auto"/>
                        <w:left w:val="none" w:sz="0" w:space="0" w:color="auto"/>
                        <w:bottom w:val="none" w:sz="0" w:space="0" w:color="auto"/>
                        <w:right w:val="none" w:sz="0" w:space="0" w:color="auto"/>
                      </w:divBdr>
                      <w:divsChild>
                        <w:div w:id="1833066128">
                          <w:marLeft w:val="240"/>
                          <w:marRight w:val="0"/>
                          <w:marTop w:val="0"/>
                          <w:marBottom w:val="0"/>
                          <w:divBdr>
                            <w:top w:val="none" w:sz="0" w:space="0" w:color="auto"/>
                            <w:left w:val="none" w:sz="0" w:space="0" w:color="auto"/>
                            <w:bottom w:val="none" w:sz="0" w:space="0" w:color="auto"/>
                            <w:right w:val="none" w:sz="0" w:space="0" w:color="auto"/>
                          </w:divBdr>
                        </w:div>
                      </w:divsChild>
                    </w:div>
                    <w:div w:id="1003581960">
                      <w:marLeft w:val="0"/>
                      <w:marRight w:val="0"/>
                      <w:marTop w:val="0"/>
                      <w:marBottom w:val="0"/>
                      <w:divBdr>
                        <w:top w:val="none" w:sz="0" w:space="0" w:color="auto"/>
                        <w:left w:val="none" w:sz="0" w:space="0" w:color="auto"/>
                        <w:bottom w:val="none" w:sz="0" w:space="0" w:color="auto"/>
                        <w:right w:val="none" w:sz="0" w:space="0" w:color="auto"/>
                      </w:divBdr>
                      <w:divsChild>
                        <w:div w:id="872036517">
                          <w:marLeft w:val="240"/>
                          <w:marRight w:val="0"/>
                          <w:marTop w:val="0"/>
                          <w:marBottom w:val="0"/>
                          <w:divBdr>
                            <w:top w:val="none" w:sz="0" w:space="0" w:color="auto"/>
                            <w:left w:val="none" w:sz="0" w:space="0" w:color="auto"/>
                            <w:bottom w:val="none" w:sz="0" w:space="0" w:color="auto"/>
                            <w:right w:val="none" w:sz="0" w:space="0" w:color="auto"/>
                          </w:divBdr>
                        </w:div>
                      </w:divsChild>
                    </w:div>
                    <w:div w:id="629281530">
                      <w:marLeft w:val="0"/>
                      <w:marRight w:val="0"/>
                      <w:marTop w:val="0"/>
                      <w:marBottom w:val="0"/>
                      <w:divBdr>
                        <w:top w:val="none" w:sz="0" w:space="0" w:color="auto"/>
                        <w:left w:val="none" w:sz="0" w:space="0" w:color="auto"/>
                        <w:bottom w:val="none" w:sz="0" w:space="0" w:color="auto"/>
                        <w:right w:val="none" w:sz="0" w:space="0" w:color="auto"/>
                      </w:divBdr>
                      <w:divsChild>
                        <w:div w:id="1240141679">
                          <w:marLeft w:val="240"/>
                          <w:marRight w:val="0"/>
                          <w:marTop w:val="0"/>
                          <w:marBottom w:val="0"/>
                          <w:divBdr>
                            <w:top w:val="none" w:sz="0" w:space="0" w:color="auto"/>
                            <w:left w:val="none" w:sz="0" w:space="0" w:color="auto"/>
                            <w:bottom w:val="none" w:sz="0" w:space="0" w:color="auto"/>
                            <w:right w:val="none" w:sz="0" w:space="0" w:color="auto"/>
                          </w:divBdr>
                        </w:div>
                      </w:divsChild>
                    </w:div>
                    <w:div w:id="409155522">
                      <w:marLeft w:val="0"/>
                      <w:marRight w:val="0"/>
                      <w:marTop w:val="0"/>
                      <w:marBottom w:val="0"/>
                      <w:divBdr>
                        <w:top w:val="none" w:sz="0" w:space="0" w:color="auto"/>
                        <w:left w:val="none" w:sz="0" w:space="0" w:color="auto"/>
                        <w:bottom w:val="none" w:sz="0" w:space="0" w:color="auto"/>
                        <w:right w:val="none" w:sz="0" w:space="0" w:color="auto"/>
                      </w:divBdr>
                      <w:divsChild>
                        <w:div w:id="261960728">
                          <w:marLeft w:val="240"/>
                          <w:marRight w:val="0"/>
                          <w:marTop w:val="0"/>
                          <w:marBottom w:val="0"/>
                          <w:divBdr>
                            <w:top w:val="none" w:sz="0" w:space="0" w:color="auto"/>
                            <w:left w:val="none" w:sz="0" w:space="0" w:color="auto"/>
                            <w:bottom w:val="none" w:sz="0" w:space="0" w:color="auto"/>
                            <w:right w:val="none" w:sz="0" w:space="0" w:color="auto"/>
                          </w:divBdr>
                        </w:div>
                      </w:divsChild>
                    </w:div>
                    <w:div w:id="741173852">
                      <w:marLeft w:val="0"/>
                      <w:marRight w:val="0"/>
                      <w:marTop w:val="0"/>
                      <w:marBottom w:val="0"/>
                      <w:divBdr>
                        <w:top w:val="none" w:sz="0" w:space="0" w:color="auto"/>
                        <w:left w:val="none" w:sz="0" w:space="0" w:color="auto"/>
                        <w:bottom w:val="none" w:sz="0" w:space="0" w:color="auto"/>
                        <w:right w:val="none" w:sz="0" w:space="0" w:color="auto"/>
                      </w:divBdr>
                      <w:divsChild>
                        <w:div w:id="433673763">
                          <w:marLeft w:val="240"/>
                          <w:marRight w:val="0"/>
                          <w:marTop w:val="0"/>
                          <w:marBottom w:val="0"/>
                          <w:divBdr>
                            <w:top w:val="none" w:sz="0" w:space="0" w:color="auto"/>
                            <w:left w:val="none" w:sz="0" w:space="0" w:color="auto"/>
                            <w:bottom w:val="none" w:sz="0" w:space="0" w:color="auto"/>
                            <w:right w:val="none" w:sz="0" w:space="0" w:color="auto"/>
                          </w:divBdr>
                        </w:div>
                      </w:divsChild>
                    </w:div>
                    <w:div w:id="1045325928">
                      <w:marLeft w:val="0"/>
                      <w:marRight w:val="0"/>
                      <w:marTop w:val="0"/>
                      <w:marBottom w:val="0"/>
                      <w:divBdr>
                        <w:top w:val="none" w:sz="0" w:space="0" w:color="auto"/>
                        <w:left w:val="none" w:sz="0" w:space="0" w:color="auto"/>
                        <w:bottom w:val="none" w:sz="0" w:space="0" w:color="auto"/>
                        <w:right w:val="none" w:sz="0" w:space="0" w:color="auto"/>
                      </w:divBdr>
                      <w:divsChild>
                        <w:div w:id="1860240386">
                          <w:marLeft w:val="240"/>
                          <w:marRight w:val="0"/>
                          <w:marTop w:val="0"/>
                          <w:marBottom w:val="0"/>
                          <w:divBdr>
                            <w:top w:val="none" w:sz="0" w:space="0" w:color="auto"/>
                            <w:left w:val="none" w:sz="0" w:space="0" w:color="auto"/>
                            <w:bottom w:val="none" w:sz="0" w:space="0" w:color="auto"/>
                            <w:right w:val="none" w:sz="0" w:space="0" w:color="auto"/>
                          </w:divBdr>
                        </w:div>
                      </w:divsChild>
                    </w:div>
                    <w:div w:id="1368405858">
                      <w:marLeft w:val="0"/>
                      <w:marRight w:val="0"/>
                      <w:marTop w:val="0"/>
                      <w:marBottom w:val="0"/>
                      <w:divBdr>
                        <w:top w:val="none" w:sz="0" w:space="0" w:color="auto"/>
                        <w:left w:val="none" w:sz="0" w:space="0" w:color="auto"/>
                        <w:bottom w:val="none" w:sz="0" w:space="0" w:color="auto"/>
                        <w:right w:val="none" w:sz="0" w:space="0" w:color="auto"/>
                      </w:divBdr>
                      <w:divsChild>
                        <w:div w:id="176965445">
                          <w:marLeft w:val="240"/>
                          <w:marRight w:val="0"/>
                          <w:marTop w:val="0"/>
                          <w:marBottom w:val="0"/>
                          <w:divBdr>
                            <w:top w:val="none" w:sz="0" w:space="0" w:color="auto"/>
                            <w:left w:val="none" w:sz="0" w:space="0" w:color="auto"/>
                            <w:bottom w:val="none" w:sz="0" w:space="0" w:color="auto"/>
                            <w:right w:val="none" w:sz="0" w:space="0" w:color="auto"/>
                          </w:divBdr>
                        </w:div>
                      </w:divsChild>
                    </w:div>
                    <w:div w:id="322662239">
                      <w:marLeft w:val="0"/>
                      <w:marRight w:val="0"/>
                      <w:marTop w:val="0"/>
                      <w:marBottom w:val="0"/>
                      <w:divBdr>
                        <w:top w:val="none" w:sz="0" w:space="0" w:color="auto"/>
                        <w:left w:val="none" w:sz="0" w:space="0" w:color="auto"/>
                        <w:bottom w:val="none" w:sz="0" w:space="0" w:color="auto"/>
                        <w:right w:val="none" w:sz="0" w:space="0" w:color="auto"/>
                      </w:divBdr>
                      <w:divsChild>
                        <w:div w:id="1353722106">
                          <w:marLeft w:val="240"/>
                          <w:marRight w:val="0"/>
                          <w:marTop w:val="0"/>
                          <w:marBottom w:val="0"/>
                          <w:divBdr>
                            <w:top w:val="none" w:sz="0" w:space="0" w:color="auto"/>
                            <w:left w:val="none" w:sz="0" w:space="0" w:color="auto"/>
                            <w:bottom w:val="none" w:sz="0" w:space="0" w:color="auto"/>
                            <w:right w:val="none" w:sz="0" w:space="0" w:color="auto"/>
                          </w:divBdr>
                        </w:div>
                      </w:divsChild>
                    </w:div>
                    <w:div w:id="1790854551">
                      <w:marLeft w:val="0"/>
                      <w:marRight w:val="0"/>
                      <w:marTop w:val="0"/>
                      <w:marBottom w:val="0"/>
                      <w:divBdr>
                        <w:top w:val="none" w:sz="0" w:space="0" w:color="auto"/>
                        <w:left w:val="none" w:sz="0" w:space="0" w:color="auto"/>
                        <w:bottom w:val="none" w:sz="0" w:space="0" w:color="auto"/>
                        <w:right w:val="none" w:sz="0" w:space="0" w:color="auto"/>
                      </w:divBdr>
                      <w:divsChild>
                        <w:div w:id="759253313">
                          <w:marLeft w:val="240"/>
                          <w:marRight w:val="0"/>
                          <w:marTop w:val="0"/>
                          <w:marBottom w:val="0"/>
                          <w:divBdr>
                            <w:top w:val="none" w:sz="0" w:space="0" w:color="auto"/>
                            <w:left w:val="none" w:sz="0" w:space="0" w:color="auto"/>
                            <w:bottom w:val="none" w:sz="0" w:space="0" w:color="auto"/>
                            <w:right w:val="none" w:sz="0" w:space="0" w:color="auto"/>
                          </w:divBdr>
                        </w:div>
                      </w:divsChild>
                    </w:div>
                    <w:div w:id="1692563617">
                      <w:marLeft w:val="0"/>
                      <w:marRight w:val="0"/>
                      <w:marTop w:val="0"/>
                      <w:marBottom w:val="0"/>
                      <w:divBdr>
                        <w:top w:val="none" w:sz="0" w:space="0" w:color="auto"/>
                        <w:left w:val="none" w:sz="0" w:space="0" w:color="auto"/>
                        <w:bottom w:val="none" w:sz="0" w:space="0" w:color="auto"/>
                        <w:right w:val="none" w:sz="0" w:space="0" w:color="auto"/>
                      </w:divBdr>
                      <w:divsChild>
                        <w:div w:id="1269505315">
                          <w:marLeft w:val="240"/>
                          <w:marRight w:val="0"/>
                          <w:marTop w:val="0"/>
                          <w:marBottom w:val="0"/>
                          <w:divBdr>
                            <w:top w:val="none" w:sz="0" w:space="0" w:color="auto"/>
                            <w:left w:val="none" w:sz="0" w:space="0" w:color="auto"/>
                            <w:bottom w:val="none" w:sz="0" w:space="0" w:color="auto"/>
                            <w:right w:val="none" w:sz="0" w:space="0" w:color="auto"/>
                          </w:divBdr>
                        </w:div>
                      </w:divsChild>
                    </w:div>
                    <w:div w:id="319191579">
                      <w:marLeft w:val="0"/>
                      <w:marRight w:val="0"/>
                      <w:marTop w:val="0"/>
                      <w:marBottom w:val="0"/>
                      <w:divBdr>
                        <w:top w:val="none" w:sz="0" w:space="0" w:color="auto"/>
                        <w:left w:val="none" w:sz="0" w:space="0" w:color="auto"/>
                        <w:bottom w:val="none" w:sz="0" w:space="0" w:color="auto"/>
                        <w:right w:val="none" w:sz="0" w:space="0" w:color="auto"/>
                      </w:divBdr>
                      <w:divsChild>
                        <w:div w:id="1911385119">
                          <w:marLeft w:val="240"/>
                          <w:marRight w:val="0"/>
                          <w:marTop w:val="0"/>
                          <w:marBottom w:val="0"/>
                          <w:divBdr>
                            <w:top w:val="none" w:sz="0" w:space="0" w:color="auto"/>
                            <w:left w:val="none" w:sz="0" w:space="0" w:color="auto"/>
                            <w:bottom w:val="none" w:sz="0" w:space="0" w:color="auto"/>
                            <w:right w:val="none" w:sz="0" w:space="0" w:color="auto"/>
                          </w:divBdr>
                        </w:div>
                      </w:divsChild>
                    </w:div>
                    <w:div w:id="110907559">
                      <w:marLeft w:val="0"/>
                      <w:marRight w:val="0"/>
                      <w:marTop w:val="0"/>
                      <w:marBottom w:val="0"/>
                      <w:divBdr>
                        <w:top w:val="none" w:sz="0" w:space="0" w:color="auto"/>
                        <w:left w:val="none" w:sz="0" w:space="0" w:color="auto"/>
                        <w:bottom w:val="none" w:sz="0" w:space="0" w:color="auto"/>
                        <w:right w:val="none" w:sz="0" w:space="0" w:color="auto"/>
                      </w:divBdr>
                      <w:divsChild>
                        <w:div w:id="441457536">
                          <w:marLeft w:val="240"/>
                          <w:marRight w:val="0"/>
                          <w:marTop w:val="0"/>
                          <w:marBottom w:val="0"/>
                          <w:divBdr>
                            <w:top w:val="none" w:sz="0" w:space="0" w:color="auto"/>
                            <w:left w:val="none" w:sz="0" w:space="0" w:color="auto"/>
                            <w:bottom w:val="none" w:sz="0" w:space="0" w:color="auto"/>
                            <w:right w:val="none" w:sz="0" w:space="0" w:color="auto"/>
                          </w:divBdr>
                        </w:div>
                      </w:divsChild>
                    </w:div>
                    <w:div w:id="823087766">
                      <w:marLeft w:val="0"/>
                      <w:marRight w:val="0"/>
                      <w:marTop w:val="0"/>
                      <w:marBottom w:val="0"/>
                      <w:divBdr>
                        <w:top w:val="none" w:sz="0" w:space="0" w:color="auto"/>
                        <w:left w:val="none" w:sz="0" w:space="0" w:color="auto"/>
                        <w:bottom w:val="none" w:sz="0" w:space="0" w:color="auto"/>
                        <w:right w:val="none" w:sz="0" w:space="0" w:color="auto"/>
                      </w:divBdr>
                    </w:div>
                    <w:div w:id="2136409712">
                      <w:marLeft w:val="0"/>
                      <w:marRight w:val="0"/>
                      <w:marTop w:val="0"/>
                      <w:marBottom w:val="0"/>
                      <w:divBdr>
                        <w:top w:val="none" w:sz="0" w:space="0" w:color="auto"/>
                        <w:left w:val="none" w:sz="0" w:space="0" w:color="auto"/>
                        <w:bottom w:val="none" w:sz="0" w:space="0" w:color="auto"/>
                        <w:right w:val="none" w:sz="0" w:space="0" w:color="auto"/>
                      </w:divBdr>
                      <w:divsChild>
                        <w:div w:id="1437285367">
                          <w:marLeft w:val="240"/>
                          <w:marRight w:val="0"/>
                          <w:marTop w:val="0"/>
                          <w:marBottom w:val="0"/>
                          <w:divBdr>
                            <w:top w:val="none" w:sz="0" w:space="0" w:color="auto"/>
                            <w:left w:val="none" w:sz="0" w:space="0" w:color="auto"/>
                            <w:bottom w:val="none" w:sz="0" w:space="0" w:color="auto"/>
                            <w:right w:val="none" w:sz="0" w:space="0" w:color="auto"/>
                          </w:divBdr>
                        </w:div>
                      </w:divsChild>
                    </w:div>
                    <w:div w:id="1828937467">
                      <w:marLeft w:val="0"/>
                      <w:marRight w:val="0"/>
                      <w:marTop w:val="0"/>
                      <w:marBottom w:val="0"/>
                      <w:divBdr>
                        <w:top w:val="none" w:sz="0" w:space="0" w:color="auto"/>
                        <w:left w:val="none" w:sz="0" w:space="0" w:color="auto"/>
                        <w:bottom w:val="none" w:sz="0" w:space="0" w:color="auto"/>
                        <w:right w:val="none" w:sz="0" w:space="0" w:color="auto"/>
                      </w:divBdr>
                      <w:divsChild>
                        <w:div w:id="83890690">
                          <w:marLeft w:val="240"/>
                          <w:marRight w:val="0"/>
                          <w:marTop w:val="0"/>
                          <w:marBottom w:val="0"/>
                          <w:divBdr>
                            <w:top w:val="none" w:sz="0" w:space="0" w:color="auto"/>
                            <w:left w:val="none" w:sz="0" w:space="0" w:color="auto"/>
                            <w:bottom w:val="none" w:sz="0" w:space="0" w:color="auto"/>
                            <w:right w:val="none" w:sz="0" w:space="0" w:color="auto"/>
                          </w:divBdr>
                        </w:div>
                      </w:divsChild>
                    </w:div>
                    <w:div w:id="1953778706">
                      <w:marLeft w:val="0"/>
                      <w:marRight w:val="0"/>
                      <w:marTop w:val="0"/>
                      <w:marBottom w:val="0"/>
                      <w:divBdr>
                        <w:top w:val="none" w:sz="0" w:space="0" w:color="auto"/>
                        <w:left w:val="none" w:sz="0" w:space="0" w:color="auto"/>
                        <w:bottom w:val="none" w:sz="0" w:space="0" w:color="auto"/>
                        <w:right w:val="none" w:sz="0" w:space="0" w:color="auto"/>
                      </w:divBdr>
                      <w:divsChild>
                        <w:div w:id="1622687418">
                          <w:marLeft w:val="240"/>
                          <w:marRight w:val="0"/>
                          <w:marTop w:val="0"/>
                          <w:marBottom w:val="0"/>
                          <w:divBdr>
                            <w:top w:val="none" w:sz="0" w:space="0" w:color="auto"/>
                            <w:left w:val="none" w:sz="0" w:space="0" w:color="auto"/>
                            <w:bottom w:val="none" w:sz="0" w:space="0" w:color="auto"/>
                            <w:right w:val="none" w:sz="0" w:space="0" w:color="auto"/>
                          </w:divBdr>
                        </w:div>
                      </w:divsChild>
                    </w:div>
                    <w:div w:id="414210139">
                      <w:marLeft w:val="0"/>
                      <w:marRight w:val="0"/>
                      <w:marTop w:val="0"/>
                      <w:marBottom w:val="0"/>
                      <w:divBdr>
                        <w:top w:val="none" w:sz="0" w:space="0" w:color="auto"/>
                        <w:left w:val="none" w:sz="0" w:space="0" w:color="auto"/>
                        <w:bottom w:val="none" w:sz="0" w:space="0" w:color="auto"/>
                        <w:right w:val="none" w:sz="0" w:space="0" w:color="auto"/>
                      </w:divBdr>
                      <w:divsChild>
                        <w:div w:id="1712992460">
                          <w:marLeft w:val="240"/>
                          <w:marRight w:val="0"/>
                          <w:marTop w:val="0"/>
                          <w:marBottom w:val="0"/>
                          <w:divBdr>
                            <w:top w:val="none" w:sz="0" w:space="0" w:color="auto"/>
                            <w:left w:val="none" w:sz="0" w:space="0" w:color="auto"/>
                            <w:bottom w:val="none" w:sz="0" w:space="0" w:color="auto"/>
                            <w:right w:val="none" w:sz="0" w:space="0" w:color="auto"/>
                          </w:divBdr>
                        </w:div>
                      </w:divsChild>
                    </w:div>
                    <w:div w:id="1194997656">
                      <w:marLeft w:val="0"/>
                      <w:marRight w:val="0"/>
                      <w:marTop w:val="0"/>
                      <w:marBottom w:val="0"/>
                      <w:divBdr>
                        <w:top w:val="none" w:sz="0" w:space="0" w:color="auto"/>
                        <w:left w:val="none" w:sz="0" w:space="0" w:color="auto"/>
                        <w:bottom w:val="none" w:sz="0" w:space="0" w:color="auto"/>
                        <w:right w:val="none" w:sz="0" w:space="0" w:color="auto"/>
                      </w:divBdr>
                    </w:div>
                    <w:div w:id="936131479">
                      <w:marLeft w:val="0"/>
                      <w:marRight w:val="0"/>
                      <w:marTop w:val="0"/>
                      <w:marBottom w:val="0"/>
                      <w:divBdr>
                        <w:top w:val="none" w:sz="0" w:space="0" w:color="auto"/>
                        <w:left w:val="none" w:sz="0" w:space="0" w:color="auto"/>
                        <w:bottom w:val="none" w:sz="0" w:space="0" w:color="auto"/>
                        <w:right w:val="none" w:sz="0" w:space="0" w:color="auto"/>
                      </w:divBdr>
                      <w:divsChild>
                        <w:div w:id="1462072296">
                          <w:marLeft w:val="240"/>
                          <w:marRight w:val="0"/>
                          <w:marTop w:val="0"/>
                          <w:marBottom w:val="0"/>
                          <w:divBdr>
                            <w:top w:val="none" w:sz="0" w:space="0" w:color="auto"/>
                            <w:left w:val="none" w:sz="0" w:space="0" w:color="auto"/>
                            <w:bottom w:val="none" w:sz="0" w:space="0" w:color="auto"/>
                            <w:right w:val="none" w:sz="0" w:space="0" w:color="auto"/>
                          </w:divBdr>
                        </w:div>
                      </w:divsChild>
                    </w:div>
                    <w:div w:id="1318538581">
                      <w:marLeft w:val="0"/>
                      <w:marRight w:val="0"/>
                      <w:marTop w:val="0"/>
                      <w:marBottom w:val="0"/>
                      <w:divBdr>
                        <w:top w:val="none" w:sz="0" w:space="0" w:color="auto"/>
                        <w:left w:val="none" w:sz="0" w:space="0" w:color="auto"/>
                        <w:bottom w:val="none" w:sz="0" w:space="0" w:color="auto"/>
                        <w:right w:val="none" w:sz="0" w:space="0" w:color="auto"/>
                      </w:divBdr>
                      <w:divsChild>
                        <w:div w:id="921838129">
                          <w:marLeft w:val="240"/>
                          <w:marRight w:val="0"/>
                          <w:marTop w:val="0"/>
                          <w:marBottom w:val="0"/>
                          <w:divBdr>
                            <w:top w:val="none" w:sz="0" w:space="0" w:color="auto"/>
                            <w:left w:val="none" w:sz="0" w:space="0" w:color="auto"/>
                            <w:bottom w:val="none" w:sz="0" w:space="0" w:color="auto"/>
                            <w:right w:val="none" w:sz="0" w:space="0" w:color="auto"/>
                          </w:divBdr>
                        </w:div>
                      </w:divsChild>
                    </w:div>
                    <w:div w:id="80494383">
                      <w:marLeft w:val="0"/>
                      <w:marRight w:val="0"/>
                      <w:marTop w:val="0"/>
                      <w:marBottom w:val="0"/>
                      <w:divBdr>
                        <w:top w:val="none" w:sz="0" w:space="0" w:color="auto"/>
                        <w:left w:val="none" w:sz="0" w:space="0" w:color="auto"/>
                        <w:bottom w:val="none" w:sz="0" w:space="0" w:color="auto"/>
                        <w:right w:val="none" w:sz="0" w:space="0" w:color="auto"/>
                      </w:divBdr>
                      <w:divsChild>
                        <w:div w:id="1516264174">
                          <w:marLeft w:val="240"/>
                          <w:marRight w:val="0"/>
                          <w:marTop w:val="0"/>
                          <w:marBottom w:val="0"/>
                          <w:divBdr>
                            <w:top w:val="none" w:sz="0" w:space="0" w:color="auto"/>
                            <w:left w:val="none" w:sz="0" w:space="0" w:color="auto"/>
                            <w:bottom w:val="none" w:sz="0" w:space="0" w:color="auto"/>
                            <w:right w:val="none" w:sz="0" w:space="0" w:color="auto"/>
                          </w:divBdr>
                        </w:div>
                      </w:divsChild>
                    </w:div>
                    <w:div w:id="1900048921">
                      <w:marLeft w:val="0"/>
                      <w:marRight w:val="0"/>
                      <w:marTop w:val="0"/>
                      <w:marBottom w:val="0"/>
                      <w:divBdr>
                        <w:top w:val="none" w:sz="0" w:space="0" w:color="auto"/>
                        <w:left w:val="none" w:sz="0" w:space="0" w:color="auto"/>
                        <w:bottom w:val="none" w:sz="0" w:space="0" w:color="auto"/>
                        <w:right w:val="none" w:sz="0" w:space="0" w:color="auto"/>
                      </w:divBdr>
                      <w:divsChild>
                        <w:div w:id="170489770">
                          <w:marLeft w:val="240"/>
                          <w:marRight w:val="0"/>
                          <w:marTop w:val="0"/>
                          <w:marBottom w:val="0"/>
                          <w:divBdr>
                            <w:top w:val="none" w:sz="0" w:space="0" w:color="auto"/>
                            <w:left w:val="none" w:sz="0" w:space="0" w:color="auto"/>
                            <w:bottom w:val="none" w:sz="0" w:space="0" w:color="auto"/>
                            <w:right w:val="none" w:sz="0" w:space="0" w:color="auto"/>
                          </w:divBdr>
                        </w:div>
                      </w:divsChild>
                    </w:div>
                    <w:div w:id="66846773">
                      <w:marLeft w:val="0"/>
                      <w:marRight w:val="0"/>
                      <w:marTop w:val="0"/>
                      <w:marBottom w:val="0"/>
                      <w:divBdr>
                        <w:top w:val="none" w:sz="0" w:space="0" w:color="auto"/>
                        <w:left w:val="none" w:sz="0" w:space="0" w:color="auto"/>
                        <w:bottom w:val="none" w:sz="0" w:space="0" w:color="auto"/>
                        <w:right w:val="none" w:sz="0" w:space="0" w:color="auto"/>
                      </w:divBdr>
                      <w:divsChild>
                        <w:div w:id="1436829821">
                          <w:marLeft w:val="240"/>
                          <w:marRight w:val="0"/>
                          <w:marTop w:val="0"/>
                          <w:marBottom w:val="0"/>
                          <w:divBdr>
                            <w:top w:val="none" w:sz="0" w:space="0" w:color="auto"/>
                            <w:left w:val="none" w:sz="0" w:space="0" w:color="auto"/>
                            <w:bottom w:val="none" w:sz="0" w:space="0" w:color="auto"/>
                            <w:right w:val="none" w:sz="0" w:space="0" w:color="auto"/>
                          </w:divBdr>
                        </w:div>
                      </w:divsChild>
                    </w:div>
                    <w:div w:id="602765128">
                      <w:marLeft w:val="0"/>
                      <w:marRight w:val="0"/>
                      <w:marTop w:val="0"/>
                      <w:marBottom w:val="0"/>
                      <w:divBdr>
                        <w:top w:val="none" w:sz="0" w:space="0" w:color="auto"/>
                        <w:left w:val="none" w:sz="0" w:space="0" w:color="auto"/>
                        <w:bottom w:val="none" w:sz="0" w:space="0" w:color="auto"/>
                        <w:right w:val="none" w:sz="0" w:space="0" w:color="auto"/>
                      </w:divBdr>
                      <w:divsChild>
                        <w:div w:id="15427675">
                          <w:marLeft w:val="240"/>
                          <w:marRight w:val="0"/>
                          <w:marTop w:val="0"/>
                          <w:marBottom w:val="0"/>
                          <w:divBdr>
                            <w:top w:val="none" w:sz="0" w:space="0" w:color="auto"/>
                            <w:left w:val="none" w:sz="0" w:space="0" w:color="auto"/>
                            <w:bottom w:val="none" w:sz="0" w:space="0" w:color="auto"/>
                            <w:right w:val="none" w:sz="0" w:space="0" w:color="auto"/>
                          </w:divBdr>
                        </w:div>
                      </w:divsChild>
                    </w:div>
                    <w:div w:id="1853639216">
                      <w:marLeft w:val="0"/>
                      <w:marRight w:val="0"/>
                      <w:marTop w:val="0"/>
                      <w:marBottom w:val="0"/>
                      <w:divBdr>
                        <w:top w:val="none" w:sz="0" w:space="0" w:color="auto"/>
                        <w:left w:val="none" w:sz="0" w:space="0" w:color="auto"/>
                        <w:bottom w:val="none" w:sz="0" w:space="0" w:color="auto"/>
                        <w:right w:val="none" w:sz="0" w:space="0" w:color="auto"/>
                      </w:divBdr>
                      <w:divsChild>
                        <w:div w:id="1010570047">
                          <w:marLeft w:val="240"/>
                          <w:marRight w:val="0"/>
                          <w:marTop w:val="0"/>
                          <w:marBottom w:val="0"/>
                          <w:divBdr>
                            <w:top w:val="none" w:sz="0" w:space="0" w:color="auto"/>
                            <w:left w:val="none" w:sz="0" w:space="0" w:color="auto"/>
                            <w:bottom w:val="none" w:sz="0" w:space="0" w:color="auto"/>
                            <w:right w:val="none" w:sz="0" w:space="0" w:color="auto"/>
                          </w:divBdr>
                        </w:div>
                      </w:divsChild>
                    </w:div>
                    <w:div w:id="960956121">
                      <w:marLeft w:val="0"/>
                      <w:marRight w:val="0"/>
                      <w:marTop w:val="0"/>
                      <w:marBottom w:val="0"/>
                      <w:divBdr>
                        <w:top w:val="none" w:sz="0" w:space="0" w:color="auto"/>
                        <w:left w:val="none" w:sz="0" w:space="0" w:color="auto"/>
                        <w:bottom w:val="none" w:sz="0" w:space="0" w:color="auto"/>
                        <w:right w:val="none" w:sz="0" w:space="0" w:color="auto"/>
                      </w:divBdr>
                      <w:divsChild>
                        <w:div w:id="618297838">
                          <w:marLeft w:val="240"/>
                          <w:marRight w:val="0"/>
                          <w:marTop w:val="0"/>
                          <w:marBottom w:val="0"/>
                          <w:divBdr>
                            <w:top w:val="none" w:sz="0" w:space="0" w:color="auto"/>
                            <w:left w:val="none" w:sz="0" w:space="0" w:color="auto"/>
                            <w:bottom w:val="none" w:sz="0" w:space="0" w:color="auto"/>
                            <w:right w:val="none" w:sz="0" w:space="0" w:color="auto"/>
                          </w:divBdr>
                        </w:div>
                      </w:divsChild>
                    </w:div>
                    <w:div w:id="1966306346">
                      <w:marLeft w:val="0"/>
                      <w:marRight w:val="0"/>
                      <w:marTop w:val="0"/>
                      <w:marBottom w:val="0"/>
                      <w:divBdr>
                        <w:top w:val="none" w:sz="0" w:space="0" w:color="auto"/>
                        <w:left w:val="none" w:sz="0" w:space="0" w:color="auto"/>
                        <w:bottom w:val="none" w:sz="0" w:space="0" w:color="auto"/>
                        <w:right w:val="none" w:sz="0" w:space="0" w:color="auto"/>
                      </w:divBdr>
                      <w:divsChild>
                        <w:div w:id="1095980708">
                          <w:marLeft w:val="240"/>
                          <w:marRight w:val="0"/>
                          <w:marTop w:val="0"/>
                          <w:marBottom w:val="0"/>
                          <w:divBdr>
                            <w:top w:val="none" w:sz="0" w:space="0" w:color="auto"/>
                            <w:left w:val="none" w:sz="0" w:space="0" w:color="auto"/>
                            <w:bottom w:val="none" w:sz="0" w:space="0" w:color="auto"/>
                            <w:right w:val="none" w:sz="0" w:space="0" w:color="auto"/>
                          </w:divBdr>
                        </w:div>
                      </w:divsChild>
                    </w:div>
                    <w:div w:id="2009870958">
                      <w:marLeft w:val="0"/>
                      <w:marRight w:val="0"/>
                      <w:marTop w:val="0"/>
                      <w:marBottom w:val="0"/>
                      <w:divBdr>
                        <w:top w:val="none" w:sz="0" w:space="0" w:color="auto"/>
                        <w:left w:val="none" w:sz="0" w:space="0" w:color="auto"/>
                        <w:bottom w:val="none" w:sz="0" w:space="0" w:color="auto"/>
                        <w:right w:val="none" w:sz="0" w:space="0" w:color="auto"/>
                      </w:divBdr>
                      <w:divsChild>
                        <w:div w:id="709114640">
                          <w:marLeft w:val="240"/>
                          <w:marRight w:val="0"/>
                          <w:marTop w:val="0"/>
                          <w:marBottom w:val="0"/>
                          <w:divBdr>
                            <w:top w:val="none" w:sz="0" w:space="0" w:color="auto"/>
                            <w:left w:val="none" w:sz="0" w:space="0" w:color="auto"/>
                            <w:bottom w:val="none" w:sz="0" w:space="0" w:color="auto"/>
                            <w:right w:val="none" w:sz="0" w:space="0" w:color="auto"/>
                          </w:divBdr>
                        </w:div>
                      </w:divsChild>
                    </w:div>
                    <w:div w:id="1216695506">
                      <w:marLeft w:val="0"/>
                      <w:marRight w:val="0"/>
                      <w:marTop w:val="0"/>
                      <w:marBottom w:val="0"/>
                      <w:divBdr>
                        <w:top w:val="none" w:sz="0" w:space="0" w:color="auto"/>
                        <w:left w:val="none" w:sz="0" w:space="0" w:color="auto"/>
                        <w:bottom w:val="none" w:sz="0" w:space="0" w:color="auto"/>
                        <w:right w:val="none" w:sz="0" w:space="0" w:color="auto"/>
                      </w:divBdr>
                      <w:divsChild>
                        <w:div w:id="1026324066">
                          <w:marLeft w:val="240"/>
                          <w:marRight w:val="0"/>
                          <w:marTop w:val="0"/>
                          <w:marBottom w:val="0"/>
                          <w:divBdr>
                            <w:top w:val="none" w:sz="0" w:space="0" w:color="auto"/>
                            <w:left w:val="none" w:sz="0" w:space="0" w:color="auto"/>
                            <w:bottom w:val="none" w:sz="0" w:space="0" w:color="auto"/>
                            <w:right w:val="none" w:sz="0" w:space="0" w:color="auto"/>
                          </w:divBdr>
                        </w:div>
                      </w:divsChild>
                    </w:div>
                    <w:div w:id="537670775">
                      <w:marLeft w:val="0"/>
                      <w:marRight w:val="0"/>
                      <w:marTop w:val="0"/>
                      <w:marBottom w:val="0"/>
                      <w:divBdr>
                        <w:top w:val="none" w:sz="0" w:space="0" w:color="auto"/>
                        <w:left w:val="none" w:sz="0" w:space="0" w:color="auto"/>
                        <w:bottom w:val="none" w:sz="0" w:space="0" w:color="auto"/>
                        <w:right w:val="none" w:sz="0" w:space="0" w:color="auto"/>
                      </w:divBdr>
                      <w:divsChild>
                        <w:div w:id="928197369">
                          <w:marLeft w:val="240"/>
                          <w:marRight w:val="0"/>
                          <w:marTop w:val="0"/>
                          <w:marBottom w:val="0"/>
                          <w:divBdr>
                            <w:top w:val="none" w:sz="0" w:space="0" w:color="auto"/>
                            <w:left w:val="none" w:sz="0" w:space="0" w:color="auto"/>
                            <w:bottom w:val="none" w:sz="0" w:space="0" w:color="auto"/>
                            <w:right w:val="none" w:sz="0" w:space="0" w:color="auto"/>
                          </w:divBdr>
                        </w:div>
                      </w:divsChild>
                    </w:div>
                    <w:div w:id="1247108511">
                      <w:marLeft w:val="0"/>
                      <w:marRight w:val="0"/>
                      <w:marTop w:val="0"/>
                      <w:marBottom w:val="0"/>
                      <w:divBdr>
                        <w:top w:val="none" w:sz="0" w:space="0" w:color="auto"/>
                        <w:left w:val="none" w:sz="0" w:space="0" w:color="auto"/>
                        <w:bottom w:val="none" w:sz="0" w:space="0" w:color="auto"/>
                        <w:right w:val="none" w:sz="0" w:space="0" w:color="auto"/>
                      </w:divBdr>
                    </w:div>
                    <w:div w:id="387805373">
                      <w:marLeft w:val="0"/>
                      <w:marRight w:val="0"/>
                      <w:marTop w:val="0"/>
                      <w:marBottom w:val="0"/>
                      <w:divBdr>
                        <w:top w:val="none" w:sz="0" w:space="0" w:color="auto"/>
                        <w:left w:val="none" w:sz="0" w:space="0" w:color="auto"/>
                        <w:bottom w:val="none" w:sz="0" w:space="0" w:color="auto"/>
                        <w:right w:val="none" w:sz="0" w:space="0" w:color="auto"/>
                      </w:divBdr>
                      <w:divsChild>
                        <w:div w:id="1092165244">
                          <w:marLeft w:val="240"/>
                          <w:marRight w:val="0"/>
                          <w:marTop w:val="0"/>
                          <w:marBottom w:val="0"/>
                          <w:divBdr>
                            <w:top w:val="none" w:sz="0" w:space="0" w:color="auto"/>
                            <w:left w:val="none" w:sz="0" w:space="0" w:color="auto"/>
                            <w:bottom w:val="none" w:sz="0" w:space="0" w:color="auto"/>
                            <w:right w:val="none" w:sz="0" w:space="0" w:color="auto"/>
                          </w:divBdr>
                        </w:div>
                      </w:divsChild>
                    </w:div>
                    <w:div w:id="1986885951">
                      <w:marLeft w:val="0"/>
                      <w:marRight w:val="0"/>
                      <w:marTop w:val="0"/>
                      <w:marBottom w:val="0"/>
                      <w:divBdr>
                        <w:top w:val="none" w:sz="0" w:space="0" w:color="auto"/>
                        <w:left w:val="none" w:sz="0" w:space="0" w:color="auto"/>
                        <w:bottom w:val="none" w:sz="0" w:space="0" w:color="auto"/>
                        <w:right w:val="none" w:sz="0" w:space="0" w:color="auto"/>
                      </w:divBdr>
                      <w:divsChild>
                        <w:div w:id="461465737">
                          <w:marLeft w:val="240"/>
                          <w:marRight w:val="0"/>
                          <w:marTop w:val="0"/>
                          <w:marBottom w:val="0"/>
                          <w:divBdr>
                            <w:top w:val="none" w:sz="0" w:space="0" w:color="auto"/>
                            <w:left w:val="none" w:sz="0" w:space="0" w:color="auto"/>
                            <w:bottom w:val="none" w:sz="0" w:space="0" w:color="auto"/>
                            <w:right w:val="none" w:sz="0" w:space="0" w:color="auto"/>
                          </w:divBdr>
                        </w:div>
                      </w:divsChild>
                    </w:div>
                    <w:div w:id="1081830316">
                      <w:marLeft w:val="0"/>
                      <w:marRight w:val="0"/>
                      <w:marTop w:val="0"/>
                      <w:marBottom w:val="0"/>
                      <w:divBdr>
                        <w:top w:val="none" w:sz="0" w:space="0" w:color="auto"/>
                        <w:left w:val="none" w:sz="0" w:space="0" w:color="auto"/>
                        <w:bottom w:val="none" w:sz="0" w:space="0" w:color="auto"/>
                        <w:right w:val="none" w:sz="0" w:space="0" w:color="auto"/>
                      </w:divBdr>
                      <w:divsChild>
                        <w:div w:id="588000211">
                          <w:marLeft w:val="240"/>
                          <w:marRight w:val="0"/>
                          <w:marTop w:val="0"/>
                          <w:marBottom w:val="0"/>
                          <w:divBdr>
                            <w:top w:val="none" w:sz="0" w:space="0" w:color="auto"/>
                            <w:left w:val="none" w:sz="0" w:space="0" w:color="auto"/>
                            <w:bottom w:val="none" w:sz="0" w:space="0" w:color="auto"/>
                            <w:right w:val="none" w:sz="0" w:space="0" w:color="auto"/>
                          </w:divBdr>
                        </w:div>
                      </w:divsChild>
                    </w:div>
                    <w:div w:id="1768311063">
                      <w:marLeft w:val="0"/>
                      <w:marRight w:val="0"/>
                      <w:marTop w:val="0"/>
                      <w:marBottom w:val="0"/>
                      <w:divBdr>
                        <w:top w:val="none" w:sz="0" w:space="0" w:color="auto"/>
                        <w:left w:val="none" w:sz="0" w:space="0" w:color="auto"/>
                        <w:bottom w:val="none" w:sz="0" w:space="0" w:color="auto"/>
                        <w:right w:val="none" w:sz="0" w:space="0" w:color="auto"/>
                      </w:divBdr>
                      <w:divsChild>
                        <w:div w:id="991258060">
                          <w:marLeft w:val="240"/>
                          <w:marRight w:val="0"/>
                          <w:marTop w:val="0"/>
                          <w:marBottom w:val="0"/>
                          <w:divBdr>
                            <w:top w:val="none" w:sz="0" w:space="0" w:color="auto"/>
                            <w:left w:val="none" w:sz="0" w:space="0" w:color="auto"/>
                            <w:bottom w:val="none" w:sz="0" w:space="0" w:color="auto"/>
                            <w:right w:val="none" w:sz="0" w:space="0" w:color="auto"/>
                          </w:divBdr>
                        </w:div>
                      </w:divsChild>
                    </w:div>
                    <w:div w:id="418601646">
                      <w:marLeft w:val="0"/>
                      <w:marRight w:val="0"/>
                      <w:marTop w:val="0"/>
                      <w:marBottom w:val="0"/>
                      <w:divBdr>
                        <w:top w:val="none" w:sz="0" w:space="0" w:color="auto"/>
                        <w:left w:val="none" w:sz="0" w:space="0" w:color="auto"/>
                        <w:bottom w:val="none" w:sz="0" w:space="0" w:color="auto"/>
                        <w:right w:val="none" w:sz="0" w:space="0" w:color="auto"/>
                      </w:divBdr>
                    </w:div>
                    <w:div w:id="112525597">
                      <w:marLeft w:val="0"/>
                      <w:marRight w:val="0"/>
                      <w:marTop w:val="0"/>
                      <w:marBottom w:val="0"/>
                      <w:divBdr>
                        <w:top w:val="none" w:sz="0" w:space="0" w:color="auto"/>
                        <w:left w:val="none" w:sz="0" w:space="0" w:color="auto"/>
                        <w:bottom w:val="none" w:sz="0" w:space="0" w:color="auto"/>
                        <w:right w:val="none" w:sz="0" w:space="0" w:color="auto"/>
                      </w:divBdr>
                      <w:divsChild>
                        <w:div w:id="1695497254">
                          <w:marLeft w:val="240"/>
                          <w:marRight w:val="0"/>
                          <w:marTop w:val="0"/>
                          <w:marBottom w:val="0"/>
                          <w:divBdr>
                            <w:top w:val="none" w:sz="0" w:space="0" w:color="auto"/>
                            <w:left w:val="none" w:sz="0" w:space="0" w:color="auto"/>
                            <w:bottom w:val="none" w:sz="0" w:space="0" w:color="auto"/>
                            <w:right w:val="none" w:sz="0" w:space="0" w:color="auto"/>
                          </w:divBdr>
                        </w:div>
                      </w:divsChild>
                    </w:div>
                    <w:div w:id="1195263966">
                      <w:marLeft w:val="0"/>
                      <w:marRight w:val="0"/>
                      <w:marTop w:val="0"/>
                      <w:marBottom w:val="0"/>
                      <w:divBdr>
                        <w:top w:val="none" w:sz="0" w:space="0" w:color="auto"/>
                        <w:left w:val="none" w:sz="0" w:space="0" w:color="auto"/>
                        <w:bottom w:val="none" w:sz="0" w:space="0" w:color="auto"/>
                        <w:right w:val="none" w:sz="0" w:space="0" w:color="auto"/>
                      </w:divBdr>
                      <w:divsChild>
                        <w:div w:id="1267276353">
                          <w:marLeft w:val="240"/>
                          <w:marRight w:val="0"/>
                          <w:marTop w:val="0"/>
                          <w:marBottom w:val="0"/>
                          <w:divBdr>
                            <w:top w:val="none" w:sz="0" w:space="0" w:color="auto"/>
                            <w:left w:val="none" w:sz="0" w:space="0" w:color="auto"/>
                            <w:bottom w:val="none" w:sz="0" w:space="0" w:color="auto"/>
                            <w:right w:val="none" w:sz="0" w:space="0" w:color="auto"/>
                          </w:divBdr>
                        </w:div>
                      </w:divsChild>
                    </w:div>
                    <w:div w:id="623121423">
                      <w:marLeft w:val="0"/>
                      <w:marRight w:val="0"/>
                      <w:marTop w:val="0"/>
                      <w:marBottom w:val="0"/>
                      <w:divBdr>
                        <w:top w:val="none" w:sz="0" w:space="0" w:color="auto"/>
                        <w:left w:val="none" w:sz="0" w:space="0" w:color="auto"/>
                        <w:bottom w:val="none" w:sz="0" w:space="0" w:color="auto"/>
                        <w:right w:val="none" w:sz="0" w:space="0" w:color="auto"/>
                      </w:divBdr>
                      <w:divsChild>
                        <w:div w:id="900873668">
                          <w:marLeft w:val="240"/>
                          <w:marRight w:val="0"/>
                          <w:marTop w:val="0"/>
                          <w:marBottom w:val="0"/>
                          <w:divBdr>
                            <w:top w:val="none" w:sz="0" w:space="0" w:color="auto"/>
                            <w:left w:val="none" w:sz="0" w:space="0" w:color="auto"/>
                            <w:bottom w:val="none" w:sz="0" w:space="0" w:color="auto"/>
                            <w:right w:val="none" w:sz="0" w:space="0" w:color="auto"/>
                          </w:divBdr>
                        </w:div>
                      </w:divsChild>
                    </w:div>
                    <w:div w:id="234903297">
                      <w:marLeft w:val="0"/>
                      <w:marRight w:val="0"/>
                      <w:marTop w:val="0"/>
                      <w:marBottom w:val="0"/>
                      <w:divBdr>
                        <w:top w:val="none" w:sz="0" w:space="0" w:color="auto"/>
                        <w:left w:val="none" w:sz="0" w:space="0" w:color="auto"/>
                        <w:bottom w:val="none" w:sz="0" w:space="0" w:color="auto"/>
                        <w:right w:val="none" w:sz="0" w:space="0" w:color="auto"/>
                      </w:divBdr>
                      <w:divsChild>
                        <w:div w:id="277219829">
                          <w:marLeft w:val="240"/>
                          <w:marRight w:val="0"/>
                          <w:marTop w:val="0"/>
                          <w:marBottom w:val="0"/>
                          <w:divBdr>
                            <w:top w:val="none" w:sz="0" w:space="0" w:color="auto"/>
                            <w:left w:val="none" w:sz="0" w:space="0" w:color="auto"/>
                            <w:bottom w:val="none" w:sz="0" w:space="0" w:color="auto"/>
                            <w:right w:val="none" w:sz="0" w:space="0" w:color="auto"/>
                          </w:divBdr>
                        </w:div>
                      </w:divsChild>
                    </w:div>
                    <w:div w:id="964389738">
                      <w:marLeft w:val="0"/>
                      <w:marRight w:val="0"/>
                      <w:marTop w:val="0"/>
                      <w:marBottom w:val="0"/>
                      <w:divBdr>
                        <w:top w:val="none" w:sz="0" w:space="0" w:color="auto"/>
                        <w:left w:val="none" w:sz="0" w:space="0" w:color="auto"/>
                        <w:bottom w:val="none" w:sz="0" w:space="0" w:color="auto"/>
                        <w:right w:val="none" w:sz="0" w:space="0" w:color="auto"/>
                      </w:divBdr>
                      <w:divsChild>
                        <w:div w:id="1880164958">
                          <w:marLeft w:val="240"/>
                          <w:marRight w:val="0"/>
                          <w:marTop w:val="0"/>
                          <w:marBottom w:val="0"/>
                          <w:divBdr>
                            <w:top w:val="none" w:sz="0" w:space="0" w:color="auto"/>
                            <w:left w:val="none" w:sz="0" w:space="0" w:color="auto"/>
                            <w:bottom w:val="none" w:sz="0" w:space="0" w:color="auto"/>
                            <w:right w:val="none" w:sz="0" w:space="0" w:color="auto"/>
                          </w:divBdr>
                        </w:div>
                      </w:divsChild>
                    </w:div>
                    <w:div w:id="1910533374">
                      <w:marLeft w:val="0"/>
                      <w:marRight w:val="0"/>
                      <w:marTop w:val="0"/>
                      <w:marBottom w:val="0"/>
                      <w:divBdr>
                        <w:top w:val="none" w:sz="0" w:space="0" w:color="auto"/>
                        <w:left w:val="none" w:sz="0" w:space="0" w:color="auto"/>
                        <w:bottom w:val="none" w:sz="0" w:space="0" w:color="auto"/>
                        <w:right w:val="none" w:sz="0" w:space="0" w:color="auto"/>
                      </w:divBdr>
                    </w:div>
                    <w:div w:id="957416596">
                      <w:marLeft w:val="0"/>
                      <w:marRight w:val="0"/>
                      <w:marTop w:val="0"/>
                      <w:marBottom w:val="0"/>
                      <w:divBdr>
                        <w:top w:val="none" w:sz="0" w:space="0" w:color="auto"/>
                        <w:left w:val="none" w:sz="0" w:space="0" w:color="auto"/>
                        <w:bottom w:val="none" w:sz="0" w:space="0" w:color="auto"/>
                        <w:right w:val="none" w:sz="0" w:space="0" w:color="auto"/>
                      </w:divBdr>
                      <w:divsChild>
                        <w:div w:id="1917936175">
                          <w:marLeft w:val="240"/>
                          <w:marRight w:val="0"/>
                          <w:marTop w:val="0"/>
                          <w:marBottom w:val="0"/>
                          <w:divBdr>
                            <w:top w:val="none" w:sz="0" w:space="0" w:color="auto"/>
                            <w:left w:val="none" w:sz="0" w:space="0" w:color="auto"/>
                            <w:bottom w:val="none" w:sz="0" w:space="0" w:color="auto"/>
                            <w:right w:val="none" w:sz="0" w:space="0" w:color="auto"/>
                          </w:divBdr>
                        </w:div>
                      </w:divsChild>
                    </w:div>
                    <w:div w:id="2001812939">
                      <w:marLeft w:val="0"/>
                      <w:marRight w:val="0"/>
                      <w:marTop w:val="0"/>
                      <w:marBottom w:val="0"/>
                      <w:divBdr>
                        <w:top w:val="none" w:sz="0" w:space="0" w:color="auto"/>
                        <w:left w:val="none" w:sz="0" w:space="0" w:color="auto"/>
                        <w:bottom w:val="none" w:sz="0" w:space="0" w:color="auto"/>
                        <w:right w:val="none" w:sz="0" w:space="0" w:color="auto"/>
                      </w:divBdr>
                      <w:divsChild>
                        <w:div w:id="647705813">
                          <w:marLeft w:val="240"/>
                          <w:marRight w:val="0"/>
                          <w:marTop w:val="0"/>
                          <w:marBottom w:val="0"/>
                          <w:divBdr>
                            <w:top w:val="none" w:sz="0" w:space="0" w:color="auto"/>
                            <w:left w:val="none" w:sz="0" w:space="0" w:color="auto"/>
                            <w:bottom w:val="none" w:sz="0" w:space="0" w:color="auto"/>
                            <w:right w:val="none" w:sz="0" w:space="0" w:color="auto"/>
                          </w:divBdr>
                        </w:div>
                      </w:divsChild>
                    </w:div>
                    <w:div w:id="53697370">
                      <w:marLeft w:val="0"/>
                      <w:marRight w:val="0"/>
                      <w:marTop w:val="0"/>
                      <w:marBottom w:val="0"/>
                      <w:divBdr>
                        <w:top w:val="none" w:sz="0" w:space="0" w:color="auto"/>
                        <w:left w:val="none" w:sz="0" w:space="0" w:color="auto"/>
                        <w:bottom w:val="none" w:sz="0" w:space="0" w:color="auto"/>
                        <w:right w:val="none" w:sz="0" w:space="0" w:color="auto"/>
                      </w:divBdr>
                      <w:divsChild>
                        <w:div w:id="628557935">
                          <w:marLeft w:val="240"/>
                          <w:marRight w:val="0"/>
                          <w:marTop w:val="0"/>
                          <w:marBottom w:val="0"/>
                          <w:divBdr>
                            <w:top w:val="none" w:sz="0" w:space="0" w:color="auto"/>
                            <w:left w:val="none" w:sz="0" w:space="0" w:color="auto"/>
                            <w:bottom w:val="none" w:sz="0" w:space="0" w:color="auto"/>
                            <w:right w:val="none" w:sz="0" w:space="0" w:color="auto"/>
                          </w:divBdr>
                        </w:div>
                      </w:divsChild>
                    </w:div>
                    <w:div w:id="573515652">
                      <w:marLeft w:val="0"/>
                      <w:marRight w:val="0"/>
                      <w:marTop w:val="0"/>
                      <w:marBottom w:val="0"/>
                      <w:divBdr>
                        <w:top w:val="none" w:sz="0" w:space="0" w:color="auto"/>
                        <w:left w:val="none" w:sz="0" w:space="0" w:color="auto"/>
                        <w:bottom w:val="none" w:sz="0" w:space="0" w:color="auto"/>
                        <w:right w:val="none" w:sz="0" w:space="0" w:color="auto"/>
                      </w:divBdr>
                    </w:div>
                    <w:div w:id="37357653">
                      <w:marLeft w:val="0"/>
                      <w:marRight w:val="0"/>
                      <w:marTop w:val="0"/>
                      <w:marBottom w:val="0"/>
                      <w:divBdr>
                        <w:top w:val="none" w:sz="0" w:space="0" w:color="auto"/>
                        <w:left w:val="none" w:sz="0" w:space="0" w:color="auto"/>
                        <w:bottom w:val="none" w:sz="0" w:space="0" w:color="auto"/>
                        <w:right w:val="none" w:sz="0" w:space="0" w:color="auto"/>
                      </w:divBdr>
                      <w:divsChild>
                        <w:div w:id="1991787628">
                          <w:marLeft w:val="240"/>
                          <w:marRight w:val="0"/>
                          <w:marTop w:val="0"/>
                          <w:marBottom w:val="0"/>
                          <w:divBdr>
                            <w:top w:val="none" w:sz="0" w:space="0" w:color="auto"/>
                            <w:left w:val="none" w:sz="0" w:space="0" w:color="auto"/>
                            <w:bottom w:val="none" w:sz="0" w:space="0" w:color="auto"/>
                            <w:right w:val="none" w:sz="0" w:space="0" w:color="auto"/>
                          </w:divBdr>
                        </w:div>
                      </w:divsChild>
                    </w:div>
                    <w:div w:id="159590794">
                      <w:marLeft w:val="0"/>
                      <w:marRight w:val="0"/>
                      <w:marTop w:val="0"/>
                      <w:marBottom w:val="0"/>
                      <w:divBdr>
                        <w:top w:val="none" w:sz="0" w:space="0" w:color="auto"/>
                        <w:left w:val="none" w:sz="0" w:space="0" w:color="auto"/>
                        <w:bottom w:val="none" w:sz="0" w:space="0" w:color="auto"/>
                        <w:right w:val="none" w:sz="0" w:space="0" w:color="auto"/>
                      </w:divBdr>
                      <w:divsChild>
                        <w:div w:id="1062294871">
                          <w:marLeft w:val="240"/>
                          <w:marRight w:val="0"/>
                          <w:marTop w:val="0"/>
                          <w:marBottom w:val="0"/>
                          <w:divBdr>
                            <w:top w:val="none" w:sz="0" w:space="0" w:color="auto"/>
                            <w:left w:val="none" w:sz="0" w:space="0" w:color="auto"/>
                            <w:bottom w:val="none" w:sz="0" w:space="0" w:color="auto"/>
                            <w:right w:val="none" w:sz="0" w:space="0" w:color="auto"/>
                          </w:divBdr>
                        </w:div>
                      </w:divsChild>
                    </w:div>
                    <w:div w:id="17120032">
                      <w:marLeft w:val="0"/>
                      <w:marRight w:val="0"/>
                      <w:marTop w:val="0"/>
                      <w:marBottom w:val="0"/>
                      <w:divBdr>
                        <w:top w:val="none" w:sz="0" w:space="0" w:color="auto"/>
                        <w:left w:val="none" w:sz="0" w:space="0" w:color="auto"/>
                        <w:bottom w:val="none" w:sz="0" w:space="0" w:color="auto"/>
                        <w:right w:val="none" w:sz="0" w:space="0" w:color="auto"/>
                      </w:divBdr>
                      <w:divsChild>
                        <w:div w:id="379326725">
                          <w:marLeft w:val="240"/>
                          <w:marRight w:val="0"/>
                          <w:marTop w:val="0"/>
                          <w:marBottom w:val="0"/>
                          <w:divBdr>
                            <w:top w:val="none" w:sz="0" w:space="0" w:color="auto"/>
                            <w:left w:val="none" w:sz="0" w:space="0" w:color="auto"/>
                            <w:bottom w:val="none" w:sz="0" w:space="0" w:color="auto"/>
                            <w:right w:val="none" w:sz="0" w:space="0" w:color="auto"/>
                          </w:divBdr>
                        </w:div>
                      </w:divsChild>
                    </w:div>
                    <w:div w:id="1283613685">
                      <w:marLeft w:val="0"/>
                      <w:marRight w:val="0"/>
                      <w:marTop w:val="0"/>
                      <w:marBottom w:val="0"/>
                      <w:divBdr>
                        <w:top w:val="none" w:sz="0" w:space="0" w:color="auto"/>
                        <w:left w:val="none" w:sz="0" w:space="0" w:color="auto"/>
                        <w:bottom w:val="none" w:sz="0" w:space="0" w:color="auto"/>
                        <w:right w:val="none" w:sz="0" w:space="0" w:color="auto"/>
                      </w:divBdr>
                    </w:div>
                    <w:div w:id="1905868036">
                      <w:marLeft w:val="0"/>
                      <w:marRight w:val="0"/>
                      <w:marTop w:val="0"/>
                      <w:marBottom w:val="0"/>
                      <w:divBdr>
                        <w:top w:val="none" w:sz="0" w:space="0" w:color="auto"/>
                        <w:left w:val="none" w:sz="0" w:space="0" w:color="auto"/>
                        <w:bottom w:val="none" w:sz="0" w:space="0" w:color="auto"/>
                        <w:right w:val="none" w:sz="0" w:space="0" w:color="auto"/>
                      </w:divBdr>
                      <w:divsChild>
                        <w:div w:id="1681546199">
                          <w:marLeft w:val="240"/>
                          <w:marRight w:val="0"/>
                          <w:marTop w:val="0"/>
                          <w:marBottom w:val="0"/>
                          <w:divBdr>
                            <w:top w:val="none" w:sz="0" w:space="0" w:color="auto"/>
                            <w:left w:val="none" w:sz="0" w:space="0" w:color="auto"/>
                            <w:bottom w:val="none" w:sz="0" w:space="0" w:color="auto"/>
                            <w:right w:val="none" w:sz="0" w:space="0" w:color="auto"/>
                          </w:divBdr>
                        </w:div>
                      </w:divsChild>
                    </w:div>
                    <w:div w:id="1536893385">
                      <w:marLeft w:val="0"/>
                      <w:marRight w:val="0"/>
                      <w:marTop w:val="0"/>
                      <w:marBottom w:val="0"/>
                      <w:divBdr>
                        <w:top w:val="none" w:sz="0" w:space="0" w:color="auto"/>
                        <w:left w:val="none" w:sz="0" w:space="0" w:color="auto"/>
                        <w:bottom w:val="none" w:sz="0" w:space="0" w:color="auto"/>
                        <w:right w:val="none" w:sz="0" w:space="0" w:color="auto"/>
                      </w:divBdr>
                      <w:divsChild>
                        <w:div w:id="1717661646">
                          <w:marLeft w:val="240"/>
                          <w:marRight w:val="0"/>
                          <w:marTop w:val="0"/>
                          <w:marBottom w:val="0"/>
                          <w:divBdr>
                            <w:top w:val="none" w:sz="0" w:space="0" w:color="auto"/>
                            <w:left w:val="none" w:sz="0" w:space="0" w:color="auto"/>
                            <w:bottom w:val="none" w:sz="0" w:space="0" w:color="auto"/>
                            <w:right w:val="none" w:sz="0" w:space="0" w:color="auto"/>
                          </w:divBdr>
                        </w:div>
                      </w:divsChild>
                    </w:div>
                    <w:div w:id="643773848">
                      <w:marLeft w:val="0"/>
                      <w:marRight w:val="0"/>
                      <w:marTop w:val="0"/>
                      <w:marBottom w:val="0"/>
                      <w:divBdr>
                        <w:top w:val="none" w:sz="0" w:space="0" w:color="auto"/>
                        <w:left w:val="none" w:sz="0" w:space="0" w:color="auto"/>
                        <w:bottom w:val="none" w:sz="0" w:space="0" w:color="auto"/>
                        <w:right w:val="none" w:sz="0" w:space="0" w:color="auto"/>
                      </w:divBdr>
                      <w:divsChild>
                        <w:div w:id="955596108">
                          <w:marLeft w:val="240"/>
                          <w:marRight w:val="0"/>
                          <w:marTop w:val="0"/>
                          <w:marBottom w:val="0"/>
                          <w:divBdr>
                            <w:top w:val="none" w:sz="0" w:space="0" w:color="auto"/>
                            <w:left w:val="none" w:sz="0" w:space="0" w:color="auto"/>
                            <w:bottom w:val="none" w:sz="0" w:space="0" w:color="auto"/>
                            <w:right w:val="none" w:sz="0" w:space="0" w:color="auto"/>
                          </w:divBdr>
                        </w:div>
                      </w:divsChild>
                    </w:div>
                    <w:div w:id="652875124">
                      <w:marLeft w:val="0"/>
                      <w:marRight w:val="0"/>
                      <w:marTop w:val="0"/>
                      <w:marBottom w:val="0"/>
                      <w:divBdr>
                        <w:top w:val="none" w:sz="0" w:space="0" w:color="auto"/>
                        <w:left w:val="none" w:sz="0" w:space="0" w:color="auto"/>
                        <w:bottom w:val="none" w:sz="0" w:space="0" w:color="auto"/>
                        <w:right w:val="none" w:sz="0" w:space="0" w:color="auto"/>
                      </w:divBdr>
                    </w:div>
                    <w:div w:id="351928831">
                      <w:marLeft w:val="0"/>
                      <w:marRight w:val="0"/>
                      <w:marTop w:val="0"/>
                      <w:marBottom w:val="0"/>
                      <w:divBdr>
                        <w:top w:val="none" w:sz="0" w:space="0" w:color="auto"/>
                        <w:left w:val="none" w:sz="0" w:space="0" w:color="auto"/>
                        <w:bottom w:val="none" w:sz="0" w:space="0" w:color="auto"/>
                        <w:right w:val="none" w:sz="0" w:space="0" w:color="auto"/>
                      </w:divBdr>
                      <w:divsChild>
                        <w:div w:id="121507064">
                          <w:marLeft w:val="240"/>
                          <w:marRight w:val="0"/>
                          <w:marTop w:val="0"/>
                          <w:marBottom w:val="0"/>
                          <w:divBdr>
                            <w:top w:val="none" w:sz="0" w:space="0" w:color="auto"/>
                            <w:left w:val="none" w:sz="0" w:space="0" w:color="auto"/>
                            <w:bottom w:val="none" w:sz="0" w:space="0" w:color="auto"/>
                            <w:right w:val="none" w:sz="0" w:space="0" w:color="auto"/>
                          </w:divBdr>
                        </w:div>
                      </w:divsChild>
                    </w:div>
                    <w:div w:id="1876116531">
                      <w:marLeft w:val="0"/>
                      <w:marRight w:val="0"/>
                      <w:marTop w:val="0"/>
                      <w:marBottom w:val="0"/>
                      <w:divBdr>
                        <w:top w:val="none" w:sz="0" w:space="0" w:color="auto"/>
                        <w:left w:val="none" w:sz="0" w:space="0" w:color="auto"/>
                        <w:bottom w:val="none" w:sz="0" w:space="0" w:color="auto"/>
                        <w:right w:val="none" w:sz="0" w:space="0" w:color="auto"/>
                      </w:divBdr>
                      <w:divsChild>
                        <w:div w:id="769159552">
                          <w:marLeft w:val="240"/>
                          <w:marRight w:val="0"/>
                          <w:marTop w:val="0"/>
                          <w:marBottom w:val="0"/>
                          <w:divBdr>
                            <w:top w:val="none" w:sz="0" w:space="0" w:color="auto"/>
                            <w:left w:val="none" w:sz="0" w:space="0" w:color="auto"/>
                            <w:bottom w:val="none" w:sz="0" w:space="0" w:color="auto"/>
                            <w:right w:val="none" w:sz="0" w:space="0" w:color="auto"/>
                          </w:divBdr>
                        </w:div>
                      </w:divsChild>
                    </w:div>
                    <w:div w:id="1344818745">
                      <w:marLeft w:val="0"/>
                      <w:marRight w:val="0"/>
                      <w:marTop w:val="0"/>
                      <w:marBottom w:val="0"/>
                      <w:divBdr>
                        <w:top w:val="none" w:sz="0" w:space="0" w:color="auto"/>
                        <w:left w:val="none" w:sz="0" w:space="0" w:color="auto"/>
                        <w:bottom w:val="none" w:sz="0" w:space="0" w:color="auto"/>
                        <w:right w:val="none" w:sz="0" w:space="0" w:color="auto"/>
                      </w:divBdr>
                      <w:divsChild>
                        <w:div w:id="1891838767">
                          <w:marLeft w:val="240"/>
                          <w:marRight w:val="0"/>
                          <w:marTop w:val="0"/>
                          <w:marBottom w:val="0"/>
                          <w:divBdr>
                            <w:top w:val="none" w:sz="0" w:space="0" w:color="auto"/>
                            <w:left w:val="none" w:sz="0" w:space="0" w:color="auto"/>
                            <w:bottom w:val="none" w:sz="0" w:space="0" w:color="auto"/>
                            <w:right w:val="none" w:sz="0" w:space="0" w:color="auto"/>
                          </w:divBdr>
                        </w:div>
                      </w:divsChild>
                    </w:div>
                    <w:div w:id="1338114101">
                      <w:marLeft w:val="0"/>
                      <w:marRight w:val="0"/>
                      <w:marTop w:val="0"/>
                      <w:marBottom w:val="0"/>
                      <w:divBdr>
                        <w:top w:val="none" w:sz="0" w:space="0" w:color="auto"/>
                        <w:left w:val="none" w:sz="0" w:space="0" w:color="auto"/>
                        <w:bottom w:val="none" w:sz="0" w:space="0" w:color="auto"/>
                        <w:right w:val="none" w:sz="0" w:space="0" w:color="auto"/>
                      </w:divBdr>
                      <w:divsChild>
                        <w:div w:id="92017384">
                          <w:marLeft w:val="240"/>
                          <w:marRight w:val="0"/>
                          <w:marTop w:val="0"/>
                          <w:marBottom w:val="0"/>
                          <w:divBdr>
                            <w:top w:val="none" w:sz="0" w:space="0" w:color="auto"/>
                            <w:left w:val="none" w:sz="0" w:space="0" w:color="auto"/>
                            <w:bottom w:val="none" w:sz="0" w:space="0" w:color="auto"/>
                            <w:right w:val="none" w:sz="0" w:space="0" w:color="auto"/>
                          </w:divBdr>
                        </w:div>
                      </w:divsChild>
                    </w:div>
                    <w:div w:id="1253121560">
                      <w:marLeft w:val="0"/>
                      <w:marRight w:val="0"/>
                      <w:marTop w:val="0"/>
                      <w:marBottom w:val="0"/>
                      <w:divBdr>
                        <w:top w:val="none" w:sz="0" w:space="0" w:color="auto"/>
                        <w:left w:val="none" w:sz="0" w:space="0" w:color="auto"/>
                        <w:bottom w:val="none" w:sz="0" w:space="0" w:color="auto"/>
                        <w:right w:val="none" w:sz="0" w:space="0" w:color="auto"/>
                      </w:divBdr>
                      <w:divsChild>
                        <w:div w:id="1889803858">
                          <w:marLeft w:val="240"/>
                          <w:marRight w:val="0"/>
                          <w:marTop w:val="0"/>
                          <w:marBottom w:val="0"/>
                          <w:divBdr>
                            <w:top w:val="none" w:sz="0" w:space="0" w:color="auto"/>
                            <w:left w:val="none" w:sz="0" w:space="0" w:color="auto"/>
                            <w:bottom w:val="none" w:sz="0" w:space="0" w:color="auto"/>
                            <w:right w:val="none" w:sz="0" w:space="0" w:color="auto"/>
                          </w:divBdr>
                        </w:div>
                      </w:divsChild>
                    </w:div>
                    <w:div w:id="109011483">
                      <w:marLeft w:val="0"/>
                      <w:marRight w:val="0"/>
                      <w:marTop w:val="0"/>
                      <w:marBottom w:val="0"/>
                      <w:divBdr>
                        <w:top w:val="none" w:sz="0" w:space="0" w:color="auto"/>
                        <w:left w:val="none" w:sz="0" w:space="0" w:color="auto"/>
                        <w:bottom w:val="none" w:sz="0" w:space="0" w:color="auto"/>
                        <w:right w:val="none" w:sz="0" w:space="0" w:color="auto"/>
                      </w:divBdr>
                    </w:div>
                    <w:div w:id="656299124">
                      <w:marLeft w:val="0"/>
                      <w:marRight w:val="0"/>
                      <w:marTop w:val="0"/>
                      <w:marBottom w:val="0"/>
                      <w:divBdr>
                        <w:top w:val="none" w:sz="0" w:space="0" w:color="auto"/>
                        <w:left w:val="none" w:sz="0" w:space="0" w:color="auto"/>
                        <w:bottom w:val="none" w:sz="0" w:space="0" w:color="auto"/>
                        <w:right w:val="none" w:sz="0" w:space="0" w:color="auto"/>
                      </w:divBdr>
                      <w:divsChild>
                        <w:div w:id="1192763936">
                          <w:marLeft w:val="240"/>
                          <w:marRight w:val="0"/>
                          <w:marTop w:val="0"/>
                          <w:marBottom w:val="0"/>
                          <w:divBdr>
                            <w:top w:val="none" w:sz="0" w:space="0" w:color="auto"/>
                            <w:left w:val="none" w:sz="0" w:space="0" w:color="auto"/>
                            <w:bottom w:val="none" w:sz="0" w:space="0" w:color="auto"/>
                            <w:right w:val="none" w:sz="0" w:space="0" w:color="auto"/>
                          </w:divBdr>
                        </w:div>
                      </w:divsChild>
                    </w:div>
                    <w:div w:id="251083829">
                      <w:marLeft w:val="0"/>
                      <w:marRight w:val="0"/>
                      <w:marTop w:val="0"/>
                      <w:marBottom w:val="0"/>
                      <w:divBdr>
                        <w:top w:val="none" w:sz="0" w:space="0" w:color="auto"/>
                        <w:left w:val="none" w:sz="0" w:space="0" w:color="auto"/>
                        <w:bottom w:val="none" w:sz="0" w:space="0" w:color="auto"/>
                        <w:right w:val="none" w:sz="0" w:space="0" w:color="auto"/>
                      </w:divBdr>
                      <w:divsChild>
                        <w:div w:id="2072581529">
                          <w:marLeft w:val="240"/>
                          <w:marRight w:val="0"/>
                          <w:marTop w:val="0"/>
                          <w:marBottom w:val="0"/>
                          <w:divBdr>
                            <w:top w:val="none" w:sz="0" w:space="0" w:color="auto"/>
                            <w:left w:val="none" w:sz="0" w:space="0" w:color="auto"/>
                            <w:bottom w:val="none" w:sz="0" w:space="0" w:color="auto"/>
                            <w:right w:val="none" w:sz="0" w:space="0" w:color="auto"/>
                          </w:divBdr>
                        </w:div>
                      </w:divsChild>
                    </w:div>
                    <w:div w:id="245846861">
                      <w:marLeft w:val="0"/>
                      <w:marRight w:val="0"/>
                      <w:marTop w:val="0"/>
                      <w:marBottom w:val="0"/>
                      <w:divBdr>
                        <w:top w:val="none" w:sz="0" w:space="0" w:color="auto"/>
                        <w:left w:val="none" w:sz="0" w:space="0" w:color="auto"/>
                        <w:bottom w:val="none" w:sz="0" w:space="0" w:color="auto"/>
                        <w:right w:val="none" w:sz="0" w:space="0" w:color="auto"/>
                      </w:divBdr>
                      <w:divsChild>
                        <w:div w:id="1255474257">
                          <w:marLeft w:val="240"/>
                          <w:marRight w:val="0"/>
                          <w:marTop w:val="0"/>
                          <w:marBottom w:val="0"/>
                          <w:divBdr>
                            <w:top w:val="none" w:sz="0" w:space="0" w:color="auto"/>
                            <w:left w:val="none" w:sz="0" w:space="0" w:color="auto"/>
                            <w:bottom w:val="none" w:sz="0" w:space="0" w:color="auto"/>
                            <w:right w:val="none" w:sz="0" w:space="0" w:color="auto"/>
                          </w:divBdr>
                        </w:div>
                      </w:divsChild>
                    </w:div>
                    <w:div w:id="1497576760">
                      <w:marLeft w:val="0"/>
                      <w:marRight w:val="0"/>
                      <w:marTop w:val="0"/>
                      <w:marBottom w:val="0"/>
                      <w:divBdr>
                        <w:top w:val="none" w:sz="0" w:space="0" w:color="auto"/>
                        <w:left w:val="none" w:sz="0" w:space="0" w:color="auto"/>
                        <w:bottom w:val="none" w:sz="0" w:space="0" w:color="auto"/>
                        <w:right w:val="none" w:sz="0" w:space="0" w:color="auto"/>
                      </w:divBdr>
                      <w:divsChild>
                        <w:div w:id="1259295775">
                          <w:marLeft w:val="240"/>
                          <w:marRight w:val="0"/>
                          <w:marTop w:val="0"/>
                          <w:marBottom w:val="0"/>
                          <w:divBdr>
                            <w:top w:val="none" w:sz="0" w:space="0" w:color="auto"/>
                            <w:left w:val="none" w:sz="0" w:space="0" w:color="auto"/>
                            <w:bottom w:val="none" w:sz="0" w:space="0" w:color="auto"/>
                            <w:right w:val="none" w:sz="0" w:space="0" w:color="auto"/>
                          </w:divBdr>
                        </w:div>
                      </w:divsChild>
                    </w:div>
                    <w:div w:id="728499157">
                      <w:marLeft w:val="0"/>
                      <w:marRight w:val="0"/>
                      <w:marTop w:val="0"/>
                      <w:marBottom w:val="0"/>
                      <w:divBdr>
                        <w:top w:val="none" w:sz="0" w:space="0" w:color="auto"/>
                        <w:left w:val="none" w:sz="0" w:space="0" w:color="auto"/>
                        <w:bottom w:val="none" w:sz="0" w:space="0" w:color="auto"/>
                        <w:right w:val="none" w:sz="0" w:space="0" w:color="auto"/>
                      </w:divBdr>
                    </w:div>
                    <w:div w:id="1710111093">
                      <w:marLeft w:val="0"/>
                      <w:marRight w:val="0"/>
                      <w:marTop w:val="0"/>
                      <w:marBottom w:val="0"/>
                      <w:divBdr>
                        <w:top w:val="none" w:sz="0" w:space="0" w:color="auto"/>
                        <w:left w:val="none" w:sz="0" w:space="0" w:color="auto"/>
                        <w:bottom w:val="none" w:sz="0" w:space="0" w:color="auto"/>
                        <w:right w:val="none" w:sz="0" w:space="0" w:color="auto"/>
                      </w:divBdr>
                      <w:divsChild>
                        <w:div w:id="2021664263">
                          <w:marLeft w:val="240"/>
                          <w:marRight w:val="0"/>
                          <w:marTop w:val="0"/>
                          <w:marBottom w:val="0"/>
                          <w:divBdr>
                            <w:top w:val="none" w:sz="0" w:space="0" w:color="auto"/>
                            <w:left w:val="none" w:sz="0" w:space="0" w:color="auto"/>
                            <w:bottom w:val="none" w:sz="0" w:space="0" w:color="auto"/>
                            <w:right w:val="none" w:sz="0" w:space="0" w:color="auto"/>
                          </w:divBdr>
                        </w:div>
                      </w:divsChild>
                    </w:div>
                    <w:div w:id="64182327">
                      <w:marLeft w:val="0"/>
                      <w:marRight w:val="0"/>
                      <w:marTop w:val="0"/>
                      <w:marBottom w:val="0"/>
                      <w:divBdr>
                        <w:top w:val="none" w:sz="0" w:space="0" w:color="auto"/>
                        <w:left w:val="none" w:sz="0" w:space="0" w:color="auto"/>
                        <w:bottom w:val="none" w:sz="0" w:space="0" w:color="auto"/>
                        <w:right w:val="none" w:sz="0" w:space="0" w:color="auto"/>
                      </w:divBdr>
                      <w:divsChild>
                        <w:div w:id="1384063742">
                          <w:marLeft w:val="240"/>
                          <w:marRight w:val="0"/>
                          <w:marTop w:val="0"/>
                          <w:marBottom w:val="0"/>
                          <w:divBdr>
                            <w:top w:val="none" w:sz="0" w:space="0" w:color="auto"/>
                            <w:left w:val="none" w:sz="0" w:space="0" w:color="auto"/>
                            <w:bottom w:val="none" w:sz="0" w:space="0" w:color="auto"/>
                            <w:right w:val="none" w:sz="0" w:space="0" w:color="auto"/>
                          </w:divBdr>
                        </w:div>
                      </w:divsChild>
                    </w:div>
                    <w:div w:id="1373311407">
                      <w:marLeft w:val="0"/>
                      <w:marRight w:val="0"/>
                      <w:marTop w:val="0"/>
                      <w:marBottom w:val="0"/>
                      <w:divBdr>
                        <w:top w:val="none" w:sz="0" w:space="0" w:color="auto"/>
                        <w:left w:val="none" w:sz="0" w:space="0" w:color="auto"/>
                        <w:bottom w:val="none" w:sz="0" w:space="0" w:color="auto"/>
                        <w:right w:val="none" w:sz="0" w:space="0" w:color="auto"/>
                      </w:divBdr>
                      <w:divsChild>
                        <w:div w:id="1717898363">
                          <w:marLeft w:val="240"/>
                          <w:marRight w:val="0"/>
                          <w:marTop w:val="0"/>
                          <w:marBottom w:val="0"/>
                          <w:divBdr>
                            <w:top w:val="none" w:sz="0" w:space="0" w:color="auto"/>
                            <w:left w:val="none" w:sz="0" w:space="0" w:color="auto"/>
                            <w:bottom w:val="none" w:sz="0" w:space="0" w:color="auto"/>
                            <w:right w:val="none" w:sz="0" w:space="0" w:color="auto"/>
                          </w:divBdr>
                        </w:div>
                      </w:divsChild>
                    </w:div>
                    <w:div w:id="1968925271">
                      <w:marLeft w:val="0"/>
                      <w:marRight w:val="0"/>
                      <w:marTop w:val="0"/>
                      <w:marBottom w:val="0"/>
                      <w:divBdr>
                        <w:top w:val="none" w:sz="0" w:space="0" w:color="auto"/>
                        <w:left w:val="none" w:sz="0" w:space="0" w:color="auto"/>
                        <w:bottom w:val="none" w:sz="0" w:space="0" w:color="auto"/>
                        <w:right w:val="none" w:sz="0" w:space="0" w:color="auto"/>
                      </w:divBdr>
                    </w:div>
                    <w:div w:id="565146208">
                      <w:marLeft w:val="0"/>
                      <w:marRight w:val="0"/>
                      <w:marTop w:val="0"/>
                      <w:marBottom w:val="0"/>
                      <w:divBdr>
                        <w:top w:val="none" w:sz="0" w:space="0" w:color="auto"/>
                        <w:left w:val="none" w:sz="0" w:space="0" w:color="auto"/>
                        <w:bottom w:val="none" w:sz="0" w:space="0" w:color="auto"/>
                        <w:right w:val="none" w:sz="0" w:space="0" w:color="auto"/>
                      </w:divBdr>
                      <w:divsChild>
                        <w:div w:id="1143502500">
                          <w:marLeft w:val="240"/>
                          <w:marRight w:val="0"/>
                          <w:marTop w:val="0"/>
                          <w:marBottom w:val="0"/>
                          <w:divBdr>
                            <w:top w:val="none" w:sz="0" w:space="0" w:color="auto"/>
                            <w:left w:val="none" w:sz="0" w:space="0" w:color="auto"/>
                            <w:bottom w:val="none" w:sz="0" w:space="0" w:color="auto"/>
                            <w:right w:val="none" w:sz="0" w:space="0" w:color="auto"/>
                          </w:divBdr>
                        </w:div>
                      </w:divsChild>
                    </w:div>
                    <w:div w:id="1949506906">
                      <w:marLeft w:val="0"/>
                      <w:marRight w:val="0"/>
                      <w:marTop w:val="0"/>
                      <w:marBottom w:val="0"/>
                      <w:divBdr>
                        <w:top w:val="none" w:sz="0" w:space="0" w:color="auto"/>
                        <w:left w:val="none" w:sz="0" w:space="0" w:color="auto"/>
                        <w:bottom w:val="none" w:sz="0" w:space="0" w:color="auto"/>
                        <w:right w:val="none" w:sz="0" w:space="0" w:color="auto"/>
                      </w:divBdr>
                      <w:divsChild>
                        <w:div w:id="1920478341">
                          <w:marLeft w:val="240"/>
                          <w:marRight w:val="0"/>
                          <w:marTop w:val="0"/>
                          <w:marBottom w:val="0"/>
                          <w:divBdr>
                            <w:top w:val="none" w:sz="0" w:space="0" w:color="auto"/>
                            <w:left w:val="none" w:sz="0" w:space="0" w:color="auto"/>
                            <w:bottom w:val="none" w:sz="0" w:space="0" w:color="auto"/>
                            <w:right w:val="none" w:sz="0" w:space="0" w:color="auto"/>
                          </w:divBdr>
                        </w:div>
                      </w:divsChild>
                    </w:div>
                    <w:div w:id="2140804803">
                      <w:marLeft w:val="0"/>
                      <w:marRight w:val="0"/>
                      <w:marTop w:val="0"/>
                      <w:marBottom w:val="0"/>
                      <w:divBdr>
                        <w:top w:val="none" w:sz="0" w:space="0" w:color="auto"/>
                        <w:left w:val="none" w:sz="0" w:space="0" w:color="auto"/>
                        <w:bottom w:val="none" w:sz="0" w:space="0" w:color="auto"/>
                        <w:right w:val="none" w:sz="0" w:space="0" w:color="auto"/>
                      </w:divBdr>
                      <w:divsChild>
                        <w:div w:id="396831196">
                          <w:marLeft w:val="240"/>
                          <w:marRight w:val="0"/>
                          <w:marTop w:val="0"/>
                          <w:marBottom w:val="0"/>
                          <w:divBdr>
                            <w:top w:val="none" w:sz="0" w:space="0" w:color="auto"/>
                            <w:left w:val="none" w:sz="0" w:space="0" w:color="auto"/>
                            <w:bottom w:val="none" w:sz="0" w:space="0" w:color="auto"/>
                            <w:right w:val="none" w:sz="0" w:space="0" w:color="auto"/>
                          </w:divBdr>
                        </w:div>
                      </w:divsChild>
                    </w:div>
                    <w:div w:id="135805451">
                      <w:marLeft w:val="0"/>
                      <w:marRight w:val="0"/>
                      <w:marTop w:val="0"/>
                      <w:marBottom w:val="0"/>
                      <w:divBdr>
                        <w:top w:val="none" w:sz="0" w:space="0" w:color="auto"/>
                        <w:left w:val="none" w:sz="0" w:space="0" w:color="auto"/>
                        <w:bottom w:val="none" w:sz="0" w:space="0" w:color="auto"/>
                        <w:right w:val="none" w:sz="0" w:space="0" w:color="auto"/>
                      </w:divBdr>
                      <w:divsChild>
                        <w:div w:id="1309630467">
                          <w:marLeft w:val="240"/>
                          <w:marRight w:val="0"/>
                          <w:marTop w:val="0"/>
                          <w:marBottom w:val="0"/>
                          <w:divBdr>
                            <w:top w:val="none" w:sz="0" w:space="0" w:color="auto"/>
                            <w:left w:val="none" w:sz="0" w:space="0" w:color="auto"/>
                            <w:bottom w:val="none" w:sz="0" w:space="0" w:color="auto"/>
                            <w:right w:val="none" w:sz="0" w:space="0" w:color="auto"/>
                          </w:divBdr>
                        </w:div>
                      </w:divsChild>
                    </w:div>
                    <w:div w:id="258027294">
                      <w:marLeft w:val="0"/>
                      <w:marRight w:val="0"/>
                      <w:marTop w:val="0"/>
                      <w:marBottom w:val="0"/>
                      <w:divBdr>
                        <w:top w:val="none" w:sz="0" w:space="0" w:color="auto"/>
                        <w:left w:val="none" w:sz="0" w:space="0" w:color="auto"/>
                        <w:bottom w:val="none" w:sz="0" w:space="0" w:color="auto"/>
                        <w:right w:val="none" w:sz="0" w:space="0" w:color="auto"/>
                      </w:divBdr>
                      <w:divsChild>
                        <w:div w:id="1063723898">
                          <w:marLeft w:val="240"/>
                          <w:marRight w:val="0"/>
                          <w:marTop w:val="0"/>
                          <w:marBottom w:val="0"/>
                          <w:divBdr>
                            <w:top w:val="none" w:sz="0" w:space="0" w:color="auto"/>
                            <w:left w:val="none" w:sz="0" w:space="0" w:color="auto"/>
                            <w:bottom w:val="none" w:sz="0" w:space="0" w:color="auto"/>
                            <w:right w:val="none" w:sz="0" w:space="0" w:color="auto"/>
                          </w:divBdr>
                        </w:div>
                      </w:divsChild>
                    </w:div>
                    <w:div w:id="1811094287">
                      <w:marLeft w:val="0"/>
                      <w:marRight w:val="0"/>
                      <w:marTop w:val="0"/>
                      <w:marBottom w:val="0"/>
                      <w:divBdr>
                        <w:top w:val="none" w:sz="0" w:space="0" w:color="auto"/>
                        <w:left w:val="none" w:sz="0" w:space="0" w:color="auto"/>
                        <w:bottom w:val="none" w:sz="0" w:space="0" w:color="auto"/>
                        <w:right w:val="none" w:sz="0" w:space="0" w:color="auto"/>
                      </w:divBdr>
                      <w:divsChild>
                        <w:div w:id="587882389">
                          <w:marLeft w:val="240"/>
                          <w:marRight w:val="0"/>
                          <w:marTop w:val="0"/>
                          <w:marBottom w:val="0"/>
                          <w:divBdr>
                            <w:top w:val="none" w:sz="0" w:space="0" w:color="auto"/>
                            <w:left w:val="none" w:sz="0" w:space="0" w:color="auto"/>
                            <w:bottom w:val="none" w:sz="0" w:space="0" w:color="auto"/>
                            <w:right w:val="none" w:sz="0" w:space="0" w:color="auto"/>
                          </w:divBdr>
                        </w:div>
                      </w:divsChild>
                    </w:div>
                    <w:div w:id="54858695">
                      <w:marLeft w:val="0"/>
                      <w:marRight w:val="0"/>
                      <w:marTop w:val="0"/>
                      <w:marBottom w:val="0"/>
                      <w:divBdr>
                        <w:top w:val="none" w:sz="0" w:space="0" w:color="auto"/>
                        <w:left w:val="none" w:sz="0" w:space="0" w:color="auto"/>
                        <w:bottom w:val="none" w:sz="0" w:space="0" w:color="auto"/>
                        <w:right w:val="none" w:sz="0" w:space="0" w:color="auto"/>
                      </w:divBdr>
                      <w:divsChild>
                        <w:div w:id="608119704">
                          <w:marLeft w:val="240"/>
                          <w:marRight w:val="0"/>
                          <w:marTop w:val="0"/>
                          <w:marBottom w:val="0"/>
                          <w:divBdr>
                            <w:top w:val="none" w:sz="0" w:space="0" w:color="auto"/>
                            <w:left w:val="none" w:sz="0" w:space="0" w:color="auto"/>
                            <w:bottom w:val="none" w:sz="0" w:space="0" w:color="auto"/>
                            <w:right w:val="none" w:sz="0" w:space="0" w:color="auto"/>
                          </w:divBdr>
                        </w:div>
                      </w:divsChild>
                    </w:div>
                    <w:div w:id="1547176617">
                      <w:marLeft w:val="0"/>
                      <w:marRight w:val="0"/>
                      <w:marTop w:val="0"/>
                      <w:marBottom w:val="0"/>
                      <w:divBdr>
                        <w:top w:val="none" w:sz="0" w:space="0" w:color="auto"/>
                        <w:left w:val="none" w:sz="0" w:space="0" w:color="auto"/>
                        <w:bottom w:val="none" w:sz="0" w:space="0" w:color="auto"/>
                        <w:right w:val="none" w:sz="0" w:space="0" w:color="auto"/>
                      </w:divBdr>
                      <w:divsChild>
                        <w:div w:id="1205019589">
                          <w:marLeft w:val="240"/>
                          <w:marRight w:val="0"/>
                          <w:marTop w:val="0"/>
                          <w:marBottom w:val="0"/>
                          <w:divBdr>
                            <w:top w:val="none" w:sz="0" w:space="0" w:color="auto"/>
                            <w:left w:val="none" w:sz="0" w:space="0" w:color="auto"/>
                            <w:bottom w:val="none" w:sz="0" w:space="0" w:color="auto"/>
                            <w:right w:val="none" w:sz="0" w:space="0" w:color="auto"/>
                          </w:divBdr>
                        </w:div>
                      </w:divsChild>
                    </w:div>
                    <w:div w:id="790242217">
                      <w:marLeft w:val="0"/>
                      <w:marRight w:val="0"/>
                      <w:marTop w:val="0"/>
                      <w:marBottom w:val="0"/>
                      <w:divBdr>
                        <w:top w:val="none" w:sz="0" w:space="0" w:color="auto"/>
                        <w:left w:val="none" w:sz="0" w:space="0" w:color="auto"/>
                        <w:bottom w:val="none" w:sz="0" w:space="0" w:color="auto"/>
                        <w:right w:val="none" w:sz="0" w:space="0" w:color="auto"/>
                      </w:divBdr>
                      <w:divsChild>
                        <w:div w:id="184952375">
                          <w:marLeft w:val="240"/>
                          <w:marRight w:val="0"/>
                          <w:marTop w:val="0"/>
                          <w:marBottom w:val="0"/>
                          <w:divBdr>
                            <w:top w:val="none" w:sz="0" w:space="0" w:color="auto"/>
                            <w:left w:val="none" w:sz="0" w:space="0" w:color="auto"/>
                            <w:bottom w:val="none" w:sz="0" w:space="0" w:color="auto"/>
                            <w:right w:val="none" w:sz="0" w:space="0" w:color="auto"/>
                          </w:divBdr>
                        </w:div>
                      </w:divsChild>
                    </w:div>
                    <w:div w:id="1561404613">
                      <w:marLeft w:val="0"/>
                      <w:marRight w:val="0"/>
                      <w:marTop w:val="0"/>
                      <w:marBottom w:val="0"/>
                      <w:divBdr>
                        <w:top w:val="none" w:sz="0" w:space="0" w:color="auto"/>
                        <w:left w:val="none" w:sz="0" w:space="0" w:color="auto"/>
                        <w:bottom w:val="none" w:sz="0" w:space="0" w:color="auto"/>
                        <w:right w:val="none" w:sz="0" w:space="0" w:color="auto"/>
                      </w:divBdr>
                      <w:divsChild>
                        <w:div w:id="212667522">
                          <w:marLeft w:val="240"/>
                          <w:marRight w:val="0"/>
                          <w:marTop w:val="0"/>
                          <w:marBottom w:val="0"/>
                          <w:divBdr>
                            <w:top w:val="none" w:sz="0" w:space="0" w:color="auto"/>
                            <w:left w:val="none" w:sz="0" w:space="0" w:color="auto"/>
                            <w:bottom w:val="none" w:sz="0" w:space="0" w:color="auto"/>
                            <w:right w:val="none" w:sz="0" w:space="0" w:color="auto"/>
                          </w:divBdr>
                        </w:div>
                      </w:divsChild>
                    </w:div>
                    <w:div w:id="1468399739">
                      <w:marLeft w:val="0"/>
                      <w:marRight w:val="0"/>
                      <w:marTop w:val="0"/>
                      <w:marBottom w:val="0"/>
                      <w:divBdr>
                        <w:top w:val="none" w:sz="0" w:space="0" w:color="auto"/>
                        <w:left w:val="none" w:sz="0" w:space="0" w:color="auto"/>
                        <w:bottom w:val="none" w:sz="0" w:space="0" w:color="auto"/>
                        <w:right w:val="none" w:sz="0" w:space="0" w:color="auto"/>
                      </w:divBdr>
                      <w:divsChild>
                        <w:div w:id="1061977900">
                          <w:marLeft w:val="240"/>
                          <w:marRight w:val="0"/>
                          <w:marTop w:val="0"/>
                          <w:marBottom w:val="0"/>
                          <w:divBdr>
                            <w:top w:val="none" w:sz="0" w:space="0" w:color="auto"/>
                            <w:left w:val="none" w:sz="0" w:space="0" w:color="auto"/>
                            <w:bottom w:val="none" w:sz="0" w:space="0" w:color="auto"/>
                            <w:right w:val="none" w:sz="0" w:space="0" w:color="auto"/>
                          </w:divBdr>
                        </w:div>
                      </w:divsChild>
                    </w:div>
                    <w:div w:id="1223444715">
                      <w:marLeft w:val="0"/>
                      <w:marRight w:val="0"/>
                      <w:marTop w:val="0"/>
                      <w:marBottom w:val="0"/>
                      <w:divBdr>
                        <w:top w:val="none" w:sz="0" w:space="0" w:color="auto"/>
                        <w:left w:val="none" w:sz="0" w:space="0" w:color="auto"/>
                        <w:bottom w:val="none" w:sz="0" w:space="0" w:color="auto"/>
                        <w:right w:val="none" w:sz="0" w:space="0" w:color="auto"/>
                      </w:divBdr>
                      <w:divsChild>
                        <w:div w:id="141044514">
                          <w:marLeft w:val="240"/>
                          <w:marRight w:val="0"/>
                          <w:marTop w:val="0"/>
                          <w:marBottom w:val="0"/>
                          <w:divBdr>
                            <w:top w:val="none" w:sz="0" w:space="0" w:color="auto"/>
                            <w:left w:val="none" w:sz="0" w:space="0" w:color="auto"/>
                            <w:bottom w:val="none" w:sz="0" w:space="0" w:color="auto"/>
                            <w:right w:val="none" w:sz="0" w:space="0" w:color="auto"/>
                          </w:divBdr>
                        </w:div>
                      </w:divsChild>
                    </w:div>
                    <w:div w:id="1684279766">
                      <w:marLeft w:val="0"/>
                      <w:marRight w:val="0"/>
                      <w:marTop w:val="0"/>
                      <w:marBottom w:val="0"/>
                      <w:divBdr>
                        <w:top w:val="none" w:sz="0" w:space="0" w:color="auto"/>
                        <w:left w:val="none" w:sz="0" w:space="0" w:color="auto"/>
                        <w:bottom w:val="none" w:sz="0" w:space="0" w:color="auto"/>
                        <w:right w:val="none" w:sz="0" w:space="0" w:color="auto"/>
                      </w:divBdr>
                      <w:divsChild>
                        <w:div w:id="2044405662">
                          <w:marLeft w:val="240"/>
                          <w:marRight w:val="0"/>
                          <w:marTop w:val="0"/>
                          <w:marBottom w:val="0"/>
                          <w:divBdr>
                            <w:top w:val="none" w:sz="0" w:space="0" w:color="auto"/>
                            <w:left w:val="none" w:sz="0" w:space="0" w:color="auto"/>
                            <w:bottom w:val="none" w:sz="0" w:space="0" w:color="auto"/>
                            <w:right w:val="none" w:sz="0" w:space="0" w:color="auto"/>
                          </w:divBdr>
                        </w:div>
                      </w:divsChild>
                    </w:div>
                    <w:div w:id="1108963565">
                      <w:marLeft w:val="0"/>
                      <w:marRight w:val="0"/>
                      <w:marTop w:val="0"/>
                      <w:marBottom w:val="0"/>
                      <w:divBdr>
                        <w:top w:val="none" w:sz="0" w:space="0" w:color="auto"/>
                        <w:left w:val="none" w:sz="0" w:space="0" w:color="auto"/>
                        <w:bottom w:val="none" w:sz="0" w:space="0" w:color="auto"/>
                        <w:right w:val="none" w:sz="0" w:space="0" w:color="auto"/>
                      </w:divBdr>
                      <w:divsChild>
                        <w:div w:id="1567299857">
                          <w:marLeft w:val="240"/>
                          <w:marRight w:val="0"/>
                          <w:marTop w:val="0"/>
                          <w:marBottom w:val="0"/>
                          <w:divBdr>
                            <w:top w:val="none" w:sz="0" w:space="0" w:color="auto"/>
                            <w:left w:val="none" w:sz="0" w:space="0" w:color="auto"/>
                            <w:bottom w:val="none" w:sz="0" w:space="0" w:color="auto"/>
                            <w:right w:val="none" w:sz="0" w:space="0" w:color="auto"/>
                          </w:divBdr>
                        </w:div>
                      </w:divsChild>
                    </w:div>
                    <w:div w:id="1949190937">
                      <w:marLeft w:val="0"/>
                      <w:marRight w:val="0"/>
                      <w:marTop w:val="0"/>
                      <w:marBottom w:val="0"/>
                      <w:divBdr>
                        <w:top w:val="none" w:sz="0" w:space="0" w:color="auto"/>
                        <w:left w:val="none" w:sz="0" w:space="0" w:color="auto"/>
                        <w:bottom w:val="none" w:sz="0" w:space="0" w:color="auto"/>
                        <w:right w:val="none" w:sz="0" w:space="0" w:color="auto"/>
                      </w:divBdr>
                      <w:divsChild>
                        <w:div w:id="1422137369">
                          <w:marLeft w:val="240"/>
                          <w:marRight w:val="0"/>
                          <w:marTop w:val="0"/>
                          <w:marBottom w:val="0"/>
                          <w:divBdr>
                            <w:top w:val="none" w:sz="0" w:space="0" w:color="auto"/>
                            <w:left w:val="none" w:sz="0" w:space="0" w:color="auto"/>
                            <w:bottom w:val="none" w:sz="0" w:space="0" w:color="auto"/>
                            <w:right w:val="none" w:sz="0" w:space="0" w:color="auto"/>
                          </w:divBdr>
                        </w:div>
                      </w:divsChild>
                    </w:div>
                    <w:div w:id="264306724">
                      <w:marLeft w:val="0"/>
                      <w:marRight w:val="0"/>
                      <w:marTop w:val="0"/>
                      <w:marBottom w:val="0"/>
                      <w:divBdr>
                        <w:top w:val="none" w:sz="0" w:space="0" w:color="auto"/>
                        <w:left w:val="none" w:sz="0" w:space="0" w:color="auto"/>
                        <w:bottom w:val="none" w:sz="0" w:space="0" w:color="auto"/>
                        <w:right w:val="none" w:sz="0" w:space="0" w:color="auto"/>
                      </w:divBdr>
                      <w:divsChild>
                        <w:div w:id="196548496">
                          <w:marLeft w:val="240"/>
                          <w:marRight w:val="0"/>
                          <w:marTop w:val="0"/>
                          <w:marBottom w:val="0"/>
                          <w:divBdr>
                            <w:top w:val="none" w:sz="0" w:space="0" w:color="auto"/>
                            <w:left w:val="none" w:sz="0" w:space="0" w:color="auto"/>
                            <w:bottom w:val="none" w:sz="0" w:space="0" w:color="auto"/>
                            <w:right w:val="none" w:sz="0" w:space="0" w:color="auto"/>
                          </w:divBdr>
                        </w:div>
                      </w:divsChild>
                    </w:div>
                    <w:div w:id="1969699176">
                      <w:marLeft w:val="0"/>
                      <w:marRight w:val="0"/>
                      <w:marTop w:val="0"/>
                      <w:marBottom w:val="0"/>
                      <w:divBdr>
                        <w:top w:val="none" w:sz="0" w:space="0" w:color="auto"/>
                        <w:left w:val="none" w:sz="0" w:space="0" w:color="auto"/>
                        <w:bottom w:val="none" w:sz="0" w:space="0" w:color="auto"/>
                        <w:right w:val="none" w:sz="0" w:space="0" w:color="auto"/>
                      </w:divBdr>
                    </w:div>
                    <w:div w:id="610019636">
                      <w:marLeft w:val="0"/>
                      <w:marRight w:val="0"/>
                      <w:marTop w:val="0"/>
                      <w:marBottom w:val="0"/>
                      <w:divBdr>
                        <w:top w:val="none" w:sz="0" w:space="0" w:color="auto"/>
                        <w:left w:val="none" w:sz="0" w:space="0" w:color="auto"/>
                        <w:bottom w:val="none" w:sz="0" w:space="0" w:color="auto"/>
                        <w:right w:val="none" w:sz="0" w:space="0" w:color="auto"/>
                      </w:divBdr>
                      <w:divsChild>
                        <w:div w:id="1791586426">
                          <w:marLeft w:val="240"/>
                          <w:marRight w:val="0"/>
                          <w:marTop w:val="0"/>
                          <w:marBottom w:val="0"/>
                          <w:divBdr>
                            <w:top w:val="none" w:sz="0" w:space="0" w:color="auto"/>
                            <w:left w:val="none" w:sz="0" w:space="0" w:color="auto"/>
                            <w:bottom w:val="none" w:sz="0" w:space="0" w:color="auto"/>
                            <w:right w:val="none" w:sz="0" w:space="0" w:color="auto"/>
                          </w:divBdr>
                        </w:div>
                      </w:divsChild>
                    </w:div>
                    <w:div w:id="327680391">
                      <w:marLeft w:val="0"/>
                      <w:marRight w:val="0"/>
                      <w:marTop w:val="0"/>
                      <w:marBottom w:val="0"/>
                      <w:divBdr>
                        <w:top w:val="none" w:sz="0" w:space="0" w:color="auto"/>
                        <w:left w:val="none" w:sz="0" w:space="0" w:color="auto"/>
                        <w:bottom w:val="none" w:sz="0" w:space="0" w:color="auto"/>
                        <w:right w:val="none" w:sz="0" w:space="0" w:color="auto"/>
                      </w:divBdr>
                      <w:divsChild>
                        <w:div w:id="978724377">
                          <w:marLeft w:val="240"/>
                          <w:marRight w:val="0"/>
                          <w:marTop w:val="0"/>
                          <w:marBottom w:val="0"/>
                          <w:divBdr>
                            <w:top w:val="none" w:sz="0" w:space="0" w:color="auto"/>
                            <w:left w:val="none" w:sz="0" w:space="0" w:color="auto"/>
                            <w:bottom w:val="none" w:sz="0" w:space="0" w:color="auto"/>
                            <w:right w:val="none" w:sz="0" w:space="0" w:color="auto"/>
                          </w:divBdr>
                        </w:div>
                      </w:divsChild>
                    </w:div>
                    <w:div w:id="550116755">
                      <w:marLeft w:val="0"/>
                      <w:marRight w:val="0"/>
                      <w:marTop w:val="0"/>
                      <w:marBottom w:val="0"/>
                      <w:divBdr>
                        <w:top w:val="none" w:sz="0" w:space="0" w:color="auto"/>
                        <w:left w:val="none" w:sz="0" w:space="0" w:color="auto"/>
                        <w:bottom w:val="none" w:sz="0" w:space="0" w:color="auto"/>
                        <w:right w:val="none" w:sz="0" w:space="0" w:color="auto"/>
                      </w:divBdr>
                      <w:divsChild>
                        <w:div w:id="557479765">
                          <w:marLeft w:val="240"/>
                          <w:marRight w:val="0"/>
                          <w:marTop w:val="0"/>
                          <w:marBottom w:val="0"/>
                          <w:divBdr>
                            <w:top w:val="none" w:sz="0" w:space="0" w:color="auto"/>
                            <w:left w:val="none" w:sz="0" w:space="0" w:color="auto"/>
                            <w:bottom w:val="none" w:sz="0" w:space="0" w:color="auto"/>
                            <w:right w:val="none" w:sz="0" w:space="0" w:color="auto"/>
                          </w:divBdr>
                        </w:div>
                      </w:divsChild>
                    </w:div>
                    <w:div w:id="2020501531">
                      <w:marLeft w:val="0"/>
                      <w:marRight w:val="0"/>
                      <w:marTop w:val="0"/>
                      <w:marBottom w:val="0"/>
                      <w:divBdr>
                        <w:top w:val="none" w:sz="0" w:space="0" w:color="auto"/>
                        <w:left w:val="none" w:sz="0" w:space="0" w:color="auto"/>
                        <w:bottom w:val="none" w:sz="0" w:space="0" w:color="auto"/>
                        <w:right w:val="none" w:sz="0" w:space="0" w:color="auto"/>
                      </w:divBdr>
                      <w:divsChild>
                        <w:div w:id="508953123">
                          <w:marLeft w:val="240"/>
                          <w:marRight w:val="0"/>
                          <w:marTop w:val="0"/>
                          <w:marBottom w:val="0"/>
                          <w:divBdr>
                            <w:top w:val="none" w:sz="0" w:space="0" w:color="auto"/>
                            <w:left w:val="none" w:sz="0" w:space="0" w:color="auto"/>
                            <w:bottom w:val="none" w:sz="0" w:space="0" w:color="auto"/>
                            <w:right w:val="none" w:sz="0" w:space="0" w:color="auto"/>
                          </w:divBdr>
                        </w:div>
                      </w:divsChild>
                    </w:div>
                    <w:div w:id="889998672">
                      <w:marLeft w:val="0"/>
                      <w:marRight w:val="0"/>
                      <w:marTop w:val="0"/>
                      <w:marBottom w:val="0"/>
                      <w:divBdr>
                        <w:top w:val="none" w:sz="0" w:space="0" w:color="auto"/>
                        <w:left w:val="none" w:sz="0" w:space="0" w:color="auto"/>
                        <w:bottom w:val="none" w:sz="0" w:space="0" w:color="auto"/>
                        <w:right w:val="none" w:sz="0" w:space="0" w:color="auto"/>
                      </w:divBdr>
                      <w:divsChild>
                        <w:div w:id="2139376453">
                          <w:marLeft w:val="240"/>
                          <w:marRight w:val="0"/>
                          <w:marTop w:val="0"/>
                          <w:marBottom w:val="0"/>
                          <w:divBdr>
                            <w:top w:val="none" w:sz="0" w:space="0" w:color="auto"/>
                            <w:left w:val="none" w:sz="0" w:space="0" w:color="auto"/>
                            <w:bottom w:val="none" w:sz="0" w:space="0" w:color="auto"/>
                            <w:right w:val="none" w:sz="0" w:space="0" w:color="auto"/>
                          </w:divBdr>
                        </w:div>
                      </w:divsChild>
                    </w:div>
                    <w:div w:id="1450051572">
                      <w:marLeft w:val="0"/>
                      <w:marRight w:val="0"/>
                      <w:marTop w:val="0"/>
                      <w:marBottom w:val="0"/>
                      <w:divBdr>
                        <w:top w:val="none" w:sz="0" w:space="0" w:color="auto"/>
                        <w:left w:val="none" w:sz="0" w:space="0" w:color="auto"/>
                        <w:bottom w:val="none" w:sz="0" w:space="0" w:color="auto"/>
                        <w:right w:val="none" w:sz="0" w:space="0" w:color="auto"/>
                      </w:divBdr>
                      <w:divsChild>
                        <w:div w:id="674069788">
                          <w:marLeft w:val="240"/>
                          <w:marRight w:val="0"/>
                          <w:marTop w:val="0"/>
                          <w:marBottom w:val="0"/>
                          <w:divBdr>
                            <w:top w:val="none" w:sz="0" w:space="0" w:color="auto"/>
                            <w:left w:val="none" w:sz="0" w:space="0" w:color="auto"/>
                            <w:bottom w:val="none" w:sz="0" w:space="0" w:color="auto"/>
                            <w:right w:val="none" w:sz="0" w:space="0" w:color="auto"/>
                          </w:divBdr>
                        </w:div>
                      </w:divsChild>
                    </w:div>
                    <w:div w:id="1190220009">
                      <w:marLeft w:val="0"/>
                      <w:marRight w:val="0"/>
                      <w:marTop w:val="0"/>
                      <w:marBottom w:val="0"/>
                      <w:divBdr>
                        <w:top w:val="none" w:sz="0" w:space="0" w:color="auto"/>
                        <w:left w:val="none" w:sz="0" w:space="0" w:color="auto"/>
                        <w:bottom w:val="none" w:sz="0" w:space="0" w:color="auto"/>
                        <w:right w:val="none" w:sz="0" w:space="0" w:color="auto"/>
                      </w:divBdr>
                      <w:divsChild>
                        <w:div w:id="911042182">
                          <w:marLeft w:val="240"/>
                          <w:marRight w:val="0"/>
                          <w:marTop w:val="0"/>
                          <w:marBottom w:val="0"/>
                          <w:divBdr>
                            <w:top w:val="none" w:sz="0" w:space="0" w:color="auto"/>
                            <w:left w:val="none" w:sz="0" w:space="0" w:color="auto"/>
                            <w:bottom w:val="none" w:sz="0" w:space="0" w:color="auto"/>
                            <w:right w:val="none" w:sz="0" w:space="0" w:color="auto"/>
                          </w:divBdr>
                        </w:div>
                      </w:divsChild>
                    </w:div>
                    <w:div w:id="484587941">
                      <w:marLeft w:val="0"/>
                      <w:marRight w:val="0"/>
                      <w:marTop w:val="0"/>
                      <w:marBottom w:val="0"/>
                      <w:divBdr>
                        <w:top w:val="none" w:sz="0" w:space="0" w:color="auto"/>
                        <w:left w:val="none" w:sz="0" w:space="0" w:color="auto"/>
                        <w:bottom w:val="none" w:sz="0" w:space="0" w:color="auto"/>
                        <w:right w:val="none" w:sz="0" w:space="0" w:color="auto"/>
                      </w:divBdr>
                    </w:div>
                    <w:div w:id="1038122939">
                      <w:marLeft w:val="0"/>
                      <w:marRight w:val="0"/>
                      <w:marTop w:val="0"/>
                      <w:marBottom w:val="0"/>
                      <w:divBdr>
                        <w:top w:val="none" w:sz="0" w:space="0" w:color="auto"/>
                        <w:left w:val="none" w:sz="0" w:space="0" w:color="auto"/>
                        <w:bottom w:val="none" w:sz="0" w:space="0" w:color="auto"/>
                        <w:right w:val="none" w:sz="0" w:space="0" w:color="auto"/>
                      </w:divBdr>
                      <w:divsChild>
                        <w:div w:id="157693263">
                          <w:marLeft w:val="240"/>
                          <w:marRight w:val="0"/>
                          <w:marTop w:val="0"/>
                          <w:marBottom w:val="0"/>
                          <w:divBdr>
                            <w:top w:val="none" w:sz="0" w:space="0" w:color="auto"/>
                            <w:left w:val="none" w:sz="0" w:space="0" w:color="auto"/>
                            <w:bottom w:val="none" w:sz="0" w:space="0" w:color="auto"/>
                            <w:right w:val="none" w:sz="0" w:space="0" w:color="auto"/>
                          </w:divBdr>
                        </w:div>
                      </w:divsChild>
                    </w:div>
                    <w:div w:id="1424110041">
                      <w:marLeft w:val="0"/>
                      <w:marRight w:val="0"/>
                      <w:marTop w:val="0"/>
                      <w:marBottom w:val="0"/>
                      <w:divBdr>
                        <w:top w:val="none" w:sz="0" w:space="0" w:color="auto"/>
                        <w:left w:val="none" w:sz="0" w:space="0" w:color="auto"/>
                        <w:bottom w:val="none" w:sz="0" w:space="0" w:color="auto"/>
                        <w:right w:val="none" w:sz="0" w:space="0" w:color="auto"/>
                      </w:divBdr>
                      <w:divsChild>
                        <w:div w:id="1590894099">
                          <w:marLeft w:val="240"/>
                          <w:marRight w:val="0"/>
                          <w:marTop w:val="0"/>
                          <w:marBottom w:val="0"/>
                          <w:divBdr>
                            <w:top w:val="none" w:sz="0" w:space="0" w:color="auto"/>
                            <w:left w:val="none" w:sz="0" w:space="0" w:color="auto"/>
                            <w:bottom w:val="none" w:sz="0" w:space="0" w:color="auto"/>
                            <w:right w:val="none" w:sz="0" w:space="0" w:color="auto"/>
                          </w:divBdr>
                        </w:div>
                      </w:divsChild>
                    </w:div>
                    <w:div w:id="1461652535">
                      <w:marLeft w:val="0"/>
                      <w:marRight w:val="0"/>
                      <w:marTop w:val="0"/>
                      <w:marBottom w:val="0"/>
                      <w:divBdr>
                        <w:top w:val="none" w:sz="0" w:space="0" w:color="auto"/>
                        <w:left w:val="none" w:sz="0" w:space="0" w:color="auto"/>
                        <w:bottom w:val="none" w:sz="0" w:space="0" w:color="auto"/>
                        <w:right w:val="none" w:sz="0" w:space="0" w:color="auto"/>
                      </w:divBdr>
                      <w:divsChild>
                        <w:div w:id="1639384397">
                          <w:marLeft w:val="240"/>
                          <w:marRight w:val="0"/>
                          <w:marTop w:val="0"/>
                          <w:marBottom w:val="0"/>
                          <w:divBdr>
                            <w:top w:val="none" w:sz="0" w:space="0" w:color="auto"/>
                            <w:left w:val="none" w:sz="0" w:space="0" w:color="auto"/>
                            <w:bottom w:val="none" w:sz="0" w:space="0" w:color="auto"/>
                            <w:right w:val="none" w:sz="0" w:space="0" w:color="auto"/>
                          </w:divBdr>
                        </w:div>
                      </w:divsChild>
                    </w:div>
                    <w:div w:id="1162547022">
                      <w:marLeft w:val="0"/>
                      <w:marRight w:val="0"/>
                      <w:marTop w:val="0"/>
                      <w:marBottom w:val="0"/>
                      <w:divBdr>
                        <w:top w:val="none" w:sz="0" w:space="0" w:color="auto"/>
                        <w:left w:val="none" w:sz="0" w:space="0" w:color="auto"/>
                        <w:bottom w:val="none" w:sz="0" w:space="0" w:color="auto"/>
                        <w:right w:val="none" w:sz="0" w:space="0" w:color="auto"/>
                      </w:divBdr>
                      <w:divsChild>
                        <w:div w:id="494998331">
                          <w:marLeft w:val="240"/>
                          <w:marRight w:val="0"/>
                          <w:marTop w:val="0"/>
                          <w:marBottom w:val="0"/>
                          <w:divBdr>
                            <w:top w:val="none" w:sz="0" w:space="0" w:color="auto"/>
                            <w:left w:val="none" w:sz="0" w:space="0" w:color="auto"/>
                            <w:bottom w:val="none" w:sz="0" w:space="0" w:color="auto"/>
                            <w:right w:val="none" w:sz="0" w:space="0" w:color="auto"/>
                          </w:divBdr>
                        </w:div>
                      </w:divsChild>
                    </w:div>
                    <w:div w:id="1791169919">
                      <w:marLeft w:val="0"/>
                      <w:marRight w:val="0"/>
                      <w:marTop w:val="0"/>
                      <w:marBottom w:val="0"/>
                      <w:divBdr>
                        <w:top w:val="none" w:sz="0" w:space="0" w:color="auto"/>
                        <w:left w:val="none" w:sz="0" w:space="0" w:color="auto"/>
                        <w:bottom w:val="none" w:sz="0" w:space="0" w:color="auto"/>
                        <w:right w:val="none" w:sz="0" w:space="0" w:color="auto"/>
                      </w:divBdr>
                      <w:divsChild>
                        <w:div w:id="852106164">
                          <w:marLeft w:val="240"/>
                          <w:marRight w:val="0"/>
                          <w:marTop w:val="0"/>
                          <w:marBottom w:val="0"/>
                          <w:divBdr>
                            <w:top w:val="none" w:sz="0" w:space="0" w:color="auto"/>
                            <w:left w:val="none" w:sz="0" w:space="0" w:color="auto"/>
                            <w:bottom w:val="none" w:sz="0" w:space="0" w:color="auto"/>
                            <w:right w:val="none" w:sz="0" w:space="0" w:color="auto"/>
                          </w:divBdr>
                        </w:div>
                      </w:divsChild>
                    </w:div>
                    <w:div w:id="452141431">
                      <w:marLeft w:val="0"/>
                      <w:marRight w:val="0"/>
                      <w:marTop w:val="0"/>
                      <w:marBottom w:val="0"/>
                      <w:divBdr>
                        <w:top w:val="none" w:sz="0" w:space="0" w:color="auto"/>
                        <w:left w:val="none" w:sz="0" w:space="0" w:color="auto"/>
                        <w:bottom w:val="none" w:sz="0" w:space="0" w:color="auto"/>
                        <w:right w:val="none" w:sz="0" w:space="0" w:color="auto"/>
                      </w:divBdr>
                      <w:divsChild>
                        <w:div w:id="1054505753">
                          <w:marLeft w:val="240"/>
                          <w:marRight w:val="0"/>
                          <w:marTop w:val="0"/>
                          <w:marBottom w:val="0"/>
                          <w:divBdr>
                            <w:top w:val="none" w:sz="0" w:space="0" w:color="auto"/>
                            <w:left w:val="none" w:sz="0" w:space="0" w:color="auto"/>
                            <w:bottom w:val="none" w:sz="0" w:space="0" w:color="auto"/>
                            <w:right w:val="none" w:sz="0" w:space="0" w:color="auto"/>
                          </w:divBdr>
                        </w:div>
                      </w:divsChild>
                    </w:div>
                    <w:div w:id="1536960483">
                      <w:marLeft w:val="0"/>
                      <w:marRight w:val="0"/>
                      <w:marTop w:val="0"/>
                      <w:marBottom w:val="0"/>
                      <w:divBdr>
                        <w:top w:val="none" w:sz="0" w:space="0" w:color="auto"/>
                        <w:left w:val="none" w:sz="0" w:space="0" w:color="auto"/>
                        <w:bottom w:val="none" w:sz="0" w:space="0" w:color="auto"/>
                        <w:right w:val="none" w:sz="0" w:space="0" w:color="auto"/>
                      </w:divBdr>
                      <w:divsChild>
                        <w:div w:id="1481262731">
                          <w:marLeft w:val="240"/>
                          <w:marRight w:val="0"/>
                          <w:marTop w:val="0"/>
                          <w:marBottom w:val="0"/>
                          <w:divBdr>
                            <w:top w:val="none" w:sz="0" w:space="0" w:color="auto"/>
                            <w:left w:val="none" w:sz="0" w:space="0" w:color="auto"/>
                            <w:bottom w:val="none" w:sz="0" w:space="0" w:color="auto"/>
                            <w:right w:val="none" w:sz="0" w:space="0" w:color="auto"/>
                          </w:divBdr>
                        </w:div>
                      </w:divsChild>
                    </w:div>
                    <w:div w:id="2102750272">
                      <w:marLeft w:val="0"/>
                      <w:marRight w:val="0"/>
                      <w:marTop w:val="0"/>
                      <w:marBottom w:val="0"/>
                      <w:divBdr>
                        <w:top w:val="none" w:sz="0" w:space="0" w:color="auto"/>
                        <w:left w:val="none" w:sz="0" w:space="0" w:color="auto"/>
                        <w:bottom w:val="none" w:sz="0" w:space="0" w:color="auto"/>
                        <w:right w:val="none" w:sz="0" w:space="0" w:color="auto"/>
                      </w:divBdr>
                      <w:divsChild>
                        <w:div w:id="1423525155">
                          <w:marLeft w:val="240"/>
                          <w:marRight w:val="0"/>
                          <w:marTop w:val="0"/>
                          <w:marBottom w:val="0"/>
                          <w:divBdr>
                            <w:top w:val="none" w:sz="0" w:space="0" w:color="auto"/>
                            <w:left w:val="none" w:sz="0" w:space="0" w:color="auto"/>
                            <w:bottom w:val="none" w:sz="0" w:space="0" w:color="auto"/>
                            <w:right w:val="none" w:sz="0" w:space="0" w:color="auto"/>
                          </w:divBdr>
                        </w:div>
                      </w:divsChild>
                    </w:div>
                    <w:div w:id="236214192">
                      <w:marLeft w:val="0"/>
                      <w:marRight w:val="0"/>
                      <w:marTop w:val="0"/>
                      <w:marBottom w:val="0"/>
                      <w:divBdr>
                        <w:top w:val="none" w:sz="0" w:space="0" w:color="auto"/>
                        <w:left w:val="none" w:sz="0" w:space="0" w:color="auto"/>
                        <w:bottom w:val="none" w:sz="0" w:space="0" w:color="auto"/>
                        <w:right w:val="none" w:sz="0" w:space="0" w:color="auto"/>
                      </w:divBdr>
                      <w:divsChild>
                        <w:div w:id="2097046522">
                          <w:marLeft w:val="240"/>
                          <w:marRight w:val="0"/>
                          <w:marTop w:val="0"/>
                          <w:marBottom w:val="0"/>
                          <w:divBdr>
                            <w:top w:val="none" w:sz="0" w:space="0" w:color="auto"/>
                            <w:left w:val="none" w:sz="0" w:space="0" w:color="auto"/>
                            <w:bottom w:val="none" w:sz="0" w:space="0" w:color="auto"/>
                            <w:right w:val="none" w:sz="0" w:space="0" w:color="auto"/>
                          </w:divBdr>
                        </w:div>
                      </w:divsChild>
                    </w:div>
                    <w:div w:id="1329358753">
                      <w:marLeft w:val="0"/>
                      <w:marRight w:val="0"/>
                      <w:marTop w:val="0"/>
                      <w:marBottom w:val="0"/>
                      <w:divBdr>
                        <w:top w:val="none" w:sz="0" w:space="0" w:color="auto"/>
                        <w:left w:val="none" w:sz="0" w:space="0" w:color="auto"/>
                        <w:bottom w:val="none" w:sz="0" w:space="0" w:color="auto"/>
                        <w:right w:val="none" w:sz="0" w:space="0" w:color="auto"/>
                      </w:divBdr>
                      <w:divsChild>
                        <w:div w:id="426658249">
                          <w:marLeft w:val="240"/>
                          <w:marRight w:val="0"/>
                          <w:marTop w:val="0"/>
                          <w:marBottom w:val="0"/>
                          <w:divBdr>
                            <w:top w:val="none" w:sz="0" w:space="0" w:color="auto"/>
                            <w:left w:val="none" w:sz="0" w:space="0" w:color="auto"/>
                            <w:bottom w:val="none" w:sz="0" w:space="0" w:color="auto"/>
                            <w:right w:val="none" w:sz="0" w:space="0" w:color="auto"/>
                          </w:divBdr>
                        </w:div>
                      </w:divsChild>
                    </w:div>
                    <w:div w:id="153688027">
                      <w:marLeft w:val="0"/>
                      <w:marRight w:val="0"/>
                      <w:marTop w:val="0"/>
                      <w:marBottom w:val="0"/>
                      <w:divBdr>
                        <w:top w:val="none" w:sz="0" w:space="0" w:color="auto"/>
                        <w:left w:val="none" w:sz="0" w:space="0" w:color="auto"/>
                        <w:bottom w:val="none" w:sz="0" w:space="0" w:color="auto"/>
                        <w:right w:val="none" w:sz="0" w:space="0" w:color="auto"/>
                      </w:divBdr>
                      <w:divsChild>
                        <w:div w:id="1093360139">
                          <w:marLeft w:val="240"/>
                          <w:marRight w:val="0"/>
                          <w:marTop w:val="0"/>
                          <w:marBottom w:val="0"/>
                          <w:divBdr>
                            <w:top w:val="none" w:sz="0" w:space="0" w:color="auto"/>
                            <w:left w:val="none" w:sz="0" w:space="0" w:color="auto"/>
                            <w:bottom w:val="none" w:sz="0" w:space="0" w:color="auto"/>
                            <w:right w:val="none" w:sz="0" w:space="0" w:color="auto"/>
                          </w:divBdr>
                        </w:div>
                      </w:divsChild>
                    </w:div>
                    <w:div w:id="1379279202">
                      <w:marLeft w:val="0"/>
                      <w:marRight w:val="0"/>
                      <w:marTop w:val="0"/>
                      <w:marBottom w:val="0"/>
                      <w:divBdr>
                        <w:top w:val="none" w:sz="0" w:space="0" w:color="auto"/>
                        <w:left w:val="none" w:sz="0" w:space="0" w:color="auto"/>
                        <w:bottom w:val="none" w:sz="0" w:space="0" w:color="auto"/>
                        <w:right w:val="none" w:sz="0" w:space="0" w:color="auto"/>
                      </w:divBdr>
                      <w:divsChild>
                        <w:div w:id="1138720295">
                          <w:marLeft w:val="240"/>
                          <w:marRight w:val="0"/>
                          <w:marTop w:val="0"/>
                          <w:marBottom w:val="0"/>
                          <w:divBdr>
                            <w:top w:val="none" w:sz="0" w:space="0" w:color="auto"/>
                            <w:left w:val="none" w:sz="0" w:space="0" w:color="auto"/>
                            <w:bottom w:val="none" w:sz="0" w:space="0" w:color="auto"/>
                            <w:right w:val="none" w:sz="0" w:space="0" w:color="auto"/>
                          </w:divBdr>
                        </w:div>
                      </w:divsChild>
                    </w:div>
                    <w:div w:id="773136934">
                      <w:marLeft w:val="0"/>
                      <w:marRight w:val="0"/>
                      <w:marTop w:val="0"/>
                      <w:marBottom w:val="0"/>
                      <w:divBdr>
                        <w:top w:val="none" w:sz="0" w:space="0" w:color="auto"/>
                        <w:left w:val="none" w:sz="0" w:space="0" w:color="auto"/>
                        <w:bottom w:val="none" w:sz="0" w:space="0" w:color="auto"/>
                        <w:right w:val="none" w:sz="0" w:space="0" w:color="auto"/>
                      </w:divBdr>
                      <w:divsChild>
                        <w:div w:id="908226299">
                          <w:marLeft w:val="240"/>
                          <w:marRight w:val="0"/>
                          <w:marTop w:val="0"/>
                          <w:marBottom w:val="0"/>
                          <w:divBdr>
                            <w:top w:val="none" w:sz="0" w:space="0" w:color="auto"/>
                            <w:left w:val="none" w:sz="0" w:space="0" w:color="auto"/>
                            <w:bottom w:val="none" w:sz="0" w:space="0" w:color="auto"/>
                            <w:right w:val="none" w:sz="0" w:space="0" w:color="auto"/>
                          </w:divBdr>
                        </w:div>
                      </w:divsChild>
                    </w:div>
                    <w:div w:id="718821599">
                      <w:marLeft w:val="0"/>
                      <w:marRight w:val="0"/>
                      <w:marTop w:val="0"/>
                      <w:marBottom w:val="0"/>
                      <w:divBdr>
                        <w:top w:val="none" w:sz="0" w:space="0" w:color="auto"/>
                        <w:left w:val="none" w:sz="0" w:space="0" w:color="auto"/>
                        <w:bottom w:val="none" w:sz="0" w:space="0" w:color="auto"/>
                        <w:right w:val="none" w:sz="0" w:space="0" w:color="auto"/>
                      </w:divBdr>
                      <w:divsChild>
                        <w:div w:id="231040932">
                          <w:marLeft w:val="240"/>
                          <w:marRight w:val="0"/>
                          <w:marTop w:val="0"/>
                          <w:marBottom w:val="0"/>
                          <w:divBdr>
                            <w:top w:val="none" w:sz="0" w:space="0" w:color="auto"/>
                            <w:left w:val="none" w:sz="0" w:space="0" w:color="auto"/>
                            <w:bottom w:val="none" w:sz="0" w:space="0" w:color="auto"/>
                            <w:right w:val="none" w:sz="0" w:space="0" w:color="auto"/>
                          </w:divBdr>
                        </w:div>
                      </w:divsChild>
                    </w:div>
                    <w:div w:id="1388915308">
                      <w:marLeft w:val="0"/>
                      <w:marRight w:val="0"/>
                      <w:marTop w:val="0"/>
                      <w:marBottom w:val="0"/>
                      <w:divBdr>
                        <w:top w:val="none" w:sz="0" w:space="0" w:color="auto"/>
                        <w:left w:val="none" w:sz="0" w:space="0" w:color="auto"/>
                        <w:bottom w:val="none" w:sz="0" w:space="0" w:color="auto"/>
                        <w:right w:val="none" w:sz="0" w:space="0" w:color="auto"/>
                      </w:divBdr>
                      <w:divsChild>
                        <w:div w:id="1925718974">
                          <w:marLeft w:val="240"/>
                          <w:marRight w:val="0"/>
                          <w:marTop w:val="0"/>
                          <w:marBottom w:val="0"/>
                          <w:divBdr>
                            <w:top w:val="none" w:sz="0" w:space="0" w:color="auto"/>
                            <w:left w:val="none" w:sz="0" w:space="0" w:color="auto"/>
                            <w:bottom w:val="none" w:sz="0" w:space="0" w:color="auto"/>
                            <w:right w:val="none" w:sz="0" w:space="0" w:color="auto"/>
                          </w:divBdr>
                        </w:div>
                      </w:divsChild>
                    </w:div>
                    <w:div w:id="1731492792">
                      <w:marLeft w:val="0"/>
                      <w:marRight w:val="0"/>
                      <w:marTop w:val="0"/>
                      <w:marBottom w:val="0"/>
                      <w:divBdr>
                        <w:top w:val="none" w:sz="0" w:space="0" w:color="auto"/>
                        <w:left w:val="none" w:sz="0" w:space="0" w:color="auto"/>
                        <w:bottom w:val="none" w:sz="0" w:space="0" w:color="auto"/>
                        <w:right w:val="none" w:sz="0" w:space="0" w:color="auto"/>
                      </w:divBdr>
                      <w:divsChild>
                        <w:div w:id="220677187">
                          <w:marLeft w:val="240"/>
                          <w:marRight w:val="0"/>
                          <w:marTop w:val="0"/>
                          <w:marBottom w:val="0"/>
                          <w:divBdr>
                            <w:top w:val="none" w:sz="0" w:space="0" w:color="auto"/>
                            <w:left w:val="none" w:sz="0" w:space="0" w:color="auto"/>
                            <w:bottom w:val="none" w:sz="0" w:space="0" w:color="auto"/>
                            <w:right w:val="none" w:sz="0" w:space="0" w:color="auto"/>
                          </w:divBdr>
                        </w:div>
                      </w:divsChild>
                    </w:div>
                    <w:div w:id="538131983">
                      <w:marLeft w:val="0"/>
                      <w:marRight w:val="0"/>
                      <w:marTop w:val="0"/>
                      <w:marBottom w:val="0"/>
                      <w:divBdr>
                        <w:top w:val="none" w:sz="0" w:space="0" w:color="auto"/>
                        <w:left w:val="none" w:sz="0" w:space="0" w:color="auto"/>
                        <w:bottom w:val="none" w:sz="0" w:space="0" w:color="auto"/>
                        <w:right w:val="none" w:sz="0" w:space="0" w:color="auto"/>
                      </w:divBdr>
                      <w:divsChild>
                        <w:div w:id="1763642903">
                          <w:marLeft w:val="240"/>
                          <w:marRight w:val="0"/>
                          <w:marTop w:val="0"/>
                          <w:marBottom w:val="0"/>
                          <w:divBdr>
                            <w:top w:val="none" w:sz="0" w:space="0" w:color="auto"/>
                            <w:left w:val="none" w:sz="0" w:space="0" w:color="auto"/>
                            <w:bottom w:val="none" w:sz="0" w:space="0" w:color="auto"/>
                            <w:right w:val="none" w:sz="0" w:space="0" w:color="auto"/>
                          </w:divBdr>
                        </w:div>
                      </w:divsChild>
                    </w:div>
                    <w:div w:id="144787274">
                      <w:marLeft w:val="0"/>
                      <w:marRight w:val="0"/>
                      <w:marTop w:val="0"/>
                      <w:marBottom w:val="0"/>
                      <w:divBdr>
                        <w:top w:val="none" w:sz="0" w:space="0" w:color="auto"/>
                        <w:left w:val="none" w:sz="0" w:space="0" w:color="auto"/>
                        <w:bottom w:val="none" w:sz="0" w:space="0" w:color="auto"/>
                        <w:right w:val="none" w:sz="0" w:space="0" w:color="auto"/>
                      </w:divBdr>
                      <w:divsChild>
                        <w:div w:id="1372807422">
                          <w:marLeft w:val="240"/>
                          <w:marRight w:val="0"/>
                          <w:marTop w:val="0"/>
                          <w:marBottom w:val="0"/>
                          <w:divBdr>
                            <w:top w:val="none" w:sz="0" w:space="0" w:color="auto"/>
                            <w:left w:val="none" w:sz="0" w:space="0" w:color="auto"/>
                            <w:bottom w:val="none" w:sz="0" w:space="0" w:color="auto"/>
                            <w:right w:val="none" w:sz="0" w:space="0" w:color="auto"/>
                          </w:divBdr>
                        </w:div>
                      </w:divsChild>
                    </w:div>
                    <w:div w:id="155536013">
                      <w:marLeft w:val="0"/>
                      <w:marRight w:val="0"/>
                      <w:marTop w:val="0"/>
                      <w:marBottom w:val="0"/>
                      <w:divBdr>
                        <w:top w:val="none" w:sz="0" w:space="0" w:color="auto"/>
                        <w:left w:val="none" w:sz="0" w:space="0" w:color="auto"/>
                        <w:bottom w:val="none" w:sz="0" w:space="0" w:color="auto"/>
                        <w:right w:val="none" w:sz="0" w:space="0" w:color="auto"/>
                      </w:divBdr>
                      <w:divsChild>
                        <w:div w:id="2138599645">
                          <w:marLeft w:val="240"/>
                          <w:marRight w:val="0"/>
                          <w:marTop w:val="0"/>
                          <w:marBottom w:val="0"/>
                          <w:divBdr>
                            <w:top w:val="none" w:sz="0" w:space="0" w:color="auto"/>
                            <w:left w:val="none" w:sz="0" w:space="0" w:color="auto"/>
                            <w:bottom w:val="none" w:sz="0" w:space="0" w:color="auto"/>
                            <w:right w:val="none" w:sz="0" w:space="0" w:color="auto"/>
                          </w:divBdr>
                        </w:div>
                      </w:divsChild>
                    </w:div>
                    <w:div w:id="863133339">
                      <w:marLeft w:val="0"/>
                      <w:marRight w:val="0"/>
                      <w:marTop w:val="0"/>
                      <w:marBottom w:val="0"/>
                      <w:divBdr>
                        <w:top w:val="none" w:sz="0" w:space="0" w:color="auto"/>
                        <w:left w:val="none" w:sz="0" w:space="0" w:color="auto"/>
                        <w:bottom w:val="none" w:sz="0" w:space="0" w:color="auto"/>
                        <w:right w:val="none" w:sz="0" w:space="0" w:color="auto"/>
                      </w:divBdr>
                      <w:divsChild>
                        <w:div w:id="654064569">
                          <w:marLeft w:val="240"/>
                          <w:marRight w:val="0"/>
                          <w:marTop w:val="0"/>
                          <w:marBottom w:val="0"/>
                          <w:divBdr>
                            <w:top w:val="none" w:sz="0" w:space="0" w:color="auto"/>
                            <w:left w:val="none" w:sz="0" w:space="0" w:color="auto"/>
                            <w:bottom w:val="none" w:sz="0" w:space="0" w:color="auto"/>
                            <w:right w:val="none" w:sz="0" w:space="0" w:color="auto"/>
                          </w:divBdr>
                        </w:div>
                      </w:divsChild>
                    </w:div>
                    <w:div w:id="686836599">
                      <w:marLeft w:val="0"/>
                      <w:marRight w:val="0"/>
                      <w:marTop w:val="0"/>
                      <w:marBottom w:val="0"/>
                      <w:divBdr>
                        <w:top w:val="none" w:sz="0" w:space="0" w:color="auto"/>
                        <w:left w:val="none" w:sz="0" w:space="0" w:color="auto"/>
                        <w:bottom w:val="none" w:sz="0" w:space="0" w:color="auto"/>
                        <w:right w:val="none" w:sz="0" w:space="0" w:color="auto"/>
                      </w:divBdr>
                      <w:divsChild>
                        <w:div w:id="2105568705">
                          <w:marLeft w:val="240"/>
                          <w:marRight w:val="0"/>
                          <w:marTop w:val="0"/>
                          <w:marBottom w:val="0"/>
                          <w:divBdr>
                            <w:top w:val="none" w:sz="0" w:space="0" w:color="auto"/>
                            <w:left w:val="none" w:sz="0" w:space="0" w:color="auto"/>
                            <w:bottom w:val="none" w:sz="0" w:space="0" w:color="auto"/>
                            <w:right w:val="none" w:sz="0" w:space="0" w:color="auto"/>
                          </w:divBdr>
                        </w:div>
                      </w:divsChild>
                    </w:div>
                    <w:div w:id="1341204073">
                      <w:marLeft w:val="0"/>
                      <w:marRight w:val="0"/>
                      <w:marTop w:val="0"/>
                      <w:marBottom w:val="0"/>
                      <w:divBdr>
                        <w:top w:val="none" w:sz="0" w:space="0" w:color="auto"/>
                        <w:left w:val="none" w:sz="0" w:space="0" w:color="auto"/>
                        <w:bottom w:val="none" w:sz="0" w:space="0" w:color="auto"/>
                        <w:right w:val="none" w:sz="0" w:space="0" w:color="auto"/>
                      </w:divBdr>
                      <w:divsChild>
                        <w:div w:id="1155488903">
                          <w:marLeft w:val="240"/>
                          <w:marRight w:val="0"/>
                          <w:marTop w:val="0"/>
                          <w:marBottom w:val="0"/>
                          <w:divBdr>
                            <w:top w:val="none" w:sz="0" w:space="0" w:color="auto"/>
                            <w:left w:val="none" w:sz="0" w:space="0" w:color="auto"/>
                            <w:bottom w:val="none" w:sz="0" w:space="0" w:color="auto"/>
                            <w:right w:val="none" w:sz="0" w:space="0" w:color="auto"/>
                          </w:divBdr>
                        </w:div>
                      </w:divsChild>
                    </w:div>
                    <w:div w:id="627207115">
                      <w:marLeft w:val="0"/>
                      <w:marRight w:val="0"/>
                      <w:marTop w:val="0"/>
                      <w:marBottom w:val="0"/>
                      <w:divBdr>
                        <w:top w:val="none" w:sz="0" w:space="0" w:color="auto"/>
                        <w:left w:val="none" w:sz="0" w:space="0" w:color="auto"/>
                        <w:bottom w:val="none" w:sz="0" w:space="0" w:color="auto"/>
                        <w:right w:val="none" w:sz="0" w:space="0" w:color="auto"/>
                      </w:divBdr>
                      <w:divsChild>
                        <w:div w:id="584533128">
                          <w:marLeft w:val="240"/>
                          <w:marRight w:val="0"/>
                          <w:marTop w:val="0"/>
                          <w:marBottom w:val="0"/>
                          <w:divBdr>
                            <w:top w:val="none" w:sz="0" w:space="0" w:color="auto"/>
                            <w:left w:val="none" w:sz="0" w:space="0" w:color="auto"/>
                            <w:bottom w:val="none" w:sz="0" w:space="0" w:color="auto"/>
                            <w:right w:val="none" w:sz="0" w:space="0" w:color="auto"/>
                          </w:divBdr>
                        </w:div>
                      </w:divsChild>
                    </w:div>
                    <w:div w:id="769550825">
                      <w:marLeft w:val="0"/>
                      <w:marRight w:val="0"/>
                      <w:marTop w:val="0"/>
                      <w:marBottom w:val="0"/>
                      <w:divBdr>
                        <w:top w:val="none" w:sz="0" w:space="0" w:color="auto"/>
                        <w:left w:val="none" w:sz="0" w:space="0" w:color="auto"/>
                        <w:bottom w:val="none" w:sz="0" w:space="0" w:color="auto"/>
                        <w:right w:val="none" w:sz="0" w:space="0" w:color="auto"/>
                      </w:divBdr>
                      <w:divsChild>
                        <w:div w:id="55052903">
                          <w:marLeft w:val="240"/>
                          <w:marRight w:val="0"/>
                          <w:marTop w:val="0"/>
                          <w:marBottom w:val="0"/>
                          <w:divBdr>
                            <w:top w:val="none" w:sz="0" w:space="0" w:color="auto"/>
                            <w:left w:val="none" w:sz="0" w:space="0" w:color="auto"/>
                            <w:bottom w:val="none" w:sz="0" w:space="0" w:color="auto"/>
                            <w:right w:val="none" w:sz="0" w:space="0" w:color="auto"/>
                          </w:divBdr>
                        </w:div>
                      </w:divsChild>
                    </w:div>
                    <w:div w:id="513567658">
                      <w:marLeft w:val="0"/>
                      <w:marRight w:val="0"/>
                      <w:marTop w:val="0"/>
                      <w:marBottom w:val="0"/>
                      <w:divBdr>
                        <w:top w:val="none" w:sz="0" w:space="0" w:color="auto"/>
                        <w:left w:val="none" w:sz="0" w:space="0" w:color="auto"/>
                        <w:bottom w:val="none" w:sz="0" w:space="0" w:color="auto"/>
                        <w:right w:val="none" w:sz="0" w:space="0" w:color="auto"/>
                      </w:divBdr>
                      <w:divsChild>
                        <w:div w:id="849685588">
                          <w:marLeft w:val="240"/>
                          <w:marRight w:val="0"/>
                          <w:marTop w:val="0"/>
                          <w:marBottom w:val="0"/>
                          <w:divBdr>
                            <w:top w:val="none" w:sz="0" w:space="0" w:color="auto"/>
                            <w:left w:val="none" w:sz="0" w:space="0" w:color="auto"/>
                            <w:bottom w:val="none" w:sz="0" w:space="0" w:color="auto"/>
                            <w:right w:val="none" w:sz="0" w:space="0" w:color="auto"/>
                          </w:divBdr>
                        </w:div>
                      </w:divsChild>
                    </w:div>
                    <w:div w:id="112098061">
                      <w:marLeft w:val="0"/>
                      <w:marRight w:val="0"/>
                      <w:marTop w:val="0"/>
                      <w:marBottom w:val="0"/>
                      <w:divBdr>
                        <w:top w:val="none" w:sz="0" w:space="0" w:color="auto"/>
                        <w:left w:val="none" w:sz="0" w:space="0" w:color="auto"/>
                        <w:bottom w:val="none" w:sz="0" w:space="0" w:color="auto"/>
                        <w:right w:val="none" w:sz="0" w:space="0" w:color="auto"/>
                      </w:divBdr>
                      <w:divsChild>
                        <w:div w:id="1943954225">
                          <w:marLeft w:val="240"/>
                          <w:marRight w:val="0"/>
                          <w:marTop w:val="0"/>
                          <w:marBottom w:val="0"/>
                          <w:divBdr>
                            <w:top w:val="none" w:sz="0" w:space="0" w:color="auto"/>
                            <w:left w:val="none" w:sz="0" w:space="0" w:color="auto"/>
                            <w:bottom w:val="none" w:sz="0" w:space="0" w:color="auto"/>
                            <w:right w:val="none" w:sz="0" w:space="0" w:color="auto"/>
                          </w:divBdr>
                        </w:div>
                      </w:divsChild>
                    </w:div>
                    <w:div w:id="1373070482">
                      <w:marLeft w:val="0"/>
                      <w:marRight w:val="0"/>
                      <w:marTop w:val="0"/>
                      <w:marBottom w:val="0"/>
                      <w:divBdr>
                        <w:top w:val="none" w:sz="0" w:space="0" w:color="auto"/>
                        <w:left w:val="none" w:sz="0" w:space="0" w:color="auto"/>
                        <w:bottom w:val="none" w:sz="0" w:space="0" w:color="auto"/>
                        <w:right w:val="none" w:sz="0" w:space="0" w:color="auto"/>
                      </w:divBdr>
                      <w:divsChild>
                        <w:div w:id="1104619608">
                          <w:marLeft w:val="240"/>
                          <w:marRight w:val="0"/>
                          <w:marTop w:val="0"/>
                          <w:marBottom w:val="0"/>
                          <w:divBdr>
                            <w:top w:val="none" w:sz="0" w:space="0" w:color="auto"/>
                            <w:left w:val="none" w:sz="0" w:space="0" w:color="auto"/>
                            <w:bottom w:val="none" w:sz="0" w:space="0" w:color="auto"/>
                            <w:right w:val="none" w:sz="0" w:space="0" w:color="auto"/>
                          </w:divBdr>
                        </w:div>
                      </w:divsChild>
                    </w:div>
                    <w:div w:id="1588730969">
                      <w:marLeft w:val="0"/>
                      <w:marRight w:val="0"/>
                      <w:marTop w:val="0"/>
                      <w:marBottom w:val="0"/>
                      <w:divBdr>
                        <w:top w:val="none" w:sz="0" w:space="0" w:color="auto"/>
                        <w:left w:val="none" w:sz="0" w:space="0" w:color="auto"/>
                        <w:bottom w:val="none" w:sz="0" w:space="0" w:color="auto"/>
                        <w:right w:val="none" w:sz="0" w:space="0" w:color="auto"/>
                      </w:divBdr>
                      <w:divsChild>
                        <w:div w:id="1247226091">
                          <w:marLeft w:val="240"/>
                          <w:marRight w:val="0"/>
                          <w:marTop w:val="0"/>
                          <w:marBottom w:val="0"/>
                          <w:divBdr>
                            <w:top w:val="none" w:sz="0" w:space="0" w:color="auto"/>
                            <w:left w:val="none" w:sz="0" w:space="0" w:color="auto"/>
                            <w:bottom w:val="none" w:sz="0" w:space="0" w:color="auto"/>
                            <w:right w:val="none" w:sz="0" w:space="0" w:color="auto"/>
                          </w:divBdr>
                        </w:div>
                      </w:divsChild>
                    </w:div>
                    <w:div w:id="6489258">
                      <w:marLeft w:val="0"/>
                      <w:marRight w:val="0"/>
                      <w:marTop w:val="0"/>
                      <w:marBottom w:val="0"/>
                      <w:divBdr>
                        <w:top w:val="none" w:sz="0" w:space="0" w:color="auto"/>
                        <w:left w:val="none" w:sz="0" w:space="0" w:color="auto"/>
                        <w:bottom w:val="none" w:sz="0" w:space="0" w:color="auto"/>
                        <w:right w:val="none" w:sz="0" w:space="0" w:color="auto"/>
                      </w:divBdr>
                      <w:divsChild>
                        <w:div w:id="107437433">
                          <w:marLeft w:val="240"/>
                          <w:marRight w:val="0"/>
                          <w:marTop w:val="0"/>
                          <w:marBottom w:val="0"/>
                          <w:divBdr>
                            <w:top w:val="none" w:sz="0" w:space="0" w:color="auto"/>
                            <w:left w:val="none" w:sz="0" w:space="0" w:color="auto"/>
                            <w:bottom w:val="none" w:sz="0" w:space="0" w:color="auto"/>
                            <w:right w:val="none" w:sz="0" w:space="0" w:color="auto"/>
                          </w:divBdr>
                        </w:div>
                      </w:divsChild>
                    </w:div>
                    <w:div w:id="577180214">
                      <w:marLeft w:val="0"/>
                      <w:marRight w:val="0"/>
                      <w:marTop w:val="0"/>
                      <w:marBottom w:val="0"/>
                      <w:divBdr>
                        <w:top w:val="none" w:sz="0" w:space="0" w:color="auto"/>
                        <w:left w:val="none" w:sz="0" w:space="0" w:color="auto"/>
                        <w:bottom w:val="none" w:sz="0" w:space="0" w:color="auto"/>
                        <w:right w:val="none" w:sz="0" w:space="0" w:color="auto"/>
                      </w:divBdr>
                      <w:divsChild>
                        <w:div w:id="1691027931">
                          <w:marLeft w:val="240"/>
                          <w:marRight w:val="0"/>
                          <w:marTop w:val="0"/>
                          <w:marBottom w:val="0"/>
                          <w:divBdr>
                            <w:top w:val="none" w:sz="0" w:space="0" w:color="auto"/>
                            <w:left w:val="none" w:sz="0" w:space="0" w:color="auto"/>
                            <w:bottom w:val="none" w:sz="0" w:space="0" w:color="auto"/>
                            <w:right w:val="none" w:sz="0" w:space="0" w:color="auto"/>
                          </w:divBdr>
                        </w:div>
                      </w:divsChild>
                    </w:div>
                    <w:div w:id="1095439884">
                      <w:marLeft w:val="0"/>
                      <w:marRight w:val="0"/>
                      <w:marTop w:val="0"/>
                      <w:marBottom w:val="0"/>
                      <w:divBdr>
                        <w:top w:val="none" w:sz="0" w:space="0" w:color="auto"/>
                        <w:left w:val="none" w:sz="0" w:space="0" w:color="auto"/>
                        <w:bottom w:val="none" w:sz="0" w:space="0" w:color="auto"/>
                        <w:right w:val="none" w:sz="0" w:space="0" w:color="auto"/>
                      </w:divBdr>
                      <w:divsChild>
                        <w:div w:id="1085149407">
                          <w:marLeft w:val="240"/>
                          <w:marRight w:val="0"/>
                          <w:marTop w:val="0"/>
                          <w:marBottom w:val="0"/>
                          <w:divBdr>
                            <w:top w:val="none" w:sz="0" w:space="0" w:color="auto"/>
                            <w:left w:val="none" w:sz="0" w:space="0" w:color="auto"/>
                            <w:bottom w:val="none" w:sz="0" w:space="0" w:color="auto"/>
                            <w:right w:val="none" w:sz="0" w:space="0" w:color="auto"/>
                          </w:divBdr>
                        </w:div>
                      </w:divsChild>
                    </w:div>
                    <w:div w:id="909390496">
                      <w:marLeft w:val="0"/>
                      <w:marRight w:val="0"/>
                      <w:marTop w:val="0"/>
                      <w:marBottom w:val="0"/>
                      <w:divBdr>
                        <w:top w:val="none" w:sz="0" w:space="0" w:color="auto"/>
                        <w:left w:val="none" w:sz="0" w:space="0" w:color="auto"/>
                        <w:bottom w:val="none" w:sz="0" w:space="0" w:color="auto"/>
                        <w:right w:val="none" w:sz="0" w:space="0" w:color="auto"/>
                      </w:divBdr>
                      <w:divsChild>
                        <w:div w:id="1705519191">
                          <w:marLeft w:val="240"/>
                          <w:marRight w:val="0"/>
                          <w:marTop w:val="0"/>
                          <w:marBottom w:val="0"/>
                          <w:divBdr>
                            <w:top w:val="none" w:sz="0" w:space="0" w:color="auto"/>
                            <w:left w:val="none" w:sz="0" w:space="0" w:color="auto"/>
                            <w:bottom w:val="none" w:sz="0" w:space="0" w:color="auto"/>
                            <w:right w:val="none" w:sz="0" w:space="0" w:color="auto"/>
                          </w:divBdr>
                        </w:div>
                      </w:divsChild>
                    </w:div>
                    <w:div w:id="1046680109">
                      <w:marLeft w:val="0"/>
                      <w:marRight w:val="0"/>
                      <w:marTop w:val="0"/>
                      <w:marBottom w:val="0"/>
                      <w:divBdr>
                        <w:top w:val="none" w:sz="0" w:space="0" w:color="auto"/>
                        <w:left w:val="none" w:sz="0" w:space="0" w:color="auto"/>
                        <w:bottom w:val="none" w:sz="0" w:space="0" w:color="auto"/>
                        <w:right w:val="none" w:sz="0" w:space="0" w:color="auto"/>
                      </w:divBdr>
                      <w:divsChild>
                        <w:div w:id="693043458">
                          <w:marLeft w:val="240"/>
                          <w:marRight w:val="0"/>
                          <w:marTop w:val="0"/>
                          <w:marBottom w:val="0"/>
                          <w:divBdr>
                            <w:top w:val="none" w:sz="0" w:space="0" w:color="auto"/>
                            <w:left w:val="none" w:sz="0" w:space="0" w:color="auto"/>
                            <w:bottom w:val="none" w:sz="0" w:space="0" w:color="auto"/>
                            <w:right w:val="none" w:sz="0" w:space="0" w:color="auto"/>
                          </w:divBdr>
                        </w:div>
                      </w:divsChild>
                    </w:div>
                    <w:div w:id="1742288595">
                      <w:marLeft w:val="0"/>
                      <w:marRight w:val="0"/>
                      <w:marTop w:val="0"/>
                      <w:marBottom w:val="0"/>
                      <w:divBdr>
                        <w:top w:val="none" w:sz="0" w:space="0" w:color="auto"/>
                        <w:left w:val="none" w:sz="0" w:space="0" w:color="auto"/>
                        <w:bottom w:val="none" w:sz="0" w:space="0" w:color="auto"/>
                        <w:right w:val="none" w:sz="0" w:space="0" w:color="auto"/>
                      </w:divBdr>
                      <w:divsChild>
                        <w:div w:id="1583415422">
                          <w:marLeft w:val="240"/>
                          <w:marRight w:val="0"/>
                          <w:marTop w:val="0"/>
                          <w:marBottom w:val="0"/>
                          <w:divBdr>
                            <w:top w:val="none" w:sz="0" w:space="0" w:color="auto"/>
                            <w:left w:val="none" w:sz="0" w:space="0" w:color="auto"/>
                            <w:bottom w:val="none" w:sz="0" w:space="0" w:color="auto"/>
                            <w:right w:val="none" w:sz="0" w:space="0" w:color="auto"/>
                          </w:divBdr>
                        </w:div>
                      </w:divsChild>
                    </w:div>
                    <w:div w:id="1700280408">
                      <w:marLeft w:val="0"/>
                      <w:marRight w:val="0"/>
                      <w:marTop w:val="0"/>
                      <w:marBottom w:val="0"/>
                      <w:divBdr>
                        <w:top w:val="none" w:sz="0" w:space="0" w:color="auto"/>
                        <w:left w:val="none" w:sz="0" w:space="0" w:color="auto"/>
                        <w:bottom w:val="none" w:sz="0" w:space="0" w:color="auto"/>
                        <w:right w:val="none" w:sz="0" w:space="0" w:color="auto"/>
                      </w:divBdr>
                    </w:div>
                    <w:div w:id="310140215">
                      <w:marLeft w:val="0"/>
                      <w:marRight w:val="0"/>
                      <w:marTop w:val="0"/>
                      <w:marBottom w:val="0"/>
                      <w:divBdr>
                        <w:top w:val="none" w:sz="0" w:space="0" w:color="auto"/>
                        <w:left w:val="none" w:sz="0" w:space="0" w:color="auto"/>
                        <w:bottom w:val="none" w:sz="0" w:space="0" w:color="auto"/>
                        <w:right w:val="none" w:sz="0" w:space="0" w:color="auto"/>
                      </w:divBdr>
                      <w:divsChild>
                        <w:div w:id="248539671">
                          <w:marLeft w:val="240"/>
                          <w:marRight w:val="0"/>
                          <w:marTop w:val="0"/>
                          <w:marBottom w:val="0"/>
                          <w:divBdr>
                            <w:top w:val="none" w:sz="0" w:space="0" w:color="auto"/>
                            <w:left w:val="none" w:sz="0" w:space="0" w:color="auto"/>
                            <w:bottom w:val="none" w:sz="0" w:space="0" w:color="auto"/>
                            <w:right w:val="none" w:sz="0" w:space="0" w:color="auto"/>
                          </w:divBdr>
                        </w:div>
                      </w:divsChild>
                    </w:div>
                    <w:div w:id="1332029116">
                      <w:marLeft w:val="0"/>
                      <w:marRight w:val="0"/>
                      <w:marTop w:val="0"/>
                      <w:marBottom w:val="0"/>
                      <w:divBdr>
                        <w:top w:val="none" w:sz="0" w:space="0" w:color="auto"/>
                        <w:left w:val="none" w:sz="0" w:space="0" w:color="auto"/>
                        <w:bottom w:val="none" w:sz="0" w:space="0" w:color="auto"/>
                        <w:right w:val="none" w:sz="0" w:space="0" w:color="auto"/>
                      </w:divBdr>
                      <w:divsChild>
                        <w:div w:id="698773891">
                          <w:marLeft w:val="240"/>
                          <w:marRight w:val="0"/>
                          <w:marTop w:val="0"/>
                          <w:marBottom w:val="0"/>
                          <w:divBdr>
                            <w:top w:val="none" w:sz="0" w:space="0" w:color="auto"/>
                            <w:left w:val="none" w:sz="0" w:space="0" w:color="auto"/>
                            <w:bottom w:val="none" w:sz="0" w:space="0" w:color="auto"/>
                            <w:right w:val="none" w:sz="0" w:space="0" w:color="auto"/>
                          </w:divBdr>
                        </w:div>
                      </w:divsChild>
                    </w:div>
                    <w:div w:id="1355499335">
                      <w:marLeft w:val="0"/>
                      <w:marRight w:val="0"/>
                      <w:marTop w:val="0"/>
                      <w:marBottom w:val="0"/>
                      <w:divBdr>
                        <w:top w:val="none" w:sz="0" w:space="0" w:color="auto"/>
                        <w:left w:val="none" w:sz="0" w:space="0" w:color="auto"/>
                        <w:bottom w:val="none" w:sz="0" w:space="0" w:color="auto"/>
                        <w:right w:val="none" w:sz="0" w:space="0" w:color="auto"/>
                      </w:divBdr>
                      <w:divsChild>
                        <w:div w:id="63963608">
                          <w:marLeft w:val="240"/>
                          <w:marRight w:val="0"/>
                          <w:marTop w:val="0"/>
                          <w:marBottom w:val="0"/>
                          <w:divBdr>
                            <w:top w:val="none" w:sz="0" w:space="0" w:color="auto"/>
                            <w:left w:val="none" w:sz="0" w:space="0" w:color="auto"/>
                            <w:bottom w:val="none" w:sz="0" w:space="0" w:color="auto"/>
                            <w:right w:val="none" w:sz="0" w:space="0" w:color="auto"/>
                          </w:divBdr>
                        </w:div>
                      </w:divsChild>
                    </w:div>
                    <w:div w:id="1441608816">
                      <w:marLeft w:val="0"/>
                      <w:marRight w:val="0"/>
                      <w:marTop w:val="0"/>
                      <w:marBottom w:val="0"/>
                      <w:divBdr>
                        <w:top w:val="none" w:sz="0" w:space="0" w:color="auto"/>
                        <w:left w:val="none" w:sz="0" w:space="0" w:color="auto"/>
                        <w:bottom w:val="none" w:sz="0" w:space="0" w:color="auto"/>
                        <w:right w:val="none" w:sz="0" w:space="0" w:color="auto"/>
                      </w:divBdr>
                      <w:divsChild>
                        <w:div w:id="400562780">
                          <w:marLeft w:val="240"/>
                          <w:marRight w:val="0"/>
                          <w:marTop w:val="0"/>
                          <w:marBottom w:val="0"/>
                          <w:divBdr>
                            <w:top w:val="none" w:sz="0" w:space="0" w:color="auto"/>
                            <w:left w:val="none" w:sz="0" w:space="0" w:color="auto"/>
                            <w:bottom w:val="none" w:sz="0" w:space="0" w:color="auto"/>
                            <w:right w:val="none" w:sz="0" w:space="0" w:color="auto"/>
                          </w:divBdr>
                        </w:div>
                      </w:divsChild>
                    </w:div>
                    <w:div w:id="1146508136">
                      <w:marLeft w:val="0"/>
                      <w:marRight w:val="0"/>
                      <w:marTop w:val="0"/>
                      <w:marBottom w:val="0"/>
                      <w:divBdr>
                        <w:top w:val="none" w:sz="0" w:space="0" w:color="auto"/>
                        <w:left w:val="none" w:sz="0" w:space="0" w:color="auto"/>
                        <w:bottom w:val="none" w:sz="0" w:space="0" w:color="auto"/>
                        <w:right w:val="none" w:sz="0" w:space="0" w:color="auto"/>
                      </w:divBdr>
                      <w:divsChild>
                        <w:div w:id="978077466">
                          <w:marLeft w:val="240"/>
                          <w:marRight w:val="0"/>
                          <w:marTop w:val="0"/>
                          <w:marBottom w:val="0"/>
                          <w:divBdr>
                            <w:top w:val="none" w:sz="0" w:space="0" w:color="auto"/>
                            <w:left w:val="none" w:sz="0" w:space="0" w:color="auto"/>
                            <w:bottom w:val="none" w:sz="0" w:space="0" w:color="auto"/>
                            <w:right w:val="none" w:sz="0" w:space="0" w:color="auto"/>
                          </w:divBdr>
                        </w:div>
                      </w:divsChild>
                    </w:div>
                    <w:div w:id="1552378112">
                      <w:marLeft w:val="0"/>
                      <w:marRight w:val="0"/>
                      <w:marTop w:val="0"/>
                      <w:marBottom w:val="0"/>
                      <w:divBdr>
                        <w:top w:val="none" w:sz="0" w:space="0" w:color="auto"/>
                        <w:left w:val="none" w:sz="0" w:space="0" w:color="auto"/>
                        <w:bottom w:val="none" w:sz="0" w:space="0" w:color="auto"/>
                        <w:right w:val="none" w:sz="0" w:space="0" w:color="auto"/>
                      </w:divBdr>
                    </w:div>
                    <w:div w:id="823473510">
                      <w:marLeft w:val="0"/>
                      <w:marRight w:val="0"/>
                      <w:marTop w:val="0"/>
                      <w:marBottom w:val="0"/>
                      <w:divBdr>
                        <w:top w:val="none" w:sz="0" w:space="0" w:color="auto"/>
                        <w:left w:val="none" w:sz="0" w:space="0" w:color="auto"/>
                        <w:bottom w:val="none" w:sz="0" w:space="0" w:color="auto"/>
                        <w:right w:val="none" w:sz="0" w:space="0" w:color="auto"/>
                      </w:divBdr>
                      <w:divsChild>
                        <w:div w:id="1213614797">
                          <w:marLeft w:val="240"/>
                          <w:marRight w:val="0"/>
                          <w:marTop w:val="0"/>
                          <w:marBottom w:val="0"/>
                          <w:divBdr>
                            <w:top w:val="none" w:sz="0" w:space="0" w:color="auto"/>
                            <w:left w:val="none" w:sz="0" w:space="0" w:color="auto"/>
                            <w:bottom w:val="none" w:sz="0" w:space="0" w:color="auto"/>
                            <w:right w:val="none" w:sz="0" w:space="0" w:color="auto"/>
                          </w:divBdr>
                        </w:div>
                      </w:divsChild>
                    </w:div>
                    <w:div w:id="1112897507">
                      <w:marLeft w:val="0"/>
                      <w:marRight w:val="0"/>
                      <w:marTop w:val="0"/>
                      <w:marBottom w:val="0"/>
                      <w:divBdr>
                        <w:top w:val="none" w:sz="0" w:space="0" w:color="auto"/>
                        <w:left w:val="none" w:sz="0" w:space="0" w:color="auto"/>
                        <w:bottom w:val="none" w:sz="0" w:space="0" w:color="auto"/>
                        <w:right w:val="none" w:sz="0" w:space="0" w:color="auto"/>
                      </w:divBdr>
                      <w:divsChild>
                        <w:div w:id="4825532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813687">
      <w:bodyDiv w:val="1"/>
      <w:marLeft w:val="0"/>
      <w:marRight w:val="0"/>
      <w:marTop w:val="0"/>
      <w:marBottom w:val="0"/>
      <w:divBdr>
        <w:top w:val="none" w:sz="0" w:space="0" w:color="auto"/>
        <w:left w:val="none" w:sz="0" w:space="0" w:color="auto"/>
        <w:bottom w:val="none" w:sz="0" w:space="0" w:color="auto"/>
        <w:right w:val="none" w:sz="0" w:space="0" w:color="auto"/>
      </w:divBdr>
    </w:div>
    <w:div w:id="1821338684">
      <w:bodyDiv w:val="1"/>
      <w:marLeft w:val="0"/>
      <w:marRight w:val="0"/>
      <w:marTop w:val="0"/>
      <w:marBottom w:val="0"/>
      <w:divBdr>
        <w:top w:val="none" w:sz="0" w:space="0" w:color="auto"/>
        <w:left w:val="none" w:sz="0" w:space="0" w:color="auto"/>
        <w:bottom w:val="none" w:sz="0" w:space="0" w:color="auto"/>
        <w:right w:val="none" w:sz="0" w:space="0" w:color="auto"/>
      </w:divBdr>
    </w:div>
    <w:div w:id="1845315292">
      <w:bodyDiv w:val="1"/>
      <w:marLeft w:val="0"/>
      <w:marRight w:val="0"/>
      <w:marTop w:val="0"/>
      <w:marBottom w:val="0"/>
      <w:divBdr>
        <w:top w:val="none" w:sz="0" w:space="0" w:color="auto"/>
        <w:left w:val="none" w:sz="0" w:space="0" w:color="auto"/>
        <w:bottom w:val="none" w:sz="0" w:space="0" w:color="auto"/>
        <w:right w:val="none" w:sz="0" w:space="0" w:color="auto"/>
      </w:divBdr>
    </w:div>
    <w:div w:id="1897737293">
      <w:bodyDiv w:val="1"/>
      <w:marLeft w:val="0"/>
      <w:marRight w:val="0"/>
      <w:marTop w:val="0"/>
      <w:marBottom w:val="0"/>
      <w:divBdr>
        <w:top w:val="none" w:sz="0" w:space="0" w:color="auto"/>
        <w:left w:val="none" w:sz="0" w:space="0" w:color="auto"/>
        <w:bottom w:val="none" w:sz="0" w:space="0" w:color="auto"/>
        <w:right w:val="none" w:sz="0" w:space="0" w:color="auto"/>
      </w:divBdr>
    </w:div>
    <w:div w:id="1934321463">
      <w:bodyDiv w:val="1"/>
      <w:marLeft w:val="0"/>
      <w:marRight w:val="0"/>
      <w:marTop w:val="0"/>
      <w:marBottom w:val="0"/>
      <w:divBdr>
        <w:top w:val="none" w:sz="0" w:space="0" w:color="auto"/>
        <w:left w:val="none" w:sz="0" w:space="0" w:color="auto"/>
        <w:bottom w:val="none" w:sz="0" w:space="0" w:color="auto"/>
        <w:right w:val="none" w:sz="0" w:space="0" w:color="auto"/>
      </w:divBdr>
    </w:div>
    <w:div w:id="1937246193">
      <w:bodyDiv w:val="1"/>
      <w:marLeft w:val="0"/>
      <w:marRight w:val="0"/>
      <w:marTop w:val="0"/>
      <w:marBottom w:val="0"/>
      <w:divBdr>
        <w:top w:val="none" w:sz="0" w:space="0" w:color="auto"/>
        <w:left w:val="none" w:sz="0" w:space="0" w:color="auto"/>
        <w:bottom w:val="none" w:sz="0" w:space="0" w:color="auto"/>
        <w:right w:val="none" w:sz="0" w:space="0" w:color="auto"/>
      </w:divBdr>
    </w:div>
    <w:div w:id="1958560433">
      <w:bodyDiv w:val="1"/>
      <w:marLeft w:val="0"/>
      <w:marRight w:val="0"/>
      <w:marTop w:val="0"/>
      <w:marBottom w:val="0"/>
      <w:divBdr>
        <w:top w:val="none" w:sz="0" w:space="0" w:color="auto"/>
        <w:left w:val="none" w:sz="0" w:space="0" w:color="auto"/>
        <w:bottom w:val="none" w:sz="0" w:space="0" w:color="auto"/>
        <w:right w:val="none" w:sz="0" w:space="0" w:color="auto"/>
      </w:divBdr>
    </w:div>
    <w:div w:id="2018145742">
      <w:bodyDiv w:val="1"/>
      <w:marLeft w:val="0"/>
      <w:marRight w:val="0"/>
      <w:marTop w:val="0"/>
      <w:marBottom w:val="0"/>
      <w:divBdr>
        <w:top w:val="none" w:sz="0" w:space="0" w:color="auto"/>
        <w:left w:val="none" w:sz="0" w:space="0" w:color="auto"/>
        <w:bottom w:val="none" w:sz="0" w:space="0" w:color="auto"/>
        <w:right w:val="none" w:sz="0" w:space="0" w:color="auto"/>
      </w:divBdr>
    </w:div>
    <w:div w:id="2019697554">
      <w:bodyDiv w:val="1"/>
      <w:marLeft w:val="0"/>
      <w:marRight w:val="0"/>
      <w:marTop w:val="0"/>
      <w:marBottom w:val="0"/>
      <w:divBdr>
        <w:top w:val="none" w:sz="0" w:space="0" w:color="auto"/>
        <w:left w:val="none" w:sz="0" w:space="0" w:color="auto"/>
        <w:bottom w:val="none" w:sz="0" w:space="0" w:color="auto"/>
        <w:right w:val="none" w:sz="0" w:space="0" w:color="auto"/>
      </w:divBdr>
    </w:div>
    <w:div w:id="2064209362">
      <w:bodyDiv w:val="1"/>
      <w:marLeft w:val="0"/>
      <w:marRight w:val="0"/>
      <w:marTop w:val="0"/>
      <w:marBottom w:val="0"/>
      <w:divBdr>
        <w:top w:val="none" w:sz="0" w:space="0" w:color="auto"/>
        <w:left w:val="none" w:sz="0" w:space="0" w:color="auto"/>
        <w:bottom w:val="none" w:sz="0" w:space="0" w:color="auto"/>
        <w:right w:val="none" w:sz="0" w:space="0" w:color="auto"/>
      </w:divBdr>
    </w:div>
    <w:div w:id="2068263761">
      <w:bodyDiv w:val="1"/>
      <w:marLeft w:val="0"/>
      <w:marRight w:val="0"/>
      <w:marTop w:val="0"/>
      <w:marBottom w:val="0"/>
      <w:divBdr>
        <w:top w:val="none" w:sz="0" w:space="0" w:color="auto"/>
        <w:left w:val="none" w:sz="0" w:space="0" w:color="auto"/>
        <w:bottom w:val="none" w:sz="0" w:space="0" w:color="auto"/>
        <w:right w:val="none" w:sz="0" w:space="0" w:color="auto"/>
      </w:divBdr>
    </w:div>
    <w:div w:id="2081949901">
      <w:bodyDiv w:val="1"/>
      <w:marLeft w:val="0"/>
      <w:marRight w:val="0"/>
      <w:marTop w:val="0"/>
      <w:marBottom w:val="0"/>
      <w:divBdr>
        <w:top w:val="none" w:sz="0" w:space="0" w:color="auto"/>
        <w:left w:val="none" w:sz="0" w:space="0" w:color="auto"/>
        <w:bottom w:val="none" w:sz="0" w:space="0" w:color="auto"/>
        <w:right w:val="none" w:sz="0" w:space="0" w:color="auto"/>
      </w:divBdr>
    </w:div>
    <w:div w:id="2091079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rchive.ics.uci.edu/ml/datasets/Wine" TargetMode="External"/><Relationship Id="rId50" Type="http://schemas.openxmlformats.org/officeDocument/2006/relationships/hyperlink" Target="http://www.keerthis.com/multiclass_mcs_kaibo_05.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nnk.in/h7aJ"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lnnk.in/hQa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listendata.com/2017/01/support-vector-machine-in-r-tutoria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information-technology.ru/sci-pop-articles/23-physics/268-kak-poluchayut-raznye-ton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blog.uiam.sk/the-naive-probability-is-an-expert/" TargetMode="External"/><Relationship Id="rId8" Type="http://schemas.openxmlformats.org/officeDocument/2006/relationships/image" Target="media/image1.png"/><Relationship Id="rId51" Type="http://schemas.openxmlformats.org/officeDocument/2006/relationships/hyperlink" Target="https://www.jmlr.org/papers/volume5/rifkin04a/rifkin04a.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4199D-9AE8-4AAC-80D1-F4FB8B919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13608</TotalTime>
  <Pages>64</Pages>
  <Words>12443</Words>
  <Characters>70929</Characters>
  <Application>Microsoft Office Word</Application>
  <DocSecurity>0</DocSecurity>
  <Lines>591</Lines>
  <Paragraphs>166</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83206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Hnitetskyi</dc:creator>
  <cp:keywords/>
  <dc:description/>
  <cp:lastModifiedBy>Никита Красницкий</cp:lastModifiedBy>
  <cp:revision>85</cp:revision>
  <cp:lastPrinted>2021-03-30T19:48:00Z</cp:lastPrinted>
  <dcterms:created xsi:type="dcterms:W3CDTF">2021-05-20T17:02:00Z</dcterms:created>
  <dcterms:modified xsi:type="dcterms:W3CDTF">2021-06-12T15:20:00Z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