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87BE4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55A59C10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4D610188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D849194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1D1A613" w14:textId="20CF57DF" w:rsidR="00DC63D5" w:rsidRDefault="00BC1F04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Кафедра </w:t>
      </w:r>
      <w:r w:rsidR="00A84198">
        <w:rPr>
          <w:b/>
          <w:szCs w:val="28"/>
          <w:lang w:eastAsia="ru-RU" w:bidi="ar-SA"/>
        </w:rPr>
        <w:t>математического обеспечения и применения ЭВМ</w:t>
      </w:r>
    </w:p>
    <w:p w14:paraId="62DCC911" w14:textId="77777777" w:rsidR="00DC63D5" w:rsidRDefault="00DC63D5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B1A8AC9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544B2A4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2A260F3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0A6E4517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435D2BA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8610E51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E6F3967" w14:textId="77777777" w:rsidR="00DC63D5" w:rsidRDefault="00BC1F04">
      <w:pPr>
        <w:pStyle w:val="Times142"/>
        <w:spacing w:line="360" w:lineRule="auto"/>
        <w:ind w:firstLine="737"/>
        <w:jc w:val="center"/>
      </w:pPr>
      <w:r>
        <w:rPr>
          <w:rStyle w:val="a8"/>
          <w:bCs/>
          <w:caps/>
          <w:szCs w:val="28"/>
        </w:rPr>
        <w:t>отчет</w:t>
      </w:r>
    </w:p>
    <w:p w14:paraId="3BFA078C" w14:textId="6CAE7AE8" w:rsidR="00DC63D5" w:rsidRPr="00F96BB4" w:rsidRDefault="00BC1F04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8F2FA3">
        <w:rPr>
          <w:b/>
          <w:szCs w:val="28"/>
          <w:lang w:eastAsia="ru-RU" w:bidi="ar-SA"/>
        </w:rPr>
        <w:t>№</w:t>
      </w:r>
      <w:r w:rsidR="00CF17C9">
        <w:rPr>
          <w:b/>
          <w:szCs w:val="28"/>
          <w:lang w:eastAsia="ru-RU" w:bidi="ar-SA"/>
        </w:rPr>
        <w:t>2</w:t>
      </w:r>
    </w:p>
    <w:p w14:paraId="02006BB1" w14:textId="77E2EDC5" w:rsidR="00DC63D5" w:rsidRDefault="00BC1F04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A8163D">
        <w:rPr>
          <w:b/>
          <w:szCs w:val="28"/>
          <w:lang w:eastAsia="ru-RU" w:bidi="ar-SA"/>
        </w:rPr>
        <w:t>Объектно-ориентированное 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65301301" w14:textId="13E7E607" w:rsidR="00DC63D5" w:rsidRPr="00CF17C9" w:rsidRDefault="0014325E">
      <w:pPr>
        <w:pStyle w:val="Standard"/>
        <w:jc w:val="center"/>
        <w:rPr>
          <w:rStyle w:val="a8"/>
        </w:rPr>
      </w:pPr>
      <w:r>
        <w:rPr>
          <w:rStyle w:val="a8"/>
          <w:bCs/>
          <w:smallCaps w:val="0"/>
          <w:szCs w:val="28"/>
          <w:lang w:eastAsia="ru-RU" w:bidi="ar-SA"/>
        </w:rPr>
        <w:t>Тема</w:t>
      </w:r>
      <w:r w:rsidR="000341F8">
        <w:rPr>
          <w:rStyle w:val="a8"/>
          <w:bCs/>
          <w:smallCaps w:val="0"/>
          <w:szCs w:val="28"/>
          <w:lang w:eastAsia="ru-RU" w:bidi="ar-SA"/>
        </w:rPr>
        <w:t xml:space="preserve">: </w:t>
      </w:r>
      <w:r w:rsidR="00CF17C9">
        <w:rPr>
          <w:rStyle w:val="a8"/>
          <w:bCs/>
          <w:smallCaps w:val="0"/>
          <w:szCs w:val="28"/>
          <w:lang w:eastAsia="ru-RU" w:bidi="ar-SA"/>
        </w:rPr>
        <w:t>Интерфейсы классов</w:t>
      </w:r>
      <w:r w:rsidR="00CF17C9" w:rsidRPr="00CF17C9">
        <w:rPr>
          <w:rStyle w:val="a8"/>
          <w:bCs/>
          <w:smallCaps w:val="0"/>
          <w:szCs w:val="28"/>
          <w:lang w:eastAsia="ru-RU" w:bidi="ar-SA"/>
        </w:rPr>
        <w:t xml:space="preserve">; </w:t>
      </w:r>
      <w:r w:rsidR="00CF17C9">
        <w:rPr>
          <w:rStyle w:val="a8"/>
          <w:bCs/>
          <w:smallCaps w:val="0"/>
          <w:szCs w:val="28"/>
          <w:lang w:eastAsia="ru-RU" w:bidi="ar-SA"/>
        </w:rPr>
        <w:t>взаимодействие классов</w:t>
      </w:r>
      <w:r w:rsidR="00CF17C9" w:rsidRPr="00CF17C9">
        <w:rPr>
          <w:rStyle w:val="a8"/>
          <w:bCs/>
          <w:smallCaps w:val="0"/>
          <w:szCs w:val="28"/>
          <w:lang w:eastAsia="ru-RU" w:bidi="ar-SA"/>
        </w:rPr>
        <w:t>;</w:t>
      </w:r>
      <w:r w:rsidR="00CF17C9">
        <w:rPr>
          <w:rStyle w:val="a8"/>
          <w:bCs/>
          <w:smallCaps w:val="0"/>
          <w:szCs w:val="28"/>
          <w:lang w:eastAsia="ru-RU" w:bidi="ar-SA"/>
        </w:rPr>
        <w:t xml:space="preserve"> перегрузка операций</w:t>
      </w:r>
    </w:p>
    <w:p w14:paraId="005605EE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7F2E298A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28FC882D" w14:textId="77777777" w:rsidR="00DC63D5" w:rsidRPr="00C154AC" w:rsidRDefault="00DC63D5">
      <w:pPr>
        <w:pStyle w:val="Standard"/>
        <w:jc w:val="center"/>
        <w:rPr>
          <w:szCs w:val="28"/>
          <w:lang w:eastAsia="ru-RU" w:bidi="ar-SA"/>
        </w:rPr>
      </w:pPr>
    </w:p>
    <w:p w14:paraId="7B00DD91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B40FED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377E0913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tbl>
      <w:tblPr>
        <w:tblW w:w="919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2609"/>
        <w:gridCol w:w="2898"/>
      </w:tblGrid>
      <w:tr w:rsidR="00DC63D5" w14:paraId="3BE25585" w14:textId="77777777" w:rsidTr="00CF17C9">
        <w:trPr>
          <w:trHeight w:val="614"/>
        </w:trPr>
        <w:tc>
          <w:tcPr>
            <w:tcW w:w="368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2EFEEE" w14:textId="77777777" w:rsidR="00DC63D5" w:rsidRDefault="00BC1F04" w:rsidP="00CF17C9">
            <w:pPr>
              <w:pStyle w:val="Standard"/>
              <w:ind w:firstLine="0"/>
            </w:pPr>
            <w:r>
              <w:rPr>
                <w:szCs w:val="28"/>
              </w:rPr>
              <w:t>Студент</w:t>
            </w:r>
            <w:r w:rsidR="009E1154">
              <w:rPr>
                <w:szCs w:val="28"/>
              </w:rPr>
              <w:t xml:space="preserve"> гр. 8381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F6F948" w14:textId="77777777" w:rsidR="00DC63D5" w:rsidRDefault="00DC63D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C60CB6" w14:textId="544EBF0E" w:rsidR="00DC63D5" w:rsidRDefault="00CF17C9" w:rsidP="00CF17C9">
            <w:pPr>
              <w:pStyle w:val="Standard"/>
              <w:spacing w:line="240" w:lineRule="auto"/>
              <w:ind w:hanging="14"/>
              <w:jc w:val="left"/>
              <w:rPr>
                <w:color w:val="FF0000"/>
                <w:szCs w:val="28"/>
              </w:rPr>
            </w:pPr>
            <w:r>
              <w:rPr>
                <w:szCs w:val="28"/>
              </w:rPr>
              <w:t xml:space="preserve">    Почаев Н.А.</w:t>
            </w:r>
          </w:p>
        </w:tc>
      </w:tr>
      <w:tr w:rsidR="00DC63D5" w14:paraId="4CEB806C" w14:textId="77777777" w:rsidTr="00CF17C9">
        <w:trPr>
          <w:trHeight w:val="614"/>
        </w:trPr>
        <w:tc>
          <w:tcPr>
            <w:tcW w:w="368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F79A04" w14:textId="77777777" w:rsidR="00DC63D5" w:rsidRDefault="00BC1F04" w:rsidP="00CF17C9">
            <w:pPr>
              <w:pStyle w:val="Standard"/>
              <w:ind w:firstLine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DC8F53" w14:textId="77777777" w:rsidR="00DC63D5" w:rsidRDefault="00DC63D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73575D" w14:textId="33152780" w:rsidR="00DC63D5" w:rsidRPr="00AF731C" w:rsidRDefault="00CF17C9" w:rsidP="00CF17C9">
            <w:pPr>
              <w:pStyle w:val="Standard"/>
              <w:spacing w:line="240" w:lineRule="auto"/>
              <w:ind w:hanging="14"/>
              <w:jc w:val="left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    </w:t>
            </w:r>
            <w:proofErr w:type="spellStart"/>
            <w:r w:rsidR="00AF731C">
              <w:rPr>
                <w:color w:val="000000" w:themeColor="text1"/>
                <w:szCs w:val="28"/>
              </w:rPr>
              <w:t>Жангиров</w:t>
            </w:r>
            <w:proofErr w:type="spellEnd"/>
            <w:r w:rsidR="00AF731C">
              <w:rPr>
                <w:color w:val="000000" w:themeColor="text1"/>
                <w:szCs w:val="28"/>
              </w:rPr>
              <w:t xml:space="preserve"> Т.Р.</w:t>
            </w:r>
          </w:p>
        </w:tc>
      </w:tr>
    </w:tbl>
    <w:p w14:paraId="01AA8FF9" w14:textId="77777777" w:rsidR="00DC63D5" w:rsidRDefault="00DC63D5">
      <w:pPr>
        <w:pStyle w:val="Standard"/>
        <w:jc w:val="center"/>
        <w:rPr>
          <w:bCs/>
          <w:szCs w:val="28"/>
          <w:lang w:eastAsia="ru-RU" w:bidi="ar-SA"/>
        </w:rPr>
      </w:pPr>
    </w:p>
    <w:p w14:paraId="0761E3AE" w14:textId="77777777" w:rsidR="00DC63D5" w:rsidRDefault="00DC63D5">
      <w:pPr>
        <w:pStyle w:val="Standard"/>
        <w:jc w:val="center"/>
        <w:rPr>
          <w:bCs/>
          <w:szCs w:val="28"/>
          <w:lang w:eastAsia="ru-RU" w:bidi="ar-SA"/>
        </w:rPr>
      </w:pPr>
    </w:p>
    <w:p w14:paraId="516841BC" w14:textId="77777777" w:rsidR="00DC63D5" w:rsidRDefault="00BC1F04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27AEAA9F" w14:textId="28647F6E" w:rsidR="00DC63D5" w:rsidRPr="00A8163D" w:rsidRDefault="009E1154"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</w:t>
      </w:r>
      <w:r w:rsidR="00A8163D">
        <w:rPr>
          <w:bCs/>
          <w:szCs w:val="28"/>
          <w:lang w:val="en-US" w:eastAsia="ru-RU" w:bidi="ar-SA"/>
        </w:rPr>
        <w:t>20</w:t>
      </w:r>
    </w:p>
    <w:p w14:paraId="72D45E70" w14:textId="0F7B4D38" w:rsidR="00DC63D5" w:rsidRDefault="00BC1F04">
      <w:pPr>
        <w:pStyle w:val="2"/>
        <w:pageBreakBefore/>
      </w:pPr>
      <w:r>
        <w:lastRenderedPageBreak/>
        <w:t>Цель работы.</w:t>
      </w:r>
    </w:p>
    <w:p w14:paraId="4CB1384A" w14:textId="36C226A8" w:rsidR="00956DEB" w:rsidRDefault="006F1722" w:rsidP="00820FD3">
      <w:r>
        <w:t>Разработать и реализовать класс базы, набор классов ландшафта, набор классов нейтральных объектов поля.</w:t>
      </w:r>
    </w:p>
    <w:p w14:paraId="2A7FB597" w14:textId="77777777" w:rsidR="006F1722" w:rsidRPr="000341F8" w:rsidRDefault="006F1722" w:rsidP="00820FD3"/>
    <w:p w14:paraId="75EE25E6" w14:textId="154B326C" w:rsidR="00DC63D5" w:rsidRDefault="00BC1F04" w:rsidP="00A84198">
      <w:pPr>
        <w:pStyle w:val="2"/>
      </w:pPr>
      <w:r>
        <w:t>Задание.</w:t>
      </w:r>
    </w:p>
    <w:p w14:paraId="00DA2537" w14:textId="121630C8" w:rsidR="006F1722" w:rsidRPr="006F1722" w:rsidRDefault="006F1722" w:rsidP="006F1722">
      <w:pPr>
        <w:pStyle w:val="Textbody"/>
        <w:rPr>
          <w:b/>
          <w:bCs/>
        </w:rPr>
      </w:pPr>
      <w:r w:rsidRPr="006F1722">
        <w:rPr>
          <w:b/>
          <w:bCs/>
        </w:rPr>
        <w:t>Основные требования.</w:t>
      </w:r>
    </w:p>
    <w:p w14:paraId="37EA4D41" w14:textId="77777777" w:rsidR="006F1722" w:rsidRDefault="006F1722" w:rsidP="006F1722">
      <w:pPr>
        <w:pStyle w:val="Textbody"/>
      </w:pPr>
      <w:r>
        <w:t>Класс базы должен отвечать за создание юнитов, а также учитывать юнитов, относящихся к текущей базе. Основные требования к классу база:</w:t>
      </w:r>
    </w:p>
    <w:p w14:paraId="32A280A5" w14:textId="74941F79" w:rsidR="006F1722" w:rsidRDefault="006F1722" w:rsidP="006F1722">
      <w:pPr>
        <w:pStyle w:val="Textbody"/>
        <w:numPr>
          <w:ilvl w:val="0"/>
          <w:numId w:val="31"/>
        </w:numPr>
      </w:pPr>
      <w:r>
        <w:t>База должна размещаться на поле</w:t>
      </w:r>
      <w:r w:rsidRPr="006F1722">
        <w:t>;</w:t>
      </w:r>
    </w:p>
    <w:p w14:paraId="1F2DFF1A" w14:textId="71885C8A" w:rsidR="006F1722" w:rsidRDefault="006F1722" w:rsidP="006F1722">
      <w:pPr>
        <w:pStyle w:val="Textbody"/>
        <w:numPr>
          <w:ilvl w:val="0"/>
          <w:numId w:val="31"/>
        </w:numPr>
      </w:pPr>
      <w:r>
        <w:t>Методы для создания юнитов</w:t>
      </w:r>
      <w:r>
        <w:rPr>
          <w:lang w:val="en-US"/>
        </w:rPr>
        <w:t>;</w:t>
      </w:r>
    </w:p>
    <w:p w14:paraId="42A05506" w14:textId="17531671" w:rsidR="006F1722" w:rsidRDefault="006F1722" w:rsidP="006F1722">
      <w:pPr>
        <w:pStyle w:val="Textbody"/>
        <w:numPr>
          <w:ilvl w:val="0"/>
          <w:numId w:val="31"/>
        </w:numPr>
      </w:pPr>
      <w:r>
        <w:t>Учет юнитов, и реакция на их уничтожение и создание</w:t>
      </w:r>
      <w:r w:rsidRPr="006F1722">
        <w:t>;</w:t>
      </w:r>
    </w:p>
    <w:p w14:paraId="1119668C" w14:textId="6C6F70B5" w:rsidR="006F1722" w:rsidRDefault="006F1722" w:rsidP="006F1722">
      <w:pPr>
        <w:pStyle w:val="Textbody"/>
        <w:numPr>
          <w:ilvl w:val="0"/>
          <w:numId w:val="31"/>
        </w:numPr>
      </w:pPr>
      <w:r>
        <w:t xml:space="preserve">База должна обладать характеристиками такими, как здоровье, максимальное количество юнитов, которые могут быть одновременно созданы на базе, </w:t>
      </w:r>
      <w:proofErr w:type="spellStart"/>
      <w:r>
        <w:t>и.т.д</w:t>
      </w:r>
      <w:proofErr w:type="spellEnd"/>
      <w:r>
        <w:t>.</w:t>
      </w:r>
    </w:p>
    <w:p w14:paraId="167FBB24" w14:textId="77777777" w:rsidR="006F1722" w:rsidRDefault="006F1722" w:rsidP="006F1722">
      <w:pPr>
        <w:pStyle w:val="Textbody"/>
      </w:pPr>
      <w:r>
        <w:t>Набор классов ландшафта определяют вид поля. Основные требования к классам ландшафта:</w:t>
      </w:r>
    </w:p>
    <w:p w14:paraId="3D3B02FC" w14:textId="6990ADB6" w:rsidR="006F1722" w:rsidRDefault="006F1722" w:rsidP="006F1722">
      <w:pPr>
        <w:pStyle w:val="Textbody"/>
        <w:numPr>
          <w:ilvl w:val="0"/>
          <w:numId w:val="32"/>
        </w:numPr>
      </w:pPr>
      <w:r>
        <w:t>Должно быть создано минимум 3 типа ландшафта</w:t>
      </w:r>
      <w:r w:rsidRPr="006F1722">
        <w:t>;</w:t>
      </w:r>
    </w:p>
    <w:p w14:paraId="1BEE4C26" w14:textId="6E6515F3" w:rsidR="006F1722" w:rsidRDefault="006F1722" w:rsidP="006F1722">
      <w:pPr>
        <w:pStyle w:val="Textbody"/>
        <w:numPr>
          <w:ilvl w:val="0"/>
          <w:numId w:val="32"/>
        </w:numPr>
      </w:pPr>
      <w:r>
        <w:t>Все классы ландшафта должны иметь как минимум один интерфейс</w:t>
      </w:r>
      <w:r w:rsidRPr="006F1722">
        <w:t>;</w:t>
      </w:r>
    </w:p>
    <w:p w14:paraId="1FEC160A" w14:textId="37080EA1" w:rsidR="006F1722" w:rsidRDefault="006F1722" w:rsidP="006F1722">
      <w:pPr>
        <w:pStyle w:val="Textbody"/>
        <w:numPr>
          <w:ilvl w:val="0"/>
          <w:numId w:val="32"/>
        </w:numPr>
      </w:pPr>
      <w:r>
        <w:t>Ландшафт должен влиять на юнитов (например, возможно пройти по клетке с определенным ландшафтом или запрет для атаки определенного типа юнитов)</w:t>
      </w:r>
      <w:r w:rsidRPr="006F1722">
        <w:t>;</w:t>
      </w:r>
    </w:p>
    <w:p w14:paraId="51FC4A1E" w14:textId="657A1F68" w:rsidR="006F1722" w:rsidRDefault="006F1722" w:rsidP="006F1722">
      <w:pPr>
        <w:pStyle w:val="Textbody"/>
        <w:numPr>
          <w:ilvl w:val="0"/>
          <w:numId w:val="32"/>
        </w:numPr>
      </w:pPr>
      <w:r>
        <w:t>На каждой клетке поля должен быть определенный тип ландшафта</w:t>
      </w:r>
      <w:r w:rsidRPr="006F1722">
        <w:t>.</w:t>
      </w:r>
    </w:p>
    <w:p w14:paraId="56B44A2C" w14:textId="77777777" w:rsidR="006F1722" w:rsidRDefault="006F1722" w:rsidP="006F1722">
      <w:pPr>
        <w:pStyle w:val="Textbody"/>
      </w:pPr>
      <w:r>
        <w:t>Набор классов нейтральных объектов представляют объекты, располагаемые на поле и с которыми могут взаимодействие юнитов. Основные требования к классам нейтральных объектов поля:</w:t>
      </w:r>
    </w:p>
    <w:p w14:paraId="5D8E5BB0" w14:textId="1913D0D2" w:rsidR="006F1722" w:rsidRDefault="006F1722" w:rsidP="006F1722">
      <w:pPr>
        <w:pStyle w:val="Textbody"/>
        <w:numPr>
          <w:ilvl w:val="0"/>
          <w:numId w:val="33"/>
        </w:numPr>
      </w:pPr>
      <w:r>
        <w:t>Создано не менее 4 типов нейтральных объектов</w:t>
      </w:r>
      <w:r w:rsidRPr="006F1722">
        <w:t>;</w:t>
      </w:r>
    </w:p>
    <w:p w14:paraId="396069BF" w14:textId="283EBB51" w:rsidR="006F1722" w:rsidRDefault="006F1722" w:rsidP="006F1722">
      <w:pPr>
        <w:pStyle w:val="Textbody"/>
        <w:numPr>
          <w:ilvl w:val="0"/>
          <w:numId w:val="33"/>
        </w:numPr>
      </w:pPr>
      <w:r>
        <w:t>Взаимодействие юнитов с нейтральными объектами, должно быть реализовано в виде перегрузки операций</w:t>
      </w:r>
      <w:r w:rsidRPr="006F1722">
        <w:t>;</w:t>
      </w:r>
    </w:p>
    <w:p w14:paraId="241AC0D3" w14:textId="5B7226BF" w:rsidR="00706FE5" w:rsidRDefault="006F1722" w:rsidP="006F1722">
      <w:pPr>
        <w:pStyle w:val="Textbody"/>
        <w:numPr>
          <w:ilvl w:val="0"/>
          <w:numId w:val="33"/>
        </w:numPr>
      </w:pPr>
      <w:r>
        <w:t>Классы нейтральных объектов должны иметь как минимум один общий интерфейс</w:t>
      </w:r>
      <w:r w:rsidRPr="006F1722">
        <w:t>.</w:t>
      </w:r>
    </w:p>
    <w:p w14:paraId="454544E7" w14:textId="59F4A048" w:rsidR="006F1722" w:rsidRPr="006F1722" w:rsidRDefault="006F1722" w:rsidP="006F1722">
      <w:pPr>
        <w:pStyle w:val="Textbody"/>
        <w:ind w:left="360" w:firstLine="0"/>
        <w:rPr>
          <w:b/>
          <w:bCs/>
        </w:rPr>
      </w:pPr>
      <w:r w:rsidRPr="006F1722">
        <w:rPr>
          <w:b/>
          <w:bCs/>
        </w:rPr>
        <w:lastRenderedPageBreak/>
        <w:t>Дополнительные требования.</w:t>
      </w:r>
    </w:p>
    <w:p w14:paraId="18B5C473" w14:textId="115203D4" w:rsidR="006F1722" w:rsidRDefault="006F1722" w:rsidP="006F1722">
      <w:pPr>
        <w:pStyle w:val="Textbody"/>
        <w:numPr>
          <w:ilvl w:val="0"/>
          <w:numId w:val="33"/>
        </w:numPr>
      </w:pPr>
      <w:r w:rsidRPr="006F1722">
        <w:t>Для хранения информации о юнитах в классе базы используется паттерн “Компоновщик”</w:t>
      </w:r>
      <w:r w:rsidR="0007345C">
        <w:t xml:space="preserve"> </w:t>
      </w:r>
      <w:r w:rsidRPr="006F1722">
        <w:t>/ Использование “Легковеса” для хранения общих характеристик юнитов</w:t>
      </w:r>
      <w:r>
        <w:t>.</w:t>
      </w:r>
    </w:p>
    <w:p w14:paraId="218AEBC2" w14:textId="478EA64F" w:rsidR="006F1722" w:rsidRDefault="006F1722" w:rsidP="006F1722">
      <w:pPr>
        <w:pStyle w:val="Textbody"/>
        <w:numPr>
          <w:ilvl w:val="0"/>
          <w:numId w:val="33"/>
        </w:numPr>
      </w:pPr>
      <w:r w:rsidRPr="006F1722">
        <w:t>Для наблюдения над юнитами в классе база используется паттерн “Наблюдатель”</w:t>
      </w:r>
      <w:r>
        <w:t>.</w:t>
      </w:r>
    </w:p>
    <w:p w14:paraId="468EECB5" w14:textId="3E6AC59C" w:rsidR="006F1722" w:rsidRDefault="006F1722" w:rsidP="006F1722">
      <w:pPr>
        <w:pStyle w:val="Textbody"/>
        <w:numPr>
          <w:ilvl w:val="0"/>
          <w:numId w:val="33"/>
        </w:numPr>
      </w:pPr>
      <w:r w:rsidRPr="006F1722">
        <w:t>Для взаимодействия ландшафта с юнитами используется паттерн “Прокси”</w:t>
      </w:r>
      <w:r>
        <w:t>.</w:t>
      </w:r>
    </w:p>
    <w:p w14:paraId="19750796" w14:textId="0B8DA7A7" w:rsidR="006F1722" w:rsidRDefault="006F1722" w:rsidP="006F1722">
      <w:pPr>
        <w:pStyle w:val="Textbody"/>
        <w:numPr>
          <w:ilvl w:val="0"/>
          <w:numId w:val="33"/>
        </w:numPr>
      </w:pPr>
      <w:r w:rsidRPr="006F1722">
        <w:t>Для взаимодействия одного типа нейтрального объекта с разными типами юнитов используется паттерн “Стратегия”</w:t>
      </w:r>
      <w:r>
        <w:t>.</w:t>
      </w:r>
    </w:p>
    <w:p w14:paraId="492CDA08" w14:textId="77777777" w:rsidR="006F1722" w:rsidRPr="00C154AC" w:rsidRDefault="006F1722" w:rsidP="00706FE5">
      <w:pPr>
        <w:pStyle w:val="Textbody"/>
      </w:pPr>
    </w:p>
    <w:p w14:paraId="19398B6B" w14:textId="36515387" w:rsidR="00DC63D5" w:rsidRDefault="00BC1F04" w:rsidP="009E1154">
      <w:pPr>
        <w:pStyle w:val="2"/>
      </w:pPr>
      <w:r>
        <w:t xml:space="preserve">Выполнение </w:t>
      </w:r>
      <w:r w:rsidR="009E1154">
        <w:t>работы.</w:t>
      </w:r>
    </w:p>
    <w:p w14:paraId="307A5517" w14:textId="7630DD2F" w:rsidR="00AC7C41" w:rsidRPr="00E153E9" w:rsidRDefault="009E1154" w:rsidP="00AF2466">
      <w:pPr>
        <w:pStyle w:val="Standard"/>
        <w:rPr>
          <w:lang w:eastAsia="ru-RU" w:bidi="ar-SA"/>
        </w:rPr>
      </w:pPr>
      <w:r w:rsidRPr="00B80162">
        <w:rPr>
          <w:lang w:eastAsia="ru-RU" w:bidi="ar-SA"/>
        </w:rPr>
        <w:t xml:space="preserve">Написание работы производилось на </w:t>
      </w:r>
      <w:r>
        <w:rPr>
          <w:lang w:eastAsia="ru-RU" w:bidi="ar-SA"/>
        </w:rPr>
        <w:t xml:space="preserve">базе операционной системы </w:t>
      </w:r>
      <w:r w:rsidR="00436910">
        <w:rPr>
          <w:lang w:val="en-US" w:eastAsia="ru-RU" w:bidi="ar-SA"/>
        </w:rPr>
        <w:t>Windows</w:t>
      </w:r>
      <w:r w:rsidR="00436910" w:rsidRPr="00436910">
        <w:rPr>
          <w:lang w:eastAsia="ru-RU" w:bidi="ar-SA"/>
        </w:rPr>
        <w:t xml:space="preserve"> 10</w:t>
      </w:r>
      <w:r w:rsidR="00655E92" w:rsidRPr="00655E92">
        <w:rPr>
          <w:lang w:eastAsia="ru-RU" w:bidi="ar-SA"/>
        </w:rPr>
        <w:t xml:space="preserve"> </w:t>
      </w:r>
      <w:r w:rsidRPr="009E1154">
        <w:rPr>
          <w:rFonts w:hint="eastAsia"/>
          <w:lang w:eastAsia="ru-RU" w:bidi="ar-SA"/>
        </w:rPr>
        <w:t xml:space="preserve">в </w:t>
      </w:r>
      <w:r w:rsidR="00655E92">
        <w:rPr>
          <w:rFonts w:hint="eastAsia"/>
          <w:lang w:eastAsia="ru-RU" w:bidi="ar-SA"/>
        </w:rPr>
        <w:t>с</w:t>
      </w:r>
      <w:r w:rsidR="00655E92">
        <w:rPr>
          <w:lang w:eastAsia="ru-RU" w:bidi="ar-SA"/>
        </w:rPr>
        <w:t xml:space="preserve">реде разработки </w:t>
      </w:r>
      <w:bookmarkStart w:id="0" w:name="_Hlk18957929"/>
      <w:proofErr w:type="spellStart"/>
      <w:r w:rsidR="00E153E9">
        <w:rPr>
          <w:lang w:val="en-US" w:eastAsia="ru-RU" w:bidi="ar-SA"/>
        </w:rPr>
        <w:t>CLion</w:t>
      </w:r>
      <w:proofErr w:type="spellEnd"/>
      <w:r w:rsidR="00E153E9" w:rsidRPr="00E153E9">
        <w:rPr>
          <w:lang w:eastAsia="ru-RU" w:bidi="ar-SA"/>
        </w:rPr>
        <w:t xml:space="preserve">, </w:t>
      </w:r>
      <w:r w:rsidR="00E153E9">
        <w:rPr>
          <w:lang w:eastAsia="ru-RU" w:bidi="ar-SA"/>
        </w:rPr>
        <w:t xml:space="preserve">для компиляции и отладки использовалась </w:t>
      </w:r>
      <w:r w:rsidR="00E153E9">
        <w:rPr>
          <w:lang w:val="en-US" w:eastAsia="ru-RU" w:bidi="ar-SA"/>
        </w:rPr>
        <w:t>UNIX</w:t>
      </w:r>
      <w:r w:rsidR="00E153E9">
        <w:rPr>
          <w:lang w:eastAsia="ru-RU" w:bidi="ar-SA"/>
        </w:rPr>
        <w:t xml:space="preserve">-подобная среда </w:t>
      </w:r>
      <w:proofErr w:type="spellStart"/>
      <w:r w:rsidR="00E153E9" w:rsidRPr="00E153E9">
        <w:rPr>
          <w:lang w:eastAsia="ru-RU" w:bidi="ar-SA"/>
        </w:rPr>
        <w:t>Cygwi</w:t>
      </w:r>
      <w:proofErr w:type="spellEnd"/>
      <w:r w:rsidR="00E153E9" w:rsidRPr="00E153E9">
        <w:rPr>
          <w:lang w:eastAsia="ru-RU" w:bidi="ar-SA"/>
        </w:rPr>
        <w:t xml:space="preserve">. </w:t>
      </w:r>
      <w:r w:rsidR="00E153E9">
        <w:rPr>
          <w:lang w:eastAsia="ru-RU" w:bidi="ar-SA"/>
        </w:rPr>
        <w:t xml:space="preserve">Были задействованы пакеты </w:t>
      </w:r>
      <w:r w:rsidR="00E153E9">
        <w:rPr>
          <w:lang w:val="en-US" w:eastAsia="ru-RU" w:bidi="ar-SA"/>
        </w:rPr>
        <w:t>GCC</w:t>
      </w:r>
      <w:r w:rsidR="00E153E9" w:rsidRPr="00E153E9">
        <w:rPr>
          <w:lang w:eastAsia="ru-RU" w:bidi="ar-SA"/>
        </w:rPr>
        <w:t xml:space="preserve">, </w:t>
      </w:r>
      <w:proofErr w:type="spellStart"/>
      <w:r w:rsidR="00E153E9">
        <w:rPr>
          <w:lang w:val="en-US" w:eastAsia="ru-RU" w:bidi="ar-SA"/>
        </w:rPr>
        <w:t>CMake</w:t>
      </w:r>
      <w:proofErr w:type="spellEnd"/>
      <w:r w:rsidR="00E153E9" w:rsidRPr="00E153E9">
        <w:rPr>
          <w:lang w:eastAsia="ru-RU" w:bidi="ar-SA"/>
        </w:rPr>
        <w:t xml:space="preserve">, </w:t>
      </w:r>
      <w:r w:rsidR="00E153E9">
        <w:rPr>
          <w:lang w:eastAsia="ru-RU" w:bidi="ar-SA"/>
        </w:rPr>
        <w:t xml:space="preserve">а также </w:t>
      </w:r>
      <w:r w:rsidR="00E153E9">
        <w:rPr>
          <w:lang w:val="en-US" w:eastAsia="ru-RU" w:bidi="ar-SA"/>
        </w:rPr>
        <w:t>GDB</w:t>
      </w:r>
      <w:r w:rsidR="00E153E9" w:rsidRPr="00E153E9">
        <w:rPr>
          <w:lang w:eastAsia="ru-RU" w:bidi="ar-SA"/>
        </w:rPr>
        <w:t>.</w:t>
      </w:r>
    </w:p>
    <w:p w14:paraId="3A638108" w14:textId="6462F06A" w:rsidR="0008445B" w:rsidRDefault="0008445B" w:rsidP="0008445B">
      <w:pPr>
        <w:pStyle w:val="2"/>
        <w:rPr>
          <w:lang w:eastAsia="ru-RU" w:bidi="ar-SA"/>
        </w:rPr>
      </w:pPr>
    </w:p>
    <w:p w14:paraId="42AE0D64" w14:textId="0E2E5D36" w:rsidR="0008445B" w:rsidRPr="0008445B" w:rsidRDefault="00E153E9" w:rsidP="0008445B">
      <w:pPr>
        <w:pStyle w:val="2"/>
        <w:rPr>
          <w:lang w:eastAsia="ru-RU" w:bidi="ar-SA"/>
        </w:rPr>
      </w:pPr>
      <w:r>
        <w:rPr>
          <w:lang w:eastAsia="ru-RU" w:bidi="ar-SA"/>
        </w:rPr>
        <w:t>Реализованные классы</w:t>
      </w:r>
    </w:p>
    <w:p w14:paraId="1EB9506F" w14:textId="131FE39C" w:rsidR="00706FE5" w:rsidRDefault="00E153E9" w:rsidP="009472B1">
      <w:pPr>
        <w:rPr>
          <w:lang w:eastAsia="ru-RU" w:bidi="ar-SA"/>
        </w:rPr>
      </w:pPr>
      <w:r>
        <w:rPr>
          <w:lang w:eastAsia="ru-RU" w:bidi="ar-SA"/>
        </w:rPr>
        <w:t>К</w:t>
      </w:r>
      <w:r w:rsidR="00706FE5">
        <w:rPr>
          <w:lang w:eastAsia="ru-RU" w:bidi="ar-SA"/>
        </w:rPr>
        <w:t>лассы, добавленные в программу</w:t>
      </w:r>
      <w:r>
        <w:rPr>
          <w:lang w:eastAsia="ru-RU" w:bidi="ar-SA"/>
        </w:rPr>
        <w:t xml:space="preserve"> в данной лабораторной работе</w:t>
      </w:r>
      <w:r w:rsidR="00706FE5">
        <w:rPr>
          <w:lang w:eastAsia="ru-RU" w:bidi="ar-SA"/>
        </w:rPr>
        <w:t xml:space="preserve"> и их </w:t>
      </w:r>
      <w:r>
        <w:rPr>
          <w:lang w:eastAsia="ru-RU" w:bidi="ar-SA"/>
        </w:rPr>
        <w:t>функционал</w:t>
      </w:r>
      <w:r w:rsidR="00706FE5">
        <w:rPr>
          <w:lang w:eastAsia="ru-RU" w:bidi="ar-SA"/>
        </w:rPr>
        <w:t xml:space="preserve"> представлены в табл. 1.</w:t>
      </w:r>
      <w:r w:rsidR="0008445B">
        <w:rPr>
          <w:lang w:eastAsia="ru-RU" w:bidi="ar-SA"/>
        </w:rPr>
        <w:t xml:space="preserve"> </w:t>
      </w:r>
      <w:r w:rsidR="00831946">
        <w:rPr>
          <w:lang w:eastAsia="ru-RU" w:bidi="ar-SA"/>
        </w:rPr>
        <w:t>В ней приведено общее описание классов, отдельные моменты пояснены в комментариях к коду.</w:t>
      </w:r>
    </w:p>
    <w:p w14:paraId="6679AA0B" w14:textId="0C13CD54" w:rsidR="00520353" w:rsidRDefault="00706FE5" w:rsidP="00706FE5">
      <w:pPr>
        <w:spacing w:line="240" w:lineRule="auto"/>
        <w:ind w:firstLine="0"/>
        <w:jc w:val="left"/>
        <w:rPr>
          <w:lang w:eastAsia="ru-RU" w:bidi="ar-SA"/>
        </w:rPr>
      </w:pPr>
      <w:r>
        <w:rPr>
          <w:lang w:eastAsia="ru-RU" w:bidi="ar-SA"/>
        </w:rPr>
        <w:br w:type="page"/>
      </w:r>
    </w:p>
    <w:p w14:paraId="562007E0" w14:textId="260D1936" w:rsidR="00706FE5" w:rsidRDefault="00706FE5" w:rsidP="00706FE5">
      <w:pPr>
        <w:pStyle w:val="afc"/>
        <w:rPr>
          <w:lang w:eastAsia="ru-RU" w:bidi="ar-SA"/>
        </w:rPr>
      </w:pPr>
      <w:r>
        <w:rPr>
          <w:lang w:eastAsia="ru-RU" w:bidi="ar-SA"/>
        </w:rPr>
        <w:lastRenderedPageBreak/>
        <w:t>Таблица 1 – Основные добавленные классы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87"/>
        <w:gridCol w:w="6440"/>
      </w:tblGrid>
      <w:tr w:rsidR="00706FE5" w14:paraId="75F77905" w14:textId="77777777" w:rsidTr="00706FE5">
        <w:tc>
          <w:tcPr>
            <w:tcW w:w="2122" w:type="dxa"/>
          </w:tcPr>
          <w:p w14:paraId="70C9CE27" w14:textId="566565FA" w:rsidR="00706FE5" w:rsidRPr="00734BD7" w:rsidRDefault="00E153E9" w:rsidP="0021601D">
            <w:pPr>
              <w:pStyle w:val="af2"/>
              <w:jc w:val="center"/>
              <w:rPr>
                <w:b/>
                <w:bCs/>
                <w:lang w:eastAsia="ru-RU" w:bidi="ar-SA"/>
              </w:rPr>
            </w:pPr>
            <w:r>
              <w:rPr>
                <w:b/>
                <w:bCs/>
                <w:lang w:eastAsia="ru-RU" w:bidi="ar-SA"/>
              </w:rPr>
              <w:t>Класс</w:t>
            </w:r>
          </w:p>
        </w:tc>
        <w:tc>
          <w:tcPr>
            <w:tcW w:w="7505" w:type="dxa"/>
          </w:tcPr>
          <w:p w14:paraId="08F68FCE" w14:textId="2F1CB833" w:rsidR="00706FE5" w:rsidRPr="00734BD7" w:rsidRDefault="00706FE5" w:rsidP="0021601D">
            <w:pPr>
              <w:pStyle w:val="af2"/>
              <w:jc w:val="center"/>
              <w:rPr>
                <w:b/>
                <w:bCs/>
                <w:lang w:eastAsia="ru-RU" w:bidi="ar-SA"/>
              </w:rPr>
            </w:pPr>
            <w:r w:rsidRPr="00734BD7">
              <w:rPr>
                <w:b/>
                <w:bCs/>
                <w:lang w:eastAsia="ru-RU" w:bidi="ar-SA"/>
              </w:rPr>
              <w:t>Назначение</w:t>
            </w:r>
          </w:p>
        </w:tc>
      </w:tr>
      <w:tr w:rsidR="00706FE5" w14:paraId="083BB4A7" w14:textId="77777777" w:rsidTr="00706FE5">
        <w:tc>
          <w:tcPr>
            <w:tcW w:w="2122" w:type="dxa"/>
          </w:tcPr>
          <w:p w14:paraId="52C76500" w14:textId="77777777" w:rsidR="00332BCC" w:rsidRDefault="00267D62" w:rsidP="0021601D">
            <w:pPr>
              <w:pStyle w:val="af2"/>
              <w:jc w:val="center"/>
              <w:rPr>
                <w:lang w:val="en-US" w:eastAsia="ru-RU" w:bidi="ar-SA"/>
              </w:rPr>
            </w:pPr>
            <w:proofErr w:type="spellStart"/>
            <w:r>
              <w:rPr>
                <w:lang w:val="en-US" w:eastAsia="ru-RU" w:bidi="ar-SA"/>
              </w:rPr>
              <w:t>GameBase</w:t>
            </w:r>
            <w:proofErr w:type="spellEnd"/>
          </w:p>
          <w:p w14:paraId="31EAB4F2" w14:textId="6274279D" w:rsidR="00267D62" w:rsidRPr="00267D62" w:rsidRDefault="00267D62" w:rsidP="0021601D">
            <w:pPr>
              <w:pStyle w:val="af2"/>
              <w:jc w:val="center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(</w:t>
            </w:r>
            <w:r w:rsidR="00486240">
              <w:rPr>
                <w:lang w:eastAsia="ru-RU" w:bidi="ar-SA"/>
              </w:rPr>
              <w:t xml:space="preserve">абстрактны </w:t>
            </w:r>
            <w:r>
              <w:rPr>
                <w:lang w:eastAsia="ru-RU" w:bidi="ar-SA"/>
              </w:rPr>
              <w:t>класс базы</w:t>
            </w:r>
            <w:r>
              <w:rPr>
                <w:lang w:val="en-US" w:eastAsia="ru-RU" w:bidi="ar-SA"/>
              </w:rPr>
              <w:t>)</w:t>
            </w:r>
          </w:p>
        </w:tc>
        <w:tc>
          <w:tcPr>
            <w:tcW w:w="7505" w:type="dxa"/>
          </w:tcPr>
          <w:p w14:paraId="3521163A" w14:textId="77777777" w:rsidR="00F75627" w:rsidRDefault="00267D62" w:rsidP="0021601D">
            <w:pPr>
              <w:pStyle w:val="af2"/>
              <w:jc w:val="left"/>
              <w:rPr>
                <w:lang w:val="en-US" w:eastAsia="ru-RU" w:bidi="ar-SA"/>
              </w:rPr>
            </w:pPr>
            <w:r>
              <w:rPr>
                <w:lang w:eastAsia="ru-RU" w:bidi="ar-SA"/>
              </w:rPr>
              <w:t>Местоположение</w:t>
            </w:r>
            <w:proofErr w:type="gramStart"/>
            <w:r>
              <w:rPr>
                <w:lang w:val="en-US" w:eastAsia="ru-RU" w:bidi="ar-SA"/>
              </w:rPr>
              <w:t>: .</w:t>
            </w:r>
            <w:proofErr w:type="gramEnd"/>
            <w:r>
              <w:rPr>
                <w:lang w:val="en-US" w:eastAsia="ru-RU" w:bidi="ar-SA"/>
              </w:rPr>
              <w:t>/Bases</w:t>
            </w:r>
          </w:p>
          <w:p w14:paraId="5D636263" w14:textId="77777777" w:rsidR="00267D62" w:rsidRDefault="00267D62" w:rsidP="0021601D">
            <w:pPr>
              <w:pStyle w:val="af2"/>
              <w:jc w:val="left"/>
              <w:rPr>
                <w:lang w:eastAsia="ru-RU" w:bidi="ar-SA"/>
              </w:rPr>
            </w:pPr>
            <w:r>
              <w:rPr>
                <w:lang w:eastAsia="ru-RU" w:bidi="ar-SA"/>
              </w:rPr>
              <w:t xml:space="preserve">Класс хранит текущее здоровье </w:t>
            </w:r>
            <w:r w:rsidR="00831946">
              <w:rPr>
                <w:lang w:eastAsia="ru-RU" w:bidi="ar-SA"/>
              </w:rPr>
              <w:t xml:space="preserve">базы, фабрику, отвечающую за создание элементов, специальный класс </w:t>
            </w:r>
            <w:proofErr w:type="spellStart"/>
            <w:r w:rsidR="00831946" w:rsidRPr="00831946">
              <w:rPr>
                <w:lang w:eastAsia="ru-RU" w:bidi="ar-SA"/>
              </w:rPr>
              <w:t>UnitStorekeeper</w:t>
            </w:r>
            <w:proofErr w:type="spellEnd"/>
            <w:r w:rsidR="00831946">
              <w:rPr>
                <w:lang w:eastAsia="ru-RU" w:bidi="ar-SA"/>
              </w:rPr>
              <w:t>, отвечающий за подсчёт элементов в базе (описан ниже), вектор умных указателей на боевые подразделения: легионы или отряды.</w:t>
            </w:r>
          </w:p>
          <w:p w14:paraId="142C72C5" w14:textId="7AC17850" w:rsidR="00831946" w:rsidRPr="00831946" w:rsidRDefault="00831946" w:rsidP="0021601D">
            <w:pPr>
              <w:pStyle w:val="af2"/>
              <w:jc w:val="left"/>
              <w:rPr>
                <w:lang w:eastAsia="ru-RU" w:bidi="ar-SA"/>
              </w:rPr>
            </w:pPr>
            <w:r>
              <w:rPr>
                <w:lang w:eastAsia="ru-RU" w:bidi="ar-SA"/>
              </w:rPr>
              <w:t xml:space="preserve">Является </w:t>
            </w:r>
            <w:r w:rsidRPr="00831946">
              <w:rPr>
                <w:lang w:eastAsia="ru-RU" w:bidi="ar-SA"/>
              </w:rPr>
              <w:t>“</w:t>
            </w:r>
            <w:r>
              <w:rPr>
                <w:lang w:eastAsia="ru-RU" w:bidi="ar-SA"/>
              </w:rPr>
              <w:t>подписчиком</w:t>
            </w:r>
            <w:r w:rsidRPr="00831946">
              <w:rPr>
                <w:lang w:eastAsia="ru-RU" w:bidi="ar-SA"/>
              </w:rPr>
              <w:t>”</w:t>
            </w:r>
            <w:r>
              <w:rPr>
                <w:lang w:eastAsia="ru-RU" w:bidi="ar-SA"/>
              </w:rPr>
              <w:t xml:space="preserve"> создаваемых юнитов через интерфейс </w:t>
            </w:r>
            <w:proofErr w:type="spellStart"/>
            <w:r w:rsidRPr="00831946">
              <w:rPr>
                <w:lang w:eastAsia="ru-RU" w:bidi="ar-SA"/>
              </w:rPr>
              <w:t>UnitObserver</w:t>
            </w:r>
            <w:proofErr w:type="spellEnd"/>
            <w:r>
              <w:rPr>
                <w:lang w:eastAsia="ru-RU" w:bidi="ar-SA"/>
              </w:rPr>
              <w:t xml:space="preserve"> и своевременно фиксирует их уничтожение.</w:t>
            </w:r>
          </w:p>
        </w:tc>
      </w:tr>
      <w:tr w:rsidR="00706FE5" w:rsidRPr="00C7624B" w14:paraId="5128B282" w14:textId="77777777" w:rsidTr="00706FE5">
        <w:tc>
          <w:tcPr>
            <w:tcW w:w="2122" w:type="dxa"/>
          </w:tcPr>
          <w:p w14:paraId="74A51CB0" w14:textId="77777777" w:rsidR="00907CEA" w:rsidRDefault="00831946" w:rsidP="0021601D">
            <w:pPr>
              <w:pStyle w:val="af2"/>
              <w:jc w:val="center"/>
              <w:rPr>
                <w:lang w:eastAsia="ru-RU" w:bidi="ar-SA"/>
              </w:rPr>
            </w:pPr>
            <w:proofErr w:type="spellStart"/>
            <w:r w:rsidRPr="00831946">
              <w:rPr>
                <w:lang w:eastAsia="ru-RU" w:bidi="ar-SA"/>
              </w:rPr>
              <w:t>UnitStorekeeper</w:t>
            </w:r>
            <w:proofErr w:type="spellEnd"/>
          </w:p>
          <w:p w14:paraId="5C238B77" w14:textId="48845141" w:rsidR="00831946" w:rsidRPr="00C7624B" w:rsidRDefault="00831946" w:rsidP="0021601D">
            <w:pPr>
              <w:pStyle w:val="af2"/>
              <w:jc w:val="center"/>
              <w:rPr>
                <w:lang w:eastAsia="ru-RU" w:bidi="ar-SA"/>
              </w:rPr>
            </w:pPr>
            <w:r>
              <w:rPr>
                <w:lang w:eastAsia="ru-RU" w:bidi="ar-SA"/>
              </w:rPr>
              <w:t>(класс параметра другого класса, учёт кол-ва юнитов)</w:t>
            </w:r>
          </w:p>
        </w:tc>
        <w:tc>
          <w:tcPr>
            <w:tcW w:w="7505" w:type="dxa"/>
          </w:tcPr>
          <w:p w14:paraId="5DB9A971" w14:textId="77777777" w:rsidR="000A7136" w:rsidRDefault="00831946" w:rsidP="0021601D">
            <w:pPr>
              <w:pStyle w:val="af2"/>
              <w:jc w:val="left"/>
              <w:rPr>
                <w:lang w:eastAsia="ru-RU" w:bidi="ar-SA"/>
              </w:rPr>
            </w:pPr>
            <w:r>
              <w:rPr>
                <w:lang w:eastAsia="ru-RU" w:bidi="ar-SA"/>
              </w:rPr>
              <w:t>Местоположение</w:t>
            </w:r>
            <w:proofErr w:type="gramStart"/>
            <w:r>
              <w:rPr>
                <w:lang w:eastAsia="ru-RU" w:bidi="ar-SA"/>
              </w:rPr>
              <w:t xml:space="preserve">: </w:t>
            </w:r>
            <w:r>
              <w:rPr>
                <w:lang w:val="en-US" w:eastAsia="ru-RU" w:bidi="ar-SA"/>
              </w:rPr>
              <w:t>.</w:t>
            </w:r>
            <w:proofErr w:type="gramEnd"/>
            <w:r>
              <w:rPr>
                <w:lang w:val="en-US" w:eastAsia="ru-RU" w:bidi="ar-SA"/>
              </w:rPr>
              <w:t>/</w:t>
            </w:r>
            <w:proofErr w:type="spellStart"/>
            <w:r w:rsidRPr="00831946">
              <w:rPr>
                <w:lang w:eastAsia="ru-RU" w:bidi="ar-SA"/>
              </w:rPr>
              <w:t>Auxiliary</w:t>
            </w:r>
            <w:proofErr w:type="spellEnd"/>
            <w:r w:rsidRPr="00831946">
              <w:rPr>
                <w:lang w:eastAsia="ru-RU" w:bidi="ar-SA"/>
              </w:rPr>
              <w:t xml:space="preserve"> </w:t>
            </w:r>
            <w:proofErr w:type="spellStart"/>
            <w:r w:rsidRPr="00831946">
              <w:rPr>
                <w:lang w:eastAsia="ru-RU" w:bidi="ar-SA"/>
              </w:rPr>
              <w:t>functionality</w:t>
            </w:r>
            <w:proofErr w:type="spellEnd"/>
          </w:p>
          <w:p w14:paraId="2D93D867" w14:textId="3F2F5146" w:rsidR="00831946" w:rsidRDefault="00831946" w:rsidP="0021601D">
            <w:pPr>
              <w:pStyle w:val="af2"/>
              <w:jc w:val="left"/>
              <w:rPr>
                <w:lang w:eastAsia="ru-RU" w:bidi="ar-SA"/>
              </w:rPr>
            </w:pPr>
            <w:r>
              <w:rPr>
                <w:lang w:eastAsia="ru-RU" w:bidi="ar-SA"/>
              </w:rPr>
              <w:t>Класс хранит в себе словарь, где каждому идентификатору типа юнита (</w:t>
            </w:r>
            <w:proofErr w:type="gramStart"/>
            <w:r>
              <w:rPr>
                <w:lang w:val="en-US" w:eastAsia="ru-RU" w:bidi="ar-SA"/>
              </w:rPr>
              <w:t>std</w:t>
            </w:r>
            <w:r w:rsidRPr="00831946">
              <w:rPr>
                <w:lang w:eastAsia="ru-RU" w:bidi="ar-SA"/>
              </w:rPr>
              <w:t>::</w:t>
            </w:r>
            <w:proofErr w:type="gramEnd"/>
            <w:r>
              <w:rPr>
                <w:lang w:val="en-US" w:eastAsia="ru-RU" w:bidi="ar-SA"/>
              </w:rPr>
              <w:t>string</w:t>
            </w:r>
            <w:r>
              <w:rPr>
                <w:lang w:eastAsia="ru-RU" w:bidi="ar-SA"/>
              </w:rPr>
              <w:t>)</w:t>
            </w:r>
            <w:r w:rsidRPr="00831946">
              <w:rPr>
                <w:lang w:eastAsia="ru-RU" w:bidi="ar-SA"/>
              </w:rPr>
              <w:t xml:space="preserve"> </w:t>
            </w:r>
            <w:r>
              <w:rPr>
                <w:lang w:eastAsia="ru-RU" w:bidi="ar-SA"/>
              </w:rPr>
              <w:t xml:space="preserve">отвечает структура </w:t>
            </w:r>
            <w:proofErr w:type="spellStart"/>
            <w:r w:rsidRPr="00831946">
              <w:rPr>
                <w:lang w:eastAsia="ru-RU" w:bidi="ar-SA"/>
              </w:rPr>
              <w:t>MaxCurrUnitQuantity</w:t>
            </w:r>
            <w:proofErr w:type="spellEnd"/>
            <w:r>
              <w:rPr>
                <w:lang w:eastAsia="ru-RU" w:bidi="ar-SA"/>
              </w:rPr>
              <w:t>, сохраняющая максимальное количество юнитов определённого типа</w:t>
            </w:r>
            <w:r w:rsidR="00F979EF">
              <w:rPr>
                <w:lang w:eastAsia="ru-RU" w:bidi="ar-SA"/>
              </w:rPr>
              <w:t xml:space="preserve"> и</w:t>
            </w:r>
            <w:r>
              <w:rPr>
                <w:lang w:eastAsia="ru-RU" w:bidi="ar-SA"/>
              </w:rPr>
              <w:t xml:space="preserve"> их кол-во на данных момент.</w:t>
            </w:r>
          </w:p>
          <w:p w14:paraId="5AAA4512" w14:textId="3060B864" w:rsidR="00831946" w:rsidRPr="00831946" w:rsidRDefault="00831946" w:rsidP="0021601D">
            <w:pPr>
              <w:pStyle w:val="af2"/>
              <w:jc w:val="left"/>
              <w:rPr>
                <w:lang w:eastAsia="ru-RU" w:bidi="ar-SA"/>
              </w:rPr>
            </w:pPr>
            <w:r>
              <w:rPr>
                <w:lang w:eastAsia="ru-RU" w:bidi="ar-SA"/>
              </w:rPr>
              <w:t>В данном классе реализованы все необходимые методы для добавления указанного количества юнитов, проверки возможности осуществления данного действия и т.д.</w:t>
            </w:r>
          </w:p>
        </w:tc>
      </w:tr>
      <w:tr w:rsidR="00701B54" w14:paraId="23910DB2" w14:textId="77777777" w:rsidTr="006F1361">
        <w:tc>
          <w:tcPr>
            <w:tcW w:w="2122" w:type="dxa"/>
          </w:tcPr>
          <w:p w14:paraId="136C9573" w14:textId="5D02A9EB" w:rsidR="0021601D" w:rsidRDefault="00831946" w:rsidP="0021601D">
            <w:pPr>
              <w:pStyle w:val="af2"/>
              <w:jc w:val="center"/>
              <w:rPr>
                <w:lang w:val="en-US" w:eastAsia="ru-RU" w:bidi="ar-SA"/>
              </w:rPr>
            </w:pPr>
            <w:proofErr w:type="spellStart"/>
            <w:r>
              <w:rPr>
                <w:lang w:val="en-US" w:eastAsia="ru-RU" w:bidi="ar-SA"/>
              </w:rPr>
              <w:t>BaseBuilder</w:t>
            </w:r>
            <w:proofErr w:type="spellEnd"/>
          </w:p>
          <w:p w14:paraId="7F4A35E6" w14:textId="4A3D95D4" w:rsidR="0021601D" w:rsidRDefault="00831946" w:rsidP="0021601D">
            <w:pPr>
              <w:pStyle w:val="af2"/>
              <w:jc w:val="center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+</w:t>
            </w:r>
          </w:p>
          <w:p w14:paraId="6127D6FD" w14:textId="77777777" w:rsidR="00701B54" w:rsidRDefault="00831946" w:rsidP="0021601D">
            <w:pPr>
              <w:pStyle w:val="af2"/>
              <w:jc w:val="center"/>
              <w:rPr>
                <w:lang w:val="en-US" w:eastAsia="ru-RU" w:bidi="ar-SA"/>
              </w:rPr>
            </w:pPr>
            <w:proofErr w:type="spellStart"/>
            <w:r>
              <w:rPr>
                <w:lang w:val="en-US" w:eastAsia="ru-RU" w:bidi="ar-SA"/>
              </w:rPr>
              <w:t>BaseMaster</w:t>
            </w:r>
            <w:proofErr w:type="spellEnd"/>
          </w:p>
          <w:p w14:paraId="7CF38FFB" w14:textId="67012428" w:rsidR="00F979EF" w:rsidRPr="00F979EF" w:rsidRDefault="00F979EF" w:rsidP="0021601D">
            <w:pPr>
              <w:pStyle w:val="af2"/>
              <w:jc w:val="center"/>
              <w:rPr>
                <w:lang w:eastAsia="ru-RU" w:bidi="ar-SA"/>
              </w:rPr>
            </w:pPr>
            <w:r>
              <w:rPr>
                <w:lang w:eastAsia="ru-RU" w:bidi="ar-SA"/>
              </w:rPr>
              <w:t>(дополнительно)</w:t>
            </w:r>
          </w:p>
        </w:tc>
        <w:tc>
          <w:tcPr>
            <w:tcW w:w="7505" w:type="dxa"/>
          </w:tcPr>
          <w:p w14:paraId="1C9537F9" w14:textId="64D9E775" w:rsidR="00A90D4F" w:rsidRPr="00831946" w:rsidRDefault="00831946" w:rsidP="0021601D">
            <w:pPr>
              <w:pStyle w:val="af2"/>
              <w:jc w:val="left"/>
              <w:rPr>
                <w:lang w:eastAsia="ru-RU" w:bidi="ar-SA"/>
              </w:rPr>
            </w:pPr>
            <w:r>
              <w:rPr>
                <w:lang w:eastAsia="ru-RU" w:bidi="ar-SA"/>
              </w:rPr>
              <w:t xml:space="preserve">Представляют собой интерфейсы </w:t>
            </w:r>
            <w:r w:rsidRPr="00831946">
              <w:rPr>
                <w:lang w:eastAsia="ru-RU" w:bidi="ar-SA"/>
              </w:rPr>
              <w:t>“</w:t>
            </w:r>
            <w:r>
              <w:rPr>
                <w:lang w:eastAsia="ru-RU" w:bidi="ar-SA"/>
              </w:rPr>
              <w:t>строителя</w:t>
            </w:r>
            <w:r w:rsidRPr="00831946">
              <w:rPr>
                <w:lang w:eastAsia="ru-RU" w:bidi="ar-SA"/>
              </w:rPr>
              <w:t>”</w:t>
            </w:r>
            <w:r>
              <w:rPr>
                <w:lang w:eastAsia="ru-RU" w:bidi="ar-SA"/>
              </w:rPr>
              <w:t xml:space="preserve"> и </w:t>
            </w:r>
            <w:r w:rsidRPr="00831946">
              <w:rPr>
                <w:lang w:eastAsia="ru-RU" w:bidi="ar-SA"/>
              </w:rPr>
              <w:t>“</w:t>
            </w:r>
            <w:r>
              <w:rPr>
                <w:lang w:eastAsia="ru-RU" w:bidi="ar-SA"/>
              </w:rPr>
              <w:t>директора</w:t>
            </w:r>
            <w:r w:rsidRPr="00831946">
              <w:rPr>
                <w:lang w:eastAsia="ru-RU" w:bidi="ar-SA"/>
              </w:rPr>
              <w:t>”</w:t>
            </w:r>
            <w:r>
              <w:rPr>
                <w:lang w:eastAsia="ru-RU" w:bidi="ar-SA"/>
              </w:rPr>
              <w:t xml:space="preserve"> </w:t>
            </w:r>
            <w:r w:rsidR="0021601D">
              <w:rPr>
                <w:lang w:eastAsia="ru-RU" w:bidi="ar-SA"/>
              </w:rPr>
              <w:t>паттерна Строитель. Используется для последовательного конструирования различных реализаций класса базы с инициализаций шаблонных фабрик необходимыми типами юнитов.</w:t>
            </w:r>
          </w:p>
        </w:tc>
      </w:tr>
      <w:tr w:rsidR="006F1361" w14:paraId="1A65FEA9" w14:textId="77777777" w:rsidTr="006F1361">
        <w:tc>
          <w:tcPr>
            <w:tcW w:w="2122" w:type="dxa"/>
          </w:tcPr>
          <w:p w14:paraId="65F907A3" w14:textId="77777777" w:rsidR="006F1361" w:rsidRDefault="0021601D" w:rsidP="0021601D">
            <w:pPr>
              <w:pStyle w:val="af2"/>
              <w:jc w:val="center"/>
              <w:rPr>
                <w:lang w:val="en-US" w:eastAsia="ru-RU" w:bidi="ar-SA"/>
              </w:rPr>
            </w:pPr>
            <w:proofErr w:type="spellStart"/>
            <w:r>
              <w:rPr>
                <w:lang w:val="en-US" w:eastAsia="ru-RU" w:bidi="ar-SA"/>
              </w:rPr>
              <w:t>HellBaseBuilder</w:t>
            </w:r>
            <w:proofErr w:type="spellEnd"/>
          </w:p>
          <w:p w14:paraId="1CFCD58F" w14:textId="77777777" w:rsidR="0021601D" w:rsidRDefault="0021601D" w:rsidP="0021601D">
            <w:pPr>
              <w:pStyle w:val="af2"/>
              <w:jc w:val="center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+</w:t>
            </w:r>
          </w:p>
          <w:p w14:paraId="3B72E9F1" w14:textId="3CFE032A" w:rsidR="0021601D" w:rsidRPr="0021601D" w:rsidRDefault="0021601D" w:rsidP="0021601D">
            <w:pPr>
              <w:pStyle w:val="af2"/>
              <w:jc w:val="center"/>
              <w:rPr>
                <w:lang w:val="en-US" w:eastAsia="ru-RU" w:bidi="ar-SA"/>
              </w:rPr>
            </w:pPr>
            <w:proofErr w:type="spellStart"/>
            <w:r>
              <w:rPr>
                <w:lang w:val="en-US" w:eastAsia="ru-RU" w:bidi="ar-SA"/>
              </w:rPr>
              <w:t>HumanBaseBuilder</w:t>
            </w:r>
            <w:proofErr w:type="spellEnd"/>
          </w:p>
        </w:tc>
        <w:tc>
          <w:tcPr>
            <w:tcW w:w="7505" w:type="dxa"/>
          </w:tcPr>
          <w:p w14:paraId="428599B1" w14:textId="3BC9623C" w:rsidR="006F1361" w:rsidRDefault="0021601D" w:rsidP="0021601D">
            <w:pPr>
              <w:pStyle w:val="af2"/>
              <w:jc w:val="left"/>
              <w:rPr>
                <w:lang w:eastAsia="ru-RU" w:bidi="ar-SA"/>
              </w:rPr>
            </w:pPr>
            <w:r>
              <w:rPr>
                <w:lang w:eastAsia="ru-RU" w:bidi="ar-SA"/>
              </w:rPr>
              <w:t>Реализуют указанные выше интерфейсы паттерна Строитель.</w:t>
            </w:r>
          </w:p>
        </w:tc>
      </w:tr>
      <w:tr w:rsidR="0021601D" w14:paraId="6585AE48" w14:textId="77777777" w:rsidTr="006F1361">
        <w:tc>
          <w:tcPr>
            <w:tcW w:w="2122" w:type="dxa"/>
          </w:tcPr>
          <w:p w14:paraId="7401A25B" w14:textId="77777777" w:rsidR="0021601D" w:rsidRDefault="0021601D" w:rsidP="0021601D">
            <w:pPr>
              <w:pStyle w:val="af2"/>
              <w:jc w:val="center"/>
              <w:rPr>
                <w:lang w:val="en-US" w:eastAsia="ru-RU" w:bidi="ar-SA"/>
              </w:rPr>
            </w:pPr>
            <w:proofErr w:type="spellStart"/>
            <w:r>
              <w:rPr>
                <w:lang w:val="en-US" w:eastAsia="ru-RU" w:bidi="ar-SA"/>
              </w:rPr>
              <w:t>HellBase</w:t>
            </w:r>
            <w:proofErr w:type="spellEnd"/>
          </w:p>
          <w:p w14:paraId="33E8AA18" w14:textId="77777777" w:rsidR="0021601D" w:rsidRDefault="0021601D" w:rsidP="0021601D">
            <w:pPr>
              <w:pStyle w:val="af2"/>
              <w:jc w:val="center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+</w:t>
            </w:r>
          </w:p>
          <w:p w14:paraId="523D8EE3" w14:textId="1CED342B" w:rsidR="0021601D" w:rsidRDefault="0021601D" w:rsidP="0021601D">
            <w:pPr>
              <w:pStyle w:val="af2"/>
              <w:jc w:val="center"/>
              <w:rPr>
                <w:lang w:val="en-US" w:eastAsia="ru-RU" w:bidi="ar-SA"/>
              </w:rPr>
            </w:pPr>
            <w:proofErr w:type="spellStart"/>
            <w:r>
              <w:rPr>
                <w:lang w:val="en-US" w:eastAsia="ru-RU" w:bidi="ar-SA"/>
              </w:rPr>
              <w:t>HumanBase</w:t>
            </w:r>
            <w:proofErr w:type="spellEnd"/>
          </w:p>
        </w:tc>
        <w:tc>
          <w:tcPr>
            <w:tcW w:w="7505" w:type="dxa"/>
          </w:tcPr>
          <w:p w14:paraId="1E9F6F83" w14:textId="4616782E" w:rsidR="00486240" w:rsidRPr="0021601D" w:rsidRDefault="00486240" w:rsidP="0021601D">
            <w:pPr>
              <w:pStyle w:val="af2"/>
              <w:jc w:val="left"/>
              <w:rPr>
                <w:lang w:eastAsia="ru-RU" w:bidi="ar-SA"/>
              </w:rPr>
            </w:pPr>
            <w:r>
              <w:rPr>
                <w:lang w:eastAsia="ru-RU" w:bidi="ar-SA"/>
              </w:rPr>
              <w:t>Наследуют описанный выше абстрактный класс базы.</w:t>
            </w:r>
          </w:p>
        </w:tc>
      </w:tr>
      <w:tr w:rsidR="00486240" w14:paraId="215E3C2B" w14:textId="77777777" w:rsidTr="006F1361">
        <w:tc>
          <w:tcPr>
            <w:tcW w:w="2122" w:type="dxa"/>
          </w:tcPr>
          <w:p w14:paraId="1E03CEFF" w14:textId="7FAFE432" w:rsidR="00486240" w:rsidRPr="00486240" w:rsidRDefault="00486240" w:rsidP="0021601D">
            <w:pPr>
              <w:pStyle w:val="af2"/>
              <w:jc w:val="center"/>
              <w:rPr>
                <w:lang w:eastAsia="ru-RU" w:bidi="ar-SA"/>
              </w:rPr>
            </w:pPr>
            <w:r>
              <w:rPr>
                <w:lang w:val="en-US" w:eastAsia="ru-RU" w:bidi="ar-SA"/>
              </w:rPr>
              <w:lastRenderedPageBreak/>
              <w:t>Landscape</w:t>
            </w:r>
            <w:r>
              <w:rPr>
                <w:lang w:eastAsia="ru-RU" w:bidi="ar-SA"/>
              </w:rPr>
              <w:t xml:space="preserve"> (абстрактный класс ландшафта)</w:t>
            </w:r>
          </w:p>
        </w:tc>
        <w:tc>
          <w:tcPr>
            <w:tcW w:w="7505" w:type="dxa"/>
          </w:tcPr>
          <w:p w14:paraId="57CDA2B1" w14:textId="77777777" w:rsidR="00486240" w:rsidRDefault="00486240" w:rsidP="0021601D">
            <w:pPr>
              <w:pStyle w:val="af2"/>
              <w:jc w:val="left"/>
              <w:rPr>
                <w:lang w:val="en-US" w:eastAsia="ru-RU" w:bidi="ar-SA"/>
              </w:rPr>
            </w:pPr>
            <w:r>
              <w:rPr>
                <w:lang w:eastAsia="ru-RU" w:bidi="ar-SA"/>
              </w:rPr>
              <w:t>Местоположение</w:t>
            </w:r>
            <w:proofErr w:type="gramStart"/>
            <w:r>
              <w:rPr>
                <w:lang w:eastAsia="ru-RU" w:bidi="ar-SA"/>
              </w:rPr>
              <w:t xml:space="preserve">: </w:t>
            </w:r>
            <w:r>
              <w:rPr>
                <w:lang w:val="en-US" w:eastAsia="ru-RU" w:bidi="ar-SA"/>
              </w:rPr>
              <w:t>.</w:t>
            </w:r>
            <w:proofErr w:type="gramEnd"/>
            <w:r>
              <w:rPr>
                <w:lang w:val="en-US" w:eastAsia="ru-RU" w:bidi="ar-SA"/>
              </w:rPr>
              <w:t>/Landscape</w:t>
            </w:r>
          </w:p>
          <w:p w14:paraId="1328DACA" w14:textId="4E2B2B25" w:rsidR="00486240" w:rsidRPr="00486240" w:rsidRDefault="00486240" w:rsidP="0021601D">
            <w:pPr>
              <w:pStyle w:val="af2"/>
              <w:jc w:val="left"/>
              <w:rPr>
                <w:lang w:eastAsia="ru-RU" w:bidi="ar-SA"/>
              </w:rPr>
            </w:pPr>
            <w:r>
              <w:rPr>
                <w:lang w:eastAsia="ru-RU" w:bidi="ar-SA"/>
              </w:rPr>
              <w:t>Хранит в себе вектора идентификаторов (</w:t>
            </w:r>
            <w:proofErr w:type="gramStart"/>
            <w:r>
              <w:rPr>
                <w:lang w:val="en-US" w:eastAsia="ru-RU" w:bidi="ar-SA"/>
              </w:rPr>
              <w:t>std</w:t>
            </w:r>
            <w:r w:rsidRPr="00486240">
              <w:rPr>
                <w:lang w:eastAsia="ru-RU" w:bidi="ar-SA"/>
              </w:rPr>
              <w:t>::</w:t>
            </w:r>
            <w:proofErr w:type="gramEnd"/>
            <w:r>
              <w:rPr>
                <w:lang w:val="en-US" w:eastAsia="ru-RU" w:bidi="ar-SA"/>
              </w:rPr>
              <w:t>string</w:t>
            </w:r>
            <w:r>
              <w:rPr>
                <w:lang w:eastAsia="ru-RU" w:bidi="ar-SA"/>
              </w:rPr>
              <w:t xml:space="preserve">), обозначающие юниты для которых: запрещён проход по данной местности, </w:t>
            </w:r>
            <w:r w:rsidR="00401921">
              <w:rPr>
                <w:lang w:eastAsia="ru-RU" w:bidi="ar-SA"/>
              </w:rPr>
              <w:t>перемещение на данный тип ландшафта даёт бонус действия, атака с данного типа ландшафта запрещена.</w:t>
            </w:r>
          </w:p>
        </w:tc>
      </w:tr>
      <w:tr w:rsidR="00401921" w14:paraId="436EA8D8" w14:textId="77777777" w:rsidTr="006F1361">
        <w:tc>
          <w:tcPr>
            <w:tcW w:w="2122" w:type="dxa"/>
          </w:tcPr>
          <w:p w14:paraId="365F0D90" w14:textId="77777777" w:rsidR="00401921" w:rsidRDefault="00401921" w:rsidP="0021601D">
            <w:pPr>
              <w:pStyle w:val="af2"/>
              <w:jc w:val="center"/>
              <w:rPr>
                <w:lang w:val="en-US" w:eastAsia="ru-RU" w:bidi="ar-SA"/>
              </w:rPr>
            </w:pPr>
            <w:r w:rsidRPr="00401921">
              <w:rPr>
                <w:lang w:val="en-US" w:eastAsia="ru-RU" w:bidi="ar-SA"/>
              </w:rPr>
              <w:t>Champaign</w:t>
            </w:r>
          </w:p>
          <w:p w14:paraId="707A7AC6" w14:textId="77777777" w:rsidR="00401921" w:rsidRDefault="00401921" w:rsidP="0021601D">
            <w:pPr>
              <w:pStyle w:val="af2"/>
              <w:jc w:val="center"/>
              <w:rPr>
                <w:lang w:eastAsia="ru-RU" w:bidi="ar-SA"/>
              </w:rPr>
            </w:pPr>
            <w:r>
              <w:rPr>
                <w:lang w:eastAsia="ru-RU" w:bidi="ar-SA"/>
              </w:rPr>
              <w:t>+</w:t>
            </w:r>
          </w:p>
          <w:p w14:paraId="05C73E52" w14:textId="77777777" w:rsidR="00401921" w:rsidRDefault="00401921" w:rsidP="0021601D">
            <w:pPr>
              <w:pStyle w:val="af2"/>
              <w:jc w:val="center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Forest</w:t>
            </w:r>
          </w:p>
          <w:p w14:paraId="69BEAE5B" w14:textId="77777777" w:rsidR="00401921" w:rsidRDefault="00401921" w:rsidP="0021601D">
            <w:pPr>
              <w:pStyle w:val="af2"/>
              <w:jc w:val="center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+</w:t>
            </w:r>
          </w:p>
          <w:p w14:paraId="0B229986" w14:textId="191EF221" w:rsidR="00401921" w:rsidRPr="00401921" w:rsidRDefault="00401921" w:rsidP="0021601D">
            <w:pPr>
              <w:pStyle w:val="af2"/>
              <w:jc w:val="center"/>
              <w:rPr>
                <w:lang w:val="en-US" w:eastAsia="ru-RU" w:bidi="ar-SA"/>
              </w:rPr>
            </w:pPr>
            <w:r w:rsidRPr="00401921">
              <w:rPr>
                <w:lang w:val="en-US" w:eastAsia="ru-RU" w:bidi="ar-SA"/>
              </w:rPr>
              <w:t>Mountains</w:t>
            </w:r>
          </w:p>
        </w:tc>
        <w:tc>
          <w:tcPr>
            <w:tcW w:w="7505" w:type="dxa"/>
          </w:tcPr>
          <w:p w14:paraId="49685AC2" w14:textId="33E7DF3F" w:rsidR="00401921" w:rsidRDefault="00401921" w:rsidP="0021601D">
            <w:pPr>
              <w:pStyle w:val="af2"/>
              <w:jc w:val="left"/>
              <w:rPr>
                <w:lang w:eastAsia="ru-RU" w:bidi="ar-SA"/>
              </w:rPr>
            </w:pPr>
            <w:r>
              <w:rPr>
                <w:lang w:eastAsia="ru-RU" w:bidi="ar-SA"/>
              </w:rPr>
              <w:t>Наследники абстрактного класса ландшафта – представляют соответствующие списки юнитов.</w:t>
            </w:r>
          </w:p>
        </w:tc>
      </w:tr>
      <w:tr w:rsidR="00401921" w14:paraId="62DA99CB" w14:textId="77777777" w:rsidTr="006F1361">
        <w:tc>
          <w:tcPr>
            <w:tcW w:w="2122" w:type="dxa"/>
          </w:tcPr>
          <w:p w14:paraId="0C59F507" w14:textId="6B8F37EA" w:rsidR="00401921" w:rsidRPr="00401921" w:rsidRDefault="00401921" w:rsidP="0021601D">
            <w:pPr>
              <w:pStyle w:val="af2"/>
              <w:jc w:val="center"/>
              <w:rPr>
                <w:lang w:val="en-US" w:eastAsia="ru-RU" w:bidi="ar-SA"/>
              </w:rPr>
            </w:pPr>
            <w:proofErr w:type="spellStart"/>
            <w:r w:rsidRPr="00401921">
              <w:rPr>
                <w:lang w:val="en-US" w:eastAsia="ru-RU" w:bidi="ar-SA"/>
              </w:rPr>
              <w:t>NeutralObject</w:t>
            </w:r>
            <w:proofErr w:type="spellEnd"/>
          </w:p>
        </w:tc>
        <w:tc>
          <w:tcPr>
            <w:tcW w:w="7505" w:type="dxa"/>
          </w:tcPr>
          <w:p w14:paraId="483028C2" w14:textId="77777777" w:rsidR="00401921" w:rsidRDefault="00401921" w:rsidP="0021601D">
            <w:pPr>
              <w:pStyle w:val="af2"/>
              <w:jc w:val="left"/>
              <w:rPr>
                <w:lang w:val="en-US" w:eastAsia="ru-RU" w:bidi="ar-SA"/>
              </w:rPr>
            </w:pPr>
            <w:r>
              <w:rPr>
                <w:lang w:eastAsia="ru-RU" w:bidi="ar-SA"/>
              </w:rPr>
              <w:t>Местоположение</w:t>
            </w:r>
            <w:proofErr w:type="gramStart"/>
            <w:r>
              <w:rPr>
                <w:lang w:eastAsia="ru-RU" w:bidi="ar-SA"/>
              </w:rPr>
              <w:t xml:space="preserve">: </w:t>
            </w:r>
            <w:r>
              <w:rPr>
                <w:lang w:val="en-US" w:eastAsia="ru-RU" w:bidi="ar-SA"/>
              </w:rPr>
              <w:t>.</w:t>
            </w:r>
            <w:proofErr w:type="gramEnd"/>
            <w:r>
              <w:rPr>
                <w:lang w:val="en-US" w:eastAsia="ru-RU" w:bidi="ar-SA"/>
              </w:rPr>
              <w:t>/Neutral</w:t>
            </w:r>
          </w:p>
          <w:p w14:paraId="7219CD01" w14:textId="0C8227CF" w:rsidR="00401921" w:rsidRPr="00401921" w:rsidRDefault="00401921" w:rsidP="0021601D">
            <w:pPr>
              <w:pStyle w:val="af2"/>
              <w:jc w:val="left"/>
              <w:rPr>
                <w:lang w:eastAsia="ru-RU" w:bidi="ar-SA"/>
              </w:rPr>
            </w:pPr>
            <w:r>
              <w:rPr>
                <w:lang w:eastAsia="ru-RU" w:bidi="ar-SA"/>
              </w:rPr>
              <w:t xml:space="preserve">Интерфейс </w:t>
            </w:r>
            <w:r w:rsidR="00971BB9">
              <w:rPr>
                <w:lang w:eastAsia="ru-RU" w:bidi="ar-SA"/>
              </w:rPr>
              <w:t>нейтральных</w:t>
            </w:r>
            <w:r>
              <w:rPr>
                <w:lang w:eastAsia="ru-RU" w:bidi="ar-SA"/>
              </w:rPr>
              <w:t xml:space="preserve"> объектов</w:t>
            </w:r>
            <w:r w:rsidR="00971BB9">
              <w:rPr>
                <w:lang w:eastAsia="ru-RU" w:bidi="ar-SA"/>
              </w:rPr>
              <w:t>. Является частью паттерна Стратегия.</w:t>
            </w:r>
          </w:p>
        </w:tc>
      </w:tr>
      <w:tr w:rsidR="00401921" w14:paraId="10E95C78" w14:textId="77777777" w:rsidTr="006F1361">
        <w:tc>
          <w:tcPr>
            <w:tcW w:w="2122" w:type="dxa"/>
          </w:tcPr>
          <w:p w14:paraId="728C1D09" w14:textId="1FF835BC" w:rsidR="00401921" w:rsidRPr="00401921" w:rsidRDefault="00401921" w:rsidP="0021601D">
            <w:pPr>
              <w:pStyle w:val="af2"/>
              <w:jc w:val="center"/>
              <w:rPr>
                <w:lang w:val="en-US" w:eastAsia="ru-RU" w:bidi="ar-SA"/>
              </w:rPr>
            </w:pPr>
            <w:proofErr w:type="spellStart"/>
            <w:r w:rsidRPr="00401921">
              <w:rPr>
                <w:lang w:val="en-US" w:eastAsia="ru-RU" w:bidi="ar-SA"/>
              </w:rPr>
              <w:t>NeutralObjectContext</w:t>
            </w:r>
            <w:proofErr w:type="spellEnd"/>
          </w:p>
        </w:tc>
        <w:tc>
          <w:tcPr>
            <w:tcW w:w="7505" w:type="dxa"/>
          </w:tcPr>
          <w:p w14:paraId="0442C76D" w14:textId="0578CB70" w:rsidR="00401921" w:rsidRDefault="008E0973" w:rsidP="0021601D">
            <w:pPr>
              <w:pStyle w:val="af2"/>
              <w:jc w:val="left"/>
              <w:rPr>
                <w:lang w:eastAsia="ru-RU" w:bidi="ar-SA"/>
              </w:rPr>
            </w:pPr>
            <w:r>
              <w:rPr>
                <w:lang w:eastAsia="ru-RU" w:bidi="ar-SA"/>
              </w:rPr>
              <w:t>Класс контекста для паттерна Стратегия, хранящий в себе указатель на объект и позволяющий подставлять необходимый нейтральный элемент при взаимодействии с помощью оператора +=.</w:t>
            </w:r>
          </w:p>
        </w:tc>
      </w:tr>
      <w:tr w:rsidR="008E0973" w14:paraId="50BDC64B" w14:textId="77777777" w:rsidTr="006F1361">
        <w:tc>
          <w:tcPr>
            <w:tcW w:w="2122" w:type="dxa"/>
          </w:tcPr>
          <w:p w14:paraId="15771DC6" w14:textId="77777777" w:rsidR="008E0973" w:rsidRDefault="008E0973" w:rsidP="0021601D">
            <w:pPr>
              <w:pStyle w:val="af2"/>
              <w:jc w:val="center"/>
              <w:rPr>
                <w:lang w:val="en-US" w:eastAsia="ru-RU" w:bidi="ar-SA"/>
              </w:rPr>
            </w:pPr>
            <w:r w:rsidRPr="008E0973">
              <w:rPr>
                <w:lang w:val="en-US" w:eastAsia="ru-RU" w:bidi="ar-SA"/>
              </w:rPr>
              <w:t>Enchanted</w:t>
            </w:r>
            <w:r>
              <w:rPr>
                <w:lang w:eastAsia="ru-RU" w:bidi="ar-SA"/>
              </w:rPr>
              <w:t xml:space="preserve"> </w:t>
            </w:r>
            <w:r w:rsidRPr="008E0973">
              <w:rPr>
                <w:lang w:val="en-US" w:eastAsia="ru-RU" w:bidi="ar-SA"/>
              </w:rPr>
              <w:t>Robe</w:t>
            </w:r>
          </w:p>
          <w:p w14:paraId="5B02A5F7" w14:textId="43FB07A1" w:rsidR="008E0973" w:rsidRDefault="008E0973" w:rsidP="008E0973">
            <w:pPr>
              <w:pStyle w:val="af2"/>
              <w:jc w:val="center"/>
              <w:rPr>
                <w:lang w:eastAsia="ru-RU" w:bidi="ar-SA"/>
              </w:rPr>
            </w:pPr>
            <w:r>
              <w:rPr>
                <w:lang w:eastAsia="ru-RU" w:bidi="ar-SA"/>
              </w:rPr>
              <w:t>+</w:t>
            </w:r>
          </w:p>
          <w:p w14:paraId="30B8E4C4" w14:textId="65489011" w:rsidR="008E0973" w:rsidRDefault="008E0973" w:rsidP="0021601D">
            <w:pPr>
              <w:pStyle w:val="af2"/>
              <w:jc w:val="center"/>
              <w:rPr>
                <w:lang w:eastAsia="ru-RU" w:bidi="ar-SA"/>
              </w:rPr>
            </w:pPr>
            <w:proofErr w:type="spellStart"/>
            <w:r w:rsidRPr="008E0973">
              <w:rPr>
                <w:lang w:eastAsia="ru-RU" w:bidi="ar-SA"/>
              </w:rPr>
              <w:t>EnergyPotion</w:t>
            </w:r>
            <w:proofErr w:type="spellEnd"/>
          </w:p>
          <w:p w14:paraId="2791AFAC" w14:textId="1B0D1E45" w:rsidR="008E0973" w:rsidRDefault="008E0973" w:rsidP="0021601D">
            <w:pPr>
              <w:pStyle w:val="af2"/>
              <w:jc w:val="center"/>
              <w:rPr>
                <w:lang w:eastAsia="ru-RU" w:bidi="ar-SA"/>
              </w:rPr>
            </w:pPr>
            <w:r>
              <w:rPr>
                <w:lang w:eastAsia="ru-RU" w:bidi="ar-SA"/>
              </w:rPr>
              <w:t>+</w:t>
            </w:r>
          </w:p>
          <w:p w14:paraId="62DC0E31" w14:textId="77777777" w:rsidR="008E0973" w:rsidRDefault="008E0973" w:rsidP="0021601D">
            <w:pPr>
              <w:pStyle w:val="af2"/>
              <w:jc w:val="center"/>
              <w:rPr>
                <w:lang w:eastAsia="ru-RU" w:bidi="ar-SA"/>
              </w:rPr>
            </w:pPr>
            <w:proofErr w:type="spellStart"/>
            <w:r w:rsidRPr="008E0973">
              <w:rPr>
                <w:lang w:eastAsia="ru-RU" w:bidi="ar-SA"/>
              </w:rPr>
              <w:t>Legendary</w:t>
            </w:r>
            <w:proofErr w:type="spellEnd"/>
            <w:r>
              <w:rPr>
                <w:lang w:eastAsia="ru-RU" w:bidi="ar-SA"/>
              </w:rPr>
              <w:t xml:space="preserve"> </w:t>
            </w:r>
            <w:proofErr w:type="spellStart"/>
            <w:r w:rsidRPr="008E0973">
              <w:rPr>
                <w:lang w:eastAsia="ru-RU" w:bidi="ar-SA"/>
              </w:rPr>
              <w:t>Weapon</w:t>
            </w:r>
            <w:proofErr w:type="spellEnd"/>
          </w:p>
          <w:p w14:paraId="3CAD76A4" w14:textId="77777777" w:rsidR="008E0973" w:rsidRDefault="008E0973" w:rsidP="0021601D">
            <w:pPr>
              <w:pStyle w:val="af2"/>
              <w:jc w:val="center"/>
              <w:rPr>
                <w:lang w:eastAsia="ru-RU" w:bidi="ar-SA"/>
              </w:rPr>
            </w:pPr>
            <w:r>
              <w:rPr>
                <w:lang w:eastAsia="ru-RU" w:bidi="ar-SA"/>
              </w:rPr>
              <w:t>+</w:t>
            </w:r>
          </w:p>
          <w:p w14:paraId="48C08664" w14:textId="14B7D0BD" w:rsidR="008E0973" w:rsidRPr="008E0973" w:rsidRDefault="008E0973" w:rsidP="0021601D">
            <w:pPr>
              <w:pStyle w:val="af2"/>
              <w:jc w:val="center"/>
              <w:rPr>
                <w:lang w:val="en-US" w:eastAsia="ru-RU" w:bidi="ar-SA"/>
              </w:rPr>
            </w:pPr>
            <w:r>
              <w:rPr>
                <w:lang w:val="en-US" w:eastAsia="ru-RU" w:bidi="ar-SA"/>
              </w:rPr>
              <w:t>Poison</w:t>
            </w:r>
          </w:p>
        </w:tc>
        <w:tc>
          <w:tcPr>
            <w:tcW w:w="7505" w:type="dxa"/>
          </w:tcPr>
          <w:p w14:paraId="1CF07B7A" w14:textId="3FCD3819" w:rsidR="008E0973" w:rsidRDefault="008E0973" w:rsidP="0021601D">
            <w:pPr>
              <w:pStyle w:val="af2"/>
              <w:jc w:val="left"/>
              <w:rPr>
                <w:lang w:eastAsia="ru-RU" w:bidi="ar-SA"/>
              </w:rPr>
            </w:pPr>
            <w:r>
              <w:rPr>
                <w:lang w:eastAsia="ru-RU" w:bidi="ar-SA"/>
              </w:rPr>
              <w:t xml:space="preserve">Реализация соответствующего типа перегрузки оператора += от интерфейса </w:t>
            </w:r>
            <w:proofErr w:type="spellStart"/>
            <w:r w:rsidRPr="008E0973">
              <w:rPr>
                <w:lang w:eastAsia="ru-RU" w:bidi="ar-SA"/>
              </w:rPr>
              <w:t>NeutralObject</w:t>
            </w:r>
            <w:proofErr w:type="spellEnd"/>
            <w:r>
              <w:rPr>
                <w:lang w:eastAsia="ru-RU" w:bidi="ar-SA"/>
              </w:rPr>
              <w:t>.</w:t>
            </w:r>
            <w:r w:rsidR="00971BB9">
              <w:rPr>
                <w:lang w:eastAsia="ru-RU" w:bidi="ar-SA"/>
              </w:rPr>
              <w:t xml:space="preserve"> Вызывает изменение определённых параметром юнита (через его методы) </w:t>
            </w:r>
          </w:p>
        </w:tc>
      </w:tr>
      <w:tr w:rsidR="008E0973" w14:paraId="36D9F23B" w14:textId="77777777" w:rsidTr="006F1361">
        <w:tc>
          <w:tcPr>
            <w:tcW w:w="2122" w:type="dxa"/>
          </w:tcPr>
          <w:p w14:paraId="77C8348F" w14:textId="57BC66FC" w:rsidR="008E0973" w:rsidRPr="008E0973" w:rsidRDefault="0051063A" w:rsidP="0021601D">
            <w:pPr>
              <w:pStyle w:val="af2"/>
              <w:jc w:val="center"/>
              <w:rPr>
                <w:lang w:eastAsia="ru-RU" w:bidi="ar-SA"/>
              </w:rPr>
            </w:pPr>
            <w:proofErr w:type="spellStart"/>
            <w:r w:rsidRPr="0051063A">
              <w:rPr>
                <w:lang w:eastAsia="ru-RU" w:bidi="ar-SA"/>
              </w:rPr>
              <w:t>UnitMeleeAttackMediator</w:t>
            </w:r>
            <w:proofErr w:type="spellEnd"/>
          </w:p>
        </w:tc>
        <w:tc>
          <w:tcPr>
            <w:tcW w:w="7505" w:type="dxa"/>
          </w:tcPr>
          <w:p w14:paraId="07ECAA40" w14:textId="77777777" w:rsidR="008E0973" w:rsidRDefault="0051063A" w:rsidP="0021601D">
            <w:pPr>
              <w:pStyle w:val="af2"/>
              <w:jc w:val="left"/>
              <w:rPr>
                <w:lang w:eastAsia="ru-RU" w:bidi="ar-SA"/>
              </w:rPr>
            </w:pPr>
            <w:r>
              <w:rPr>
                <w:lang w:eastAsia="ru-RU" w:bidi="ar-SA"/>
              </w:rPr>
              <w:t>Местоположение</w:t>
            </w:r>
            <w:proofErr w:type="gramStart"/>
            <w:r>
              <w:rPr>
                <w:lang w:eastAsia="ru-RU" w:bidi="ar-SA"/>
              </w:rPr>
              <w:t xml:space="preserve">: </w:t>
            </w:r>
            <w:r>
              <w:rPr>
                <w:lang w:val="en-US" w:eastAsia="ru-RU" w:bidi="ar-SA"/>
              </w:rPr>
              <w:t>.</w:t>
            </w:r>
            <w:proofErr w:type="gramEnd"/>
            <w:r>
              <w:rPr>
                <w:lang w:val="en-US" w:eastAsia="ru-RU" w:bidi="ar-SA"/>
              </w:rPr>
              <w:t>/</w:t>
            </w:r>
            <w:proofErr w:type="spellStart"/>
            <w:r w:rsidRPr="00831946">
              <w:rPr>
                <w:lang w:eastAsia="ru-RU" w:bidi="ar-SA"/>
              </w:rPr>
              <w:t>Auxiliary</w:t>
            </w:r>
            <w:proofErr w:type="spellEnd"/>
            <w:r w:rsidRPr="00831946">
              <w:rPr>
                <w:lang w:eastAsia="ru-RU" w:bidi="ar-SA"/>
              </w:rPr>
              <w:t xml:space="preserve"> </w:t>
            </w:r>
            <w:proofErr w:type="spellStart"/>
            <w:r w:rsidRPr="00831946">
              <w:rPr>
                <w:lang w:eastAsia="ru-RU" w:bidi="ar-SA"/>
              </w:rPr>
              <w:t>functionality</w:t>
            </w:r>
            <w:proofErr w:type="spellEnd"/>
          </w:p>
          <w:p w14:paraId="5695408B" w14:textId="24061678" w:rsidR="0051063A" w:rsidRPr="0097204F" w:rsidRDefault="0051063A" w:rsidP="0021601D">
            <w:pPr>
              <w:pStyle w:val="af2"/>
              <w:jc w:val="left"/>
              <w:rPr>
                <w:lang w:eastAsia="ru-RU" w:bidi="ar-SA"/>
              </w:rPr>
            </w:pPr>
            <w:r>
              <w:rPr>
                <w:lang w:eastAsia="ru-RU" w:bidi="ar-SA"/>
              </w:rPr>
              <w:t xml:space="preserve">Класс медиатор для взаимодействия (атаки) двух юнитов. Связывает между собой </w:t>
            </w:r>
            <w:r>
              <w:rPr>
                <w:lang w:val="en-US" w:eastAsia="ru-RU" w:bidi="ar-SA"/>
              </w:rPr>
              <w:t>Unit</w:t>
            </w:r>
            <w:r w:rsidRPr="0051063A">
              <w:rPr>
                <w:lang w:eastAsia="ru-RU" w:bidi="ar-SA"/>
              </w:rPr>
              <w:t xml:space="preserve"> </w:t>
            </w:r>
            <w:r>
              <w:rPr>
                <w:lang w:eastAsia="ru-RU" w:bidi="ar-SA"/>
              </w:rPr>
              <w:t xml:space="preserve">и </w:t>
            </w:r>
            <w:proofErr w:type="spellStart"/>
            <w:r>
              <w:rPr>
                <w:lang w:val="en-US" w:eastAsia="ru-RU" w:bidi="ar-SA"/>
              </w:rPr>
              <w:t>GameFieldProxy</w:t>
            </w:r>
            <w:proofErr w:type="spellEnd"/>
            <w:r w:rsidRPr="0051063A">
              <w:rPr>
                <w:lang w:eastAsia="ru-RU" w:bidi="ar-SA"/>
              </w:rPr>
              <w:t xml:space="preserve"> (</w:t>
            </w:r>
            <w:r w:rsidR="0097204F">
              <w:rPr>
                <w:lang w:eastAsia="ru-RU" w:bidi="ar-SA"/>
              </w:rPr>
              <w:t>описан далее</w:t>
            </w:r>
            <w:r w:rsidRPr="0051063A">
              <w:rPr>
                <w:lang w:eastAsia="ru-RU" w:bidi="ar-SA"/>
              </w:rPr>
              <w:t>)</w:t>
            </w:r>
            <w:r w:rsidR="0097204F">
              <w:rPr>
                <w:lang w:eastAsia="ru-RU" w:bidi="ar-SA"/>
              </w:rPr>
              <w:t xml:space="preserve"> для корректной проверки всех параметров при запросе атаки от одного юнита другого: на этапе </w:t>
            </w:r>
            <w:r w:rsidR="0097204F">
              <w:rPr>
                <w:lang w:val="en-US" w:eastAsia="ru-RU" w:bidi="ar-SA"/>
              </w:rPr>
              <w:t>proxy</w:t>
            </w:r>
            <w:r w:rsidR="0097204F">
              <w:rPr>
                <w:lang w:eastAsia="ru-RU" w:bidi="ar-SA"/>
              </w:rPr>
              <w:t xml:space="preserve"> осуществляется проверка на ландшафт, на этапе </w:t>
            </w:r>
            <w:proofErr w:type="spellStart"/>
            <w:r w:rsidR="0097204F">
              <w:rPr>
                <w:lang w:val="en-US" w:eastAsia="ru-RU" w:bidi="ar-SA"/>
              </w:rPr>
              <w:t>GameField</w:t>
            </w:r>
            <w:proofErr w:type="spellEnd"/>
            <w:r w:rsidR="0097204F" w:rsidRPr="0097204F">
              <w:rPr>
                <w:lang w:eastAsia="ru-RU" w:bidi="ar-SA"/>
              </w:rPr>
              <w:t xml:space="preserve"> </w:t>
            </w:r>
            <w:r w:rsidR="0097204F">
              <w:rPr>
                <w:lang w:eastAsia="ru-RU" w:bidi="ar-SA"/>
              </w:rPr>
              <w:t>–</w:t>
            </w:r>
            <w:r w:rsidR="0097204F" w:rsidRPr="0097204F">
              <w:rPr>
                <w:lang w:eastAsia="ru-RU" w:bidi="ar-SA"/>
              </w:rPr>
              <w:t xml:space="preserve"> </w:t>
            </w:r>
            <w:r w:rsidR="0097204F">
              <w:rPr>
                <w:lang w:eastAsia="ru-RU" w:bidi="ar-SA"/>
              </w:rPr>
              <w:t>на расстояние и наличие юнита.</w:t>
            </w:r>
          </w:p>
        </w:tc>
      </w:tr>
      <w:tr w:rsidR="0097204F" w14:paraId="4C5B78A8" w14:textId="77777777" w:rsidTr="006F1361">
        <w:tc>
          <w:tcPr>
            <w:tcW w:w="2122" w:type="dxa"/>
          </w:tcPr>
          <w:p w14:paraId="45555826" w14:textId="1259EFC2" w:rsidR="0097204F" w:rsidRPr="0051063A" w:rsidRDefault="0097204F" w:rsidP="0021601D">
            <w:pPr>
              <w:pStyle w:val="af2"/>
              <w:jc w:val="center"/>
              <w:rPr>
                <w:lang w:eastAsia="ru-RU" w:bidi="ar-SA"/>
              </w:rPr>
            </w:pPr>
            <w:proofErr w:type="spellStart"/>
            <w:r w:rsidRPr="0097204F">
              <w:rPr>
                <w:lang w:eastAsia="ru-RU" w:bidi="ar-SA"/>
              </w:rPr>
              <w:lastRenderedPageBreak/>
              <w:t>CompositeUnit</w:t>
            </w:r>
            <w:proofErr w:type="spellEnd"/>
          </w:p>
        </w:tc>
        <w:tc>
          <w:tcPr>
            <w:tcW w:w="7505" w:type="dxa"/>
          </w:tcPr>
          <w:p w14:paraId="76238969" w14:textId="1AD81AB0" w:rsidR="0097204F" w:rsidRPr="00971BB9" w:rsidRDefault="0097204F" w:rsidP="0021601D">
            <w:pPr>
              <w:pStyle w:val="af2"/>
              <w:jc w:val="left"/>
              <w:rPr>
                <w:lang w:eastAsia="ru-RU" w:bidi="ar-SA"/>
              </w:rPr>
            </w:pPr>
            <w:r>
              <w:rPr>
                <w:lang w:eastAsia="ru-RU" w:bidi="ar-SA"/>
              </w:rPr>
              <w:t xml:space="preserve">Реализация паттерна Компоновщик: позволяет через общий абстрактный класс </w:t>
            </w:r>
            <w:r>
              <w:rPr>
                <w:lang w:val="en-US" w:eastAsia="ru-RU" w:bidi="ar-SA"/>
              </w:rPr>
              <w:t>Unit</w:t>
            </w:r>
            <w:r w:rsidRPr="0097204F">
              <w:rPr>
                <w:lang w:eastAsia="ru-RU" w:bidi="ar-SA"/>
              </w:rPr>
              <w:t xml:space="preserve"> </w:t>
            </w:r>
            <w:r>
              <w:rPr>
                <w:lang w:eastAsia="ru-RU" w:bidi="ar-SA"/>
              </w:rPr>
              <w:t xml:space="preserve">с другими одиночными реализациями создавать подразделения, состоящие из юнитов одиночного типа. </w:t>
            </w:r>
            <w:r w:rsidR="00971BB9">
              <w:rPr>
                <w:lang w:val="en-US" w:eastAsia="ru-RU" w:bidi="ar-SA"/>
              </w:rPr>
              <w:t>Legion</w:t>
            </w:r>
            <w:r w:rsidR="00971BB9" w:rsidRPr="00971BB9">
              <w:rPr>
                <w:lang w:eastAsia="ru-RU" w:bidi="ar-SA"/>
              </w:rPr>
              <w:t xml:space="preserve"> – </w:t>
            </w:r>
            <w:r w:rsidR="00971BB9">
              <w:rPr>
                <w:lang w:eastAsia="ru-RU" w:bidi="ar-SA"/>
              </w:rPr>
              <w:t xml:space="preserve">набор разных типов юнитов (фикс.), </w:t>
            </w:r>
            <w:r w:rsidR="00971BB9">
              <w:rPr>
                <w:lang w:val="en-US" w:eastAsia="ru-RU" w:bidi="ar-SA"/>
              </w:rPr>
              <w:t>Squad</w:t>
            </w:r>
            <w:r w:rsidR="00971BB9" w:rsidRPr="00971BB9">
              <w:rPr>
                <w:lang w:eastAsia="ru-RU" w:bidi="ar-SA"/>
              </w:rPr>
              <w:t xml:space="preserve"> – </w:t>
            </w:r>
            <w:r w:rsidR="00971BB9">
              <w:rPr>
                <w:lang w:eastAsia="ru-RU" w:bidi="ar-SA"/>
              </w:rPr>
              <w:t>отряд юнитов выбираемого типа и количества.</w:t>
            </w:r>
          </w:p>
        </w:tc>
      </w:tr>
      <w:tr w:rsidR="0097204F" w14:paraId="610165A1" w14:textId="77777777" w:rsidTr="006F1361">
        <w:tc>
          <w:tcPr>
            <w:tcW w:w="2122" w:type="dxa"/>
          </w:tcPr>
          <w:p w14:paraId="158EE7BF" w14:textId="12B1DED6" w:rsidR="0097204F" w:rsidRPr="0097204F" w:rsidRDefault="0097204F" w:rsidP="0021601D">
            <w:pPr>
              <w:pStyle w:val="af2"/>
              <w:jc w:val="center"/>
              <w:rPr>
                <w:lang w:eastAsia="ru-RU" w:bidi="ar-SA"/>
              </w:rPr>
            </w:pPr>
            <w:proofErr w:type="spellStart"/>
            <w:r w:rsidRPr="0097204F">
              <w:rPr>
                <w:lang w:eastAsia="ru-RU" w:bidi="ar-SA"/>
              </w:rPr>
              <w:t>GameFieldProxy</w:t>
            </w:r>
            <w:proofErr w:type="spellEnd"/>
          </w:p>
        </w:tc>
        <w:tc>
          <w:tcPr>
            <w:tcW w:w="7505" w:type="dxa"/>
          </w:tcPr>
          <w:p w14:paraId="73698EDB" w14:textId="59E4DC21" w:rsidR="000F2993" w:rsidRPr="000F2993" w:rsidRDefault="0097204F" w:rsidP="0021601D">
            <w:pPr>
              <w:pStyle w:val="af2"/>
              <w:jc w:val="left"/>
              <w:rPr>
                <w:lang w:eastAsia="ru-RU" w:bidi="ar-SA"/>
              </w:rPr>
            </w:pPr>
            <w:r>
              <w:rPr>
                <w:lang w:eastAsia="ru-RU" w:bidi="ar-SA"/>
              </w:rPr>
              <w:t xml:space="preserve">Реализация паттерна </w:t>
            </w:r>
            <w:r w:rsidR="0007345C">
              <w:rPr>
                <w:lang w:eastAsia="ru-RU" w:bidi="ar-SA"/>
              </w:rPr>
              <w:t>П</w:t>
            </w:r>
            <w:r>
              <w:rPr>
                <w:lang w:eastAsia="ru-RU" w:bidi="ar-SA"/>
              </w:rPr>
              <w:t xml:space="preserve">рокси в двух ипостасях: </w:t>
            </w:r>
            <w:r>
              <w:rPr>
                <w:lang w:val="en-US" w:eastAsia="ru-RU" w:bidi="ar-SA"/>
              </w:rPr>
              <w:t>cache</w:t>
            </w:r>
            <w:r w:rsidRPr="0097204F">
              <w:rPr>
                <w:lang w:eastAsia="ru-RU" w:bidi="ar-SA"/>
              </w:rPr>
              <w:t xml:space="preserve"> </w:t>
            </w:r>
            <w:r>
              <w:rPr>
                <w:lang w:eastAsia="ru-RU" w:bidi="ar-SA"/>
              </w:rPr>
              <w:t xml:space="preserve">и </w:t>
            </w:r>
            <w:r>
              <w:rPr>
                <w:lang w:val="en-US" w:eastAsia="ru-RU" w:bidi="ar-SA"/>
              </w:rPr>
              <w:t>protection</w:t>
            </w:r>
            <w:r w:rsidRPr="0097204F">
              <w:rPr>
                <w:lang w:eastAsia="ru-RU" w:bidi="ar-SA"/>
              </w:rPr>
              <w:t xml:space="preserve">. </w:t>
            </w:r>
            <w:r>
              <w:rPr>
                <w:lang w:eastAsia="ru-RU" w:bidi="ar-SA"/>
              </w:rPr>
              <w:t xml:space="preserve">Первая выносит хранение ландшафта и нейтральных объектов вне логики основного класса поля. Обусловлена это неизменяемостью данных объектов и отсутствием необходимости </w:t>
            </w:r>
            <w:r w:rsidR="000F2993">
              <w:rPr>
                <w:lang w:eastAsia="ru-RU" w:bidi="ar-SA"/>
              </w:rPr>
              <w:t>плодить</w:t>
            </w:r>
            <w:r>
              <w:rPr>
                <w:lang w:eastAsia="ru-RU" w:bidi="ar-SA"/>
              </w:rPr>
              <w:t xml:space="preserve"> экземпляры данных классов.</w:t>
            </w:r>
            <w:r w:rsidR="000F2993">
              <w:rPr>
                <w:lang w:eastAsia="ru-RU" w:bidi="ar-SA"/>
              </w:rPr>
              <w:t xml:space="preserve"> Таким образом в классе хранится словарь данных объектов типа: идентификатор – объект и словарь их размещения на поле: координаты – ссылка на объект из предыдущего словаря. При необходимости выполнения определённой проверки или применения эффекта нейтрального объекта идёт обращения по ссылкам к их единственным экземплярам.</w:t>
            </w:r>
          </w:p>
          <w:p w14:paraId="7EB9B914" w14:textId="48FB7FFB" w:rsidR="0097204F" w:rsidRDefault="0097204F" w:rsidP="0021601D">
            <w:pPr>
              <w:pStyle w:val="af2"/>
              <w:jc w:val="left"/>
              <w:rPr>
                <w:lang w:eastAsia="ru-RU" w:bidi="ar-SA"/>
              </w:rPr>
            </w:pPr>
            <w:r>
              <w:rPr>
                <w:lang w:eastAsia="ru-RU" w:bidi="ar-SA"/>
              </w:rPr>
              <w:t>Защитная составляющая состоит в дополн</w:t>
            </w:r>
            <w:r w:rsidR="0007345C">
              <w:rPr>
                <w:lang w:eastAsia="ru-RU" w:bidi="ar-SA"/>
              </w:rPr>
              <w:t>ительных проверках на ландшафт при перемещении и атаке, а также применении нейтрального объекта при его наличии, когда юнит переходит на определённую клетку.</w:t>
            </w:r>
          </w:p>
          <w:p w14:paraId="265D3685" w14:textId="295BEB3C" w:rsidR="00E832BA" w:rsidRPr="00F979EF" w:rsidRDefault="00E832BA" w:rsidP="0021601D">
            <w:pPr>
              <w:pStyle w:val="af2"/>
              <w:jc w:val="left"/>
              <w:rPr>
                <w:lang w:val="en-US" w:eastAsia="ru-RU" w:bidi="ar-SA"/>
              </w:rPr>
            </w:pPr>
            <w:r>
              <w:rPr>
                <w:lang w:eastAsia="ru-RU" w:bidi="ar-SA"/>
              </w:rPr>
              <w:t xml:space="preserve">Является </w:t>
            </w:r>
            <w:r w:rsidRPr="00E832BA">
              <w:rPr>
                <w:lang w:eastAsia="ru-RU" w:bidi="ar-SA"/>
              </w:rPr>
              <w:t>“</w:t>
            </w:r>
            <w:r>
              <w:rPr>
                <w:lang w:eastAsia="ru-RU" w:bidi="ar-SA"/>
              </w:rPr>
              <w:t>подписчиком</w:t>
            </w:r>
            <w:r w:rsidRPr="00E832BA">
              <w:rPr>
                <w:lang w:eastAsia="ru-RU" w:bidi="ar-SA"/>
              </w:rPr>
              <w:t>”</w:t>
            </w:r>
            <w:r>
              <w:rPr>
                <w:lang w:eastAsia="ru-RU" w:bidi="ar-SA"/>
              </w:rPr>
              <w:t xml:space="preserve"> размещаемых юнитов, при сообщении об их смерти зачищает клетку, на которой они находились.</w:t>
            </w:r>
            <w:bookmarkStart w:id="1" w:name="_GoBack"/>
            <w:bookmarkEnd w:id="1"/>
          </w:p>
        </w:tc>
      </w:tr>
    </w:tbl>
    <w:p w14:paraId="25F9829C" w14:textId="77777777" w:rsidR="00E153E9" w:rsidRPr="0002565D" w:rsidRDefault="00E153E9" w:rsidP="00E153E9">
      <w:pPr>
        <w:ind w:firstLine="0"/>
      </w:pPr>
    </w:p>
    <w:p w14:paraId="59444B7A" w14:textId="3AF3AD84" w:rsidR="00DC63D5" w:rsidRDefault="00BC1F04">
      <w:pPr>
        <w:pStyle w:val="2"/>
      </w:pPr>
      <w:r>
        <w:t>Выводы.</w:t>
      </w:r>
    </w:p>
    <w:p w14:paraId="2F409253" w14:textId="31942DB7" w:rsidR="00630E32" w:rsidRPr="00E938CB" w:rsidRDefault="00630E32" w:rsidP="00630E32">
      <w:pPr>
        <w:pStyle w:val="Textbody"/>
      </w:pPr>
      <w:r>
        <w:t>В ходе выполнения лабораторной работы был</w:t>
      </w:r>
      <w:r w:rsidR="00E153E9">
        <w:t>и написаны требуемые класс, а также реализовано необходимое взаимодействие между юнитами, базой и юнитами, юнитами и нейтральными объектами поля и т.д.</w:t>
      </w:r>
    </w:p>
    <w:p w14:paraId="48D175EE" w14:textId="17F01DC8" w:rsidR="00E07AA1" w:rsidRDefault="005244B7" w:rsidP="00E153E9">
      <w:pPr>
        <w:pStyle w:val="1"/>
        <w:pageBreakBefore/>
        <w:rPr>
          <w:lang w:val="en-US"/>
        </w:rPr>
      </w:pPr>
      <w:bookmarkStart w:id="2" w:name="_Hlk23453113"/>
      <w:bookmarkEnd w:id="0"/>
      <w:r w:rsidRPr="00A658C9">
        <w:lastRenderedPageBreak/>
        <w:t>Приложение А</w:t>
      </w:r>
      <w:r w:rsidRPr="00A658C9">
        <w:br/>
        <w:t>Исходный код программы</w:t>
      </w:r>
      <w:r w:rsidR="00A0445A">
        <w:t xml:space="preserve">. </w:t>
      </w:r>
      <w:r w:rsidR="00A0445A">
        <w:rPr>
          <w:lang w:val="en-US"/>
        </w:rPr>
        <w:t>MAIN</w:t>
      </w:r>
      <w:r w:rsidR="00A0445A" w:rsidRPr="00EA22F8">
        <w:rPr>
          <w:lang w:val="en-US"/>
        </w:rPr>
        <w:t>.</w:t>
      </w:r>
      <w:r w:rsidR="00A0445A">
        <w:rPr>
          <w:lang w:val="en-US"/>
        </w:rPr>
        <w:t>c</w:t>
      </w:r>
      <w:r w:rsidR="00AC7C41">
        <w:rPr>
          <w:lang w:val="en-US"/>
        </w:rPr>
        <w:t>PP</w:t>
      </w:r>
      <w:bookmarkEnd w:id="2"/>
    </w:p>
    <w:p w14:paraId="5224CBE2" w14:textId="77777777" w:rsidR="00E153E9" w:rsidRPr="00E153E9" w:rsidRDefault="00E153E9" w:rsidP="00E153E9">
      <w:pPr>
        <w:pStyle w:val="Textbody"/>
        <w:rPr>
          <w:lang w:val="en-US"/>
        </w:rPr>
      </w:pPr>
      <w:r w:rsidRPr="00E153E9">
        <w:rPr>
          <w:lang w:val="en-US"/>
        </w:rPr>
        <w:t>#include &lt;iostream&gt;</w:t>
      </w:r>
    </w:p>
    <w:p w14:paraId="68AE871F" w14:textId="77777777" w:rsidR="00E153E9" w:rsidRPr="00E153E9" w:rsidRDefault="00E153E9" w:rsidP="00E153E9">
      <w:pPr>
        <w:pStyle w:val="Textbody"/>
        <w:rPr>
          <w:lang w:val="en-US"/>
        </w:rPr>
      </w:pPr>
      <w:r w:rsidRPr="00E153E9">
        <w:rPr>
          <w:lang w:val="en-US"/>
        </w:rPr>
        <w:t>#include "Tests/</w:t>
      </w:r>
      <w:proofErr w:type="spellStart"/>
      <w:r w:rsidRPr="00E153E9">
        <w:rPr>
          <w:lang w:val="en-US"/>
        </w:rPr>
        <w:t>examples.h</w:t>
      </w:r>
      <w:proofErr w:type="spellEnd"/>
      <w:r w:rsidRPr="00E153E9">
        <w:rPr>
          <w:lang w:val="en-US"/>
        </w:rPr>
        <w:t>"</w:t>
      </w:r>
    </w:p>
    <w:p w14:paraId="0A82B14B" w14:textId="77777777" w:rsidR="00E153E9" w:rsidRPr="00E153E9" w:rsidRDefault="00E153E9" w:rsidP="00E153E9">
      <w:pPr>
        <w:pStyle w:val="Textbody"/>
        <w:rPr>
          <w:lang w:val="en-US"/>
        </w:rPr>
      </w:pPr>
    </w:p>
    <w:p w14:paraId="52D8357B" w14:textId="77777777" w:rsidR="00E153E9" w:rsidRPr="00E153E9" w:rsidRDefault="00E153E9" w:rsidP="00E153E9">
      <w:pPr>
        <w:pStyle w:val="Textbody"/>
        <w:rPr>
          <w:lang w:val="en-US"/>
        </w:rPr>
      </w:pPr>
      <w:r w:rsidRPr="00E153E9">
        <w:rPr>
          <w:lang w:val="en-US"/>
        </w:rPr>
        <w:t xml:space="preserve">int </w:t>
      </w:r>
      <w:proofErr w:type="gramStart"/>
      <w:r w:rsidRPr="00E153E9">
        <w:rPr>
          <w:lang w:val="en-US"/>
        </w:rPr>
        <w:t>main(</w:t>
      </w:r>
      <w:proofErr w:type="gramEnd"/>
      <w:r w:rsidRPr="00E153E9">
        <w:rPr>
          <w:lang w:val="en-US"/>
        </w:rPr>
        <w:t>)</w:t>
      </w:r>
    </w:p>
    <w:p w14:paraId="4B88821B" w14:textId="77777777" w:rsidR="00E153E9" w:rsidRPr="00E153E9" w:rsidRDefault="00E153E9" w:rsidP="00E153E9">
      <w:pPr>
        <w:pStyle w:val="Textbody"/>
        <w:rPr>
          <w:lang w:val="en-US"/>
        </w:rPr>
      </w:pPr>
      <w:r w:rsidRPr="00E153E9">
        <w:rPr>
          <w:lang w:val="en-US"/>
        </w:rPr>
        <w:t>{</w:t>
      </w:r>
    </w:p>
    <w:p w14:paraId="4EF41827" w14:textId="77777777" w:rsidR="00E153E9" w:rsidRPr="00E153E9" w:rsidRDefault="00E153E9" w:rsidP="00E153E9">
      <w:pPr>
        <w:pStyle w:val="Textbody"/>
        <w:rPr>
          <w:lang w:val="en-US"/>
        </w:rPr>
      </w:pPr>
      <w:r w:rsidRPr="00E153E9">
        <w:rPr>
          <w:lang w:val="en-US"/>
        </w:rPr>
        <w:t xml:space="preserve">    // </w:t>
      </w:r>
      <w:proofErr w:type="spellStart"/>
      <w:proofErr w:type="gramStart"/>
      <w:r w:rsidRPr="00E153E9">
        <w:rPr>
          <w:lang w:val="en-US"/>
        </w:rPr>
        <w:t>fieldBasedTest</w:t>
      </w:r>
      <w:proofErr w:type="spellEnd"/>
      <w:r w:rsidRPr="00E153E9">
        <w:rPr>
          <w:lang w:val="en-US"/>
        </w:rPr>
        <w:t>(</w:t>
      </w:r>
      <w:proofErr w:type="gramEnd"/>
      <w:r w:rsidRPr="00E153E9">
        <w:rPr>
          <w:lang w:val="en-US"/>
        </w:rPr>
        <w:t>);</w:t>
      </w:r>
    </w:p>
    <w:p w14:paraId="054F81EA" w14:textId="77777777" w:rsidR="00E153E9" w:rsidRPr="00E153E9" w:rsidRDefault="00E153E9" w:rsidP="00E153E9">
      <w:pPr>
        <w:pStyle w:val="Textbody"/>
        <w:rPr>
          <w:lang w:val="en-US"/>
        </w:rPr>
      </w:pPr>
      <w:r w:rsidRPr="00E153E9">
        <w:rPr>
          <w:lang w:val="en-US"/>
        </w:rPr>
        <w:t xml:space="preserve">    // </w:t>
      </w:r>
      <w:proofErr w:type="spellStart"/>
      <w:proofErr w:type="gramStart"/>
      <w:r w:rsidRPr="00E153E9">
        <w:rPr>
          <w:lang w:val="en-US"/>
        </w:rPr>
        <w:t>ObserverDeathTest</w:t>
      </w:r>
      <w:proofErr w:type="spellEnd"/>
      <w:r w:rsidRPr="00E153E9">
        <w:rPr>
          <w:lang w:val="en-US"/>
        </w:rPr>
        <w:t>(</w:t>
      </w:r>
      <w:proofErr w:type="gramEnd"/>
      <w:r w:rsidRPr="00E153E9">
        <w:rPr>
          <w:lang w:val="en-US"/>
        </w:rPr>
        <w:t>);</w:t>
      </w:r>
    </w:p>
    <w:p w14:paraId="56379724" w14:textId="77777777" w:rsidR="00E153E9" w:rsidRPr="00E153E9" w:rsidRDefault="00E153E9" w:rsidP="00E153E9">
      <w:pPr>
        <w:pStyle w:val="Textbody"/>
        <w:rPr>
          <w:lang w:val="en-US"/>
        </w:rPr>
      </w:pPr>
      <w:r w:rsidRPr="00E153E9">
        <w:rPr>
          <w:lang w:val="en-US"/>
        </w:rPr>
        <w:t xml:space="preserve">    // </w:t>
      </w:r>
      <w:proofErr w:type="spellStart"/>
      <w:proofErr w:type="gramStart"/>
      <w:r w:rsidRPr="00E153E9">
        <w:rPr>
          <w:lang w:val="en-US"/>
        </w:rPr>
        <w:t>landscapeTest</w:t>
      </w:r>
      <w:proofErr w:type="spellEnd"/>
      <w:r w:rsidRPr="00E153E9">
        <w:rPr>
          <w:lang w:val="en-US"/>
        </w:rPr>
        <w:t>(</w:t>
      </w:r>
      <w:proofErr w:type="gramEnd"/>
      <w:r w:rsidRPr="00E153E9">
        <w:rPr>
          <w:lang w:val="en-US"/>
        </w:rPr>
        <w:t>);</w:t>
      </w:r>
    </w:p>
    <w:p w14:paraId="2DAE3591" w14:textId="77777777" w:rsidR="00E153E9" w:rsidRPr="00E153E9" w:rsidRDefault="00E153E9" w:rsidP="00E153E9">
      <w:pPr>
        <w:pStyle w:val="Textbody"/>
        <w:rPr>
          <w:lang w:val="en-US"/>
        </w:rPr>
      </w:pPr>
      <w:r w:rsidRPr="00E153E9">
        <w:rPr>
          <w:lang w:val="en-US"/>
        </w:rPr>
        <w:t xml:space="preserve">    </w:t>
      </w:r>
      <w:proofErr w:type="spellStart"/>
      <w:proofErr w:type="gramStart"/>
      <w:r w:rsidRPr="00E153E9">
        <w:rPr>
          <w:lang w:val="en-US"/>
        </w:rPr>
        <w:t>unitInteractionTest</w:t>
      </w:r>
      <w:proofErr w:type="spellEnd"/>
      <w:r w:rsidRPr="00E153E9">
        <w:rPr>
          <w:lang w:val="en-US"/>
        </w:rPr>
        <w:t>(</w:t>
      </w:r>
      <w:proofErr w:type="gramEnd"/>
      <w:r w:rsidRPr="00E153E9">
        <w:rPr>
          <w:lang w:val="en-US"/>
        </w:rPr>
        <w:t>);</w:t>
      </w:r>
    </w:p>
    <w:p w14:paraId="0F49CE53" w14:textId="77777777" w:rsidR="00E153E9" w:rsidRPr="00E153E9" w:rsidRDefault="00E153E9" w:rsidP="00E153E9">
      <w:pPr>
        <w:pStyle w:val="Textbody"/>
        <w:rPr>
          <w:lang w:val="en-US"/>
        </w:rPr>
      </w:pPr>
    </w:p>
    <w:p w14:paraId="1D7D070B" w14:textId="77777777" w:rsidR="00E153E9" w:rsidRPr="00E153E9" w:rsidRDefault="00E153E9" w:rsidP="00E153E9">
      <w:pPr>
        <w:pStyle w:val="Textbody"/>
        <w:rPr>
          <w:lang w:val="en-US"/>
        </w:rPr>
      </w:pPr>
      <w:r w:rsidRPr="00E153E9">
        <w:rPr>
          <w:lang w:val="en-US"/>
        </w:rPr>
        <w:t xml:space="preserve">    return 0;</w:t>
      </w:r>
    </w:p>
    <w:p w14:paraId="71B33C53" w14:textId="6083F002" w:rsidR="00E153E9" w:rsidRPr="00E153E9" w:rsidRDefault="00E153E9" w:rsidP="00E153E9">
      <w:pPr>
        <w:pStyle w:val="Textbody"/>
        <w:rPr>
          <w:lang w:val="en-US"/>
        </w:rPr>
      </w:pPr>
      <w:r w:rsidRPr="00E153E9">
        <w:rPr>
          <w:lang w:val="en-US"/>
        </w:rPr>
        <w:t>}</w:t>
      </w:r>
    </w:p>
    <w:sectPr w:rsidR="00E153E9" w:rsidRPr="00E153E9" w:rsidSect="000341F8">
      <w:footerReference w:type="default" r:id="rId8"/>
      <w:pgSz w:w="11906" w:h="16838"/>
      <w:pgMar w:top="1134" w:right="851" w:bottom="1134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C8979F" w14:textId="77777777" w:rsidR="005317C6" w:rsidRDefault="005317C6">
      <w:r>
        <w:separator/>
      </w:r>
    </w:p>
  </w:endnote>
  <w:endnote w:type="continuationSeparator" w:id="0">
    <w:p w14:paraId="70A872EB" w14:textId="77777777" w:rsidR="005317C6" w:rsidRDefault="00531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0530E" w14:textId="77777777" w:rsidR="006F1722" w:rsidRDefault="006F1722" w:rsidP="007E3285">
    <w:pPr>
      <w:pStyle w:val="a7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</w:p>
  <w:p w14:paraId="30EF2072" w14:textId="77777777" w:rsidR="006F1722" w:rsidRDefault="006F172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19001" w14:textId="77777777" w:rsidR="005317C6" w:rsidRDefault="005317C6">
      <w:r>
        <w:rPr>
          <w:color w:val="000000"/>
        </w:rPr>
        <w:separator/>
      </w:r>
    </w:p>
  </w:footnote>
  <w:footnote w:type="continuationSeparator" w:id="0">
    <w:p w14:paraId="3DFC26EE" w14:textId="77777777" w:rsidR="005317C6" w:rsidRDefault="005317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57EB"/>
    <w:multiLevelType w:val="hybridMultilevel"/>
    <w:tmpl w:val="28C0A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313A0"/>
    <w:multiLevelType w:val="hybridMultilevel"/>
    <w:tmpl w:val="1B10AC2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5DF5CF9"/>
    <w:multiLevelType w:val="hybridMultilevel"/>
    <w:tmpl w:val="29D07A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A4365E0"/>
    <w:multiLevelType w:val="hybridMultilevel"/>
    <w:tmpl w:val="1BCE1E9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86728F"/>
    <w:multiLevelType w:val="multilevel"/>
    <w:tmpl w:val="328E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E91851"/>
    <w:multiLevelType w:val="hybridMultilevel"/>
    <w:tmpl w:val="2E6415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BD6C1F"/>
    <w:multiLevelType w:val="multilevel"/>
    <w:tmpl w:val="807471C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757297D"/>
    <w:multiLevelType w:val="hybridMultilevel"/>
    <w:tmpl w:val="B02E623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266123F8"/>
    <w:multiLevelType w:val="hybridMultilevel"/>
    <w:tmpl w:val="8F4A9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D0D01"/>
    <w:multiLevelType w:val="multilevel"/>
    <w:tmpl w:val="3CB0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593FED"/>
    <w:multiLevelType w:val="hybridMultilevel"/>
    <w:tmpl w:val="5CEC58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190221"/>
    <w:multiLevelType w:val="hybridMultilevel"/>
    <w:tmpl w:val="CB88BDB2"/>
    <w:lvl w:ilvl="0" w:tplc="041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2" w15:restartNumberingAfterBreak="0">
    <w:nsid w:val="2EAE01FE"/>
    <w:multiLevelType w:val="multilevel"/>
    <w:tmpl w:val="1F2EA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0A72918"/>
    <w:multiLevelType w:val="hybridMultilevel"/>
    <w:tmpl w:val="7C123DE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BE1CDB"/>
    <w:multiLevelType w:val="multilevel"/>
    <w:tmpl w:val="4EE6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EB06F9"/>
    <w:multiLevelType w:val="hybridMultilevel"/>
    <w:tmpl w:val="72720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5128D"/>
    <w:multiLevelType w:val="hybridMultilevel"/>
    <w:tmpl w:val="DBB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74319"/>
    <w:multiLevelType w:val="hybridMultilevel"/>
    <w:tmpl w:val="C6E62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A6182B"/>
    <w:multiLevelType w:val="hybridMultilevel"/>
    <w:tmpl w:val="D74404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06930E5"/>
    <w:multiLevelType w:val="multilevel"/>
    <w:tmpl w:val="DB42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9C221A"/>
    <w:multiLevelType w:val="hybridMultilevel"/>
    <w:tmpl w:val="E222B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B628AF"/>
    <w:multiLevelType w:val="hybridMultilevel"/>
    <w:tmpl w:val="1AE082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52405C6"/>
    <w:multiLevelType w:val="hybridMultilevel"/>
    <w:tmpl w:val="36AA92E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3" w15:restartNumberingAfterBreak="0">
    <w:nsid w:val="5614164E"/>
    <w:multiLevelType w:val="hybridMultilevel"/>
    <w:tmpl w:val="D0C26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AE3B77"/>
    <w:multiLevelType w:val="hybridMultilevel"/>
    <w:tmpl w:val="D4E86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D15F87"/>
    <w:multiLevelType w:val="hybridMultilevel"/>
    <w:tmpl w:val="1C9021C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69BA64ED"/>
    <w:multiLevelType w:val="hybridMultilevel"/>
    <w:tmpl w:val="47BE920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6C7F0020"/>
    <w:multiLevelType w:val="hybridMultilevel"/>
    <w:tmpl w:val="A56A7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6963A2"/>
    <w:multiLevelType w:val="hybridMultilevel"/>
    <w:tmpl w:val="207A74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FFF482D"/>
    <w:multiLevelType w:val="hybridMultilevel"/>
    <w:tmpl w:val="7F6CB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2E1FFC"/>
    <w:multiLevelType w:val="hybridMultilevel"/>
    <w:tmpl w:val="927292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F372872"/>
    <w:multiLevelType w:val="hybridMultilevel"/>
    <w:tmpl w:val="97F881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C90D13"/>
    <w:multiLevelType w:val="hybridMultilevel"/>
    <w:tmpl w:val="4B5A091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20"/>
  </w:num>
  <w:num w:numId="4">
    <w:abstractNumId w:val="32"/>
  </w:num>
  <w:num w:numId="5">
    <w:abstractNumId w:val="7"/>
  </w:num>
  <w:num w:numId="6">
    <w:abstractNumId w:val="2"/>
  </w:num>
  <w:num w:numId="7">
    <w:abstractNumId w:val="9"/>
  </w:num>
  <w:num w:numId="8">
    <w:abstractNumId w:val="10"/>
  </w:num>
  <w:num w:numId="9">
    <w:abstractNumId w:val="11"/>
  </w:num>
  <w:num w:numId="10">
    <w:abstractNumId w:val="0"/>
  </w:num>
  <w:num w:numId="11">
    <w:abstractNumId w:val="5"/>
  </w:num>
  <w:num w:numId="12">
    <w:abstractNumId w:val="25"/>
  </w:num>
  <w:num w:numId="13">
    <w:abstractNumId w:val="1"/>
  </w:num>
  <w:num w:numId="14">
    <w:abstractNumId w:val="26"/>
  </w:num>
  <w:num w:numId="15">
    <w:abstractNumId w:val="4"/>
  </w:num>
  <w:num w:numId="16">
    <w:abstractNumId w:val="14"/>
  </w:num>
  <w:num w:numId="17">
    <w:abstractNumId w:val="19"/>
  </w:num>
  <w:num w:numId="18">
    <w:abstractNumId w:val="30"/>
  </w:num>
  <w:num w:numId="19">
    <w:abstractNumId w:val="8"/>
  </w:num>
  <w:num w:numId="20">
    <w:abstractNumId w:val="15"/>
  </w:num>
  <w:num w:numId="21">
    <w:abstractNumId w:val="17"/>
  </w:num>
  <w:num w:numId="22">
    <w:abstractNumId w:val="16"/>
  </w:num>
  <w:num w:numId="23">
    <w:abstractNumId w:val="24"/>
  </w:num>
  <w:num w:numId="24">
    <w:abstractNumId w:val="31"/>
  </w:num>
  <w:num w:numId="25">
    <w:abstractNumId w:val="27"/>
  </w:num>
  <w:num w:numId="26">
    <w:abstractNumId w:val="22"/>
  </w:num>
  <w:num w:numId="27">
    <w:abstractNumId w:val="21"/>
  </w:num>
  <w:num w:numId="28">
    <w:abstractNumId w:val="29"/>
  </w:num>
  <w:num w:numId="29">
    <w:abstractNumId w:val="23"/>
  </w:num>
  <w:num w:numId="30">
    <w:abstractNumId w:val="18"/>
  </w:num>
  <w:num w:numId="31">
    <w:abstractNumId w:val="13"/>
  </w:num>
  <w:num w:numId="32">
    <w:abstractNumId w:val="3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GrammaticalError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3D5"/>
    <w:rsid w:val="00003350"/>
    <w:rsid w:val="00010AFB"/>
    <w:rsid w:val="00021922"/>
    <w:rsid w:val="0002565D"/>
    <w:rsid w:val="000332AC"/>
    <w:rsid w:val="000341F8"/>
    <w:rsid w:val="00050769"/>
    <w:rsid w:val="00055D9D"/>
    <w:rsid w:val="0007345C"/>
    <w:rsid w:val="00080CA9"/>
    <w:rsid w:val="00080DD1"/>
    <w:rsid w:val="0008445B"/>
    <w:rsid w:val="00096235"/>
    <w:rsid w:val="000A5D42"/>
    <w:rsid w:val="000A7136"/>
    <w:rsid w:val="000C7836"/>
    <w:rsid w:val="000D3939"/>
    <w:rsid w:val="000E19CD"/>
    <w:rsid w:val="000F2993"/>
    <w:rsid w:val="000F57B4"/>
    <w:rsid w:val="000F5C1D"/>
    <w:rsid w:val="000F6D39"/>
    <w:rsid w:val="0010557E"/>
    <w:rsid w:val="00132A58"/>
    <w:rsid w:val="0014325E"/>
    <w:rsid w:val="00151518"/>
    <w:rsid w:val="001635E9"/>
    <w:rsid w:val="0018503C"/>
    <w:rsid w:val="00190446"/>
    <w:rsid w:val="00191653"/>
    <w:rsid w:val="001D1077"/>
    <w:rsid w:val="0021601D"/>
    <w:rsid w:val="0021633C"/>
    <w:rsid w:val="002609B7"/>
    <w:rsid w:val="00267D62"/>
    <w:rsid w:val="0027231E"/>
    <w:rsid w:val="0027317E"/>
    <w:rsid w:val="00274F72"/>
    <w:rsid w:val="00277B2D"/>
    <w:rsid w:val="002A3078"/>
    <w:rsid w:val="002A6DE8"/>
    <w:rsid w:val="002C0C6F"/>
    <w:rsid w:val="002C725E"/>
    <w:rsid w:val="00317E79"/>
    <w:rsid w:val="0032507C"/>
    <w:rsid w:val="00332BCC"/>
    <w:rsid w:val="00353546"/>
    <w:rsid w:val="00370BDC"/>
    <w:rsid w:val="00382329"/>
    <w:rsid w:val="003A11E3"/>
    <w:rsid w:val="003E5BA1"/>
    <w:rsid w:val="003F67AD"/>
    <w:rsid w:val="00401921"/>
    <w:rsid w:val="00403D79"/>
    <w:rsid w:val="004042D6"/>
    <w:rsid w:val="0041144E"/>
    <w:rsid w:val="00416761"/>
    <w:rsid w:val="0042242A"/>
    <w:rsid w:val="0042356D"/>
    <w:rsid w:val="0043557F"/>
    <w:rsid w:val="00436910"/>
    <w:rsid w:val="004440A6"/>
    <w:rsid w:val="00453C76"/>
    <w:rsid w:val="00454901"/>
    <w:rsid w:val="00486240"/>
    <w:rsid w:val="004976FE"/>
    <w:rsid w:val="004B165F"/>
    <w:rsid w:val="004B26CC"/>
    <w:rsid w:val="004B6122"/>
    <w:rsid w:val="004C7EA9"/>
    <w:rsid w:val="004D455F"/>
    <w:rsid w:val="004F2471"/>
    <w:rsid w:val="004F2614"/>
    <w:rsid w:val="0050587A"/>
    <w:rsid w:val="0051063A"/>
    <w:rsid w:val="00520353"/>
    <w:rsid w:val="005244B7"/>
    <w:rsid w:val="005317C6"/>
    <w:rsid w:val="00533930"/>
    <w:rsid w:val="00537689"/>
    <w:rsid w:val="00541AAA"/>
    <w:rsid w:val="00546071"/>
    <w:rsid w:val="00553405"/>
    <w:rsid w:val="00555C09"/>
    <w:rsid w:val="00573D0E"/>
    <w:rsid w:val="00603B00"/>
    <w:rsid w:val="00630E32"/>
    <w:rsid w:val="00655E1C"/>
    <w:rsid w:val="00655E92"/>
    <w:rsid w:val="00675013"/>
    <w:rsid w:val="00675C22"/>
    <w:rsid w:val="0068038C"/>
    <w:rsid w:val="006A224B"/>
    <w:rsid w:val="006A4D10"/>
    <w:rsid w:val="006D02F0"/>
    <w:rsid w:val="006F1361"/>
    <w:rsid w:val="006F1722"/>
    <w:rsid w:val="006F7182"/>
    <w:rsid w:val="00701B54"/>
    <w:rsid w:val="00705358"/>
    <w:rsid w:val="0070609D"/>
    <w:rsid w:val="00706FE5"/>
    <w:rsid w:val="00734BD7"/>
    <w:rsid w:val="007375F2"/>
    <w:rsid w:val="0075607A"/>
    <w:rsid w:val="0076422C"/>
    <w:rsid w:val="00776CD3"/>
    <w:rsid w:val="007934FB"/>
    <w:rsid w:val="00797E12"/>
    <w:rsid w:val="007C3B0F"/>
    <w:rsid w:val="007E3285"/>
    <w:rsid w:val="007E7ADB"/>
    <w:rsid w:val="00804743"/>
    <w:rsid w:val="00804EE6"/>
    <w:rsid w:val="0081086E"/>
    <w:rsid w:val="00820FD3"/>
    <w:rsid w:val="0082139B"/>
    <w:rsid w:val="00831946"/>
    <w:rsid w:val="0083395B"/>
    <w:rsid w:val="00834FDF"/>
    <w:rsid w:val="0084647F"/>
    <w:rsid w:val="00856168"/>
    <w:rsid w:val="008604CB"/>
    <w:rsid w:val="00865C44"/>
    <w:rsid w:val="00882706"/>
    <w:rsid w:val="00884EDE"/>
    <w:rsid w:val="008928B7"/>
    <w:rsid w:val="008A543B"/>
    <w:rsid w:val="008D053E"/>
    <w:rsid w:val="008D4571"/>
    <w:rsid w:val="008E0973"/>
    <w:rsid w:val="008E5E48"/>
    <w:rsid w:val="008E726B"/>
    <w:rsid w:val="008F2FA3"/>
    <w:rsid w:val="008F5975"/>
    <w:rsid w:val="008F5F6E"/>
    <w:rsid w:val="00904E3C"/>
    <w:rsid w:val="00907CEA"/>
    <w:rsid w:val="00910BA0"/>
    <w:rsid w:val="00933F70"/>
    <w:rsid w:val="009472B1"/>
    <w:rsid w:val="009508CB"/>
    <w:rsid w:val="00956DEB"/>
    <w:rsid w:val="00971BB9"/>
    <w:rsid w:val="0097204F"/>
    <w:rsid w:val="009943E3"/>
    <w:rsid w:val="009B6CB2"/>
    <w:rsid w:val="009C18F4"/>
    <w:rsid w:val="009E1154"/>
    <w:rsid w:val="009E4166"/>
    <w:rsid w:val="009F3A27"/>
    <w:rsid w:val="00A0445A"/>
    <w:rsid w:val="00A07D13"/>
    <w:rsid w:val="00A20615"/>
    <w:rsid w:val="00A329B8"/>
    <w:rsid w:val="00A8163D"/>
    <w:rsid w:val="00A84198"/>
    <w:rsid w:val="00A90D4F"/>
    <w:rsid w:val="00AC7C41"/>
    <w:rsid w:val="00AD14FC"/>
    <w:rsid w:val="00AD246A"/>
    <w:rsid w:val="00AE1F8A"/>
    <w:rsid w:val="00AE25E3"/>
    <w:rsid w:val="00AF2466"/>
    <w:rsid w:val="00AF2FF8"/>
    <w:rsid w:val="00AF6C95"/>
    <w:rsid w:val="00AF731C"/>
    <w:rsid w:val="00B009A7"/>
    <w:rsid w:val="00B1320C"/>
    <w:rsid w:val="00B1369D"/>
    <w:rsid w:val="00B14A8F"/>
    <w:rsid w:val="00B31D13"/>
    <w:rsid w:val="00B33D5A"/>
    <w:rsid w:val="00B44970"/>
    <w:rsid w:val="00B51006"/>
    <w:rsid w:val="00B538F1"/>
    <w:rsid w:val="00B55E85"/>
    <w:rsid w:val="00B564FA"/>
    <w:rsid w:val="00B83BD6"/>
    <w:rsid w:val="00B92188"/>
    <w:rsid w:val="00B93616"/>
    <w:rsid w:val="00BB7E32"/>
    <w:rsid w:val="00BC1F04"/>
    <w:rsid w:val="00BE10E2"/>
    <w:rsid w:val="00BF65F7"/>
    <w:rsid w:val="00C01244"/>
    <w:rsid w:val="00C1256C"/>
    <w:rsid w:val="00C154AC"/>
    <w:rsid w:val="00C154B3"/>
    <w:rsid w:val="00C6267D"/>
    <w:rsid w:val="00C6318F"/>
    <w:rsid w:val="00C63483"/>
    <w:rsid w:val="00C66BD4"/>
    <w:rsid w:val="00C718DB"/>
    <w:rsid w:val="00C75302"/>
    <w:rsid w:val="00C7624B"/>
    <w:rsid w:val="00CB46C0"/>
    <w:rsid w:val="00CB4AC0"/>
    <w:rsid w:val="00CB53F0"/>
    <w:rsid w:val="00CF17C9"/>
    <w:rsid w:val="00D14A1A"/>
    <w:rsid w:val="00D15DD5"/>
    <w:rsid w:val="00D26717"/>
    <w:rsid w:val="00D4390F"/>
    <w:rsid w:val="00D46A1E"/>
    <w:rsid w:val="00D505F1"/>
    <w:rsid w:val="00D65273"/>
    <w:rsid w:val="00D65EF4"/>
    <w:rsid w:val="00DA171B"/>
    <w:rsid w:val="00DA78D2"/>
    <w:rsid w:val="00DC63D5"/>
    <w:rsid w:val="00DD4FBC"/>
    <w:rsid w:val="00DD7282"/>
    <w:rsid w:val="00DE66F3"/>
    <w:rsid w:val="00DF219B"/>
    <w:rsid w:val="00DF34FE"/>
    <w:rsid w:val="00E0201E"/>
    <w:rsid w:val="00E07AA1"/>
    <w:rsid w:val="00E153E9"/>
    <w:rsid w:val="00E22B7B"/>
    <w:rsid w:val="00E36589"/>
    <w:rsid w:val="00E36B60"/>
    <w:rsid w:val="00E45585"/>
    <w:rsid w:val="00E62319"/>
    <w:rsid w:val="00E832BA"/>
    <w:rsid w:val="00E8411A"/>
    <w:rsid w:val="00E87B7E"/>
    <w:rsid w:val="00E91BA5"/>
    <w:rsid w:val="00E931D5"/>
    <w:rsid w:val="00E938CB"/>
    <w:rsid w:val="00EA22F8"/>
    <w:rsid w:val="00EB2668"/>
    <w:rsid w:val="00EB3082"/>
    <w:rsid w:val="00EC00B7"/>
    <w:rsid w:val="00EC2CDF"/>
    <w:rsid w:val="00EC438A"/>
    <w:rsid w:val="00EC5333"/>
    <w:rsid w:val="00EF4781"/>
    <w:rsid w:val="00EF6EAC"/>
    <w:rsid w:val="00F011FC"/>
    <w:rsid w:val="00F23E91"/>
    <w:rsid w:val="00F60FBA"/>
    <w:rsid w:val="00F75627"/>
    <w:rsid w:val="00F84493"/>
    <w:rsid w:val="00F91625"/>
    <w:rsid w:val="00F96BB4"/>
    <w:rsid w:val="00F979EF"/>
    <w:rsid w:val="00FA59D2"/>
    <w:rsid w:val="00FB4578"/>
    <w:rsid w:val="00FB603B"/>
    <w:rsid w:val="00FC305C"/>
    <w:rsid w:val="00FE103E"/>
    <w:rsid w:val="00FF2E78"/>
    <w:rsid w:val="00FF30E0"/>
    <w:rsid w:val="00FF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00549"/>
  <w15:docId w15:val="{2DF18390-2246-4B6E-8C04-0F8A1512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46C0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Textbody"/>
    <w:link w:val="10"/>
    <w:uiPriority w:val="9"/>
    <w:qFormat/>
    <w:rsid w:val="00820FD3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rsid w:val="00820FD3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rsid w:val="00820FD3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  <w:link w:val="Textbody0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link w:val="a6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1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8">
    <w:name w:val="Book Title"/>
    <w:rPr>
      <w:b/>
      <w:smallCaps/>
      <w:spacing w:val="5"/>
    </w:rPr>
  </w:style>
  <w:style w:type="character" w:customStyle="1" w:styleId="a9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a">
    <w:name w:val="No Spacing"/>
    <w:uiPriority w:val="1"/>
    <w:qFormat/>
    <w:rsid w:val="00820FD3"/>
    <w:rPr>
      <w:szCs w:val="21"/>
    </w:rPr>
  </w:style>
  <w:style w:type="character" w:customStyle="1" w:styleId="20">
    <w:name w:val="Заголовок 2 Знак"/>
    <w:basedOn w:val="a0"/>
    <w:link w:val="2"/>
    <w:uiPriority w:val="9"/>
    <w:rsid w:val="00820FD3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b">
    <w:name w:val="Placeholder Text"/>
    <w:basedOn w:val="a0"/>
    <w:uiPriority w:val="99"/>
    <w:semiHidden/>
    <w:rsid w:val="00AE25E3"/>
    <w:rPr>
      <w:color w:val="808080"/>
    </w:rPr>
  </w:style>
  <w:style w:type="table" w:styleId="ac">
    <w:name w:val="Table Grid"/>
    <w:basedOn w:val="a1"/>
    <w:uiPriority w:val="39"/>
    <w:rsid w:val="00DE6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Emphasis"/>
    <w:uiPriority w:val="20"/>
    <w:rsid w:val="00882706"/>
    <w:rPr>
      <w:lang w:val="en-US"/>
    </w:rPr>
  </w:style>
  <w:style w:type="paragraph" w:customStyle="1" w:styleId="ae">
    <w:name w:val="Код"/>
    <w:basedOn w:val="Standard"/>
    <w:link w:val="af"/>
    <w:qFormat/>
    <w:rsid w:val="00820FD3"/>
    <w:pPr>
      <w:spacing w:line="276" w:lineRule="auto"/>
      <w:ind w:firstLine="0"/>
    </w:pPr>
    <w:rPr>
      <w:rFonts w:ascii="Consolas" w:hAnsi="Consolas"/>
      <w:sz w:val="22"/>
      <w:szCs w:val="22"/>
    </w:rPr>
  </w:style>
  <w:style w:type="character" w:customStyle="1" w:styleId="Standard0">
    <w:name w:val="Standard Знак"/>
    <w:basedOn w:val="a0"/>
    <w:link w:val="Standard"/>
    <w:rsid w:val="00882706"/>
    <w:rPr>
      <w:rFonts w:ascii="Times New Roman" w:eastAsia="Times New Roman" w:hAnsi="Times New Roman" w:cs="Times New Roman"/>
      <w:sz w:val="28"/>
    </w:rPr>
  </w:style>
  <w:style w:type="character" w:customStyle="1" w:styleId="a6">
    <w:name w:val="Листинг Знак"/>
    <w:basedOn w:val="Standard0"/>
    <w:link w:val="a5"/>
    <w:rsid w:val="00882706"/>
    <w:rPr>
      <w:rFonts w:ascii="Courier New" w:eastAsia="Courier New" w:hAnsi="Courier New" w:cs="Courier New"/>
      <w:sz w:val="22"/>
    </w:rPr>
  </w:style>
  <w:style w:type="character" w:customStyle="1" w:styleId="af">
    <w:name w:val="Код Знак"/>
    <w:basedOn w:val="a6"/>
    <w:link w:val="ae"/>
    <w:rsid w:val="00820FD3"/>
    <w:rPr>
      <w:rFonts w:ascii="Consolas" w:eastAsia="Times New Roman" w:hAnsi="Consolas" w:cs="Times New Roman"/>
      <w:sz w:val="22"/>
      <w:szCs w:val="22"/>
    </w:rPr>
  </w:style>
  <w:style w:type="paragraph" w:styleId="af0">
    <w:name w:val="header"/>
    <w:basedOn w:val="a"/>
    <w:link w:val="af1"/>
    <w:uiPriority w:val="99"/>
    <w:unhideWhenUsed/>
    <w:rsid w:val="007E3285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7E3285"/>
    <w:rPr>
      <w:rFonts w:ascii="Times New Roman" w:hAnsi="Times New Roman"/>
      <w:sz w:val="28"/>
    </w:rPr>
  </w:style>
  <w:style w:type="paragraph" w:customStyle="1" w:styleId="af2">
    <w:name w:val="Таблица"/>
    <w:basedOn w:val="Textbody"/>
    <w:link w:val="af3"/>
    <w:qFormat/>
    <w:rsid w:val="00D65EF4"/>
    <w:pPr>
      <w:spacing w:before="120" w:after="120" w:line="240" w:lineRule="auto"/>
      <w:ind w:firstLine="0"/>
    </w:pPr>
  </w:style>
  <w:style w:type="paragraph" w:customStyle="1" w:styleId="af4">
    <w:name w:val="После таблицы"/>
    <w:basedOn w:val="a"/>
    <w:link w:val="af5"/>
    <w:qFormat/>
    <w:rsid w:val="00820FD3"/>
    <w:pPr>
      <w:spacing w:before="120"/>
    </w:pPr>
  </w:style>
  <w:style w:type="character" w:customStyle="1" w:styleId="af3">
    <w:name w:val="Таблица Знак"/>
    <w:basedOn w:val="Textbody0"/>
    <w:link w:val="af2"/>
    <w:rsid w:val="00D65EF4"/>
    <w:rPr>
      <w:rFonts w:ascii="Times New Roman" w:eastAsia="Times New Roman" w:hAnsi="Times New Roman" w:cs="Times New Roman"/>
      <w:sz w:val="28"/>
    </w:rPr>
  </w:style>
  <w:style w:type="paragraph" w:customStyle="1" w:styleId="af6">
    <w:name w:val="Рисунок"/>
    <w:basedOn w:val="Textbody"/>
    <w:link w:val="af7"/>
    <w:qFormat/>
    <w:rsid w:val="00436910"/>
    <w:pPr>
      <w:spacing w:before="120"/>
      <w:ind w:firstLine="0"/>
      <w:jc w:val="center"/>
    </w:pPr>
    <w:rPr>
      <w:noProof/>
    </w:rPr>
  </w:style>
  <w:style w:type="character" w:customStyle="1" w:styleId="af5">
    <w:name w:val="После таблицы Знак"/>
    <w:basedOn w:val="a0"/>
    <w:link w:val="af4"/>
    <w:rsid w:val="00820FD3"/>
    <w:rPr>
      <w:rFonts w:ascii="Times New Roman" w:hAnsi="Times New Roman"/>
      <w:sz w:val="28"/>
    </w:rPr>
  </w:style>
  <w:style w:type="paragraph" w:customStyle="1" w:styleId="af8">
    <w:name w:val="Картинка"/>
    <w:basedOn w:val="Textbody"/>
    <w:link w:val="af9"/>
    <w:rsid w:val="007E3285"/>
    <w:pPr>
      <w:spacing w:before="120"/>
      <w:jc w:val="center"/>
    </w:pPr>
    <w:rPr>
      <w:noProof/>
    </w:rPr>
  </w:style>
  <w:style w:type="character" w:customStyle="1" w:styleId="Textbody0">
    <w:name w:val="Text body Знак"/>
    <w:basedOn w:val="Standard0"/>
    <w:link w:val="Textbody"/>
    <w:rsid w:val="007E3285"/>
    <w:rPr>
      <w:rFonts w:ascii="Times New Roman" w:eastAsia="Times New Roman" w:hAnsi="Times New Roman" w:cs="Times New Roman"/>
      <w:sz w:val="28"/>
    </w:rPr>
  </w:style>
  <w:style w:type="character" w:customStyle="1" w:styleId="af7">
    <w:name w:val="Рисунок Знак"/>
    <w:basedOn w:val="Textbody0"/>
    <w:link w:val="af6"/>
    <w:rsid w:val="00436910"/>
    <w:rPr>
      <w:rFonts w:ascii="Times New Roman" w:eastAsia="Times New Roman" w:hAnsi="Times New Roman" w:cs="Times New Roman"/>
      <w:noProof/>
      <w:sz w:val="28"/>
    </w:rPr>
  </w:style>
  <w:style w:type="character" w:customStyle="1" w:styleId="af9">
    <w:name w:val="Картинка Знак"/>
    <w:basedOn w:val="Textbody0"/>
    <w:link w:val="af8"/>
    <w:rsid w:val="007E3285"/>
    <w:rPr>
      <w:rFonts w:ascii="Times New Roman" w:eastAsia="Times New Roman" w:hAnsi="Times New Roman" w:cs="Times New Roman"/>
      <w:noProof/>
      <w:sz w:val="28"/>
    </w:rPr>
  </w:style>
  <w:style w:type="character" w:customStyle="1" w:styleId="10">
    <w:name w:val="Заголовок 1 Знак"/>
    <w:basedOn w:val="a0"/>
    <w:link w:val="1"/>
    <w:uiPriority w:val="9"/>
    <w:rsid w:val="00820FD3"/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customStyle="1" w:styleId="afa">
    <w:name w:val="Оконч. табл"/>
    <w:basedOn w:val="a"/>
    <w:link w:val="afb"/>
    <w:qFormat/>
    <w:rsid w:val="00820FD3"/>
    <w:pPr>
      <w:jc w:val="right"/>
    </w:pPr>
  </w:style>
  <w:style w:type="character" w:customStyle="1" w:styleId="afb">
    <w:name w:val="Оконч. табл Знак"/>
    <w:basedOn w:val="a0"/>
    <w:link w:val="afa"/>
    <w:rsid w:val="00820FD3"/>
    <w:rPr>
      <w:rFonts w:ascii="Times New Roman" w:hAnsi="Times New Roman"/>
      <w:sz w:val="28"/>
    </w:rPr>
  </w:style>
  <w:style w:type="paragraph" w:customStyle="1" w:styleId="afc">
    <w:name w:val="П. Таблица"/>
    <w:basedOn w:val="Standard"/>
    <w:link w:val="afd"/>
    <w:qFormat/>
    <w:rsid w:val="00820FD3"/>
    <w:pPr>
      <w:spacing w:before="120"/>
      <w:ind w:firstLine="0"/>
    </w:pPr>
    <w:rPr>
      <w:szCs w:val="28"/>
    </w:rPr>
  </w:style>
  <w:style w:type="character" w:customStyle="1" w:styleId="afd">
    <w:name w:val="П. Таблица Знак"/>
    <w:basedOn w:val="Standard0"/>
    <w:link w:val="afc"/>
    <w:rsid w:val="00820FD3"/>
    <w:rPr>
      <w:rFonts w:ascii="Times New Roman" w:eastAsia="Times New Roman" w:hAnsi="Times New Roman" w:cs="Times New Roman"/>
      <w:sz w:val="28"/>
      <w:szCs w:val="28"/>
    </w:rPr>
  </w:style>
  <w:style w:type="paragraph" w:customStyle="1" w:styleId="afe">
    <w:name w:val="П. Рисунок"/>
    <w:basedOn w:val="Textbody"/>
    <w:link w:val="aff"/>
    <w:qFormat/>
    <w:rsid w:val="00436910"/>
    <w:pPr>
      <w:spacing w:after="120"/>
      <w:ind w:firstLine="0"/>
      <w:jc w:val="center"/>
    </w:pPr>
  </w:style>
  <w:style w:type="character" w:customStyle="1" w:styleId="aff">
    <w:name w:val="П. Рисунок Знак"/>
    <w:basedOn w:val="Textbody0"/>
    <w:link w:val="afe"/>
    <w:rsid w:val="00436910"/>
    <w:rPr>
      <w:rFonts w:ascii="Times New Roman" w:eastAsia="Times New Roman" w:hAnsi="Times New Roman" w:cs="Times New Roman"/>
      <w:sz w:val="28"/>
    </w:rPr>
  </w:style>
  <w:style w:type="paragraph" w:styleId="aff0">
    <w:name w:val="List Paragraph"/>
    <w:basedOn w:val="a"/>
    <w:uiPriority w:val="34"/>
    <w:qFormat/>
    <w:rsid w:val="00820FD3"/>
    <w:pPr>
      <w:ind w:left="720"/>
      <w:contextualSpacing/>
    </w:pPr>
  </w:style>
  <w:style w:type="paragraph" w:customStyle="1" w:styleId="14pt">
    <w:name w:val="Обычный + 14 pt"/>
    <w:aliases w:val="по ширине,Первая строка:  0,97 см,Справа:  -1,25 см,Между... ..."/>
    <w:basedOn w:val="a"/>
    <w:uiPriority w:val="99"/>
    <w:rsid w:val="00820FD3"/>
    <w:pPr>
      <w:widowControl w:val="0"/>
      <w:suppressAutoHyphens w:val="0"/>
      <w:autoSpaceDE w:val="0"/>
      <w:adjustRightInd w:val="0"/>
      <w:spacing w:line="288" w:lineRule="auto"/>
      <w:ind w:right="-706" w:firstLine="0"/>
      <w:textAlignment w:val="auto"/>
    </w:pPr>
    <w:rPr>
      <w:rFonts w:eastAsia="Times New Roman" w:cs="Times New Roman"/>
      <w:kern w:val="0"/>
      <w:szCs w:val="28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B0599-99C0-43F0-B029-9EB2B9AD6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1040</Words>
  <Characters>5933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Жангиров Т.Р,</Manager>
  <Company>СПбГЭТУ «ЛЭТИ»</Company>
  <LinksUpToDate>false</LinksUpToDate>
  <CharactersWithSpaces>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ООП</dc:subject>
  <dc:creator>Почаев Никита</dc:creator>
  <cp:lastModifiedBy>Nikita Pochaev</cp:lastModifiedBy>
  <cp:revision>6</cp:revision>
  <cp:lastPrinted>2019-10-31T22:29:00Z</cp:lastPrinted>
  <dcterms:created xsi:type="dcterms:W3CDTF">2020-03-22T15:27:00Z</dcterms:created>
  <dcterms:modified xsi:type="dcterms:W3CDTF">2020-03-22T18:00:00Z</dcterms:modified>
</cp:coreProperties>
</file>