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488B5" w14:textId="55617E71" w:rsidR="00D062D9" w:rsidRDefault="0085795B" w:rsidP="0085795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Types of learning rate scheduler and how to apply it.</w:t>
      </w:r>
    </w:p>
    <w:p w14:paraId="78A6FCB4" w14:textId="77777777" w:rsidR="0085795B" w:rsidRDefault="0085795B" w:rsidP="0085795B">
      <w:pPr>
        <w:jc w:val="center"/>
        <w:rPr>
          <w:b/>
          <w:bCs/>
          <w:sz w:val="24"/>
          <w:szCs w:val="24"/>
          <w:u w:val="single"/>
        </w:rPr>
      </w:pPr>
    </w:p>
    <w:p w14:paraId="569484EC" w14:textId="2F5CC004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A learning rate scheduler in deep learning is a mechanism used to adjust the learning rate during training. The learning rate is a crucial hyperparameter that determines the step size at each iteration while moving toward a minimum of the loss function. A well-tuned learning rate can lead to faster convergence and improved model performance.</w:t>
      </w:r>
    </w:p>
    <w:p w14:paraId="16E13F75" w14:textId="77777777" w:rsidR="0085795B" w:rsidRDefault="0085795B" w:rsidP="0085795B">
      <w:pPr>
        <w:rPr>
          <w:sz w:val="24"/>
          <w:szCs w:val="24"/>
        </w:rPr>
      </w:pPr>
    </w:p>
    <w:p w14:paraId="42F414A4" w14:textId="1213A658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### Why Use a Learning Rate Scheduler?</w:t>
      </w:r>
    </w:p>
    <w:p w14:paraId="28C8A056" w14:textId="77777777" w:rsidR="0085795B" w:rsidRPr="0085795B" w:rsidRDefault="0085795B" w:rsidP="0085795B">
      <w:pPr>
        <w:rPr>
          <w:sz w:val="24"/>
          <w:szCs w:val="24"/>
        </w:rPr>
      </w:pPr>
    </w:p>
    <w:p w14:paraId="33BBC508" w14:textId="5CBE54C8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1. Avoid Overshooting: A high learning rate can cause the model to overshoot the optimal parameters, while a low learning rate may lead to slow convergence.</w:t>
      </w:r>
    </w:p>
    <w:p w14:paraId="458289D0" w14:textId="07826AA1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2. Adaptation: As training progresses, it can be beneficial to reduce the learning rate, allowing the model to fine-tune its parameters more effectively in the later stages.</w:t>
      </w:r>
    </w:p>
    <w:p w14:paraId="3BEDDC76" w14:textId="63407B5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3. Improved Performance: Dynamic adjustment of the learning rate can help achieve better final performance on the validation set.</w:t>
      </w:r>
    </w:p>
    <w:p w14:paraId="2F2F63EC" w14:textId="77777777" w:rsidR="0085795B" w:rsidRPr="0085795B" w:rsidRDefault="0085795B" w:rsidP="0085795B">
      <w:pPr>
        <w:rPr>
          <w:sz w:val="24"/>
          <w:szCs w:val="24"/>
        </w:rPr>
      </w:pPr>
    </w:p>
    <w:p w14:paraId="48193265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### Common Types of Learning Rate Schedulers</w:t>
      </w:r>
    </w:p>
    <w:p w14:paraId="39A2E2F0" w14:textId="77777777" w:rsidR="0085795B" w:rsidRDefault="0085795B" w:rsidP="0085795B">
      <w:pPr>
        <w:rPr>
          <w:sz w:val="24"/>
          <w:szCs w:val="24"/>
        </w:rPr>
      </w:pPr>
    </w:p>
    <w:p w14:paraId="1FB0BDB8" w14:textId="5A4C3BE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1. Step Decay: The learning rate is reduced by a factor at predefined intervals (e.g., every few epochs).</w:t>
      </w:r>
    </w:p>
    <w:p w14:paraId="5A6AF6D0" w14:textId="2FB51D9C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2. Exponential Decay: The learning rate decreases exponentially over time.</w:t>
      </w:r>
    </w:p>
    <w:p w14:paraId="548B6187" w14:textId="16729005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3. Reduce on Plateau: The learning rate reduces when a metric (like validation loss) has stopped improving.</w:t>
      </w:r>
    </w:p>
    <w:p w14:paraId="02295B54" w14:textId="68F54D5F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4. Cosine Annealing: The learning rate decreases in a cosine pattern over a specified number of epochs.</w:t>
      </w:r>
    </w:p>
    <w:p w14:paraId="07A14C7B" w14:textId="0BA60D19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5. Cyclical Learning Rates: The learning rate cycles between a minimum and maximum value, which can help escape local minima.</w:t>
      </w:r>
    </w:p>
    <w:p w14:paraId="51FFCF8B" w14:textId="77777777" w:rsidR="0085795B" w:rsidRPr="0085795B" w:rsidRDefault="0085795B" w:rsidP="0085795B">
      <w:pPr>
        <w:rPr>
          <w:sz w:val="24"/>
          <w:szCs w:val="24"/>
        </w:rPr>
      </w:pPr>
    </w:p>
    <w:p w14:paraId="5DC9F58E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### How to Apply a Learning Rate Scheduler</w:t>
      </w:r>
    </w:p>
    <w:p w14:paraId="27DE32FC" w14:textId="77777777" w:rsidR="0085795B" w:rsidRPr="0085795B" w:rsidRDefault="0085795B" w:rsidP="0085795B">
      <w:pPr>
        <w:rPr>
          <w:sz w:val="24"/>
          <w:szCs w:val="24"/>
        </w:rPr>
      </w:pPr>
    </w:p>
    <w:p w14:paraId="1256C4B1" w14:textId="2C111298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1. Choose a Scheduler: Depending on your problem, select a suitable learning rate scheduler.</w:t>
      </w:r>
    </w:p>
    <w:p w14:paraId="25C4774B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 xml:space="preserve">   </w:t>
      </w:r>
    </w:p>
    <w:p w14:paraId="7D214C89" w14:textId="2D0ACAD2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lastRenderedPageBreak/>
        <w:t>2. Implement in Your Framework: Most deep learning libraries (like TensorFlow and PyTorch) have built-in support for learning rate schedulers.</w:t>
      </w:r>
    </w:p>
    <w:p w14:paraId="7D3BE551" w14:textId="77777777" w:rsidR="0085795B" w:rsidRPr="0085795B" w:rsidRDefault="0085795B" w:rsidP="0085795B">
      <w:pPr>
        <w:rPr>
          <w:sz w:val="24"/>
          <w:szCs w:val="24"/>
        </w:rPr>
      </w:pPr>
    </w:p>
    <w:p w14:paraId="7DD93EF8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#### Example in TensorFlow/Keras</w:t>
      </w:r>
    </w:p>
    <w:p w14:paraId="1251BBB0" w14:textId="77777777" w:rsidR="0085795B" w:rsidRPr="0085795B" w:rsidRDefault="0085795B" w:rsidP="0085795B">
      <w:pPr>
        <w:rPr>
          <w:sz w:val="24"/>
          <w:szCs w:val="24"/>
        </w:rPr>
      </w:pPr>
    </w:p>
    <w:p w14:paraId="05A5D3CD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from tensorflow.keras import optimizers</w:t>
      </w:r>
    </w:p>
    <w:p w14:paraId="45BB15CC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from tensorflow.keras.callbacks import ReduceLROnPlateau</w:t>
      </w:r>
    </w:p>
    <w:p w14:paraId="35400109" w14:textId="77777777" w:rsidR="0085795B" w:rsidRPr="0085795B" w:rsidRDefault="0085795B" w:rsidP="0085795B">
      <w:pPr>
        <w:rPr>
          <w:sz w:val="24"/>
          <w:szCs w:val="24"/>
        </w:rPr>
      </w:pPr>
    </w:p>
    <w:p w14:paraId="73748C82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model = YourModel()</w:t>
      </w:r>
    </w:p>
    <w:p w14:paraId="593F5A0D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optimizer = optimizers.Adam(learning_rate=0.001)</w:t>
      </w:r>
    </w:p>
    <w:p w14:paraId="6E6E8441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model.compile(optimizer=optimizer, loss='your_loss_function')</w:t>
      </w:r>
    </w:p>
    <w:p w14:paraId="20D4A228" w14:textId="77777777" w:rsidR="0085795B" w:rsidRPr="0085795B" w:rsidRDefault="0085795B" w:rsidP="0085795B">
      <w:pPr>
        <w:rPr>
          <w:sz w:val="24"/>
          <w:szCs w:val="24"/>
        </w:rPr>
      </w:pPr>
    </w:p>
    <w:p w14:paraId="185DABC8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 Define the learning rate scheduler callback</w:t>
      </w:r>
    </w:p>
    <w:p w14:paraId="5C93C390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reduce_lr = ReduceLROnPlateau(monitor='val_loss', factor=0.1, patience=5)</w:t>
      </w:r>
    </w:p>
    <w:p w14:paraId="2BC25616" w14:textId="77777777" w:rsidR="0085795B" w:rsidRPr="0085795B" w:rsidRDefault="0085795B" w:rsidP="0085795B">
      <w:pPr>
        <w:rPr>
          <w:sz w:val="24"/>
          <w:szCs w:val="24"/>
        </w:rPr>
      </w:pPr>
    </w:p>
    <w:p w14:paraId="596D5D9C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 Fit the model with the scheduler</w:t>
      </w:r>
    </w:p>
    <w:p w14:paraId="53AD1EC9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model.fit(train_data, train_labels, validation_data=(val_data, val_labels), epochs=num_epochs, callbacks=[reduce_lr])</w:t>
      </w:r>
    </w:p>
    <w:p w14:paraId="3382DB30" w14:textId="77777777" w:rsid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```</w:t>
      </w:r>
    </w:p>
    <w:p w14:paraId="730E9525" w14:textId="77777777" w:rsidR="00D714A8" w:rsidRDefault="00D714A8" w:rsidP="0085795B">
      <w:pPr>
        <w:rPr>
          <w:sz w:val="24"/>
          <w:szCs w:val="24"/>
        </w:rPr>
      </w:pPr>
    </w:p>
    <w:p w14:paraId="3E80FDF9" w14:textId="77777777" w:rsidR="00D714A8" w:rsidRPr="00D714A8" w:rsidRDefault="00D714A8" w:rsidP="00D714A8">
      <w:pPr>
        <w:rPr>
          <w:b/>
          <w:bCs/>
          <w:sz w:val="24"/>
          <w:szCs w:val="24"/>
        </w:rPr>
      </w:pPr>
      <w:r w:rsidRPr="00D714A8">
        <w:rPr>
          <w:b/>
          <w:bCs/>
          <w:sz w:val="24"/>
          <w:szCs w:val="24"/>
        </w:rPr>
        <w:t>Factor (0.1)</w:t>
      </w:r>
    </w:p>
    <w:p w14:paraId="759C0415" w14:textId="77777777" w:rsidR="00D714A8" w:rsidRPr="00D714A8" w:rsidRDefault="00D714A8" w:rsidP="00D714A8">
      <w:pPr>
        <w:numPr>
          <w:ilvl w:val="0"/>
          <w:numId w:val="1"/>
        </w:numPr>
        <w:rPr>
          <w:sz w:val="24"/>
          <w:szCs w:val="24"/>
        </w:rPr>
      </w:pPr>
      <w:r w:rsidRPr="00D714A8">
        <w:rPr>
          <w:b/>
          <w:bCs/>
          <w:sz w:val="24"/>
          <w:szCs w:val="24"/>
        </w:rPr>
        <w:t>Definition</w:t>
      </w:r>
      <w:r w:rsidRPr="00D714A8">
        <w:rPr>
          <w:sz w:val="24"/>
          <w:szCs w:val="24"/>
        </w:rPr>
        <w:t>: The factor parameter determines the multiplicative factor by which the learning rate is reduced.</w:t>
      </w:r>
    </w:p>
    <w:p w14:paraId="7D559688" w14:textId="74B002CF" w:rsidR="00D714A8" w:rsidRPr="00D714A8" w:rsidRDefault="00D714A8" w:rsidP="00D714A8">
      <w:pPr>
        <w:numPr>
          <w:ilvl w:val="0"/>
          <w:numId w:val="1"/>
        </w:numPr>
        <w:rPr>
          <w:sz w:val="24"/>
          <w:szCs w:val="24"/>
        </w:rPr>
      </w:pPr>
      <w:r w:rsidRPr="00D714A8">
        <w:rPr>
          <w:b/>
          <w:bCs/>
          <w:sz w:val="24"/>
          <w:szCs w:val="24"/>
        </w:rPr>
        <w:t>Example</w:t>
      </w:r>
      <w:r w:rsidRPr="00D714A8">
        <w:rPr>
          <w:sz w:val="24"/>
          <w:szCs w:val="24"/>
        </w:rPr>
        <w:t>: If your current learning rate is 0.001 and you set factor=0.1, the new learning rate after reduction would be 0.001×0.1=0.</w:t>
      </w:r>
      <w:r>
        <w:rPr>
          <w:sz w:val="24"/>
          <w:szCs w:val="24"/>
        </w:rPr>
        <w:t>0001</w:t>
      </w:r>
    </w:p>
    <w:p w14:paraId="577CD7D1" w14:textId="77777777" w:rsidR="00D714A8" w:rsidRPr="00D714A8" w:rsidRDefault="00D714A8" w:rsidP="00D714A8">
      <w:pPr>
        <w:numPr>
          <w:ilvl w:val="0"/>
          <w:numId w:val="1"/>
        </w:numPr>
        <w:rPr>
          <w:sz w:val="24"/>
          <w:szCs w:val="24"/>
        </w:rPr>
      </w:pPr>
      <w:r w:rsidRPr="00D714A8">
        <w:rPr>
          <w:b/>
          <w:bCs/>
          <w:sz w:val="24"/>
          <w:szCs w:val="24"/>
        </w:rPr>
        <w:t>Purpose</w:t>
      </w:r>
      <w:r w:rsidRPr="00D714A8">
        <w:rPr>
          <w:sz w:val="24"/>
          <w:szCs w:val="24"/>
        </w:rPr>
        <w:t>: This allows the model to "cool down" the learning rate, making it smaller to facilitate more precise updates as training progresses.</w:t>
      </w:r>
    </w:p>
    <w:p w14:paraId="76C16A11" w14:textId="77777777" w:rsidR="00D714A8" w:rsidRPr="0085795B" w:rsidRDefault="00D714A8" w:rsidP="0085795B">
      <w:pPr>
        <w:rPr>
          <w:sz w:val="24"/>
          <w:szCs w:val="24"/>
        </w:rPr>
      </w:pPr>
    </w:p>
    <w:p w14:paraId="3E1F95EE" w14:textId="77777777" w:rsidR="0085795B" w:rsidRPr="0085795B" w:rsidRDefault="0085795B" w:rsidP="0085795B">
      <w:pPr>
        <w:rPr>
          <w:sz w:val="24"/>
          <w:szCs w:val="24"/>
        </w:rPr>
      </w:pPr>
    </w:p>
    <w:p w14:paraId="5CC7AEF7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### Tips for Using Learning Rate Schedulers</w:t>
      </w:r>
    </w:p>
    <w:p w14:paraId="73901BF5" w14:textId="77777777" w:rsidR="0085795B" w:rsidRPr="0085795B" w:rsidRDefault="0085795B" w:rsidP="0085795B">
      <w:pPr>
        <w:rPr>
          <w:sz w:val="24"/>
          <w:szCs w:val="24"/>
        </w:rPr>
      </w:pPr>
    </w:p>
    <w:p w14:paraId="7A8D8B39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lastRenderedPageBreak/>
        <w:t>- Start with a reasonable base learning rate and use a scheduler to adjust it.</w:t>
      </w:r>
    </w:p>
    <w:p w14:paraId="2323086A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- Monitor training and validation loss to tune the parameters of the scheduler.</w:t>
      </w:r>
    </w:p>
    <w:p w14:paraId="120683FB" w14:textId="77777777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- Experiment with different types of schedulers to see which works best for your specific task.</w:t>
      </w:r>
    </w:p>
    <w:p w14:paraId="1F01F3E0" w14:textId="77777777" w:rsidR="0085795B" w:rsidRPr="0085795B" w:rsidRDefault="0085795B" w:rsidP="0085795B">
      <w:pPr>
        <w:rPr>
          <w:sz w:val="24"/>
          <w:szCs w:val="24"/>
        </w:rPr>
      </w:pPr>
    </w:p>
    <w:p w14:paraId="6F6502ED" w14:textId="28F59AFD" w:rsidR="0085795B" w:rsidRPr="0085795B" w:rsidRDefault="0085795B" w:rsidP="0085795B">
      <w:pPr>
        <w:rPr>
          <w:sz w:val="24"/>
          <w:szCs w:val="24"/>
        </w:rPr>
      </w:pPr>
      <w:r w:rsidRPr="0085795B">
        <w:rPr>
          <w:sz w:val="24"/>
          <w:szCs w:val="24"/>
        </w:rPr>
        <w:t>By using a learning rate scheduler effectively, you can enhance the training process and achieve better model performance.</w:t>
      </w:r>
    </w:p>
    <w:sectPr w:rsidR="0085795B" w:rsidRPr="0085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57BF0"/>
    <w:multiLevelType w:val="multilevel"/>
    <w:tmpl w:val="120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46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5B"/>
    <w:rsid w:val="00183832"/>
    <w:rsid w:val="004313C7"/>
    <w:rsid w:val="0085795B"/>
    <w:rsid w:val="00AE15E4"/>
    <w:rsid w:val="00D062D9"/>
    <w:rsid w:val="00D714A8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52EC"/>
  <w15:chartTrackingRefBased/>
  <w15:docId w15:val="{1C9A2C79-D7A1-4ECA-A5F3-8E9864B8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0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2</cp:revision>
  <dcterms:created xsi:type="dcterms:W3CDTF">2024-11-04T13:58:00Z</dcterms:created>
  <dcterms:modified xsi:type="dcterms:W3CDTF">2024-11-04T15:19:00Z</dcterms:modified>
</cp:coreProperties>
</file>