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TryHackMe "Lookup" — Walkthrough Report</w:t>
      </w:r>
    </w:p>
    <w:p>
      <w:r>
        <w:rPr>
          <w:b/>
          <w:bCs/>
        </w:rPr>
        <w:t xml:space="preserve">Target: </w:t>
      </w:r>
      <w:r>
        <w:t xml:space="preserve">lookup.thm</w:t>
      </w:r>
    </w:p>
    <w:p>
      <w:r>
        <w:rPr>
          <w:b/>
          <w:bCs/>
        </w:rPr>
        <w:t xml:space="preserve">Platform: </w:t>
      </w:r>
      <w:r>
        <w:t xml:space="preserve">TryHackMe</w:t>
      </w:r>
    </w:p>
    <w:p>
      <w:r>
        <w:rPr>
          <w:b/>
          <w:bCs/>
        </w:rPr>
        <w:t xml:space="preserve">Difficulty: </w:t>
      </w:r>
      <w:r>
        <w:t xml:space="preserve">Boot-to-root (enumeration focused)</w:t>
      </w:r>
    </w:p>
    <w:p/>
    <w:p>
      <w:pPr>
        <w:pStyle w:val="Heading1"/>
      </w:pPr>
      <w:r>
        <w:t xml:space="preserve">Overview</w:t>
      </w:r>
    </w:p>
    <w:p>
      <w:r>
        <w:t xml:space="preserve">This report documents the full process of enumerating, gaining access to, and escalating privileges on the "Lookup" machine, from initial scan through to root access.</w:t>
      </w:r>
    </w:p>
    <w:p>
      <w:pPr>
        <w:jc w:val="center"/>
      </w:pPr>
      <w:r>
        <w:drawing>
          <wp:inline distT="0" distB="0" distL="0" distR="0">
            <wp:extent cx="5524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The TryHackMe "Lookup" room page</w:t>
      </w:r>
    </w:p>
    <w:p>
      <w:pPr>
        <w:pStyle w:val="Heading1"/>
      </w:pPr>
      <w:r>
        <w:t xml:space="preserve">1. Initial Scan</w:t>
      </w:r>
    </w:p>
    <w:p>
      <w:r>
        <w:t xml:space="preserve">A full port scan was run to find out what services were running on the target:</w:t>
      </w:r>
    </w:p>
    <w:p>
      <w:r>
        <w:rPr>
          <w:rFonts w:ascii="Consolas" w:cs="Consolas" w:eastAsia="Consolas" w:hAnsi="Consolas"/>
        </w:rPr>
        <w:t xml:space="preserve">nmap &lt;ip&gt; -p- -vv -sV</w:t>
      </w:r>
    </w:p>
    <w:p>
      <w:pPr>
        <w:jc w:val="center"/>
      </w:pPr>
      <w:r>
        <w:drawing>
          <wp:inline distT="0" distB="0" distL="0" distR="0">
            <wp:extent cx="55245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Nmap scan showing ports 22 and 80 open</w:t>
      </w:r>
    </w:p>
    <w:p>
      <w:r>
        <w:rPr>
          <w:b/>
          <w:bCs/>
        </w:rPr>
        <w:t xml:space="preserve">Result: </w:t>
      </w:r>
      <w:r>
        <w:t xml:space="preserve">Two open ports were found — Port 22 (SSH) and Port 80 (HTTP).</w:t>
      </w:r>
    </w:p>
    <w:p>
      <w:pPr>
        <w:pStyle w:val="Heading1"/>
      </w:pPr>
      <w:r>
        <w:t xml:space="preserve">2. Accessing the Web Service</w:t>
      </w:r>
    </w:p>
    <w:p>
      <w:r>
        <w:t xml:space="preserve">The web page did not load directly through the IP address, so the machine's hostname was added to the local hosts file:</w:t>
      </w:r>
    </w:p>
    <w:p>
      <w:r>
        <w:rPr>
          <w:rFonts w:ascii="Consolas" w:cs="Consolas" w:eastAsia="Consolas" w:hAnsi="Consolas"/>
        </w:rPr>
        <w:t xml:space="preserve">sudo nano /etc/hosts</w:t>
      </w:r>
    </w:p>
    <w:p>
      <w:r>
        <w:t xml:space="preserve">The target IP was mapped to lookup.thm. Opening the site in a browser then displayed a login page.</w:t>
      </w:r>
    </w:p>
    <w:p>
      <w:pPr>
        <w:jc w:val="center"/>
      </w:pPr>
      <w:r>
        <w:drawing>
          <wp:inline distT="0" distB="0" distL="0" distR="0">
            <wp:extent cx="5524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Login page at http://lookup.thm</w:t>
      </w:r>
    </w:p>
    <w:p>
      <w:pPr>
        <w:pStyle w:val="Heading1"/>
      </w:pPr>
      <w:r>
        <w:t xml:space="preserve">3. Initial Enumeration</w:t>
      </w:r>
    </w:p>
    <w:p>
      <w:pPr>
        <w:pStyle w:val="ListParagraph"/>
        <w:numPr>
          <w:ilvl w:val="0"/>
          <w:numId w:val="1"/>
        </w:numPr>
      </w:pPr>
      <w:r>
        <w:t xml:space="preserve">Checked robots.txt — returned "Not Found," no useful information.</w:t>
      </w:r>
    </w:p>
    <w:p>
      <w:pPr>
        <w:jc w:val="center"/>
      </w:pPr>
      <w:r>
        <w:drawing>
          <wp:inline distT="0" distB="0" distL="0" distR="0">
            <wp:extent cx="55245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robots.txt — Not Found</w:t>
      </w:r>
    </w:p>
    <w:p>
      <w:pPr>
        <w:pStyle w:val="ListParagraph"/>
        <w:numPr>
          <w:ilvl w:val="0"/>
          <w:numId w:val="1"/>
        </w:numPr>
      </w:pPr>
      <w:r>
        <w:t xml:space="preserve">Viewed the page source — revealed a standard login form (login.php) with username and password fields, posting via POST.</w:t>
      </w:r>
    </w:p>
    <w:p>
      <w:pPr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Page source of the login form</w:t>
      </w:r>
    </w:p>
    <w:p>
      <w:pPr>
        <w:pStyle w:val="ListParagraph"/>
        <w:numPr>
          <w:ilvl w:val="0"/>
          <w:numId w:val="1"/>
        </w:numPr>
      </w:pPr>
      <w:r>
        <w:t xml:space="preserve">Attempted a SQL injection payload on the login form — this did not succeed.</w:t>
      </w:r>
    </w:p>
    <w:p>
      <w:pPr>
        <w:pStyle w:val="ListParagraph"/>
        <w:numPr>
          <w:ilvl w:val="0"/>
          <w:numId w:val="1"/>
        </w:numPr>
      </w:pPr>
      <w:r>
        <w:t xml:space="preserve">Viewed the source of login.php directly, which hinted that two pieces of information were needed to log in (a valid username and password had to be found).</w:t>
      </w:r>
    </w:p>
    <w:p>
      <w:pPr>
        <w:jc w:val="center"/>
      </w:pPr>
      <w:r>
        <w:drawing>
          <wp:inline distT="0" distB="0" distL="0" distR="0">
            <wp:extent cx="55245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Username Enumeration</w:t>
      </w:r>
    </w:p>
    <w:p>
      <w:r>
        <w:t xml:space="preserve">Used ffuf to brute-force valid usernames against the login form:</w:t>
      </w:r>
    </w:p>
    <w:p>
      <w:r>
        <w:rPr>
          <w:rFonts w:ascii="Consolas" w:cs="Consolas" w:eastAsia="Consolas" w:hAnsi="Consolas"/>
          <w:sz w:val="18"/>
          <w:szCs w:val="18"/>
        </w:rPr>
        <w:t xml:space="preserve">ffuf -w /usr/share/wordlists/seclists/Usernames/xato-net-10-million-usernames.txt -X POST -u http://lookup.thm/login.php -d "username=FUZZ&amp;password=pwned" -H "Content-Type: application/x-www-form-urlencoded"</w:t>
      </w:r>
    </w:p>
    <w:p>
      <w:pPr>
        <w:jc w:val="center"/>
      </w:pPr>
      <w:r>
        <w:drawing>
          <wp:inline distT="0" distB="0" distL="0" distR="0">
            <wp:extent cx="5524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The "admin" response stands out from the rest</w:t>
      </w:r>
    </w:p>
    <w:p>
      <w:r>
        <w:rPr>
          <w:b/>
          <w:bCs/>
        </w:rPr>
        <w:t xml:space="preserve">Result: </w:t>
      </w:r>
      <w:r>
        <w:t xml:space="preserve">The response for username "admin" returned a different size/word count than the rest, indicating it was a valid account.</w:t>
      </w:r>
    </w:p>
    <w:p>
      <w:pPr>
        <w:pStyle w:val="Heading1"/>
      </w:pPr>
      <w:r>
        <w:t xml:space="preserve">5. Password Enumeration</w:t>
      </w:r>
    </w:p>
    <w:p>
      <w:r>
        <w:t xml:space="preserve">Attempted admin:admin — failed:</w:t>
      </w:r>
    </w:p>
    <w:p>
      <w:pPr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"Wrong password" response</w:t>
      </w:r>
    </w:p>
    <w:p>
      <w:r>
        <w:t xml:space="preserve">Brute-forced the password field for the admin account: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ffuf -w /usr/share/wordlists/seclists/Passwords/xato-net-10-million-passwords-1000000.txt -X POST -u http://lookup.thm/login.php -d "username=admin&amp;password=FUZZ" -H "Content-Type: application/x-www-form-urlencoded"</w:t>
      </w:r>
    </w:p>
    <w:p>
      <w:pPr>
        <w:jc w:val="center"/>
      </w:pPr>
      <w:r>
        <w:drawing>
          <wp:inline distT="0" distB="0" distL="0" distR="0">
            <wp:extent cx="5524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"password123" stands out from the rest</w:t>
      </w:r>
    </w:p>
    <w:p>
      <w:r>
        <w:rPr>
          <w:b/>
          <w:bCs/>
        </w:rPr>
        <w:t xml:space="preserve">Result: </w:t>
      </w:r>
      <w:r>
        <w:t xml:space="preserve">"password123" stood out with a different response size, but logging in as admin:password123 still failed:</w:t>
      </w:r>
    </w:p>
    <w:p>
      <w:pPr>
        <w:jc w:val="center"/>
      </w:pPr>
      <w:r>
        <w:drawing>
          <wp:inline distT="0" distB="0" distL="0" distR="0">
            <wp:extent cx="4733925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"Wrong username or password" response</w:t>
      </w:r>
    </w:p>
    <w:p>
      <w:pPr>
        <w:pStyle w:val="Heading1"/>
      </w:pPr>
      <w:r>
        <w:t xml:space="preserve">6. Re-checking the Username</w:t>
      </w:r>
    </w:p>
    <w:p>
      <w:r>
        <w:t xml:space="preserve">Since the password was valid for some account, the username field was brute-forced again, this time paired with the known password: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ffuf -w /usr/share/wordlists/seclists/Usernames/xato-net-10-million-usernames.txt -X POST -u http://lookup.thm/login.php -d "username=FUZZ&amp;password=password123" -H "Content-Type: application/x-www-form-urlencoded"</w:t>
      </w:r>
    </w:p>
    <w:p>
      <w:pPr>
        <w:jc w:val="center"/>
      </w:pPr>
      <w:r>
        <w:drawing>
          <wp:inline distT="0" distB="0" distL="0" distR="0">
            <wp:extent cx="5524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"jose" returns a 302 redirect — valid login</w:t>
      </w:r>
    </w:p>
    <w:p>
      <w:r>
        <w:rPr>
          <w:b/>
          <w:bCs/>
        </w:rPr>
        <w:t xml:space="preserve">Result: </w:t>
      </w:r>
      <w:r>
        <w:t xml:space="preserve">The username "jose" returned a 302 redirect (success), confirming the valid credentials: jose / password123.</w:t>
      </w:r>
    </w:p>
    <w:p>
      <w:pPr>
        <w:pStyle w:val="Heading1"/>
      </w:pPr>
      <w:r>
        <w:t xml:space="preserve">7. Discovering a Second Subdomain</w:t>
      </w:r>
    </w:p>
    <w:p>
      <w:r>
        <w:t xml:space="preserve">After logging in, a new subdomain, files.lookup.thm, was found. At first it did not resolve:</w:t>
      </w:r>
    </w:p>
    <w:p>
      <w:pPr>
        <w:jc w:val="center"/>
      </w:pPr>
      <w:r>
        <w:drawing>
          <wp:inline distT="0" distB="0" distL="0" distR="0">
            <wp:extent cx="5524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files.lookup.thm not resolving before the hosts-file edit</w:t>
      </w:r>
    </w:p>
    <w:p>
      <w:r>
        <w:t xml:space="preserve">This was added to /etc/hosts as well. Browsing to it revealed a file manager interface (elFinder) listing several text files (e.g. admin.txt, root.txt, credentials.txt, ftp.txt, etc.):</w:t>
      </w:r>
    </w:p>
    <w:p>
      <w:pPr>
        <w:jc w:val="center"/>
      </w:pPr>
      <w:r>
        <w:drawing>
          <wp:inline distT="0" distB="0" distL="0" distR="0">
            <wp:extent cx="5524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elFinder file listing on files.lookup.thm</w:t>
      </w:r>
    </w:p>
    <w:p>
      <w:pPr>
        <w:pStyle w:val="Heading1"/>
      </w:pPr>
      <w:r>
        <w:t xml:space="preserve">8. Identifying the File Manager Version</w:t>
      </w:r>
    </w:p>
    <w:p>
      <w:r>
        <w:t xml:space="preserve">The "About" panel inside elFinder revealed the software and version: elFinder, version 2.1.47.</w:t>
      </w:r>
    </w:p>
    <w:p>
      <w:pPr>
        <w:jc w:val="center"/>
      </w:pPr>
      <w:r>
        <w:drawing>
          <wp:inline distT="0" distB="0" distL="0" distR="0">
            <wp:extent cx="3810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elFinder version 2.1.47</w:t>
      </w:r>
    </w:p>
    <w:p>
      <w:r>
        <w:t xml:space="preserve">A search was run for known exploits against this version:</w:t>
      </w:r>
    </w:p>
    <w:p>
      <w:r>
        <w:rPr>
          <w:rFonts w:ascii="Consolas" w:cs="Consolas" w:eastAsia="Consolas" w:hAnsi="Consolas"/>
        </w:rPr>
        <w:t xml:space="preserve">searchsploit -m elFinder v2.1.47</w:t>
      </w:r>
    </w:p>
    <w:p>
      <w:pPr>
        <w:jc w:val="center"/>
      </w:pPr>
      <w:r>
        <w:drawing>
          <wp:inline distT="0" distB="0" distL="0" distR="0">
            <wp:extent cx="3810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Setting up /etc/hosts and searching exploit-db</w:t>
      </w:r>
    </w:p>
    <w:p>
      <w:pPr>
        <w:pStyle w:val="Heading1"/>
      </w:pPr>
      <w:r>
        <w:t xml:space="preserve">9. Exploiting elFinder</w:t>
      </w:r>
    </w:p>
    <w:p>
      <w:r>
        <w:t xml:space="preserve">A public PHP connector exploit for elFinder 2.1.47 was downloaded. The exploit works by uploading a file (disguised as an image) through the upload dialog, then triggering command execution through a crafted request:</w:t>
      </w:r>
    </w:p>
    <w:p>
      <w:pPr>
        <w:jc w:val="center"/>
      </w:pPr>
      <w:r>
        <w:drawing>
          <wp:inline distT="0" distB="0" distL="0" distR="0">
            <wp:extent cx="2857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elFinder upload dialog</w:t>
      </w:r>
    </w:p>
    <w:p>
      <w:r>
        <w:rPr>
          <w:rFonts w:ascii="Consolas" w:cs="Consolas" w:eastAsia="Consolas" w:hAnsi="Consolas"/>
        </w:rPr>
        <w:t xml:space="preserve">/elFinder/php/SecSignal.php?c=&lt;command&gt;</w:t>
      </w:r>
    </w:p>
    <w:p>
      <w:r>
        <w:t xml:space="preserve">This was used to run "id" and confirm remote code execution.</w:t>
      </w:r>
    </w:p>
    <w:p>
      <w:pPr>
        <w:pStyle w:val="Heading1"/>
      </w:pPr>
      <w:r>
        <w:t xml:space="preserve">10. Gaining a Reverse Shell</w:t>
      </w:r>
    </w:p>
    <w:p>
      <w:r>
        <w:t xml:space="preserve">A listener was started locally, and the crafted request was used to trigger a reverse shell connection back to it, resulting in a shell as the www-data user:</w:t>
      </w:r>
    </w:p>
    <w:p>
      <w:pPr>
        <w:jc w:val="center"/>
      </w:pPr>
      <w:r>
        <w:drawing>
          <wp:inline distT="0" distB="0" distL="0" distR="0">
            <wp:extent cx="55245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Reverse shell received as www-data</w:t>
      </w:r>
    </w:p>
    <w:p>
      <w:pPr>
        <w:pStyle w:val="Heading1"/>
      </w:pPr>
      <w:r>
        <w:t xml:space="preserve">11. Post-Exploitation Enumeration</w:t>
      </w:r>
    </w:p>
    <w:p>
      <w:r>
        <w:t xml:space="preserve">Exploring the home directories revealed a "think" user with a user.txt file that could not yet be read:</w:t>
      </w:r>
    </w:p>
    <w:p>
      <w:pPr>
        <w:jc w:val="center"/>
      </w:pPr>
      <w:r>
        <w:drawing>
          <wp:inline distT="0" distB="0" distL="0" distR="0">
            <wp:extent cx="3810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user.txt — permission denied as www-data</w:t>
      </w:r>
    </w:p>
    <w:p>
      <w:r>
        <w:t xml:space="preserve">Listing hidden files showed a protected .passwords file owned by root:</w:t>
      </w:r>
    </w:p>
    <w:p>
      <w:pPr>
        <w:jc w:val="center"/>
      </w:pPr>
      <w:r>
        <w:drawing>
          <wp:inline distT="0" distB="0" distL="0" distR="0">
            <wp:extent cx="4286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A hidden .passwords file readable only by root and think</w:t>
      </w:r>
    </w:p>
    <w:p>
      <w:r>
        <w:t xml:space="preserve">A search for SUID binaries was run:</w:t>
      </w:r>
    </w:p>
    <w:p>
      <w:r>
        <w:rPr>
          <w:rFonts w:ascii="Consolas" w:cs="Consolas" w:eastAsia="Consolas" w:hAnsi="Consolas"/>
        </w:rPr>
        <w:t xml:space="preserve">find / -perm -4000 -type f 2&gt;/dev/null</w:t>
      </w:r>
    </w:p>
    <w:p>
      <w:pPr>
        <w:jc w:val="center"/>
      </w:pPr>
      <w:r>
        <w:drawing>
          <wp:inline distT="0" distB="0" distL="0" distR="0">
            <wp:extent cx="4000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SUID search revealing a custom binary: /usr/sbin/pwm</w:t>
      </w:r>
    </w:p>
    <w:p>
      <w:pPr>
        <w:pStyle w:val="Heading1"/>
      </w:pPr>
      <w:r>
        <w:t xml:space="preserve">12. Abusing the Custom SUID Binary</w:t>
      </w:r>
    </w:p>
    <w:p>
      <w:r>
        <w:t xml:space="preserve">Running /usr/sbin/pwm showed that it executes the "id" command internally and tries to read a password file matching the current user's name:</w:t>
      </w:r>
    </w:p>
    <w:p>
      <w:pPr>
        <w:jc w:val="center"/>
      </w:pPr>
      <w:r>
        <w:drawing>
          <wp:inline distT="0" distB="0" distL="0" distR="0">
            <wp:extent cx="42862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pwm looks for a password file matching the current user</w:t>
      </w:r>
    </w:p>
    <w:p>
      <w:r>
        <w:t xml:space="preserve">By placing a fake "id" script earlier in the PATH: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echo -e '#!/bin/bash\necho "uid=1000(think) gid=1000(think) groups=1000(think)"' &gt; /tmp/id</w:t>
      </w:r>
    </w:p>
    <w:p>
      <w:r>
        <w:rPr>
          <w:rFonts w:ascii="Consolas" w:cs="Consolas" w:eastAsia="Consolas" w:hAnsi="Consolas"/>
        </w:rPr>
        <w:t xml:space="preserve">chmod +x /tmp/id</w:t>
      </w:r>
    </w:p>
    <w:p>
      <w:r>
        <w:t xml:space="preserve">...the binary was tricked into believing the current user was "think", causing it to output the contents of think's hidden password list:</w:t>
      </w:r>
    </w:p>
    <w:p>
      <w:pPr>
        <w:jc w:val="center"/>
      </w:pPr>
      <w:r>
        <w:drawing>
          <wp:inline distT="0" distB="0" distL="0" distR="0">
            <wp:extent cx="4000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Password candidates leaked by the tricked pwm binary</w:t>
      </w:r>
    </w:p>
    <w:p>
      <w:pPr>
        <w:pStyle w:val="Heading1"/>
      </w:pPr>
      <w:r>
        <w:t xml:space="preserve">13. Cracking the Password</w:t>
      </w:r>
    </w:p>
    <w:p>
      <w:r>
        <w:t xml:space="preserve">The list of candidate passwords produced by pwm was used with hydra to brute-force a valid password for the think account, successfully returning shell access as the think user.</w:t>
      </w:r>
    </w:p>
    <w:p>
      <w:pPr>
        <w:pStyle w:val="Heading1"/>
      </w:pPr>
      <w:r>
        <w:t xml:space="preserve">14. Privilege Escalation to Root</w:t>
      </w:r>
    </w:p>
    <w:p>
      <w:r>
        <w:t xml:space="preserve">Checking sudo permissions (via GTFOBins guidance) showed that the think user could run the "look" command as root without restriction. look is a GTFOBins entry that can be abused to read arbitrary files as root:</w:t>
      </w:r>
    </w:p>
    <w:p>
      <w:pPr>
        <w:jc w:val="center"/>
      </w:pPr>
      <w:r>
        <w:drawing>
          <wp:inline distT="0" distB="0" distL="0" distR="0">
            <wp:extent cx="428625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GTFOBins entry for the "look" sudo abuse</w:t>
      </w:r>
    </w:p>
    <w:p>
      <w:r>
        <w:rPr>
          <w:rFonts w:ascii="Consolas" w:cs="Consolas" w:eastAsia="Consolas" w:hAnsi="Consolas"/>
        </w:rPr>
        <w:t xml:space="preserve">LFILE=/root/.ssh/id_rsa</w:t>
      </w:r>
    </w:p>
    <w:p>
      <w:r>
        <w:rPr>
          <w:rFonts w:ascii="Consolas" w:cs="Consolas" w:eastAsia="Consolas" w:hAnsi="Consolas"/>
        </w:rPr>
        <w:t xml:space="preserve">sudo look '' "$LFILE"</w:t>
      </w:r>
    </w:p>
    <w:p>
      <w:r>
        <w:t xml:space="preserve">This dumped the contents of root's private SSH key. The key was saved locally, permissions were restricted, and it was used to SSH in directly as root:</w:t>
      </w:r>
    </w:p>
    <w:p>
      <w:r>
        <w:rPr>
          <w:rFonts w:ascii="Consolas" w:cs="Consolas" w:eastAsia="Consolas" w:hAnsi="Consolas"/>
        </w:rPr>
        <w:t xml:space="preserve">chmod 600 savedfilename</w:t>
      </w:r>
    </w:p>
    <w:p>
      <w:r>
        <w:rPr>
          <w:rFonts w:ascii="Consolas" w:cs="Consolas" w:eastAsia="Consolas" w:hAnsi="Consolas"/>
        </w:rPr>
        <w:t xml:space="preserve">ssh -i savedfilename root@&lt;machine-ip&gt;</w:t>
      </w:r>
    </w:p>
    <w:p>
      <w:pPr>
        <w:jc w:val="center"/>
      </w:pPr>
      <w:r>
        <w:drawing>
          <wp:inline distT="0" distB="0" distL="0" distR="0">
            <wp:extent cx="4572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Logged in to the box as the think user</w:t>
      </w:r>
    </w:p>
    <w:p>
      <w:pPr>
        <w:pStyle w:val="Heading1"/>
      </w:pPr>
      <w:r>
        <w:t xml:space="preserve">15. Root Access Confirmed</w:t>
      </w:r>
    </w:p>
    <w:p>
      <w:r>
        <w:t xml:space="preserve">Logging in with the stolen key granted a root shell. Running "id" confirmed uid=0(root), and both root.txt and user.txt flags were successfully read.</w:t>
      </w:r>
    </w:p>
    <w:p>
      <w:pPr>
        <w:jc w:val="center"/>
      </w:pPr>
      <w:r>
        <w:drawing>
          <wp:inline distT="0" distB="0" distL="0" distR="0">
            <wp:extent cx="45720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Root access confirmed — flags captured</w:t>
      </w:r>
    </w:p>
    <w:p>
      <w:pPr>
        <w:pStyle w:val="Heading1"/>
      </w:pPr>
      <w:r>
        <w:t xml:space="preserve">Summary of Attack Chain</w:t>
      </w:r>
    </w:p>
    <w:p>
      <w:pPr>
        <w:pStyle w:val="ListParagraph"/>
        <w:numPr>
          <w:ilvl w:val="0"/>
          <w:numId w:val="2"/>
        </w:numPr>
      </w:pPr>
      <w:r>
        <w:t xml:space="preserve">Port scan found HTTP and SSH open.</w:t>
      </w:r>
    </w:p>
    <w:p>
      <w:pPr>
        <w:pStyle w:val="ListParagraph"/>
        <w:numPr>
          <w:ilvl w:val="0"/>
          <w:numId w:val="2"/>
        </w:numPr>
      </w:pPr>
      <w:r>
        <w:t xml:space="preserve">Found a login page; brute-forced valid username and password separately, then combined them correctly.</w:t>
      </w:r>
    </w:p>
    <w:p>
      <w:pPr>
        <w:pStyle w:val="ListParagraph"/>
        <w:numPr>
          <w:ilvl w:val="0"/>
          <w:numId w:val="2"/>
        </w:numPr>
      </w:pPr>
      <w:r>
        <w:t xml:space="preserve">Discovered a hidden file-manager subdomain running an outdated elFinder version.</w:t>
      </w:r>
    </w:p>
    <w:p>
      <w:pPr>
        <w:pStyle w:val="ListParagraph"/>
        <w:numPr>
          <w:ilvl w:val="0"/>
          <w:numId w:val="2"/>
        </w:numPr>
      </w:pPr>
      <w:r>
        <w:t xml:space="preserve">Exploited a known elFinder vulnerability to get remote code execution and a reverse shell.</w:t>
      </w:r>
    </w:p>
    <w:p>
      <w:pPr>
        <w:pStyle w:val="ListParagraph"/>
        <w:numPr>
          <w:ilvl w:val="0"/>
          <w:numId w:val="2"/>
        </w:numPr>
      </w:pPr>
      <w:r>
        <w:t xml:space="preserve">Found a custom SUID binary that leaked another user's password list when tricked via a fake command in PATH.</w:t>
      </w:r>
    </w:p>
    <w:p>
      <w:pPr>
        <w:pStyle w:val="ListParagraph"/>
        <w:numPr>
          <w:ilvl w:val="0"/>
          <w:numId w:val="2"/>
        </w:numPr>
      </w:pPr>
      <w:r>
        <w:t xml:space="preserve">Cracked the password with hydra to get a foothold as think.</w:t>
      </w:r>
    </w:p>
    <w:p>
      <w:pPr>
        <w:pStyle w:val="ListParagraph"/>
        <w:numPr>
          <w:ilvl w:val="0"/>
          <w:numId w:val="2"/>
        </w:numPr>
      </w:pPr>
      <w:r>
        <w:t xml:space="preserve">Abused a sudo misconfiguration (look command) to read root's SSH key.</w:t>
      </w:r>
    </w:p>
    <w:p>
      <w:pPr>
        <w:pStyle w:val="ListParagraph"/>
        <w:numPr>
          <w:ilvl w:val="0"/>
          <w:numId w:val="2"/>
        </w:numPr>
      </w:pPr>
      <w:r>
        <w:t xml:space="preserve">Logged in as root using the stolen key.</w:t>
      </w:r>
    </w:p>
    <w:p>
      <w:pPr>
        <w:pStyle w:val="Heading1"/>
      </w:pPr>
      <w:r>
        <w:t xml:space="preserve">Key Lessons</w:t>
      </w:r>
    </w:p>
    <w:p>
      <w:pPr>
        <w:pStyle w:val="ListParagraph"/>
        <w:numPr>
          <w:ilvl w:val="0"/>
          <w:numId w:val="1"/>
        </w:numPr>
      </w:pPr>
      <w:r>
        <w:t xml:space="preserve">Weak separation between username/password validation can leak which part of a login is correct, making brute-forcing far easier.</w:t>
      </w:r>
    </w:p>
    <w:p>
      <w:pPr>
        <w:pStyle w:val="ListParagraph"/>
        <w:numPr>
          <w:ilvl w:val="0"/>
          <w:numId w:val="1"/>
        </w:numPr>
      </w:pPr>
      <w:r>
        <w:t xml:space="preserve">Running outdated third-party software (elFinder) exposes known, public exploits.</w:t>
      </w:r>
    </w:p>
    <w:p>
      <w:pPr>
        <w:pStyle w:val="ListParagraph"/>
        <w:numPr>
          <w:ilvl w:val="0"/>
          <w:numId w:val="1"/>
        </w:numPr>
      </w:pPr>
      <w:r>
        <w:t xml:space="preserve">Custom scripts that call system commands without a safe PATH can be hijacked (PATH injection).</w:t>
      </w:r>
    </w:p>
    <w:p>
      <w:pPr>
        <w:pStyle w:val="ListParagraph"/>
        <w:numPr>
          <w:ilvl w:val="0"/>
          <w:numId w:val="1"/>
        </w:numPr>
      </w:pPr>
      <w:r>
        <w:t xml:space="preserve">Overly broad sudo permissions for file-reading utilities can lead directly to full root compromise.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100f752c9bb9e869db86a48dfe10a706ba7ad9.png"/><Relationship Id="rId8" Type="http://schemas.openxmlformats.org/officeDocument/2006/relationships/image" Target="media/b6bd4c8441de21c0270f8a3f84d926d07db90912.png"/><Relationship Id="rId9" Type="http://schemas.openxmlformats.org/officeDocument/2006/relationships/image" Target="media/06ef3510728b880b94e4cdf7cae8e403d3da4ccf.png"/><Relationship Id="rId10" Type="http://schemas.openxmlformats.org/officeDocument/2006/relationships/image" Target="media/7234d6b812152e17e43b5110d86d2238f4ae65a7.png"/><Relationship Id="rId11" Type="http://schemas.openxmlformats.org/officeDocument/2006/relationships/image" Target="media/687c2f640003761b451ab9d489bb728119cbcf14.png"/><Relationship Id="rId12" Type="http://schemas.openxmlformats.org/officeDocument/2006/relationships/image" Target="media/d6caa6891def984fc0f6cdc73666a3ccf6744fb3.png"/><Relationship Id="rId13" Type="http://schemas.openxmlformats.org/officeDocument/2006/relationships/image" Target="media/946c83f85cf9bab651198fe5c32624ce26e90b0a.png"/><Relationship Id="rId14" Type="http://schemas.openxmlformats.org/officeDocument/2006/relationships/image" Target="media/43f9040078e0e3631b11d14226a815fd0f01ac7b.png"/><Relationship Id="rId15" Type="http://schemas.openxmlformats.org/officeDocument/2006/relationships/image" Target="media/378cd4ef3e896bdc3df9ade2f62e74026914ee6a.png"/><Relationship Id="rId16" Type="http://schemas.openxmlformats.org/officeDocument/2006/relationships/image" Target="media/9fcbfa3a11e782f6707d8ac82b392c2f852fe698.png"/><Relationship Id="rId17" Type="http://schemas.openxmlformats.org/officeDocument/2006/relationships/image" Target="media/d28acb94e29367905dbf2ab274593d146a3c4831.png"/><Relationship Id="rId18" Type="http://schemas.openxmlformats.org/officeDocument/2006/relationships/image" Target="media/a77ad08deea394032486b2ad50b51c862a403376.png"/><Relationship Id="rId19" Type="http://schemas.openxmlformats.org/officeDocument/2006/relationships/image" Target="media/c1aa64ec9c4be750c84d784812ef6dc58b8ed6b3.png"/><Relationship Id="rId20" Type="http://schemas.openxmlformats.org/officeDocument/2006/relationships/image" Target="media/962e073cf6d5d47cdb024303aa83d5b6d13c1344.png"/><Relationship Id="rId21" Type="http://schemas.openxmlformats.org/officeDocument/2006/relationships/image" Target="media/d852620491f1f9aec521f2e163d76b87618f13c4.png"/><Relationship Id="rId22" Type="http://schemas.openxmlformats.org/officeDocument/2006/relationships/image" Target="media/29b2363b886ce19bf3f79a379deed5c0d77b5e6e.png"/><Relationship Id="rId23" Type="http://schemas.openxmlformats.org/officeDocument/2006/relationships/image" Target="media/52bf5a5504f916ea5580c7c13ed097983dbc4be4.png"/><Relationship Id="rId24" Type="http://schemas.openxmlformats.org/officeDocument/2006/relationships/image" Target="media/a9c58cac07243830b8758c588a1cdec9a4e45450.png"/><Relationship Id="rId25" Type="http://schemas.openxmlformats.org/officeDocument/2006/relationships/image" Target="media/c216560fd7e707986e0a2e69430c873a2e54ef24.png"/><Relationship Id="rId26" Type="http://schemas.openxmlformats.org/officeDocument/2006/relationships/image" Target="media/704fe751141108ba9bc9fb4b9e6517299de4a936.png"/><Relationship Id="rId27" Type="http://schemas.openxmlformats.org/officeDocument/2006/relationships/image" Target="media/0877e35da1204c3e6f83a750bbf05dd2eca92148.png"/><Relationship Id="rId28" Type="http://schemas.openxmlformats.org/officeDocument/2006/relationships/image" Target="media/f0ca54629bd631efbb41318eb79fa233a692a43c.png"/><Relationship Id="rId29" Type="http://schemas.openxmlformats.org/officeDocument/2006/relationships/image" Target="media/6625fc22a37b916710b8dae8115f652d531df952.png"/><Relationship Id="rId30" Type="http://schemas.openxmlformats.org/officeDocument/2006/relationships/image" Target="media/833e66448187034e3c80095e1a0ab72ff91d7e24.png"/><Relationship Id="rId31" Type="http://schemas.openxmlformats.org/officeDocument/2006/relationships/image" Target="media/e2799f0787238a746c1775661471a32a71f5eb28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2026-10-03T06:51:05.754Z</dcterms:created>
  <dcterms:modified xsi:type="dcterms:W3CDTF">2026-10-03T06:51:05.754Z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