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953AE7" w14:textId="77777777" w:rsidR="004E1297" w:rsidRPr="004E1297" w:rsidRDefault="004E1297" w:rsidP="004E129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E1297">
        <w:rPr>
          <w:rFonts w:ascii="Times New Roman" w:hAnsi="Times New Roman" w:cs="Times New Roman"/>
          <w:b/>
          <w:bCs/>
          <w:sz w:val="32"/>
          <w:szCs w:val="32"/>
        </w:rPr>
        <w:t>ТЕХНИЧЕСКОЕ ЗАДАНИЕ</w:t>
      </w:r>
    </w:p>
    <w:p w14:paraId="18016485" w14:textId="1DFD7000" w:rsidR="004E1297" w:rsidRPr="004E1297" w:rsidRDefault="004E1297" w:rsidP="004E1297">
      <w:pPr>
        <w:jc w:val="both"/>
        <w:rPr>
          <w:rFonts w:ascii="Times New Roman" w:hAnsi="Times New Roman" w:cs="Times New Roman"/>
          <w:sz w:val="24"/>
          <w:szCs w:val="24"/>
        </w:rPr>
      </w:pPr>
      <w:r w:rsidRPr="004E1297">
        <w:rPr>
          <w:rFonts w:ascii="Times New Roman" w:hAnsi="Times New Roman" w:cs="Times New Roman"/>
          <w:sz w:val="24"/>
          <w:szCs w:val="24"/>
        </w:rPr>
        <w:t>Наименование детали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4E1297">
        <w:rPr>
          <w:rFonts w:ascii="Times New Roman" w:hAnsi="Times New Roman" w:cs="Times New Roman"/>
          <w:sz w:val="24"/>
          <w:szCs w:val="24"/>
        </w:rPr>
        <w:t xml:space="preserve"> Осевая крыльчатка наружного обдува асинхронного электродвигателя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87A096D" w14:textId="1EBE7CBB" w:rsidR="004E1297" w:rsidRPr="004E1297" w:rsidRDefault="004E1297" w:rsidP="004E1297">
      <w:pPr>
        <w:jc w:val="both"/>
        <w:rPr>
          <w:rFonts w:ascii="Times New Roman" w:hAnsi="Times New Roman" w:cs="Times New Roman"/>
          <w:sz w:val="24"/>
          <w:szCs w:val="24"/>
        </w:rPr>
      </w:pPr>
      <w:r w:rsidRPr="004E1297">
        <w:rPr>
          <w:rFonts w:ascii="Times New Roman" w:hAnsi="Times New Roman" w:cs="Times New Roman"/>
          <w:sz w:val="24"/>
          <w:szCs w:val="24"/>
        </w:rPr>
        <w:t>Метод производства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4E1297">
        <w:rPr>
          <w:rFonts w:ascii="Times New Roman" w:hAnsi="Times New Roman" w:cs="Times New Roman"/>
          <w:sz w:val="24"/>
          <w:szCs w:val="24"/>
        </w:rPr>
        <w:t xml:space="preserve"> Аддитивное производство (</w:t>
      </w:r>
      <w:proofErr w:type="gramStart"/>
      <w:r w:rsidRPr="004E1297">
        <w:rPr>
          <w:rFonts w:ascii="Times New Roman" w:hAnsi="Times New Roman" w:cs="Times New Roman"/>
          <w:sz w:val="24"/>
          <w:szCs w:val="24"/>
        </w:rPr>
        <w:t>FDM  FFF</w:t>
      </w:r>
      <w:proofErr w:type="gramEnd"/>
      <w:r w:rsidRPr="004E1297">
        <w:rPr>
          <w:rFonts w:ascii="Times New Roman" w:hAnsi="Times New Roman" w:cs="Times New Roman"/>
          <w:sz w:val="24"/>
          <w:szCs w:val="24"/>
        </w:rPr>
        <w:t>)</w:t>
      </w:r>
    </w:p>
    <w:p w14:paraId="4CC85C89" w14:textId="0CC3C56A" w:rsidR="004E1297" w:rsidRPr="004E1297" w:rsidRDefault="004E1297" w:rsidP="004E1297">
      <w:pPr>
        <w:jc w:val="both"/>
        <w:rPr>
          <w:rFonts w:ascii="Times New Roman" w:hAnsi="Times New Roman" w:cs="Times New Roman"/>
          <w:sz w:val="24"/>
          <w:szCs w:val="24"/>
        </w:rPr>
      </w:pPr>
      <w:r w:rsidRPr="004E1297">
        <w:rPr>
          <w:rFonts w:ascii="Times New Roman" w:hAnsi="Times New Roman" w:cs="Times New Roman"/>
          <w:sz w:val="24"/>
          <w:szCs w:val="24"/>
        </w:rPr>
        <w:t>Среда эксплуатации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4E1297">
        <w:rPr>
          <w:rFonts w:ascii="Times New Roman" w:hAnsi="Times New Roman" w:cs="Times New Roman"/>
          <w:sz w:val="24"/>
          <w:szCs w:val="24"/>
        </w:rPr>
        <w:t xml:space="preserve"> Цех металлообработки (воздействие масляного тумана СОЖ, металлической пыли, озона).</w:t>
      </w:r>
    </w:p>
    <w:p w14:paraId="3D92C79D" w14:textId="4D791ED1" w:rsidR="004E1297" w:rsidRPr="004E1297" w:rsidRDefault="004E1297" w:rsidP="004E1297">
      <w:pPr>
        <w:jc w:val="both"/>
        <w:rPr>
          <w:rFonts w:ascii="Times New Roman" w:hAnsi="Times New Roman" w:cs="Times New Roman"/>
          <w:sz w:val="24"/>
          <w:szCs w:val="24"/>
        </w:rPr>
      </w:pPr>
      <w:r w:rsidRPr="004E1297">
        <w:rPr>
          <w:rFonts w:ascii="Times New Roman" w:hAnsi="Times New Roman" w:cs="Times New Roman"/>
          <w:sz w:val="24"/>
          <w:szCs w:val="24"/>
        </w:rPr>
        <w:t>Функционал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4E1297">
        <w:rPr>
          <w:rFonts w:ascii="Times New Roman" w:hAnsi="Times New Roman" w:cs="Times New Roman"/>
          <w:sz w:val="24"/>
          <w:szCs w:val="24"/>
        </w:rPr>
        <w:t xml:space="preserve"> Обеспечение принудительного воздушного охлаждения корпуса электродвигателя главного привода токарного станка с ЧПУ.</w:t>
      </w:r>
    </w:p>
    <w:p w14:paraId="4300B5B1" w14:textId="77777777" w:rsidR="004E1297" w:rsidRPr="004E1297" w:rsidRDefault="004E1297" w:rsidP="004E129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E1297">
        <w:rPr>
          <w:rFonts w:ascii="Times New Roman" w:hAnsi="Times New Roman" w:cs="Times New Roman"/>
          <w:b/>
          <w:bCs/>
          <w:sz w:val="28"/>
          <w:szCs w:val="28"/>
        </w:rPr>
        <w:t>1. Описание назначения и проблематика</w:t>
      </w:r>
    </w:p>
    <w:p w14:paraId="0D47111C" w14:textId="77777777" w:rsidR="004E1297" w:rsidRPr="004E1297" w:rsidRDefault="004E1297" w:rsidP="004E1297">
      <w:pPr>
        <w:jc w:val="both"/>
        <w:rPr>
          <w:rFonts w:ascii="Times New Roman" w:hAnsi="Times New Roman" w:cs="Times New Roman"/>
          <w:sz w:val="24"/>
          <w:szCs w:val="24"/>
        </w:rPr>
      </w:pPr>
      <w:r w:rsidRPr="004E1297">
        <w:rPr>
          <w:rFonts w:ascii="Times New Roman" w:hAnsi="Times New Roman" w:cs="Times New Roman"/>
          <w:sz w:val="24"/>
          <w:szCs w:val="24"/>
        </w:rPr>
        <w:t>Штатные литые пластиковые крыльчатки со временем становятся хрупкими из-за старения полимера и воздействия озона, лопасти лопаются от случайного попадания стружки или при заклинивании кожуха. Алюминиевые аналоги создают сильный аэродинамический шум и при дисбалансе разбивают подшипники двигателя.</w:t>
      </w:r>
    </w:p>
    <w:p w14:paraId="7A680F6C" w14:textId="49F0D336" w:rsidR="004E1297" w:rsidRPr="004E1297" w:rsidRDefault="004E1297" w:rsidP="004E1297">
      <w:pPr>
        <w:jc w:val="both"/>
        <w:rPr>
          <w:rFonts w:ascii="Times New Roman" w:hAnsi="Times New Roman" w:cs="Times New Roman"/>
          <w:sz w:val="24"/>
          <w:szCs w:val="24"/>
        </w:rPr>
      </w:pPr>
      <w:r w:rsidRPr="004E1297">
        <w:rPr>
          <w:rFonts w:ascii="Times New Roman" w:hAnsi="Times New Roman" w:cs="Times New Roman"/>
          <w:sz w:val="24"/>
          <w:szCs w:val="24"/>
        </w:rPr>
        <w:t>Проблема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4E129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</w:t>
      </w:r>
      <w:r w:rsidRPr="004E1297">
        <w:rPr>
          <w:rFonts w:ascii="Times New Roman" w:hAnsi="Times New Roman" w:cs="Times New Roman"/>
          <w:sz w:val="24"/>
          <w:szCs w:val="24"/>
        </w:rPr>
        <w:t>ля специфического редкого двигателя оригинальный вентилятор снят с производства, а универсальные не подходят по посадочным местам.</w:t>
      </w:r>
    </w:p>
    <w:p w14:paraId="6955F5FC" w14:textId="77777777" w:rsidR="004E1297" w:rsidRPr="004E1297" w:rsidRDefault="004E1297" w:rsidP="004E129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E1297">
        <w:rPr>
          <w:rFonts w:ascii="Times New Roman" w:hAnsi="Times New Roman" w:cs="Times New Roman"/>
          <w:b/>
          <w:bCs/>
          <w:sz w:val="28"/>
          <w:szCs w:val="28"/>
        </w:rPr>
        <w:t>2. Условия эксплуатации (Вводные факты)</w:t>
      </w:r>
    </w:p>
    <w:p w14:paraId="4A5A33E9" w14:textId="72E05DF8" w:rsidR="004E1297" w:rsidRPr="004E1297" w:rsidRDefault="004E1297" w:rsidP="004E1297">
      <w:pPr>
        <w:jc w:val="both"/>
        <w:rPr>
          <w:rFonts w:ascii="Times New Roman" w:hAnsi="Times New Roman" w:cs="Times New Roman"/>
          <w:sz w:val="24"/>
          <w:szCs w:val="24"/>
        </w:rPr>
      </w:pPr>
      <w:r w:rsidRPr="004E1297">
        <w:rPr>
          <w:rFonts w:ascii="Times New Roman" w:hAnsi="Times New Roman" w:cs="Times New Roman"/>
          <w:sz w:val="24"/>
          <w:szCs w:val="24"/>
        </w:rPr>
        <w:t>Кинематика</w:t>
      </w:r>
      <w:r>
        <w:rPr>
          <w:rFonts w:ascii="Times New Roman" w:hAnsi="Times New Roman" w:cs="Times New Roman"/>
          <w:sz w:val="24"/>
          <w:szCs w:val="24"/>
        </w:rPr>
        <w:t>: с</w:t>
      </w:r>
      <w:r w:rsidRPr="004E1297">
        <w:rPr>
          <w:rFonts w:ascii="Times New Roman" w:hAnsi="Times New Roman" w:cs="Times New Roman"/>
          <w:sz w:val="24"/>
          <w:szCs w:val="24"/>
        </w:rPr>
        <w:t>корость вращения вала 2950 обмин (номинальная для 2-полюсного двигателя 50 Гц).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E1297">
        <w:rPr>
          <w:rFonts w:ascii="Times New Roman" w:hAnsi="Times New Roman" w:cs="Times New Roman"/>
          <w:sz w:val="24"/>
          <w:szCs w:val="24"/>
        </w:rPr>
        <w:t xml:space="preserve">Окружная скорость на концах лопастей ~32 </w:t>
      </w:r>
      <w:proofErr w:type="spellStart"/>
      <w:r w:rsidRPr="004E1297">
        <w:rPr>
          <w:rFonts w:ascii="Times New Roman" w:hAnsi="Times New Roman" w:cs="Times New Roman"/>
          <w:sz w:val="24"/>
          <w:szCs w:val="24"/>
        </w:rPr>
        <w:t>мс</w:t>
      </w:r>
      <w:proofErr w:type="spellEnd"/>
      <w:r w:rsidRPr="004E1297">
        <w:rPr>
          <w:rFonts w:ascii="Times New Roman" w:hAnsi="Times New Roman" w:cs="Times New Roman"/>
          <w:sz w:val="24"/>
          <w:szCs w:val="24"/>
        </w:rPr>
        <w:t>.</w:t>
      </w:r>
    </w:p>
    <w:p w14:paraId="326AB5AC" w14:textId="02F6AFB6" w:rsidR="004E1297" w:rsidRPr="004E1297" w:rsidRDefault="004E1297" w:rsidP="004E1297">
      <w:pPr>
        <w:jc w:val="both"/>
        <w:rPr>
          <w:rFonts w:ascii="Times New Roman" w:hAnsi="Times New Roman" w:cs="Times New Roman"/>
          <w:sz w:val="24"/>
          <w:szCs w:val="24"/>
        </w:rPr>
      </w:pPr>
      <w:r w:rsidRPr="004E1297">
        <w:rPr>
          <w:rFonts w:ascii="Times New Roman" w:hAnsi="Times New Roman" w:cs="Times New Roman"/>
          <w:sz w:val="24"/>
          <w:szCs w:val="24"/>
        </w:rPr>
        <w:t>Температурный режим</w:t>
      </w:r>
      <w:r>
        <w:rPr>
          <w:rFonts w:ascii="Times New Roman" w:hAnsi="Times New Roman" w:cs="Times New Roman"/>
          <w:sz w:val="24"/>
          <w:szCs w:val="24"/>
        </w:rPr>
        <w:t>: д</w:t>
      </w:r>
      <w:r w:rsidRPr="004E1297">
        <w:rPr>
          <w:rFonts w:ascii="Times New Roman" w:hAnsi="Times New Roman" w:cs="Times New Roman"/>
          <w:sz w:val="24"/>
          <w:szCs w:val="24"/>
        </w:rPr>
        <w:t>иапазон +10°C ... +70°C. Кожух вентилятора нагревается от корпуса двигателя и трения воздуха. Температура на поверхности крыльчатки может стабильно держаться около 60-65°C.</w:t>
      </w:r>
    </w:p>
    <w:p w14:paraId="2E06596E" w14:textId="58ACEB3B" w:rsidR="004E1297" w:rsidRPr="004E1297" w:rsidRDefault="004E1297" w:rsidP="004E1297">
      <w:pPr>
        <w:jc w:val="both"/>
        <w:rPr>
          <w:rFonts w:ascii="Times New Roman" w:hAnsi="Times New Roman" w:cs="Times New Roman"/>
          <w:sz w:val="24"/>
          <w:szCs w:val="24"/>
        </w:rPr>
      </w:pPr>
      <w:r w:rsidRPr="004E1297">
        <w:rPr>
          <w:rFonts w:ascii="Times New Roman" w:hAnsi="Times New Roman" w:cs="Times New Roman"/>
          <w:sz w:val="24"/>
          <w:szCs w:val="24"/>
        </w:rPr>
        <w:t>Химическая среда</w:t>
      </w:r>
      <w:r>
        <w:rPr>
          <w:rFonts w:ascii="Times New Roman" w:hAnsi="Times New Roman" w:cs="Times New Roman"/>
          <w:sz w:val="24"/>
          <w:szCs w:val="24"/>
        </w:rPr>
        <w:t>: в</w:t>
      </w:r>
      <w:r w:rsidRPr="004E1297">
        <w:rPr>
          <w:rFonts w:ascii="Times New Roman" w:hAnsi="Times New Roman" w:cs="Times New Roman"/>
          <w:sz w:val="24"/>
          <w:szCs w:val="24"/>
        </w:rPr>
        <w:t>оздух в цеху насыщен масляным туманом (эмульсия СОЖ).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E1297">
        <w:rPr>
          <w:rFonts w:ascii="Times New Roman" w:hAnsi="Times New Roman" w:cs="Times New Roman"/>
          <w:sz w:val="24"/>
          <w:szCs w:val="24"/>
        </w:rPr>
        <w:t>Присутствие озона (от работы частотных преобразователей и коллекторных узлов).</w:t>
      </w:r>
    </w:p>
    <w:p w14:paraId="44A1ADCC" w14:textId="297BBE5D" w:rsidR="004E1297" w:rsidRPr="004E1297" w:rsidRDefault="004E1297" w:rsidP="004E1297">
      <w:pPr>
        <w:jc w:val="both"/>
        <w:rPr>
          <w:rFonts w:ascii="Times New Roman" w:hAnsi="Times New Roman" w:cs="Times New Roman"/>
          <w:sz w:val="24"/>
          <w:szCs w:val="24"/>
        </w:rPr>
      </w:pPr>
      <w:r w:rsidRPr="004E1297">
        <w:rPr>
          <w:rFonts w:ascii="Times New Roman" w:hAnsi="Times New Roman" w:cs="Times New Roman"/>
          <w:sz w:val="24"/>
          <w:szCs w:val="24"/>
        </w:rPr>
        <w:t>Вибрация и удары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4E129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4E1297">
        <w:rPr>
          <w:rFonts w:ascii="Times New Roman" w:hAnsi="Times New Roman" w:cs="Times New Roman"/>
          <w:sz w:val="24"/>
          <w:szCs w:val="24"/>
        </w:rPr>
        <w:t>озможны кратковременные задевания защитного кожуха за лопасти при деформации кожуха. Лопасти не должны разлетаться на осколки (требование безопасности).</w:t>
      </w:r>
    </w:p>
    <w:p w14:paraId="5E5F65CA" w14:textId="0B15A410" w:rsidR="004E1297" w:rsidRPr="004E1297" w:rsidRDefault="004E1297" w:rsidP="004E129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E1297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4E1297">
        <w:rPr>
          <w:rFonts w:ascii="Times New Roman" w:hAnsi="Times New Roman" w:cs="Times New Roman"/>
          <w:b/>
          <w:bCs/>
          <w:sz w:val="28"/>
          <w:szCs w:val="28"/>
        </w:rPr>
        <w:t>. Ключевые требования к материалу</w:t>
      </w:r>
    </w:p>
    <w:p w14:paraId="33A36F56" w14:textId="77777777" w:rsidR="004E1297" w:rsidRPr="004E1297" w:rsidRDefault="004E1297" w:rsidP="004E1297">
      <w:pPr>
        <w:jc w:val="both"/>
        <w:rPr>
          <w:rFonts w:ascii="Times New Roman" w:hAnsi="Times New Roman" w:cs="Times New Roman"/>
          <w:sz w:val="24"/>
          <w:szCs w:val="24"/>
        </w:rPr>
      </w:pPr>
      <w:r w:rsidRPr="004E1297">
        <w:rPr>
          <w:rFonts w:ascii="Times New Roman" w:hAnsi="Times New Roman" w:cs="Times New Roman"/>
          <w:sz w:val="24"/>
          <w:szCs w:val="24"/>
        </w:rPr>
        <w:t>Материал не должен размягчаться при +65°C. Под действием центробежной силы размягченные лопасти начнут изгибаться, задевать за кожух и разрушатся.</w:t>
      </w:r>
    </w:p>
    <w:p w14:paraId="49529798" w14:textId="77777777" w:rsidR="004E1297" w:rsidRPr="004E1297" w:rsidRDefault="004E1297" w:rsidP="004E1297">
      <w:pPr>
        <w:jc w:val="both"/>
        <w:rPr>
          <w:rFonts w:ascii="Times New Roman" w:hAnsi="Times New Roman" w:cs="Times New Roman"/>
          <w:sz w:val="24"/>
          <w:szCs w:val="24"/>
        </w:rPr>
      </w:pPr>
      <w:r w:rsidRPr="004E1297">
        <w:rPr>
          <w:rFonts w:ascii="Times New Roman" w:hAnsi="Times New Roman" w:cs="Times New Roman"/>
          <w:sz w:val="24"/>
          <w:szCs w:val="24"/>
        </w:rPr>
        <w:t>Внутренняя цанговая клипса ступицы работает на постоянный изгиб и сжатие. Материал не должен иметь хрупкого разрушения.</w:t>
      </w:r>
    </w:p>
    <w:p w14:paraId="783C7A75" w14:textId="19576736" w:rsidR="004E1297" w:rsidRPr="004E1297" w:rsidRDefault="004E1297" w:rsidP="004E1297">
      <w:pPr>
        <w:jc w:val="both"/>
        <w:rPr>
          <w:rFonts w:ascii="Times New Roman" w:hAnsi="Times New Roman" w:cs="Times New Roman"/>
          <w:sz w:val="24"/>
          <w:szCs w:val="24"/>
        </w:rPr>
      </w:pPr>
      <w:r w:rsidRPr="004E1297">
        <w:rPr>
          <w:rFonts w:ascii="Times New Roman" w:hAnsi="Times New Roman" w:cs="Times New Roman"/>
          <w:sz w:val="24"/>
          <w:szCs w:val="24"/>
        </w:rPr>
        <w:t>Материал не должен подвергаться озоновому растрескиванию и не должен впитывать масла, теряя прочность.</w:t>
      </w:r>
    </w:p>
    <w:p w14:paraId="122261DA" w14:textId="77777777" w:rsidR="004E1297" w:rsidRPr="004E1297" w:rsidRDefault="004E1297" w:rsidP="004E1297">
      <w:pPr>
        <w:jc w:val="both"/>
        <w:rPr>
          <w:rFonts w:ascii="Times New Roman" w:hAnsi="Times New Roman" w:cs="Times New Roman"/>
          <w:sz w:val="24"/>
          <w:szCs w:val="24"/>
        </w:rPr>
      </w:pPr>
      <w:r w:rsidRPr="004E1297">
        <w:rPr>
          <w:rFonts w:ascii="Times New Roman" w:hAnsi="Times New Roman" w:cs="Times New Roman"/>
          <w:sz w:val="24"/>
          <w:szCs w:val="24"/>
        </w:rPr>
        <w:t>Материал должен быть максимально легким (не тяжелее 1.25 гсм³), чтобы снизить момент инерции ротора и нагрузку на подшипники при пуске и торможении.</w:t>
      </w:r>
    </w:p>
    <w:p w14:paraId="3541FADF" w14:textId="77777777" w:rsidR="004E1297" w:rsidRPr="004E1297" w:rsidRDefault="004E1297" w:rsidP="004E1297">
      <w:pPr>
        <w:jc w:val="both"/>
        <w:rPr>
          <w:rFonts w:ascii="Times New Roman" w:hAnsi="Times New Roman" w:cs="Times New Roman"/>
          <w:sz w:val="24"/>
          <w:szCs w:val="24"/>
        </w:rPr>
      </w:pPr>
      <w:r w:rsidRPr="004E1297">
        <w:rPr>
          <w:rFonts w:ascii="Times New Roman" w:hAnsi="Times New Roman" w:cs="Times New Roman"/>
          <w:sz w:val="24"/>
          <w:szCs w:val="24"/>
        </w:rPr>
        <w:t>При попадании стружки или задевании кожуха лопасть должна погнуться или оторваться целиком, но не должна раскалываться на мелкие острые осколки, которые могут пробить защитный кожух.</w:t>
      </w:r>
    </w:p>
    <w:sectPr w:rsidR="004E1297" w:rsidRPr="004E1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33E"/>
    <w:rsid w:val="0004333E"/>
    <w:rsid w:val="004E1297"/>
    <w:rsid w:val="00CE3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A0224F"/>
  <w15:chartTrackingRefBased/>
  <w15:docId w15:val="{AC5C1AEB-9E00-4E94-A298-B1218E34B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344</Words>
  <Characters>1962</Characters>
  <Application>Microsoft Office Word</Application>
  <DocSecurity>0</DocSecurity>
  <Lines>16</Lines>
  <Paragraphs>4</Paragraphs>
  <ScaleCrop>false</ScaleCrop>
  <Company/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Ольховик Глеб</dc:creator>
  <cp:keywords/>
  <dc:description/>
  <cp:lastModifiedBy>Ольховик Глеб</cp:lastModifiedBy>
  <cp:revision>2</cp:revision>
  <dcterms:created xsi:type="dcterms:W3CDTF">2026-10-21T12:10:00Z</dcterms:created>
  <dcterms:modified xsi:type="dcterms:W3CDTF">2026-10-21T12:16:00Z</dcterms:modified>
</cp:coreProperties>
</file>