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7FF" w:rsidRDefault="00B42073">
      <w:pPr>
        <w:rPr>
          <w:b/>
          <w:lang w:val="en-US"/>
        </w:rPr>
      </w:pPr>
      <w:r>
        <w:rPr>
          <w:b/>
          <w:lang w:val="en-US"/>
        </w:rPr>
        <w:t>AITurn</w:t>
      </w:r>
      <w:r w:rsidR="00AC3741">
        <w:rPr>
          <w:b/>
          <w:lang w:val="en-US"/>
        </w:rPr>
        <w:t>.cs</w:t>
      </w:r>
    </w:p>
    <w:p w:rsidR="008077FF" w:rsidRDefault="005B3BBC">
      <w:pPr>
        <w:rPr>
          <w:lang w:val="en-US"/>
        </w:rPr>
      </w:pPr>
      <w:r>
        <w:rPr>
          <w:lang w:val="en-US"/>
        </w:rPr>
        <w:t xml:space="preserve">Description: This script </w:t>
      </w:r>
      <w:r w:rsidR="00B909F1">
        <w:rPr>
          <w:lang w:val="en-US"/>
        </w:rPr>
        <w:t>handles the AI behavior during its turn</w:t>
      </w:r>
      <w:r w:rsidR="00AC3741">
        <w:rPr>
          <w:lang w:val="en-US"/>
        </w:rPr>
        <w:t>Methods that you would likely want to modify when customizing your game:</w:t>
      </w:r>
    </w:p>
    <w:tbl>
      <w:tblPr>
        <w:tblW w:w="0" w:type="auto"/>
        <w:tblBorders>
          <w:top w:val="single" w:sz="8" w:space="0" w:color="000001"/>
          <w:left w:val="nil"/>
          <w:bottom w:val="single" w:sz="8" w:space="0" w:color="000001"/>
          <w:right w:val="nil"/>
          <w:insideH w:val="single" w:sz="8" w:space="0" w:color="000001"/>
          <w:insideV w:val="nil"/>
        </w:tblBorders>
        <w:tblLook w:val="0000"/>
      </w:tblPr>
      <w:tblGrid>
        <w:gridCol w:w="4785"/>
        <w:gridCol w:w="4784"/>
      </w:tblGrid>
      <w:tr w:rsidR="008077FF">
        <w:tc>
          <w:tcPr>
            <w:tcW w:w="4785" w:type="dxa"/>
            <w:tcBorders>
              <w:top w:val="single" w:sz="8" w:space="0" w:color="000001"/>
              <w:left w:val="nil"/>
              <w:bottom w:val="single" w:sz="8" w:space="0" w:color="000001"/>
              <w:right w:val="nil"/>
            </w:tcBorders>
            <w:shd w:val="clear" w:color="auto" w:fill="FFFFFF"/>
          </w:tcPr>
          <w:p w:rsidR="008077FF" w:rsidRDefault="00AC3741">
            <w:pPr>
              <w:spacing w:after="0" w:line="100" w:lineRule="atLeast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Method</w:t>
            </w:r>
          </w:p>
        </w:tc>
        <w:tc>
          <w:tcPr>
            <w:tcW w:w="4784" w:type="dxa"/>
            <w:tcBorders>
              <w:top w:val="single" w:sz="8" w:space="0" w:color="000001"/>
              <w:left w:val="nil"/>
              <w:bottom w:val="single" w:sz="8" w:space="0" w:color="000001"/>
              <w:right w:val="nil"/>
            </w:tcBorders>
            <w:shd w:val="clear" w:color="auto" w:fill="FFFFFF"/>
          </w:tcPr>
          <w:p w:rsidR="008077FF" w:rsidRDefault="00AC3741">
            <w:pPr>
              <w:spacing w:after="0" w:line="100" w:lineRule="atLeast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Description</w:t>
            </w:r>
          </w:p>
        </w:tc>
      </w:tr>
      <w:tr w:rsidR="008077FF" w:rsidRPr="005721E0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8077FF" w:rsidRDefault="003C5719">
            <w:pPr>
              <w:spacing w:after="0" w:line="100" w:lineRule="atLeast"/>
              <w:rPr>
                <w:bCs/>
                <w:color w:val="000000"/>
                <w:lang w:val="en-US"/>
              </w:rPr>
            </w:pPr>
            <w:r w:rsidRPr="003C5719">
              <w:rPr>
                <w:bCs/>
                <w:color w:val="000000"/>
                <w:lang w:val="en-US"/>
              </w:rPr>
              <w:t>IEnumerator AIPlays()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3C5719" w:rsidRDefault="003C5719" w:rsidP="003C5719">
            <w:pPr>
              <w:rPr>
                <w:lang w:val="en-US"/>
              </w:rPr>
            </w:pPr>
            <w:r>
              <w:rPr>
                <w:lang w:val="en-US"/>
              </w:rPr>
              <w:t xml:space="preserve"> By default the AI will play a land if it is able, play a card from hand, try to attack with up to 3 </w:t>
            </w:r>
            <w:r w:rsidR="00743A8B">
              <w:rPr>
                <w:lang w:val="en-US"/>
              </w:rPr>
              <w:t>c</w:t>
            </w:r>
            <w:r>
              <w:rPr>
                <w:lang w:val="en-US"/>
              </w:rPr>
              <w:t xml:space="preserve">reatures, try to play a card again, and try to attack again. </w:t>
            </w:r>
          </w:p>
          <w:p w:rsidR="00DF71E9" w:rsidRDefault="00DF71E9" w:rsidP="00A9714D">
            <w:pPr>
              <w:spacing w:after="0" w:line="100" w:lineRule="atLeast"/>
              <w:rPr>
                <w:color w:val="000000"/>
                <w:lang w:val="en-US"/>
              </w:rPr>
            </w:pPr>
          </w:p>
          <w:p w:rsidR="00DF71E9" w:rsidRPr="003C5719" w:rsidRDefault="00DF71E9" w:rsidP="003C5719">
            <w:pPr>
              <w:spacing w:after="0" w:line="100" w:lineRule="atLeast"/>
              <w:rPr>
                <w:b/>
                <w:color w:val="000000"/>
                <w:lang w:val="en-US"/>
              </w:rPr>
            </w:pPr>
            <w:r w:rsidRPr="003C5719">
              <w:rPr>
                <w:b/>
                <w:color w:val="000000"/>
                <w:lang w:val="en-US"/>
              </w:rPr>
              <w:t xml:space="preserve">Modify if you want </w:t>
            </w:r>
            <w:r w:rsidR="003C5719" w:rsidRPr="003C5719">
              <w:rPr>
                <w:b/>
                <w:color w:val="000000"/>
                <w:lang w:val="en-US"/>
              </w:rPr>
              <w:t>change the AI behavior during its turn</w:t>
            </w:r>
          </w:p>
        </w:tc>
      </w:tr>
      <w:tr w:rsidR="008077FF" w:rsidRPr="005721E0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077FF" w:rsidRDefault="005721E0" w:rsidP="0021020C">
            <w:pPr>
              <w:spacing w:after="0" w:line="100" w:lineRule="atLeast"/>
              <w:rPr>
                <w:bCs/>
                <w:color w:val="000000"/>
                <w:lang w:val="en-US"/>
              </w:rPr>
            </w:pPr>
            <w:r w:rsidRPr="005721E0">
              <w:rPr>
                <w:bCs/>
                <w:color w:val="000000"/>
                <w:lang w:val="en-US"/>
              </w:rPr>
              <w:t>static bool CheckCard(card foundcard)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B0609" w:rsidRDefault="005721E0" w:rsidP="00974747">
            <w:pPr>
              <w:spacing w:after="0" w:line="100" w:lineRule="atLeas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AI checks the spell to see if it’s reasonable to play it. For example, if the spell lowers the attack value of a creature, AI will check if the player has any creature in play.</w:t>
            </w:r>
          </w:p>
          <w:p w:rsidR="005721E0" w:rsidRDefault="005721E0" w:rsidP="00974747">
            <w:pPr>
              <w:spacing w:after="0" w:line="100" w:lineRule="atLeast"/>
              <w:rPr>
                <w:color w:val="000000"/>
                <w:lang w:val="en-US"/>
              </w:rPr>
            </w:pPr>
          </w:p>
          <w:p w:rsidR="005721E0" w:rsidRPr="005721E0" w:rsidRDefault="005721E0" w:rsidP="00974747">
            <w:pPr>
              <w:spacing w:after="0" w:line="100" w:lineRule="atLeast"/>
              <w:rPr>
                <w:color w:val="000000"/>
                <w:lang w:val="en-US"/>
              </w:rPr>
            </w:pPr>
            <w:r w:rsidRPr="005721E0">
              <w:rPr>
                <w:b/>
                <w:color w:val="000000"/>
                <w:lang w:val="en-US"/>
              </w:rPr>
              <w:t>Add a check here if you’ve added a new effect</w:t>
            </w:r>
            <w:r>
              <w:rPr>
                <w:b/>
                <w:color w:val="000000"/>
                <w:lang w:val="en-US"/>
              </w:rPr>
              <w:t xml:space="preserve"> and it can be used in AI decks</w:t>
            </w:r>
          </w:p>
        </w:tc>
      </w:tr>
      <w:tr w:rsidR="008077FF" w:rsidRPr="005721E0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8077FF" w:rsidRDefault="008077FF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8077FF" w:rsidRDefault="008077FF">
            <w:pPr>
              <w:spacing w:after="0" w:line="100" w:lineRule="atLeast"/>
              <w:rPr>
                <w:color w:val="000000"/>
                <w:lang w:val="en-US"/>
              </w:rPr>
            </w:pPr>
          </w:p>
        </w:tc>
      </w:tr>
      <w:tr w:rsidR="008077FF" w:rsidRPr="005721E0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077FF" w:rsidRDefault="008077FF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077FF" w:rsidRDefault="008077FF">
            <w:pPr>
              <w:spacing w:after="0" w:line="100" w:lineRule="atLeast"/>
              <w:rPr>
                <w:color w:val="000000"/>
                <w:lang w:val="en-US"/>
              </w:rPr>
            </w:pPr>
          </w:p>
        </w:tc>
      </w:tr>
      <w:tr w:rsidR="008077FF" w:rsidRPr="005721E0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8077FF" w:rsidRDefault="008077FF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8077FF" w:rsidRDefault="008077FF">
            <w:pPr>
              <w:spacing w:after="0" w:line="100" w:lineRule="atLeast"/>
              <w:rPr>
                <w:color w:val="000000"/>
                <w:lang w:val="en-US"/>
              </w:rPr>
            </w:pPr>
          </w:p>
        </w:tc>
      </w:tr>
      <w:tr w:rsidR="008077FF" w:rsidRPr="005721E0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077FF" w:rsidRDefault="008077FF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077FF" w:rsidRDefault="008077FF">
            <w:pPr>
              <w:spacing w:after="0" w:line="100" w:lineRule="atLeast"/>
              <w:rPr>
                <w:b/>
                <w:color w:val="000000"/>
                <w:lang w:val="en-US"/>
              </w:rPr>
            </w:pPr>
          </w:p>
        </w:tc>
      </w:tr>
      <w:tr w:rsidR="008077FF" w:rsidRPr="005721E0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8077FF" w:rsidRDefault="008077FF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8077FF" w:rsidRDefault="008077FF">
            <w:pPr>
              <w:spacing w:after="0" w:line="100" w:lineRule="atLeast"/>
              <w:rPr>
                <w:color w:val="000000"/>
                <w:lang w:val="en-US"/>
              </w:rPr>
            </w:pPr>
          </w:p>
        </w:tc>
      </w:tr>
      <w:tr w:rsidR="008077FF" w:rsidRPr="005721E0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077FF" w:rsidRDefault="008077FF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077FF" w:rsidRDefault="008077FF">
            <w:pPr>
              <w:spacing w:after="0" w:line="100" w:lineRule="atLeast"/>
              <w:rPr>
                <w:color w:val="000000"/>
                <w:lang w:val="en-US"/>
              </w:rPr>
            </w:pPr>
          </w:p>
        </w:tc>
      </w:tr>
      <w:tr w:rsidR="008077FF" w:rsidRPr="005721E0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8077FF" w:rsidRDefault="008077FF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8077FF" w:rsidRDefault="008077FF">
            <w:pPr>
              <w:spacing w:after="0" w:line="100" w:lineRule="atLeast"/>
              <w:rPr>
                <w:b/>
                <w:color w:val="000000"/>
                <w:lang w:val="en-US"/>
              </w:rPr>
            </w:pPr>
          </w:p>
        </w:tc>
      </w:tr>
      <w:tr w:rsidR="008077FF" w:rsidRPr="005721E0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077FF" w:rsidRDefault="008077FF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077FF" w:rsidRDefault="008077FF">
            <w:pPr>
              <w:spacing w:after="0" w:line="100" w:lineRule="atLeast"/>
              <w:rPr>
                <w:color w:val="000000"/>
                <w:lang w:val="en-US"/>
              </w:rPr>
            </w:pPr>
          </w:p>
        </w:tc>
      </w:tr>
      <w:tr w:rsidR="008077FF" w:rsidRPr="005721E0">
        <w:tc>
          <w:tcPr>
            <w:tcW w:w="4785" w:type="dxa"/>
            <w:tcBorders>
              <w:top w:val="nil"/>
              <w:left w:val="nil"/>
              <w:bottom w:val="single" w:sz="8" w:space="0" w:color="000001"/>
              <w:right w:val="nil"/>
            </w:tcBorders>
            <w:shd w:val="clear" w:color="auto" w:fill="C0C0C0"/>
          </w:tcPr>
          <w:p w:rsidR="008077FF" w:rsidRDefault="008077FF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single" w:sz="8" w:space="0" w:color="000001"/>
              <w:right w:val="nil"/>
            </w:tcBorders>
            <w:shd w:val="clear" w:color="auto" w:fill="C0C0C0"/>
          </w:tcPr>
          <w:p w:rsidR="008077FF" w:rsidRDefault="008077FF">
            <w:pPr>
              <w:spacing w:after="0" w:line="100" w:lineRule="atLeast"/>
              <w:rPr>
                <w:color w:val="000000"/>
                <w:lang w:val="en-US"/>
              </w:rPr>
            </w:pPr>
          </w:p>
        </w:tc>
      </w:tr>
    </w:tbl>
    <w:p w:rsidR="008077FF" w:rsidRDefault="008077FF">
      <w:pPr>
        <w:rPr>
          <w:lang w:val="en-US"/>
        </w:rPr>
      </w:pPr>
    </w:p>
    <w:p w:rsidR="008077FF" w:rsidRDefault="00AC3741">
      <w:pPr>
        <w:rPr>
          <w:lang w:val="en-US"/>
        </w:rPr>
      </w:pPr>
      <w:r>
        <w:rPr>
          <w:bCs/>
          <w:lang w:val="en-US"/>
        </w:rPr>
        <w:t>These methods are central to the kit's functionality. I don't recommend modifying the following methods or using them on their own</w:t>
      </w:r>
      <w:r>
        <w:rPr>
          <w:lang w:val="en-US"/>
        </w:rPr>
        <w:t>:</w:t>
      </w:r>
    </w:p>
    <w:tbl>
      <w:tblPr>
        <w:tblW w:w="0" w:type="auto"/>
        <w:tblBorders>
          <w:top w:val="single" w:sz="8" w:space="0" w:color="000001"/>
          <w:left w:val="nil"/>
          <w:bottom w:val="single" w:sz="8" w:space="0" w:color="000001"/>
          <w:right w:val="nil"/>
          <w:insideH w:val="single" w:sz="8" w:space="0" w:color="000001"/>
          <w:insideV w:val="nil"/>
        </w:tblBorders>
        <w:tblLook w:val="0000"/>
      </w:tblPr>
      <w:tblGrid>
        <w:gridCol w:w="4785"/>
        <w:gridCol w:w="4784"/>
      </w:tblGrid>
      <w:tr w:rsidR="008077FF">
        <w:tc>
          <w:tcPr>
            <w:tcW w:w="4785" w:type="dxa"/>
            <w:tcBorders>
              <w:top w:val="single" w:sz="8" w:space="0" w:color="000001"/>
              <w:left w:val="nil"/>
              <w:bottom w:val="single" w:sz="8" w:space="0" w:color="000001"/>
              <w:right w:val="nil"/>
            </w:tcBorders>
            <w:shd w:val="clear" w:color="auto" w:fill="FFFFFF"/>
          </w:tcPr>
          <w:p w:rsidR="008077FF" w:rsidRDefault="00AC3741">
            <w:pPr>
              <w:spacing w:after="0" w:line="100" w:lineRule="atLeast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Method</w:t>
            </w:r>
          </w:p>
        </w:tc>
        <w:tc>
          <w:tcPr>
            <w:tcW w:w="4784" w:type="dxa"/>
            <w:tcBorders>
              <w:top w:val="single" w:sz="8" w:space="0" w:color="000001"/>
              <w:left w:val="nil"/>
              <w:bottom w:val="single" w:sz="8" w:space="0" w:color="000001"/>
              <w:right w:val="nil"/>
            </w:tcBorders>
            <w:shd w:val="clear" w:color="auto" w:fill="FFFFFF"/>
          </w:tcPr>
          <w:p w:rsidR="008077FF" w:rsidRDefault="00AC3741">
            <w:pPr>
              <w:spacing w:after="0" w:line="100" w:lineRule="atLeast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Description</w:t>
            </w:r>
          </w:p>
        </w:tc>
      </w:tr>
      <w:tr w:rsidR="00974747" w:rsidRPr="005721E0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FF9966"/>
          </w:tcPr>
          <w:p w:rsidR="00974747" w:rsidRDefault="00497C84" w:rsidP="000A06D0">
            <w:pPr>
              <w:spacing w:after="0" w:line="100" w:lineRule="atLeast"/>
              <w:rPr>
                <w:bCs/>
                <w:color w:val="000000"/>
                <w:lang w:val="en-US"/>
              </w:rPr>
            </w:pPr>
            <w:r w:rsidRPr="00497C84">
              <w:rPr>
                <w:bCs/>
                <w:color w:val="000000"/>
                <w:lang w:val="en-US"/>
              </w:rPr>
              <w:t>IEnumerator TryToAttack()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FF9966"/>
          </w:tcPr>
          <w:p w:rsidR="00974747" w:rsidRDefault="0061535E" w:rsidP="0061535E">
            <w:pPr>
              <w:spacing w:after="0" w:line="100" w:lineRule="atLeas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AI t</w:t>
            </w:r>
            <w:r w:rsidR="00497C84">
              <w:rPr>
                <w:color w:val="000000"/>
                <w:lang w:val="en-US"/>
              </w:rPr>
              <w:t>ries to attack with a creature</w:t>
            </w:r>
          </w:p>
        </w:tc>
      </w:tr>
      <w:tr w:rsidR="00974747" w:rsidRPr="005721E0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74747" w:rsidRDefault="005721E0" w:rsidP="000A06D0">
            <w:pPr>
              <w:spacing w:after="0" w:line="100" w:lineRule="atLeast"/>
              <w:rPr>
                <w:bCs/>
                <w:color w:val="000000"/>
                <w:lang w:val="en-US"/>
              </w:rPr>
            </w:pPr>
            <w:r w:rsidRPr="005721E0">
              <w:rPr>
                <w:bCs/>
                <w:color w:val="000000"/>
                <w:lang w:val="en-US"/>
              </w:rPr>
              <w:t>IEnumerator PayCostAndPlay()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74747" w:rsidRDefault="005721E0" w:rsidP="00E95908">
            <w:pPr>
              <w:spacing w:after="0" w:line="100" w:lineRule="atLeas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AI tries to play a card from hand</w:t>
            </w:r>
          </w:p>
        </w:tc>
      </w:tr>
      <w:tr w:rsidR="00974747" w:rsidRPr="005721E0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FF9966"/>
          </w:tcPr>
          <w:p w:rsidR="00974747" w:rsidRDefault="00974747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FF9966"/>
          </w:tcPr>
          <w:p w:rsidR="00974747" w:rsidRDefault="00974747">
            <w:pPr>
              <w:spacing w:after="0" w:line="100" w:lineRule="atLeast"/>
              <w:rPr>
                <w:color w:val="000000"/>
                <w:lang w:val="en-US"/>
              </w:rPr>
            </w:pPr>
          </w:p>
        </w:tc>
      </w:tr>
      <w:tr w:rsidR="00974747" w:rsidRPr="005721E0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74747" w:rsidRDefault="00974747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74747" w:rsidRDefault="00974747">
            <w:pPr>
              <w:spacing w:after="0" w:line="100" w:lineRule="atLeast"/>
              <w:rPr>
                <w:color w:val="000000"/>
                <w:lang w:val="en-US"/>
              </w:rPr>
            </w:pPr>
          </w:p>
        </w:tc>
      </w:tr>
      <w:tr w:rsidR="00974747" w:rsidRPr="005721E0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FF9966"/>
          </w:tcPr>
          <w:p w:rsidR="00974747" w:rsidRDefault="00974747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FF9966"/>
          </w:tcPr>
          <w:p w:rsidR="00974747" w:rsidRDefault="00974747">
            <w:pPr>
              <w:spacing w:after="0" w:line="100" w:lineRule="atLeast"/>
              <w:rPr>
                <w:color w:val="000000"/>
                <w:lang w:val="en-US"/>
              </w:rPr>
            </w:pPr>
          </w:p>
        </w:tc>
      </w:tr>
      <w:tr w:rsidR="00974747" w:rsidRPr="005721E0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74747" w:rsidRDefault="00974747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74747" w:rsidRDefault="00974747">
            <w:pPr>
              <w:spacing w:after="0" w:line="100" w:lineRule="atLeast"/>
              <w:rPr>
                <w:color w:val="000000"/>
                <w:lang w:val="en-US"/>
              </w:rPr>
            </w:pPr>
          </w:p>
        </w:tc>
      </w:tr>
      <w:tr w:rsidR="00974747" w:rsidRPr="005721E0">
        <w:tc>
          <w:tcPr>
            <w:tcW w:w="4785" w:type="dxa"/>
            <w:tcBorders>
              <w:top w:val="nil"/>
              <w:left w:val="nil"/>
              <w:bottom w:val="single" w:sz="8" w:space="0" w:color="000001"/>
              <w:right w:val="nil"/>
            </w:tcBorders>
            <w:shd w:val="clear" w:color="auto" w:fill="FF9966"/>
          </w:tcPr>
          <w:p w:rsidR="00974747" w:rsidRDefault="00974747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single" w:sz="8" w:space="0" w:color="000001"/>
              <w:right w:val="nil"/>
            </w:tcBorders>
            <w:shd w:val="clear" w:color="auto" w:fill="FF9966"/>
          </w:tcPr>
          <w:p w:rsidR="00974747" w:rsidRDefault="00974747">
            <w:pPr>
              <w:spacing w:after="0" w:line="100" w:lineRule="atLeast"/>
              <w:rPr>
                <w:color w:val="000000"/>
                <w:lang w:val="en-US"/>
              </w:rPr>
            </w:pPr>
          </w:p>
        </w:tc>
      </w:tr>
    </w:tbl>
    <w:p w:rsidR="008077FF" w:rsidRDefault="008077FF">
      <w:pPr>
        <w:rPr>
          <w:lang w:val="en-US"/>
        </w:rPr>
      </w:pPr>
    </w:p>
    <w:p w:rsidR="008077FF" w:rsidRDefault="008077FF">
      <w:pPr>
        <w:rPr>
          <w:lang w:val="en-US"/>
        </w:rPr>
      </w:pPr>
    </w:p>
    <w:p w:rsidR="008077FF" w:rsidRPr="005B3BBC" w:rsidRDefault="008077FF">
      <w:pPr>
        <w:rPr>
          <w:lang w:val="en-US"/>
        </w:rPr>
      </w:pPr>
    </w:p>
    <w:sectPr w:rsidR="008077FF" w:rsidRPr="005B3BBC" w:rsidSect="008077FF">
      <w:pgSz w:w="11906" w:h="16838"/>
      <w:pgMar w:top="1134" w:right="850" w:bottom="1134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YaHe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8077FF"/>
    <w:rsid w:val="0003107B"/>
    <w:rsid w:val="000B0609"/>
    <w:rsid w:val="0015132E"/>
    <w:rsid w:val="00167E0B"/>
    <w:rsid w:val="001A0876"/>
    <w:rsid w:val="0021020C"/>
    <w:rsid w:val="002F6ACC"/>
    <w:rsid w:val="00373EF1"/>
    <w:rsid w:val="003B0C6B"/>
    <w:rsid w:val="003C5719"/>
    <w:rsid w:val="003F3F14"/>
    <w:rsid w:val="00497C84"/>
    <w:rsid w:val="004E153A"/>
    <w:rsid w:val="005170C7"/>
    <w:rsid w:val="005253D8"/>
    <w:rsid w:val="005721E0"/>
    <w:rsid w:val="005B3BBC"/>
    <w:rsid w:val="0061535E"/>
    <w:rsid w:val="00743A8B"/>
    <w:rsid w:val="00791A69"/>
    <w:rsid w:val="007C3849"/>
    <w:rsid w:val="007D760C"/>
    <w:rsid w:val="008077FF"/>
    <w:rsid w:val="008B3275"/>
    <w:rsid w:val="008B6366"/>
    <w:rsid w:val="00932437"/>
    <w:rsid w:val="00974747"/>
    <w:rsid w:val="00A71CE4"/>
    <w:rsid w:val="00A9714D"/>
    <w:rsid w:val="00AC3741"/>
    <w:rsid w:val="00AE029E"/>
    <w:rsid w:val="00B42073"/>
    <w:rsid w:val="00B909F1"/>
    <w:rsid w:val="00C600F2"/>
    <w:rsid w:val="00CD315B"/>
    <w:rsid w:val="00D50251"/>
    <w:rsid w:val="00DF71E9"/>
    <w:rsid w:val="00E72C08"/>
    <w:rsid w:val="00E95908"/>
    <w:rsid w:val="00F94B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077FF"/>
    <w:pPr>
      <w:suppressAutoHyphens/>
    </w:pPr>
    <w:rPr>
      <w:rFonts w:ascii="Calibri" w:eastAsia="SimSun" w:hAnsi="Calibri"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rsid w:val="008077FF"/>
    <w:rPr>
      <w:rFonts w:ascii="OpenSymbol" w:eastAsia="OpenSymbol" w:hAnsi="OpenSymbol" w:cs="OpenSymbol"/>
    </w:rPr>
  </w:style>
  <w:style w:type="character" w:customStyle="1" w:styleId="ListLabel1">
    <w:name w:val="ListLabel 1"/>
    <w:rsid w:val="008077FF"/>
    <w:rPr>
      <w:rFonts w:cs="Symbol"/>
    </w:rPr>
  </w:style>
  <w:style w:type="character" w:customStyle="1" w:styleId="ListLabel2">
    <w:name w:val="ListLabel 2"/>
    <w:rsid w:val="008077FF"/>
    <w:rPr>
      <w:rFonts w:cs="OpenSymbol"/>
    </w:rPr>
  </w:style>
  <w:style w:type="paragraph" w:customStyle="1" w:styleId="Heading">
    <w:name w:val="Heading"/>
    <w:basedOn w:val="a"/>
    <w:next w:val="TextBody"/>
    <w:rsid w:val="008077FF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a"/>
    <w:rsid w:val="008077FF"/>
    <w:pPr>
      <w:spacing w:after="120"/>
    </w:pPr>
  </w:style>
  <w:style w:type="paragraph" w:styleId="a3">
    <w:name w:val="List"/>
    <w:basedOn w:val="TextBody"/>
    <w:rsid w:val="008077FF"/>
    <w:rPr>
      <w:rFonts w:cs="Mangal"/>
    </w:rPr>
  </w:style>
  <w:style w:type="paragraph" w:styleId="a4">
    <w:name w:val="caption"/>
    <w:basedOn w:val="a"/>
    <w:rsid w:val="008077FF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a"/>
    <w:rsid w:val="008077FF"/>
    <w:pPr>
      <w:suppressLineNumbers/>
    </w:pPr>
    <w:rPr>
      <w:rFonts w:cs="Mangal"/>
    </w:rPr>
  </w:style>
  <w:style w:type="paragraph" w:customStyle="1" w:styleId="TableContents">
    <w:name w:val="Table Contents"/>
    <w:basedOn w:val="a"/>
    <w:rsid w:val="008077FF"/>
  </w:style>
  <w:style w:type="paragraph" w:customStyle="1" w:styleId="TableHeading">
    <w:name w:val="Table Heading"/>
    <w:basedOn w:val="TableContents"/>
    <w:rsid w:val="008077F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USSR</dc:creator>
  <cp:lastModifiedBy>USSR</cp:lastModifiedBy>
  <cp:revision>10</cp:revision>
  <cp:lastPrinted>2014-05-10T00:21:00Z</cp:lastPrinted>
  <dcterms:created xsi:type="dcterms:W3CDTF">2014-05-11T11:43:00Z</dcterms:created>
  <dcterms:modified xsi:type="dcterms:W3CDTF">2014-05-27T09:59:00Z</dcterms:modified>
</cp:coreProperties>
</file>