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04" w:rsidRDefault="00E03140">
      <w:r>
        <w:t>This describes the actions of /CHRP/NEOCARE/</w:t>
      </w:r>
      <w:proofErr w:type="spellStart"/>
      <w:r>
        <w:t>datawork</w:t>
      </w:r>
      <w:proofErr w:type="spellEnd"/>
      <w:r>
        <w:t>/</w:t>
      </w:r>
      <w:proofErr w:type="spellStart"/>
      <w:r>
        <w:t>ohio_death_data</w:t>
      </w:r>
      <w:proofErr w:type="spellEnd"/>
      <w:r>
        <w:t>/</w:t>
      </w:r>
      <w:proofErr w:type="spellStart"/>
      <w:r>
        <w:t>ohio_death_data.Rmd</w:t>
      </w:r>
      <w:proofErr w:type="spellEnd"/>
      <w:r>
        <w:t xml:space="preserve">. This file processes the Ohio Death Index data and merges it with MH patient data in order to obtain the death data for MH patients. </w:t>
      </w:r>
    </w:p>
    <w:p w:rsidR="00F67872" w:rsidRDefault="00016283" w:rsidP="00F67872">
      <w:pPr>
        <w:pStyle w:val="ListParagraph"/>
        <w:numPr>
          <w:ilvl w:val="0"/>
          <w:numId w:val="1"/>
        </w:numPr>
      </w:pPr>
      <w:r>
        <w:t>The 1999-2016 Ohio Death Index files were read in</w:t>
      </w:r>
      <w:r w:rsidR="00F67872">
        <w:t xml:space="preserve">, </w:t>
      </w:r>
      <w:r>
        <w:t>stacked (</w:t>
      </w:r>
      <w:proofErr w:type="spellStart"/>
      <w:r>
        <w:t>dplyr</w:t>
      </w:r>
      <w:proofErr w:type="spellEnd"/>
      <w:r>
        <w:t>::</w:t>
      </w:r>
      <w:proofErr w:type="spellStart"/>
      <w:r>
        <w:t>bind_rows</w:t>
      </w:r>
      <w:proofErr w:type="spellEnd"/>
      <w:r>
        <w:t>())</w:t>
      </w:r>
      <w:r w:rsidR="00F67872">
        <w:t>, and processed:</w:t>
      </w:r>
    </w:p>
    <w:p w:rsidR="00F67872" w:rsidRDefault="00016283" w:rsidP="00F67872">
      <w:pPr>
        <w:pStyle w:val="ListParagraph"/>
        <w:numPr>
          <w:ilvl w:val="1"/>
          <w:numId w:val="1"/>
        </w:numPr>
      </w:pPr>
      <w:r>
        <w:t xml:space="preserve">The social security number column was standardized to only include </w:t>
      </w:r>
      <w:r w:rsidR="00F67872">
        <w:t>the last four digits of the social security number.</w:t>
      </w:r>
    </w:p>
    <w:p w:rsidR="00E03140" w:rsidRDefault="00F67872" w:rsidP="00F67872">
      <w:pPr>
        <w:pStyle w:val="ListParagraph"/>
        <w:numPr>
          <w:ilvl w:val="1"/>
          <w:numId w:val="1"/>
        </w:numPr>
      </w:pPr>
      <w:r>
        <w:t xml:space="preserve">Accent marks in first and last names were removed and coerced to uppercase so that only the 26 characters of the English alphabet would remain. </w:t>
      </w:r>
    </w:p>
    <w:p w:rsidR="005A5EA6" w:rsidRDefault="005A5EA6" w:rsidP="00F67872">
      <w:pPr>
        <w:pStyle w:val="ListParagraph"/>
        <w:numPr>
          <w:ilvl w:val="1"/>
          <w:numId w:val="1"/>
        </w:numPr>
      </w:pPr>
      <w:r>
        <w:t>Rows were removed if the first and last names were both “REDACT”</w:t>
      </w:r>
    </w:p>
    <w:p w:rsidR="00F67872" w:rsidRDefault="00F67872" w:rsidP="00F67872">
      <w:pPr>
        <w:pStyle w:val="ListParagraph"/>
        <w:numPr>
          <w:ilvl w:val="0"/>
          <w:numId w:val="1"/>
        </w:numPr>
      </w:pPr>
      <w:r>
        <w:t xml:space="preserve">The already processed demographics table was read in from </w:t>
      </w:r>
      <w:r w:rsidRPr="00F67872">
        <w:t>/NEOCARE/Corrected Data-MH Jan 2019/</w:t>
      </w:r>
      <w:proofErr w:type="spellStart"/>
      <w:r w:rsidRPr="00F67872">
        <w:t>mh_cohort_age_calculated</w:t>
      </w:r>
      <w:proofErr w:type="spellEnd"/>
      <w:r>
        <w:t>/</w:t>
      </w:r>
      <w:proofErr w:type="spellStart"/>
      <w:r>
        <w:t>mh_demogs.rds</w:t>
      </w:r>
      <w:proofErr w:type="spellEnd"/>
      <w:r>
        <w:t xml:space="preserve"> (see mh_data_prep.docx)</w:t>
      </w:r>
    </w:p>
    <w:p w:rsidR="005A5EA6" w:rsidRDefault="00F67872" w:rsidP="005A5EA6">
      <w:pPr>
        <w:pStyle w:val="ListParagraph"/>
        <w:numPr>
          <w:ilvl w:val="0"/>
          <w:numId w:val="1"/>
        </w:numPr>
      </w:pPr>
      <w:r>
        <w:t xml:space="preserve">The above two tables were merged on </w:t>
      </w:r>
      <w:r w:rsidR="005A5EA6">
        <w:t xml:space="preserve">last four digits of social security number, first name, last name, and birth year. Matching was re-attempted on rows that did not match, using last name, first name, date of birth, and sex. </w:t>
      </w:r>
      <w:r w:rsidR="001D763E">
        <w:t xml:space="preserve">A third round of matching was performed only on 2017 death records on </w:t>
      </w:r>
      <w:proofErr w:type="spellStart"/>
      <w:r w:rsidR="001D763E">
        <w:t>given_name</w:t>
      </w:r>
      <w:proofErr w:type="spellEnd"/>
      <w:r w:rsidR="001D763E">
        <w:t xml:space="preserve">, </w:t>
      </w:r>
      <w:proofErr w:type="spellStart"/>
      <w:r w:rsidR="001D763E">
        <w:t>last_name</w:t>
      </w:r>
      <w:proofErr w:type="spellEnd"/>
      <w:r w:rsidR="001D763E">
        <w:t xml:space="preserve">, and </w:t>
      </w:r>
      <w:proofErr w:type="spellStart"/>
      <w:r w:rsidR="001D763E">
        <w:t>birth_date</w:t>
      </w:r>
      <w:proofErr w:type="spellEnd"/>
      <w:r w:rsidR="001D763E">
        <w:t xml:space="preserve"> since the ODH did not give us social security number nor sex.</w:t>
      </w:r>
    </w:p>
    <w:p w:rsidR="005A5EA6" w:rsidRDefault="005A5EA6" w:rsidP="005A5EA6">
      <w:pPr>
        <w:pStyle w:val="ListParagraph"/>
        <w:numPr>
          <w:ilvl w:val="0"/>
          <w:numId w:val="1"/>
        </w:numPr>
      </w:pPr>
      <w:r>
        <w:t>The resulting matches were written as /CHRP/NEOCARE/Corrected Data-MH Jan 2019/</w:t>
      </w:r>
      <w:proofErr w:type="spellStart"/>
      <w:r>
        <w:t>to_ccf</w:t>
      </w:r>
      <w:proofErr w:type="spellEnd"/>
      <w:r>
        <w:t>/20</w:t>
      </w:r>
      <w:r w:rsidR="00476A86">
        <w:t>20</w:t>
      </w:r>
      <w:r>
        <w:t>-</w:t>
      </w:r>
      <w:r w:rsidR="00476A86">
        <w:t>07</w:t>
      </w:r>
      <w:r>
        <w:t>-</w:t>
      </w:r>
      <w:r w:rsidR="00476A86">
        <w:t>22</w:t>
      </w:r>
      <w:bookmarkStart w:id="0" w:name="_GoBack"/>
      <w:bookmarkEnd w:id="0"/>
      <w:r>
        <w:t>/mh_deaths.csv, which was transferred to the Cleveland Clinic via FileZilla.</w:t>
      </w:r>
    </w:p>
    <w:sectPr w:rsidR="005A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5C15"/>
    <w:multiLevelType w:val="hybridMultilevel"/>
    <w:tmpl w:val="9FFC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40"/>
    <w:rsid w:val="00016283"/>
    <w:rsid w:val="001D763E"/>
    <w:rsid w:val="003F6E6E"/>
    <w:rsid w:val="00476A86"/>
    <w:rsid w:val="005A5EA6"/>
    <w:rsid w:val="007B279E"/>
    <w:rsid w:val="00844C2A"/>
    <w:rsid w:val="00E03140"/>
    <w:rsid w:val="00F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46271-48A6-4E57-9698-142AE260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Krieger</dc:creator>
  <cp:keywords/>
  <dc:description/>
  <cp:lastModifiedBy>Krieger, Nikolas</cp:lastModifiedBy>
  <cp:revision>3</cp:revision>
  <dcterms:created xsi:type="dcterms:W3CDTF">2020-01-20T18:50:00Z</dcterms:created>
  <dcterms:modified xsi:type="dcterms:W3CDTF">2020-10-12T20:16:00Z</dcterms:modified>
</cp:coreProperties>
</file>