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6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Шония</w:t>
      </w:r>
      <w:r>
        <w:t xml:space="preserve"> </w:t>
      </w:r>
      <w:r>
        <w:t xml:space="preserve">Ника</w:t>
      </w:r>
      <w:r>
        <w:t xml:space="preserve"> </w:t>
      </w:r>
      <w:r>
        <w:t xml:space="preserve">Гигловна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Научиться работать с шаблонами и шрифтами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Менеджер паролей pass</w:t>
      </w:r>
    </w:p>
    <w:p>
      <w:pPr>
        <w:numPr>
          <w:ilvl w:val="0"/>
          <w:numId w:val="1001"/>
        </w:numPr>
        <w:pStyle w:val="Compact"/>
      </w:pPr>
      <w:r>
        <w:t xml:space="preserve">Управление файлами конфигурации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SourceCode"/>
      </w:pPr>
      <w:r>
        <w:rPr>
          <w:rStyle w:val="VerbatimChar"/>
        </w:rPr>
        <w:t xml:space="preserve">Шаблоны используются для изменения содержимого файла в зависимости от среды.</w:t>
      </w:r>
      <w:r>
        <w:br/>
      </w:r>
      <w:r>
        <w:rPr>
          <w:rStyle w:val="VerbatimChar"/>
        </w:rPr>
        <w:t xml:space="preserve">Используется синтаксис шаблонов Go.</w:t>
      </w:r>
      <w:r>
        <w:br/>
      </w:r>
      <w:r>
        <w:rPr>
          <w:rStyle w:val="VerbatimChar"/>
        </w:rPr>
        <w:t xml:space="preserve">Файл интерпретируется как шаблон, если выполняется одно из следующих условий:</w:t>
      </w:r>
      <w:r>
        <w:br/>
      </w:r>
      <w:r>
        <w:rPr>
          <w:rStyle w:val="VerbatimChar"/>
        </w:rPr>
        <w:t xml:space="preserve">    имя файла имеет суффикс .tmpl;</w:t>
      </w:r>
      <w:r>
        <w:br/>
      </w:r>
      <w:r>
        <w:rPr>
          <w:rStyle w:val="VerbatimChar"/>
        </w:rPr>
        <w:t xml:space="preserve">    файл находится в каталоге .chezmoitemplates.</w:t>
      </w:r>
    </w:p>
    <w:p>
      <w:pPr>
        <w:pStyle w:val="FirstParagraph"/>
      </w:pPr>
      <w:r>
        <w:t xml:space="preserve">Данные шаблона</w:t>
      </w:r>
    </w:p>
    <w:p>
      <w:pPr>
        <w:pStyle w:val="SourceCode"/>
      </w:pPr>
      <w:r>
        <w:rPr>
          <w:rStyle w:val="VerbatimChar"/>
        </w:rPr>
        <w:t xml:space="preserve">Полный список переменных шаблона:</w:t>
      </w:r>
      <w:r>
        <w:br/>
      </w:r>
      <w:r>
        <w:br/>
      </w:r>
      <w:r>
        <w:rPr>
          <w:rStyle w:val="VerbatimChar"/>
        </w:rPr>
        <w:t xml:space="preserve">chezmoi data</w:t>
      </w:r>
      <w:r>
        <w:br/>
      </w:r>
      <w:r>
        <w:br/>
      </w:r>
      <w:r>
        <w:rPr>
          <w:rStyle w:val="VerbatimChar"/>
        </w:rPr>
        <w:t xml:space="preserve">Источники переменных:</w:t>
      </w:r>
      <w:r>
        <w:br/>
      </w:r>
      <w:r>
        <w:rPr>
          <w:rStyle w:val="VerbatimChar"/>
        </w:rPr>
        <w:t xml:space="preserve">    файлы .chezmoi, например, .chezmoi.os;</w:t>
      </w:r>
      <w:r>
        <w:br/>
      </w:r>
      <w:r>
        <w:rPr>
          <w:rStyle w:val="VerbatimChar"/>
        </w:rPr>
        <w:t xml:space="preserve">    файлы конфигурации .chezmoidata.$FORMAT. Форматы (json, jsonc, toml, yaml) читаются в алфавитном порядке;</w:t>
      </w:r>
      <w:r>
        <w:br/>
      </w:r>
      <w:r>
        <w:rPr>
          <w:rStyle w:val="VerbatimChar"/>
        </w:rPr>
        <w:t xml:space="preserve">    раздел data конфигурационного файла.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Менеджер паролей pass</w:t>
      </w:r>
      <w:r>
        <w:t xml:space="preserve"> </w:t>
      </w:r>
      <w:r>
        <w:t xml:space="preserve">Установка pass</w:t>
      </w:r>
      <w:r>
        <w:t xml:space="preserve"> </w:t>
      </w:r>
      <w:bookmarkStart w:id="25" w:name="fig:001"/>
      <w:r>
        <w:drawing>
          <wp:inline>
            <wp:extent cx="5334000" cy="3105309"/>
            <wp:effectExtent b="0" l="0" r="0" t="0"/>
            <wp:docPr descr="Установка команды pass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5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r>
        <w:t xml:space="preserve">Установка gopass</w:t>
      </w:r>
      <w:r>
        <w:t xml:space="preserve"> </w:t>
      </w:r>
      <w:bookmarkStart w:id="27" w:name="fig:001"/>
      <w:r>
        <w:drawing>
          <wp:inline>
            <wp:extent cx="5334000" cy="2958475"/>
            <wp:effectExtent b="0" l="0" r="0" t="0"/>
            <wp:docPr descr="gopass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8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 </w:t>
      </w:r>
      <w:r>
        <w:t xml:space="preserve">Инициализация хранилища</w:t>
      </w:r>
      <w:r>
        <w:t xml:space="preserve"> </w:t>
      </w:r>
      <w:bookmarkStart w:id="29" w:name="fig:001"/>
      <w:r>
        <w:drawing>
          <wp:inline>
            <wp:extent cx="5334000" cy="550606"/>
            <wp:effectExtent b="0" l="0" r="0" t="0"/>
            <wp:docPr descr="Инициализация хранилищ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r>
        <w:t xml:space="preserve">Создала репозиторий</w:t>
      </w:r>
      <w:r>
        <w:t xml:space="preserve"> </w:t>
      </w:r>
      <w:bookmarkStart w:id="31" w:name="fig:001"/>
      <w:r>
        <w:drawing>
          <wp:inline>
            <wp:extent cx="5334000" cy="3324687"/>
            <wp:effectExtent b="0" l="0" r="0" t="0"/>
            <wp:docPr descr="репозиторий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4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t xml:space="preserve"> </w:t>
      </w:r>
      <w:r>
        <w:t xml:space="preserve">Создадим структуру git</w:t>
      </w:r>
      <w:r>
        <w:t xml:space="preserve"> </w:t>
      </w:r>
      <w:bookmarkStart w:id="33" w:name="fig:001"/>
      <w:r>
        <w:drawing>
          <wp:inline>
            <wp:extent cx="5334000" cy="1175537"/>
            <wp:effectExtent b="0" l="0" r="0" t="0"/>
            <wp:docPr descr="Создадим структуру git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5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r>
        <w:t xml:space="preserve">задать адрес репозитория на хостинге</w:t>
      </w:r>
      <w:r>
        <w:t xml:space="preserve"> </w:t>
      </w:r>
      <w:bookmarkStart w:id="35" w:name="fig:001"/>
      <w:r>
        <w:drawing>
          <wp:inline>
            <wp:extent cx="5334000" cy="442044"/>
            <wp:effectExtent b="0" l="0" r="0" t="0"/>
            <wp:docPr descr="задать адрес репозитория на хостинге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r>
        <w:t xml:space="preserve">Для синхронизации выполняется следующая команда</w:t>
      </w:r>
      <w:r>
        <w:t xml:space="preserve"> </w:t>
      </w:r>
      <w:bookmarkStart w:id="37" w:name="fig:001"/>
      <w:r>
        <w:drawing>
          <wp:inline>
            <wp:extent cx="5334000" cy="1557586"/>
            <wp:effectExtent b="0" l="0" r="0" t="0"/>
            <wp:docPr descr="git pull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7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bookmarkStart w:id="39" w:name="fig:001"/>
      <w:r>
        <w:drawing>
          <wp:inline>
            <wp:extent cx="5334000" cy="1075520"/>
            <wp:effectExtent b="0" l="0" r="0" t="0"/>
            <wp:docPr descr="git push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5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 </w:t>
      </w:r>
      <w:r>
        <w:t xml:space="preserve">необходимо вручную закоммитить и выложить изменения</w:t>
      </w:r>
      <w:r>
        <w:t xml:space="preserve"> </w:t>
      </w:r>
      <w:bookmarkStart w:id="41" w:name="fig:001"/>
      <w:r>
        <w:drawing>
          <wp:inline>
            <wp:extent cx="5334000" cy="1738378"/>
            <wp:effectExtent b="0" l="0" r="0" t="0"/>
            <wp:docPr descr="необходимо вручную закоммитить и выложить изменения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8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r>
        <w:t xml:space="preserve">Проверить статус синхронизации модно командой</w:t>
      </w:r>
      <w:r>
        <w:t xml:space="preserve"> </w:t>
      </w:r>
      <w:bookmarkStart w:id="43" w:name="fig:001"/>
      <w:r>
        <w:drawing>
          <wp:inline>
            <wp:extent cx="5334000" cy="579459"/>
            <wp:effectExtent b="0" l="0" r="0" t="0"/>
            <wp:docPr descr="Проверить статус синхронизации модно командой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  <w:r>
        <w:t xml:space="preserve"> </w:t>
      </w:r>
      <w:r>
        <w:t xml:space="preserve">кроме плагина к броузеру устанавливается программа, обеспечивающая интерфейс native messaging</w:t>
      </w:r>
      <w:r>
        <w:t xml:space="preserve"> </w:t>
      </w:r>
      <w:bookmarkStart w:id="45" w:name="fig:001"/>
      <w:r>
        <w:drawing>
          <wp:inline>
            <wp:extent cx="5334000" cy="2568222"/>
            <wp:effectExtent b="0" l="0" r="0" t="0"/>
            <wp:docPr descr="кроме плагина к броузеру устанавливается программа, обеспечивающая интерфейс native messaging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8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bookmarkStart w:id="47" w:name="fig:001"/>
      <w:r>
        <w:drawing>
          <wp:inline>
            <wp:extent cx="5334000" cy="737616"/>
            <wp:effectExtent b="0" l="0" r="0" t="0"/>
            <wp:docPr descr=".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7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  <w:r>
        <w:t xml:space="preserve"> </w:t>
      </w:r>
      <w:r>
        <w:t xml:space="preserve">Добавить новый пароль</w:t>
      </w:r>
      <w:r>
        <w:t xml:space="preserve"> </w:t>
      </w:r>
      <w:bookmarkStart w:id="49" w:name="fig:001"/>
      <w:r>
        <w:drawing>
          <wp:inline>
            <wp:extent cx="5334000" cy="3145692"/>
            <wp:effectExtent b="0" l="0" r="0" t="0"/>
            <wp:docPr descr="Добавить новый пароль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5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2"/>
        </w:numPr>
        <w:pStyle w:val="Compact"/>
      </w:pPr>
      <w:r>
        <w:t xml:space="preserve">Управление файлами конфигурации</w:t>
      </w:r>
      <w:r>
        <w:t xml:space="preserve"> </w:t>
      </w:r>
      <w:r>
        <w:t xml:space="preserve">Установить дополнительное программное обеспечение</w:t>
      </w:r>
      <w:r>
        <w:t xml:space="preserve"> </w:t>
      </w:r>
      <w:bookmarkStart w:id="51" w:name="fig:001"/>
      <w:r>
        <w:drawing>
          <wp:inline>
            <wp:extent cx="5334000" cy="2987327"/>
            <wp:effectExtent b="0" l="0" r="0" t="0"/>
            <wp:docPr descr="Установить дополнительное программное обеспечение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  <w:r>
        <w:t xml:space="preserve">(image/15.png){#fig:001 width=70%}</w:t>
      </w:r>
      <w:r>
        <w:t xml:space="preserve"> </w:t>
      </w:r>
      <w:r>
        <w:t xml:space="preserve">Установка бинарного файла</w:t>
      </w:r>
      <w:r>
        <w:t xml:space="preserve"> </w:t>
      </w:r>
      <w:bookmarkStart w:id="53" w:name="fig:001"/>
      <w:r>
        <w:drawing>
          <wp:inline>
            <wp:extent cx="5334000" cy="730096"/>
            <wp:effectExtent b="0" l="0" r="0" t="0"/>
            <wp:docPr descr="Установка бинарного файла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t xml:space="preserve"> </w:t>
      </w:r>
      <w:r>
        <w:t xml:space="preserve">Создадим свой репозиторий для конфигурационных файлов на основе шаблона</w:t>
      </w:r>
      <w:r>
        <w:t xml:space="preserve"> </w:t>
      </w:r>
      <w:bookmarkStart w:id="55" w:name="fig:001"/>
      <w:r>
        <w:drawing>
          <wp:inline>
            <wp:extent cx="5334000" cy="589432"/>
            <wp:effectExtent b="0" l="0" r="0" t="0"/>
            <wp:docPr descr=".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  <w:r>
        <w:t xml:space="preserve"> </w:t>
      </w:r>
      <w:r>
        <w:t xml:space="preserve">Инициализируйте chezmoi с вашим репозиторием dotfiles</w:t>
      </w:r>
      <w:r>
        <w:t xml:space="preserve"> </w:t>
      </w:r>
      <w:bookmarkStart w:id="57" w:name="fig:001"/>
      <w:r>
        <w:drawing>
          <wp:inline>
            <wp:extent cx="5334000" cy="1262355"/>
            <wp:effectExtent b="0" l="0" r="0" t="0"/>
            <wp:docPr descr="Инициализируйте chezmoi с вашим репозиторием dotfiles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2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  <w:r>
        <w:t xml:space="preserve"> </w:t>
      </w:r>
      <w:r>
        <w:t xml:space="preserve">Проверьте, какие изменения внесёт chezmoi в домашний каталог, запустив chezmoi diff</w:t>
      </w:r>
      <w:r>
        <w:t xml:space="preserve"> </w:t>
      </w:r>
      <w:bookmarkStart w:id="59" w:name="fig:001"/>
      <w:r>
        <w:drawing>
          <wp:inline>
            <wp:extent cx="5334000" cy="3232951"/>
            <wp:effectExtent b="0" l="0" r="0" t="0"/>
            <wp:docPr descr="chezmoi diff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2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  <w:r>
        <w:t xml:space="preserve"> </w:t>
      </w:r>
      <w:r>
        <w:t xml:space="preserve">На второй машине инициализируйте chezmoi с вашим репозиторием dotfiles</w:t>
      </w:r>
      <w:r>
        <w:t xml:space="preserve"> </w:t>
      </w:r>
      <w:bookmarkStart w:id="61" w:name="fig:001"/>
      <w:r>
        <w:drawing>
          <wp:inline>
            <wp:extent cx="5334000" cy="414785"/>
            <wp:effectExtent b="0" l="0" r="0" t="0"/>
            <wp:docPr descr="На второй машине инициализируйте chezmoi с вашим репозиторием dotfiles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  <w:r>
        <w:t xml:space="preserve"> </w:t>
      </w:r>
      <w:r>
        <w:t xml:space="preserve">Разные действия с командой chezmoi</w:t>
      </w:r>
      <w:r>
        <w:t xml:space="preserve"> </w:t>
      </w:r>
      <w:bookmarkStart w:id="63" w:name="fig:001"/>
      <w:r>
        <w:drawing>
          <wp:inline>
            <wp:extent cx="5334000" cy="552783"/>
            <wp:effectExtent b="0" l="0" r="0" t="0"/>
            <wp:docPr descr="chezmoi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  <w:r>
        <w:t xml:space="preserve"> </w:t>
      </w:r>
      <w:r>
        <w:t xml:space="preserve">При существующем каталоге chezmoi можно получить и применить последние изменения из вашего репозитория</w:t>
      </w:r>
      <w:r>
        <w:t xml:space="preserve"> </w:t>
      </w:r>
      <w:bookmarkStart w:id="65" w:name="fig:001"/>
      <w:r>
        <w:drawing>
          <wp:inline>
            <wp:extent cx="5334000" cy="308697"/>
            <wp:effectExtent b="0" l="0" r="0" t="0"/>
            <wp:docPr descr="." title="" id="1" name="Picture"/>
            <a:graphic>
              <a:graphicData uri="http://schemas.openxmlformats.org/drawingml/2006/picture">
                <pic:pic>
                  <pic:nvPicPr>
                    <pic:cNvPr descr="image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  <w:r>
        <w:t xml:space="preserve"> </w:t>
      </w:r>
      <w:r>
        <w:t xml:space="preserve">Выполнение команд</w:t>
      </w:r>
      <w:r>
        <w:t xml:space="preserve"> </w:t>
      </w:r>
      <w:bookmarkStart w:id="67" w:name="fig:001"/>
      <w:r>
        <w:drawing>
          <wp:inline>
            <wp:extent cx="5334000" cy="680174"/>
            <wp:effectExtent b="0" l="0" r="0" t="0"/>
            <wp:docPr descr="Выполнение команд" title="" id="1" name="Picture"/>
            <a:graphic>
              <a:graphicData uri="http://schemas.openxmlformats.org/drawingml/2006/picture">
                <pic:pic>
                  <pic:nvPicPr>
                    <pic:cNvPr descr="image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0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Heading1"/>
      </w:pPr>
      <w:bookmarkStart w:id="68" w:name="выводы"/>
      <w:r>
        <w:t xml:space="preserve">Выводы</w:t>
      </w:r>
      <w:bookmarkEnd w:id="68"/>
    </w:p>
    <w:p>
      <w:pPr>
        <w:pStyle w:val="FirstParagraph"/>
      </w:pPr>
      <w:r>
        <w:t xml:space="preserve">Скачали шрифты, сделали работу с шаблонами</w:t>
      </w:r>
    </w:p>
    <w:p>
      <w:pPr>
        <w:pStyle w:val="Heading1"/>
      </w:pPr>
      <w:bookmarkStart w:id="69" w:name="список-литературы"/>
      <w:r>
        <w:t xml:space="preserve">Список литературы</w:t>
      </w:r>
      <w:bookmarkEnd w:id="69"/>
    </w:p>
    <w:bookmarkStart w:id="70" w:name="refs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Шония Ника Гигловна</dc:creator>
  <dc:language>ru-RU</dc:language>
  <cp:keywords/>
  <dcterms:created xsi:type="dcterms:W3CDTF">2024-03-13T08:47:05Z</dcterms:created>
  <dcterms:modified xsi:type="dcterms:W3CDTF">2024-03-13T08:47:05Z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