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28"/>
          <w:szCs w:val="28"/>
          <w:rtl w:val="0"/>
        </w:rPr>
        <w:t xml:space="preserve">Акт №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z w:val="28"/>
          <w:szCs w:val="28"/>
          <w:rtl w:val="0"/>
        </w:rPr>
        <w:t xml:space="preserve">{{DOC_NUMBER}}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28"/>
          <w:szCs w:val="28"/>
          <w:rtl w:val="0"/>
        </w:rPr>
        <w:t xml:space="preserve"> от «{{DAY}}» {{MONTH}} {{YEAR}} года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Bookman Old Style" w:cs="Bookman Old Style" w:eastAsia="Bookman Old Style" w:hAnsi="Bookman Old Style"/>
          <w:b w:val="1"/>
          <w:i w:val="1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28"/>
          <w:szCs w:val="28"/>
          <w:highlight w:val="white"/>
          <w:rtl w:val="0"/>
        </w:rPr>
        <w:t xml:space="preserve">на выполнение работ-услуг</w:t>
      </w:r>
    </w:p>
    <w:p w:rsidR="00000000" w:rsidDel="00000000" w:rsidP="00000000" w:rsidRDefault="00000000" w:rsidRPr="00000000" w14:paraId="00000003">
      <w:pPr>
        <w:jc w:val="both"/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Helvetica Neue" w:cs="Helvetica Neue" w:eastAsia="Helvetica Neue" w:hAnsi="Helvetica Neue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  <w:highlight w:val="white"/>
          <w:rtl w:val="0"/>
        </w:rPr>
        <w:t xml:space="preserve">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60.0" w:type="dxa"/>
        <w:jc w:val="left"/>
        <w:tblInd w:w="-9.000000000000004" w:type="dxa"/>
        <w:tblLayout w:type="fixed"/>
        <w:tblLook w:val="0000"/>
      </w:tblPr>
      <w:tblGrid>
        <w:gridCol w:w="405"/>
        <w:gridCol w:w="4365"/>
        <w:gridCol w:w="1275"/>
        <w:gridCol w:w="1260"/>
        <w:gridCol w:w="1545"/>
        <w:gridCol w:w="1410"/>
        <w:tblGridChange w:id="0">
          <w:tblGrid>
            <w:gridCol w:w="405"/>
            <w:gridCol w:w="4365"/>
            <w:gridCol w:w="1275"/>
            <w:gridCol w:w="1260"/>
            <w:gridCol w:w="1545"/>
            <w:gridCol w:w="1410"/>
          </w:tblGrid>
        </w:tblGridChange>
      </w:tblGrid>
      <w:tr>
        <w:trPr>
          <w:cantSplit w:val="0"/>
          <w:trHeight w:val="257" w:hRule="atLeast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24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Наименование работы (услуги)</w:t>
            </w:r>
          </w:p>
        </w:tc>
        <w:tc>
          <w:tcPr>
            <w:tcBorders>
              <w:top w:color="000000" w:space="0" w:sz="24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Цена (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ք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 )</w:t>
            </w:r>
          </w:p>
        </w:tc>
        <w:tc>
          <w:tcPr>
            <w:tcBorders>
              <w:top w:color="000000" w:space="0" w:sz="24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09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Кол-во шт.</w:t>
            </w:r>
          </w:p>
        </w:tc>
        <w:tc>
          <w:tcPr>
            <w:tcBorders>
              <w:top w:color="000000" w:space="0" w:sz="24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0A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Ед. измерения</w:t>
            </w:r>
          </w:p>
        </w:tc>
        <w:tc>
          <w:tcPr>
            <w:tcBorders>
              <w:top w:color="000000" w:space="0" w:sz="24" w:val="single"/>
              <w:left w:color="000000" w:space="0" w:sz="6" w:val="single"/>
              <w:bottom w:color="000000" w:space="0" w:sz="6" w:val="single"/>
              <w:right w:color="000000" w:space="0" w:sz="24" w:val="single"/>
            </w:tcBorders>
            <w:vAlign w:val="center"/>
          </w:tcPr>
          <w:p w:rsidR="00000000" w:rsidDel="00000000" w:rsidP="00000000" w:rsidRDefault="00000000" w:rsidRPr="00000000" w14:paraId="0000000B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Сумма (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1"/>
                <w:sz w:val="16"/>
                <w:szCs w:val="16"/>
                <w:rtl w:val="0"/>
              </w:rPr>
              <w:t xml:space="preserve">ք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 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8" w:hRule="atLeast"/>
          <w:tblHeader w:val="0"/>
        </w:trPr>
        <w:tc>
          <w:tcPr>
            <w:tcBorders>
              <w:top w:color="000000" w:space="0" w:sz="6" w:val="single"/>
              <w:left w:color="000000" w:space="0" w:sz="24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0C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D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За транспортно-экспедиционные услуги заявка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{{REQUEST}}</w:t>
            </w:r>
          </w:p>
          <w:p w:rsidR="00000000" w:rsidDel="00000000" w:rsidP="00000000" w:rsidRDefault="00000000" w:rsidRPr="00000000" w14:paraId="0000000E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Bookman Old Style" w:cs="Bookman Old Style" w:eastAsia="Bookman Old Style" w:hAnsi="Bookman Old Style"/>
                <w:i w:val="1"/>
                <w:color w:val="000000"/>
                <w:rtl w:val="0"/>
              </w:rPr>
              <w:t xml:space="preserve">Маршрут: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{{DESTINATION}}</w:t>
            </w:r>
          </w:p>
          <w:p w:rsidR="00000000" w:rsidDel="00000000" w:rsidP="00000000" w:rsidRDefault="00000000" w:rsidRPr="00000000" w14:paraId="0000000F">
            <w:pPr>
              <w:spacing w:line="276" w:lineRule="auto"/>
              <w:rPr>
                <w:rFonts w:ascii="Bookman Old Style" w:cs="Bookman Old Style" w:eastAsia="Bookman Old Style" w:hAnsi="Bookman Old Style"/>
                <w:b w:val="1"/>
                <w:i w:val="1"/>
                <w:color w:val="333333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Марка автомобиля (модель) 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8"/>
                <w:szCs w:val="18"/>
                <w:rtl w:val="0"/>
              </w:rPr>
              <w:t xml:space="preserve">{{CAR}}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line="276" w:lineRule="auto"/>
              <w:rPr>
                <w:b w:val="1"/>
                <w:i w:val="1"/>
                <w:highlight w:val="white"/>
              </w:rPr>
            </w:pPr>
            <w:bookmarkStart w:colFirst="0" w:colLast="0" w:name="_1fob9te" w:id="2"/>
            <w:bookmarkEnd w:id="2"/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333333"/>
                <w:sz w:val="20"/>
                <w:szCs w:val="20"/>
                <w:highlight w:val="white"/>
                <w:rtl w:val="0"/>
              </w:rPr>
              <w:t xml:space="preserve">{{DRIVER}}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3znysh7" w:id="3"/>
            <w:bookmarkEnd w:id="3"/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{{PRICE}},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шт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24" w:val="single"/>
            </w:tcBorders>
          </w:tcPr>
          <w:p w:rsidR="00000000" w:rsidDel="00000000" w:rsidP="00000000" w:rsidRDefault="00000000" w:rsidRPr="00000000" w14:paraId="00000014">
            <w:pPr>
              <w:jc w:val="center"/>
              <w:rPr/>
            </w:pPr>
            <w:bookmarkStart w:colFirst="0" w:colLast="0" w:name="_2et92p0" w:id="4"/>
            <w:bookmarkEnd w:id="4"/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{{PRICE}},00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8" w:hRule="atLeast"/>
          <w:tblHeader w:val="0"/>
        </w:trPr>
        <w:tc>
          <w:tcPr>
            <w:gridSpan w:val="5"/>
            <w:tcBorders>
              <w:top w:color="000000" w:space="0" w:sz="6" w:val="single"/>
              <w:left w:color="000000" w:space="0" w:sz="24" w:val="single"/>
              <w:bottom w:color="000000" w:space="0" w:sz="2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Итого :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24" w:val="single"/>
              <w:right w:color="000000" w:space="0" w:sz="24" w:val="single"/>
            </w:tcBorders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tyjcwt" w:id="5"/>
            <w:bookmarkEnd w:id="5"/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{{PRICE}}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,00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shd w:fill="auto" w:val="clear"/>
        <w:spacing w:after="0" w:before="0" w:line="240" w:lineRule="auto"/>
        <w:ind w:left="0" w:right="0" w:firstLine="0"/>
        <w:jc w:val="left"/>
        <w:rPr>
          <w:rFonts w:ascii="Bookman Old Style" w:cs="Bookman Old Style" w:eastAsia="Bookman Old Style" w:hAnsi="Bookman Old Style"/>
          <w:b w:val="1"/>
          <w:i w:val="1"/>
          <w:sz w:val="2"/>
          <w:szCs w:val="2"/>
        </w:rPr>
      </w:pPr>
      <w:bookmarkStart w:colFirst="0" w:colLast="0" w:name="_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1t3h5sf" w:id="7"/>
      <w:bookmarkEnd w:id="7"/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Всего оказано услуг, на сумму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z w:val="16"/>
          <w:szCs w:val="16"/>
          <w:rtl w:val="0"/>
        </w:rPr>
        <w:t xml:space="preserve">{{PRICE}}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,00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рублей 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z w:val="18"/>
          <w:szCs w:val="18"/>
          <w:u w:val="single"/>
          <w:rtl w:val="0"/>
        </w:rPr>
        <w:t xml:space="preserve">{{PRICE_WORD}}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  <w:rtl w:val="0"/>
        </w:rPr>
        <w:t xml:space="preserve">НДС не облагается. </w:t>
      </w:r>
    </w:p>
    <w:p w:rsidR="00000000" w:rsidDel="00000000" w:rsidP="00000000" w:rsidRDefault="00000000" w:rsidRPr="00000000" w14:paraId="0000001E">
      <w:pPr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  <w:rtl w:val="0"/>
        </w:rPr>
        <w:t xml:space="preserve">Вышеперечисленные услуги выполнены полностью и в срок. Заказчик претензий по объему, качеству и срокам оказания услуг не имеет.</w:t>
      </w:r>
    </w:p>
    <w:p w:rsidR="00000000" w:rsidDel="00000000" w:rsidP="00000000" w:rsidRDefault="00000000" w:rsidRPr="00000000" w14:paraId="00000020">
      <w:pPr>
        <w:jc w:val="center"/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56.0" w:type="dxa"/>
        <w:jc w:val="left"/>
        <w:tblInd w:w="-9.000000000000004" w:type="dxa"/>
        <w:tblLayout w:type="fixed"/>
        <w:tblLook w:val="0000"/>
      </w:tblPr>
      <w:tblGrid>
        <w:gridCol w:w="5493"/>
        <w:gridCol w:w="4963"/>
        <w:tblGridChange w:id="0">
          <w:tblGrid>
            <w:gridCol w:w="5493"/>
            <w:gridCol w:w="4963"/>
          </w:tblGrid>
        </w:tblGridChange>
      </w:tblGrid>
      <w:tr>
        <w:trPr>
          <w:cantSplit w:val="0"/>
          <w:trHeight w:val="218" w:hRule="atLeast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shd w:fill="auto" w:val="clear"/>
              <w:tabs>
                <w:tab w:val="left" w:leader="none" w:pos="-851"/>
              </w:tabs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Исполнитель: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8"/>
                <w:szCs w:val="18"/>
                <w:rtl w:val="0"/>
              </w:rPr>
              <w:t xml:space="preserve">{{EXECUTOR_NAME}}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Юридический, Фактический и Почтовый адрес:</w:t>
            </w:r>
          </w:p>
          <w:p w:rsidR="00000000" w:rsidDel="00000000" w:rsidP="00000000" w:rsidRDefault="00000000" w:rsidRPr="00000000" w14:paraId="00000024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8"/>
                <w:szCs w:val="18"/>
                <w:rtl w:val="0"/>
              </w:rPr>
              <w:t xml:space="preserve">{{EXECUTOR_ADDRESS}}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i w:val="1"/>
                <w:sz w:val="18"/>
                <w:szCs w:val="18"/>
                <w:rtl w:val="0"/>
              </w:rPr>
              <w:t xml:space="preserve">Телефоны: {{EXECUTOR_PHONES}}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i w:val="1"/>
                <w:sz w:val="18"/>
                <w:szCs w:val="18"/>
                <w:rtl w:val="0"/>
              </w:rPr>
              <w:t xml:space="preserve">E-mail: {{EXECUTOR_MAIL}}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ИНН 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8"/>
                <w:szCs w:val="18"/>
                <w:rtl w:val="0"/>
              </w:rPr>
              <w:t xml:space="preserve">{{EXECUTOR_INN}}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8"/>
                <w:szCs w:val="18"/>
                <w:rtl w:val="0"/>
              </w:rPr>
              <w:t xml:space="preserve">ОГРН  </w:t>
            </w:r>
            <w:r w:rsidDel="00000000" w:rsidR="00000000" w:rsidRPr="00000000">
              <w:rPr>
                <w:rFonts w:ascii="Book Antiqua" w:cs="Book Antiqua" w:eastAsia="Book Antiqua" w:hAnsi="Book Antiqua"/>
                <w:i w:val="1"/>
                <w:sz w:val="21"/>
                <w:szCs w:val="21"/>
                <w:rtl w:val="0"/>
              </w:rPr>
              <w:t xml:space="preserve">{{EXECUTOR_OGRN}}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Р/счет 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8"/>
                <w:szCs w:val="18"/>
                <w:rtl w:val="0"/>
              </w:rPr>
              <w:t xml:space="preserve">{{EXECUTOR_ACCOUNT_R}}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 в</w:t>
            </w:r>
          </w:p>
          <w:p w:rsidR="00000000" w:rsidDel="00000000" w:rsidP="00000000" w:rsidRDefault="00000000" w:rsidRPr="00000000" w14:paraId="0000002A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8"/>
                <w:szCs w:val="18"/>
                <w:rtl w:val="0"/>
              </w:rPr>
              <w:t xml:space="preserve">{{EXECUTOR_BANK}}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БИК 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8"/>
                <w:szCs w:val="18"/>
                <w:rtl w:val="0"/>
              </w:rPr>
              <w:t xml:space="preserve">{{EXECUTOR_BIC}}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Корр.счет 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8"/>
                <w:szCs w:val="18"/>
                <w:rtl w:val="0"/>
              </w:rPr>
              <w:t xml:space="preserve">{{EXECUTOR_ACCOUNT_C}}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br w:type="textWrapping"/>
              <w:t xml:space="preserve">АТИ: ID: 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8"/>
                <w:szCs w:val="18"/>
                <w:rtl w:val="0"/>
              </w:rPr>
              <w:t xml:space="preserve">{{EXECUTOR_ID}}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i w:val="1"/>
                <w:sz w:val="18"/>
                <w:szCs w:val="18"/>
                <w:rtl w:val="0"/>
              </w:rPr>
              <w:t xml:space="preserve">Генеральный директор_________ {{EXECUTOR_DIRECTOR}}.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2"/>
                <w:szCs w:val="1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                                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2"/>
                <w:szCs w:val="12"/>
                <w:rtl w:val="0"/>
              </w:rPr>
              <w:t xml:space="preserve">М.П.      (подпись)</w:t>
            </w:r>
          </w:p>
        </w:tc>
        <w:tc>
          <w:tcPr>
            <w:tcBorders>
              <w:top w:color="000000" w:space="0" w:sz="24" w:val="single"/>
              <w:left w:color="000000" w:space="0" w:sz="6" w:val="single"/>
              <w:bottom w:color="000000" w:space="0" w:sz="24" w:val="single"/>
              <w:right w:color="000000" w:space="0" w:sz="24" w:val="single"/>
            </w:tcBorders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shd w:fill="auto" w:val="clear"/>
              <w:tabs>
                <w:tab w:val="left" w:leader="none" w:pos="-851"/>
              </w:tabs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Заказчик: 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shd w:fill="auto" w:val="clear"/>
              <w:tabs>
                <w:tab w:val="left" w:leader="none" w:pos="-851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{{CLIENT}}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shd w:fill="auto" w:val="clear"/>
              <w:tabs>
                <w:tab w:val="left" w:leader="none" w:pos="-851"/>
              </w:tabs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shd w:fill="auto" w:val="clear"/>
              <w:tabs>
                <w:tab w:val="left" w:leader="none" w:pos="-851"/>
              </w:tabs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Генеральный директор_________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shd w:fill="auto" w:val="clear"/>
              <w:tabs>
                <w:tab w:val="left" w:leader="none" w:pos="-851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                  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М.П.      (подпись)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25" w:top="188" w:left="851" w:right="851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Bookman Old Style"/>
  <w:font w:name="Liberation Sans"/>
  <w:font w:name="Tahoma">
    <w:embedRegular w:fontKey="{00000000-0000-0000-0000-000000000000}" r:id="rId1" w:subsetted="0"/>
    <w:embedBold w:fontKey="{00000000-0000-0000-0000-000000000000}" r:id="rId2" w:subsetted="0"/>
  </w:font>
  <w:font w:name="Book Antiqua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Helvetica Neue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="24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="24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spacing w:after="120" w:before="240" w:line="240" w:lineRule="auto"/>
    </w:pPr>
    <w:rPr>
      <w:rFonts w:ascii="Liberation Sans" w:cs="Liberation Sans" w:eastAsia="Liberation Sans" w:hAnsi="Liberation Sans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BookAntiqua-regular.ttf"/><Relationship Id="rId4" Type="http://schemas.openxmlformats.org/officeDocument/2006/relationships/font" Target="fonts/BookAntiqua-bold.ttf"/><Relationship Id="rId10" Type="http://schemas.openxmlformats.org/officeDocument/2006/relationships/font" Target="fonts/HelveticaNeue-boldItalic.ttf"/><Relationship Id="rId9" Type="http://schemas.openxmlformats.org/officeDocument/2006/relationships/font" Target="fonts/HelveticaNeue-italic.ttf"/><Relationship Id="rId5" Type="http://schemas.openxmlformats.org/officeDocument/2006/relationships/font" Target="fonts/BookAntiqua-italic.ttf"/><Relationship Id="rId6" Type="http://schemas.openxmlformats.org/officeDocument/2006/relationships/font" Target="fonts/BookAntiqua-boldItalic.ttf"/><Relationship Id="rId7" Type="http://schemas.openxmlformats.org/officeDocument/2006/relationships/font" Target="fonts/HelveticaNeue-regular.ttf"/><Relationship Id="rId8" Type="http://schemas.openxmlformats.org/officeDocument/2006/relationships/font" Target="fonts/HelveticaNeue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