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89B" w:rsidRDefault="004E589B" w:rsidP="004E5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7C30BC2" wp14:editId="00A6E9BF">
            <wp:extent cx="6053455" cy="85602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196d792bccff090c797f22379dd24e4-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856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B" w:rsidRDefault="004E5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E589B" w:rsidRDefault="004E589B" w:rsidP="004E5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4004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196d792bccff090c797f22379dd24e4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B" w:rsidRDefault="004E5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E589B" w:rsidRDefault="004E589B" w:rsidP="004E5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400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196d792bccff090c797f22379dd24e4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B" w:rsidRDefault="004E5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E589B" w:rsidRDefault="004E589B" w:rsidP="004E5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400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196d792bccff090c797f22379dd24e4-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B" w:rsidRDefault="004E589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85441" w:rsidRDefault="004E589B" w:rsidP="004E5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4004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196d792bccff090c797f22379dd24e4-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B" w:rsidRDefault="004E589B" w:rsidP="00E85441">
      <w:pPr>
        <w:rPr>
          <w:rFonts w:ascii="Times New Roman" w:hAnsi="Times New Roman" w:cs="Times New Roman"/>
          <w:b/>
          <w:sz w:val="28"/>
          <w:szCs w:val="28"/>
        </w:rPr>
      </w:pPr>
    </w:p>
    <w:p w:rsidR="002E3313" w:rsidRDefault="002E3313" w:rsidP="00F9180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  <w:sectPr w:rsidR="002E3313" w:rsidSect="002E3313"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F8217A" w:rsidRDefault="00F91805" w:rsidP="00F9180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F91805"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:rsidR="00F91805" w:rsidRDefault="00E854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91805" w:rsidRDefault="00F91805" w:rsidP="00F9180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F91805" w:rsidRDefault="00F918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91805" w:rsidRDefault="00F91805" w:rsidP="00F9180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ТЕРМИНЫ И ОПРЕДЕЛЕНИЯ</w:t>
      </w:r>
    </w:p>
    <w:p w:rsidR="00F91805" w:rsidRDefault="00F918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91805" w:rsidRDefault="00F91805" w:rsidP="00F9180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ПЕРЕЧЕНЬ СОКРАЩЕНИЙ И ОБОЗНАЧЕНИЙ</w:t>
      </w:r>
    </w:p>
    <w:p w:rsidR="00F91805" w:rsidRDefault="00F9180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91805" w:rsidRDefault="00F91805" w:rsidP="00652A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02473E" w:rsidRDefault="00A3253A" w:rsidP="00652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рынок недвижимости переживает цифровую трансформацию, вызванную потребн</w:t>
      </w:r>
      <w:r w:rsidR="003236BE">
        <w:rPr>
          <w:rFonts w:ascii="Times New Roman" w:hAnsi="Times New Roman" w:cs="Times New Roman"/>
          <w:sz w:val="28"/>
          <w:szCs w:val="28"/>
        </w:rPr>
        <w:t xml:space="preserve">остью повышении эффективности </w:t>
      </w:r>
      <w:r>
        <w:rPr>
          <w:rFonts w:ascii="Times New Roman" w:hAnsi="Times New Roman" w:cs="Times New Roman"/>
          <w:sz w:val="28"/>
          <w:szCs w:val="28"/>
        </w:rPr>
        <w:t xml:space="preserve">отрасли. </w:t>
      </w:r>
      <w:r w:rsidR="003236BE" w:rsidRPr="003236BE">
        <w:rPr>
          <w:rFonts w:ascii="Times New Roman" w:hAnsi="Times New Roman" w:cs="Times New Roman"/>
          <w:sz w:val="28"/>
          <w:szCs w:val="28"/>
        </w:rPr>
        <w:t>Как отмечает Е. Ю. Прокина</w:t>
      </w:r>
      <w:r w:rsidR="003236BE">
        <w:rPr>
          <w:rFonts w:ascii="Times New Roman" w:hAnsi="Times New Roman" w:cs="Times New Roman"/>
          <w:sz w:val="28"/>
          <w:szCs w:val="28"/>
        </w:rPr>
        <w:t xml:space="preserve"> своей статье </w:t>
      </w:r>
      <w:r w:rsidR="003236BE" w:rsidRPr="003236BE">
        <w:rPr>
          <w:rFonts w:ascii="Times New Roman" w:hAnsi="Times New Roman" w:cs="Times New Roman"/>
          <w:sz w:val="28"/>
          <w:szCs w:val="28"/>
        </w:rPr>
        <w:t xml:space="preserve">[1], ключевая цель комплексной автоматизации бизнес-процессов состоит в снижении </w:t>
      </w:r>
      <w:r w:rsidR="003236BE">
        <w:rPr>
          <w:rFonts w:ascii="Times New Roman" w:hAnsi="Times New Roman" w:cs="Times New Roman"/>
          <w:sz w:val="28"/>
          <w:szCs w:val="28"/>
        </w:rPr>
        <w:t xml:space="preserve">влияния человеческого фактора, </w:t>
      </w:r>
      <w:r w:rsidR="003236BE" w:rsidRPr="003236BE">
        <w:rPr>
          <w:rFonts w:ascii="Times New Roman" w:hAnsi="Times New Roman" w:cs="Times New Roman"/>
          <w:sz w:val="28"/>
          <w:szCs w:val="28"/>
        </w:rPr>
        <w:t>распределения ответственности и высвобождении времени сотрудников от рутинных операций</w:t>
      </w:r>
      <w:r w:rsidR="00694508" w:rsidRPr="00694508">
        <w:rPr>
          <w:rFonts w:ascii="Times New Roman" w:hAnsi="Times New Roman" w:cs="Times New Roman"/>
          <w:sz w:val="28"/>
          <w:szCs w:val="28"/>
        </w:rPr>
        <w:t>.</w:t>
      </w:r>
      <w:r w:rsidR="00694508">
        <w:rPr>
          <w:rFonts w:ascii="Times New Roman" w:hAnsi="Times New Roman" w:cs="Times New Roman"/>
          <w:sz w:val="28"/>
          <w:szCs w:val="28"/>
        </w:rPr>
        <w:t xml:space="preserve"> Для коммерческой недвижимости это особенно значимо. Эффективное функционирование бизнес-центра напрямую зависит от скорости обработки входящих заявок и точного учета свободных площадей. Комплексные информационные системы позволяют сократить</w:t>
      </w:r>
      <w:r w:rsidR="00652A0A">
        <w:rPr>
          <w:rFonts w:ascii="Times New Roman" w:hAnsi="Times New Roman" w:cs="Times New Roman"/>
          <w:sz w:val="28"/>
          <w:szCs w:val="28"/>
        </w:rPr>
        <w:t xml:space="preserve"> простой коммерческих помещений. Кроме этого, арендаторы все чаще выбирают офисные помещения, ориентируясь на качественное цифровое пространство [2</w:t>
      </w:r>
      <w:r w:rsidR="00652A0A" w:rsidRPr="00652A0A">
        <w:rPr>
          <w:rFonts w:ascii="Times New Roman" w:hAnsi="Times New Roman" w:cs="Times New Roman"/>
          <w:sz w:val="28"/>
          <w:szCs w:val="28"/>
        </w:rPr>
        <w:t>].</w:t>
      </w:r>
    </w:p>
    <w:p w:rsidR="00652A0A" w:rsidRDefault="00B62F9A" w:rsidP="00652A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данной работы является разработка информационной системы</w:t>
      </w:r>
      <w:r w:rsidRPr="00B62F9A">
        <w:rPr>
          <w:rFonts w:ascii="Times New Roman" w:hAnsi="Times New Roman" w:cs="Times New Roman"/>
          <w:sz w:val="28"/>
          <w:szCs w:val="28"/>
        </w:rPr>
        <w:t xml:space="preserve"> автоматизации процесса обработки заявок арендаторов и заключения договоров аренды коммерческих помещений бизнес-центра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62F9A" w:rsidRDefault="00B62F9A" w:rsidP="00B62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провести анализ предметной области и описать основной бизнес-процесс;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изучить методы моделирования бизнес-процессов и проектирования баз данных;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построить модель основного бизнес-процесса и выявить автоматизируемые операции;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разработать логическую модель данных предметной области;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разработать алгоритмы решения поставленной задачи и оценить их вычислительную сложность;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реализовать программные решения в процедурной и объектно-ориентированной парадигмах;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t>реализовать физическую модель данных средствами СУБД;</w:t>
      </w:r>
    </w:p>
    <w:p w:rsidR="00B62F9A" w:rsidRDefault="00B62F9A" w:rsidP="00B62F9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</w:rPr>
        <w:lastRenderedPageBreak/>
        <w:t>выполнить тестирование разработанных программных решений.</w:t>
      </w:r>
    </w:p>
    <w:p w:rsidR="00B62F9A" w:rsidRDefault="00B62F9A" w:rsidP="00B62F9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</w:t>
      </w:r>
      <w:r w:rsidRPr="00B62F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B62F9A">
        <w:rPr>
          <w:rFonts w:ascii="Times New Roman" w:hAnsi="Times New Roman" w:cs="Times New Roman"/>
          <w:sz w:val="28"/>
          <w:szCs w:val="28"/>
        </w:rPr>
        <w:t xml:space="preserve"> процесс управления коммерческой недвижимостью бизнес-центра.</w:t>
      </w:r>
    </w:p>
    <w:p w:rsidR="00B62F9A" w:rsidRDefault="00B62F9A" w:rsidP="00B62F9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средства автоматизации обработки заявок арендаторов и заключения договора аренды коммерческих помещений.</w:t>
      </w:r>
    </w:p>
    <w:p w:rsidR="00B62F9A" w:rsidRDefault="00B62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62F9A" w:rsidRDefault="00EA394C" w:rsidP="00EA394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ОСНОВНАЯ ЧАСТЬ</w:t>
      </w:r>
    </w:p>
    <w:p w:rsidR="00EA394C" w:rsidRDefault="003E1994" w:rsidP="003E199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Анализ предметной области</w:t>
      </w:r>
    </w:p>
    <w:p w:rsidR="003E1994" w:rsidRDefault="003E1994" w:rsidP="003E199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 Характеристика предметной области</w:t>
      </w:r>
    </w:p>
    <w:p w:rsidR="003E1994" w:rsidRDefault="003E1994" w:rsidP="003E199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Предметной областью данной работы является управление коммерческо</w:t>
      </w:r>
      <w:r w:rsidR="00E61037">
        <w:rPr>
          <w:rFonts w:ascii="Times New Roman" w:hAnsi="Times New Roman" w:cs="Times New Roman"/>
          <w:sz w:val="28"/>
          <w:szCs w:val="28"/>
        </w:rPr>
        <w:t>й недвижимостью бизнес-центров.</w:t>
      </w:r>
    </w:p>
    <w:p w:rsidR="00E61037" w:rsidRDefault="00E61037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коммерческой недвижимостью – это деятельность, ориентированная на рыночные условия и специфику объекта. </w:t>
      </w:r>
      <w:r w:rsidR="00BC0833">
        <w:rPr>
          <w:rFonts w:ascii="Times New Roman" w:hAnsi="Times New Roman" w:cs="Times New Roman"/>
          <w:sz w:val="28"/>
          <w:szCs w:val="28"/>
        </w:rPr>
        <w:t>Ее главная</w:t>
      </w:r>
      <w:r>
        <w:rPr>
          <w:rFonts w:ascii="Times New Roman" w:hAnsi="Times New Roman" w:cs="Times New Roman"/>
          <w:sz w:val="28"/>
          <w:szCs w:val="28"/>
        </w:rPr>
        <w:t xml:space="preserve"> цель – получение экономической выгоды: </w:t>
      </w:r>
      <w:r w:rsidR="00BC0833">
        <w:rPr>
          <w:rFonts w:ascii="Times New Roman" w:hAnsi="Times New Roman" w:cs="Times New Roman"/>
          <w:sz w:val="28"/>
          <w:szCs w:val="28"/>
        </w:rPr>
        <w:t xml:space="preserve">увеличение </w:t>
      </w:r>
      <w:r>
        <w:rPr>
          <w:rFonts w:ascii="Times New Roman" w:hAnsi="Times New Roman" w:cs="Times New Roman"/>
          <w:sz w:val="28"/>
          <w:szCs w:val="28"/>
        </w:rPr>
        <w:t>прибыли</w:t>
      </w:r>
      <w:r w:rsidR="00BC0833">
        <w:rPr>
          <w:rFonts w:ascii="Times New Roman" w:hAnsi="Times New Roman" w:cs="Times New Roman"/>
          <w:sz w:val="28"/>
          <w:szCs w:val="28"/>
        </w:rPr>
        <w:t>, поддержание объекта в рабочем состоянии и сокраще</w:t>
      </w:r>
      <w:r w:rsidR="00406BD7">
        <w:rPr>
          <w:rFonts w:ascii="Times New Roman" w:hAnsi="Times New Roman" w:cs="Times New Roman"/>
          <w:sz w:val="28"/>
          <w:szCs w:val="28"/>
        </w:rPr>
        <w:t xml:space="preserve">ние расходов на его содержание. </w:t>
      </w:r>
      <w:r w:rsidR="00406BD7" w:rsidRPr="00406BD7">
        <w:rPr>
          <w:rFonts w:ascii="Times New Roman" w:hAnsi="Times New Roman" w:cs="Times New Roman"/>
          <w:sz w:val="28"/>
          <w:szCs w:val="28"/>
        </w:rPr>
        <w:t>Процесс управления включает шесть этапов: анализ и планирование, приобретение объектов, эксплуатацию и обслуживание, управление арендными отношениями, управление рисками, маркетинг и продвижение</w:t>
      </w:r>
      <w:r w:rsidR="00406BD7">
        <w:rPr>
          <w:rFonts w:ascii="Times New Roman" w:hAnsi="Times New Roman" w:cs="Times New Roman"/>
          <w:sz w:val="28"/>
          <w:szCs w:val="28"/>
        </w:rPr>
        <w:t xml:space="preserve"> </w:t>
      </w:r>
      <w:r w:rsidR="00BC0833" w:rsidRPr="00BC0833">
        <w:rPr>
          <w:rFonts w:ascii="Times New Roman" w:hAnsi="Times New Roman" w:cs="Times New Roman"/>
          <w:sz w:val="28"/>
          <w:szCs w:val="28"/>
        </w:rPr>
        <w:t>[3]</w:t>
      </w:r>
      <w:r w:rsidR="00BC0833">
        <w:rPr>
          <w:rFonts w:ascii="Times New Roman" w:hAnsi="Times New Roman" w:cs="Times New Roman"/>
          <w:sz w:val="28"/>
          <w:szCs w:val="28"/>
        </w:rPr>
        <w:t>.</w:t>
      </w:r>
    </w:p>
    <w:p w:rsidR="00406BD7" w:rsidRDefault="00406BD7" w:rsidP="00406BD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арендаторами является ключевым элементом в управлении коммерческой недвижимостью. К</w:t>
      </w:r>
      <w:r w:rsidRPr="00406BD7">
        <w:rPr>
          <w:rFonts w:ascii="Times New Roman" w:hAnsi="Times New Roman" w:cs="Times New Roman"/>
          <w:sz w:val="28"/>
          <w:szCs w:val="28"/>
        </w:rPr>
        <w:t xml:space="preserve">руг основных задач </w:t>
      </w:r>
      <w:r>
        <w:rPr>
          <w:rFonts w:ascii="Times New Roman" w:hAnsi="Times New Roman" w:cs="Times New Roman"/>
          <w:sz w:val="28"/>
          <w:szCs w:val="28"/>
        </w:rPr>
        <w:t xml:space="preserve">включает поиск и </w:t>
      </w:r>
      <w:r w:rsidRPr="00406BD7">
        <w:rPr>
          <w:rFonts w:ascii="Times New Roman" w:hAnsi="Times New Roman" w:cs="Times New Roman"/>
          <w:sz w:val="28"/>
          <w:szCs w:val="28"/>
        </w:rPr>
        <w:t>проверка благонадежности</w:t>
      </w:r>
      <w:r>
        <w:rPr>
          <w:rFonts w:ascii="Times New Roman" w:hAnsi="Times New Roman" w:cs="Times New Roman"/>
          <w:sz w:val="28"/>
          <w:szCs w:val="28"/>
        </w:rPr>
        <w:t xml:space="preserve"> арендаторов</w:t>
      </w:r>
      <w:r w:rsidRPr="00406BD7">
        <w:rPr>
          <w:rFonts w:ascii="Times New Roman" w:hAnsi="Times New Roman" w:cs="Times New Roman"/>
          <w:sz w:val="28"/>
          <w:szCs w:val="28"/>
        </w:rPr>
        <w:t>, оформление арендных соглашений, а также оперативное реагирование на их запросы</w:t>
      </w:r>
      <w:r>
        <w:rPr>
          <w:rFonts w:ascii="Times New Roman" w:hAnsi="Times New Roman" w:cs="Times New Roman"/>
          <w:sz w:val="28"/>
          <w:szCs w:val="28"/>
        </w:rPr>
        <w:t xml:space="preserve"> [4]</w:t>
      </w:r>
      <w:r w:rsidRPr="00406BD7">
        <w:rPr>
          <w:rFonts w:ascii="Times New Roman" w:hAnsi="Times New Roman" w:cs="Times New Roman"/>
          <w:sz w:val="28"/>
          <w:szCs w:val="28"/>
        </w:rPr>
        <w:t>.</w:t>
      </w:r>
    </w:p>
    <w:p w:rsidR="00A248D9" w:rsidRPr="00A248D9" w:rsidRDefault="00A248D9" w:rsidP="00406BD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8D9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AA67CE" w:rsidRPr="00AA67CE">
        <w:rPr>
          <w:rFonts w:ascii="Times New Roman" w:hAnsi="Times New Roman" w:cs="Times New Roman"/>
          <w:b/>
          <w:sz w:val="28"/>
          <w:szCs w:val="28"/>
        </w:rPr>
        <w:t>История развития и текущее состояние предметной области</w:t>
      </w:r>
    </w:p>
    <w:p w:rsidR="00406BD7" w:rsidRDefault="00AA67CE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CE">
        <w:rPr>
          <w:rFonts w:ascii="Times New Roman" w:hAnsi="Times New Roman" w:cs="Times New Roman"/>
          <w:sz w:val="28"/>
          <w:szCs w:val="28"/>
        </w:rPr>
        <w:t>Рынок офисной недвижимости России берёт начало в 2000-х годах: по мере выхода на него иностранных компаний рос спрос на офисы, а в 2008 году в Москве был зафиксирован рекордный ввод офис</w:t>
      </w:r>
      <w:r>
        <w:rPr>
          <w:rFonts w:ascii="Times New Roman" w:hAnsi="Times New Roman" w:cs="Times New Roman"/>
          <w:sz w:val="28"/>
          <w:szCs w:val="28"/>
        </w:rPr>
        <w:t>ных площадей, 1,64 млн кв. м</w:t>
      </w:r>
      <w:r w:rsidRPr="00AA67CE">
        <w:rPr>
          <w:rFonts w:ascii="Times New Roman" w:hAnsi="Times New Roman" w:cs="Times New Roman"/>
          <w:sz w:val="28"/>
          <w:szCs w:val="28"/>
        </w:rPr>
        <w:t>. С 2006 года объём качественных офисов столи</w:t>
      </w:r>
      <w:r>
        <w:rPr>
          <w:rFonts w:ascii="Times New Roman" w:hAnsi="Times New Roman" w:cs="Times New Roman"/>
          <w:sz w:val="28"/>
          <w:szCs w:val="28"/>
        </w:rPr>
        <w:t xml:space="preserve">цы вырос примерно втрое. </w:t>
      </w:r>
      <w:r w:rsidRPr="00AA67CE">
        <w:rPr>
          <w:rFonts w:ascii="Times New Roman" w:hAnsi="Times New Roman" w:cs="Times New Roman"/>
          <w:sz w:val="28"/>
          <w:szCs w:val="28"/>
        </w:rPr>
        <w:t>Развитие шло циклами: рынок пережил кризис 2008–2010 годов (в 2009 году объём сделок снизился на 58 %), валютный кризис 2014–2015 годов, пандемию 2020 года, когда чистое поглощение впервые стало отрицательным, и обострение геополитической ситуации с 2022 года</w:t>
      </w:r>
      <w:r>
        <w:rPr>
          <w:rFonts w:ascii="Times New Roman" w:hAnsi="Times New Roman" w:cs="Times New Roman"/>
          <w:sz w:val="28"/>
          <w:szCs w:val="28"/>
        </w:rPr>
        <w:t xml:space="preserve"> [5]</w:t>
      </w:r>
      <w:r w:rsidRPr="00AA67CE">
        <w:rPr>
          <w:rFonts w:ascii="Times New Roman" w:hAnsi="Times New Roman" w:cs="Times New Roman"/>
          <w:sz w:val="28"/>
          <w:szCs w:val="28"/>
        </w:rPr>
        <w:t>.</w:t>
      </w:r>
    </w:p>
    <w:p w:rsidR="00AA67CE" w:rsidRDefault="00AA67CE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CE">
        <w:rPr>
          <w:rFonts w:ascii="Times New Roman" w:hAnsi="Times New Roman" w:cs="Times New Roman"/>
          <w:sz w:val="28"/>
          <w:szCs w:val="28"/>
        </w:rPr>
        <w:t xml:space="preserve">Параллельно с ростом рынка менялась и сама </w:t>
      </w:r>
      <w:r w:rsidR="00CE47EF">
        <w:rPr>
          <w:rFonts w:ascii="Times New Roman" w:hAnsi="Times New Roman" w:cs="Times New Roman"/>
          <w:sz w:val="28"/>
          <w:szCs w:val="28"/>
        </w:rPr>
        <w:t>управленческая функция. У</w:t>
      </w:r>
      <w:r w:rsidRPr="00AA67CE">
        <w:rPr>
          <w:rFonts w:ascii="Times New Roman" w:hAnsi="Times New Roman" w:cs="Times New Roman"/>
          <w:sz w:val="28"/>
          <w:szCs w:val="28"/>
        </w:rPr>
        <w:t xml:space="preserve">правляющие компании расширяют спектр услуг от технического обслуживания до услуг полного цикла, включающих управление арендой. Инструменты, которыми пользовались для учёта и обработки аренды, развивались по общей схеме: электронные таблицы, затем </w:t>
      </w:r>
      <w:r w:rsidRPr="00AA67CE">
        <w:rPr>
          <w:rFonts w:ascii="Times New Roman" w:hAnsi="Times New Roman" w:cs="Times New Roman"/>
          <w:sz w:val="28"/>
          <w:szCs w:val="28"/>
        </w:rPr>
        <w:lastRenderedPageBreak/>
        <w:t>специализированные программные средства, интегрированные ERP-системы и облачные технологии</w:t>
      </w:r>
      <w:r w:rsidR="004013AB">
        <w:rPr>
          <w:rFonts w:ascii="Times New Roman" w:hAnsi="Times New Roman" w:cs="Times New Roman"/>
          <w:sz w:val="28"/>
          <w:szCs w:val="28"/>
        </w:rPr>
        <w:t xml:space="preserve"> </w:t>
      </w:r>
      <w:r w:rsidR="004013AB" w:rsidRPr="004013AB">
        <w:rPr>
          <w:rFonts w:ascii="Times New Roman" w:hAnsi="Times New Roman" w:cs="Times New Roman"/>
          <w:sz w:val="28"/>
          <w:szCs w:val="28"/>
        </w:rPr>
        <w:t>[6]</w:t>
      </w:r>
      <w:r w:rsidRPr="00AA67CE">
        <w:rPr>
          <w:rFonts w:ascii="Times New Roman" w:hAnsi="Times New Roman" w:cs="Times New Roman"/>
          <w:sz w:val="28"/>
          <w:szCs w:val="28"/>
        </w:rPr>
        <w:t>.</w:t>
      </w:r>
    </w:p>
    <w:p w:rsidR="003019E5" w:rsidRPr="003019E5" w:rsidRDefault="00CE47EF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7EF">
        <w:rPr>
          <w:rFonts w:ascii="Times New Roman" w:hAnsi="Times New Roman" w:cs="Times New Roman"/>
          <w:sz w:val="28"/>
          <w:szCs w:val="28"/>
        </w:rPr>
        <w:t>На современном этапе, по оценке Р. Г. Гюльмисаряна</w:t>
      </w:r>
      <w:r w:rsidR="003019E5">
        <w:rPr>
          <w:rFonts w:ascii="Times New Roman" w:hAnsi="Times New Roman" w:cs="Times New Roman"/>
          <w:sz w:val="28"/>
          <w:szCs w:val="28"/>
        </w:rPr>
        <w:t xml:space="preserve"> </w:t>
      </w:r>
      <w:r w:rsidR="003019E5" w:rsidRPr="003019E5">
        <w:rPr>
          <w:rFonts w:ascii="Times New Roman" w:hAnsi="Times New Roman" w:cs="Times New Roman"/>
          <w:sz w:val="28"/>
          <w:szCs w:val="28"/>
        </w:rPr>
        <w:t>[7]</w:t>
      </w:r>
      <w:r w:rsidRPr="00CE47EF">
        <w:rPr>
          <w:rFonts w:ascii="Times New Roman" w:hAnsi="Times New Roman" w:cs="Times New Roman"/>
          <w:sz w:val="28"/>
          <w:szCs w:val="28"/>
        </w:rPr>
        <w:t>, в управлении коммерческой недвижимостью выделяются такие тенденции, как цифровое управление договорными отношениями, программы автоматизации эксплуатации зданий, технологии учёта данных, искусственный интеллект и машинное обучение, Интернет вещей, цифровые платформы и экосистемы, а также углублён</w:t>
      </w:r>
      <w:r w:rsidR="003019E5">
        <w:rPr>
          <w:rFonts w:ascii="Times New Roman" w:hAnsi="Times New Roman" w:cs="Times New Roman"/>
          <w:sz w:val="28"/>
          <w:szCs w:val="28"/>
        </w:rPr>
        <w:t>ная аналитика больших данных</w:t>
      </w:r>
      <w:r w:rsidRPr="00CE47EF">
        <w:rPr>
          <w:rFonts w:ascii="Times New Roman" w:hAnsi="Times New Roman" w:cs="Times New Roman"/>
          <w:sz w:val="28"/>
          <w:szCs w:val="28"/>
        </w:rPr>
        <w:t xml:space="preserve">. </w:t>
      </w:r>
      <w:r w:rsidR="003019E5" w:rsidRPr="003019E5">
        <w:rPr>
          <w:rFonts w:ascii="Times New Roman" w:hAnsi="Times New Roman" w:cs="Times New Roman"/>
          <w:sz w:val="28"/>
          <w:szCs w:val="28"/>
        </w:rPr>
        <w:t>При этом российский рынок, по мнению автора, пока только приближается к глобальной цифровой трансформации модели управления: этому препятствуют отсутствие чётких нормативов и единых стандартов.</w:t>
      </w:r>
    </w:p>
    <w:p w:rsidR="004013AB" w:rsidRDefault="004013AB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3AB">
        <w:rPr>
          <w:rFonts w:ascii="Times New Roman" w:hAnsi="Times New Roman" w:cs="Times New Roman"/>
          <w:b/>
          <w:sz w:val="28"/>
          <w:szCs w:val="28"/>
        </w:rPr>
        <w:t>1.3 Обоснование необходимости автоматизации выбранного бизнес-процесса</w:t>
      </w:r>
    </w:p>
    <w:p w:rsidR="004013AB" w:rsidRDefault="00274A33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A33">
        <w:rPr>
          <w:rFonts w:ascii="Times New Roman" w:hAnsi="Times New Roman" w:cs="Times New Roman"/>
          <w:sz w:val="28"/>
          <w:szCs w:val="28"/>
        </w:rPr>
        <w:t>Бизнес-процесс «Обработка заявки арендатора и заключение договора аренды коммерческого помещения» напрямую влияет на доход управляющей компании бизнес-центра: именно в нём арендатор закрепляется за помещением, а любая задержка продлевает простой площади и ведёт к финан</w:t>
      </w:r>
      <w:r w:rsidR="008F048D">
        <w:rPr>
          <w:rFonts w:ascii="Times New Roman" w:hAnsi="Times New Roman" w:cs="Times New Roman"/>
          <w:sz w:val="28"/>
          <w:szCs w:val="28"/>
        </w:rPr>
        <w:t>совым потерям владельца</w:t>
      </w:r>
      <w:r w:rsidRPr="00274A33">
        <w:rPr>
          <w:rFonts w:ascii="Times New Roman" w:hAnsi="Times New Roman" w:cs="Times New Roman"/>
          <w:sz w:val="28"/>
          <w:szCs w:val="28"/>
        </w:rPr>
        <w:t>. Традиционный («ручной») подход к выполнению этого процесса имеет ряд существенных недостатков.</w:t>
      </w:r>
    </w:p>
    <w:p w:rsidR="008F048D" w:rsidRDefault="008F048D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48D">
        <w:rPr>
          <w:rFonts w:ascii="Times New Roman" w:hAnsi="Times New Roman" w:cs="Times New Roman"/>
          <w:sz w:val="28"/>
          <w:szCs w:val="28"/>
        </w:rPr>
        <w:t>Информационная разрозненность. Сведения о свободных и занятых помещениях хранятся в разных файлах и на бумажных носителях, а не в единой системе.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8F048D">
        <w:rPr>
          <w:rFonts w:ascii="Times New Roman" w:hAnsi="Times New Roman" w:cs="Times New Roman"/>
          <w:sz w:val="28"/>
          <w:szCs w:val="28"/>
        </w:rPr>
        <w:t>тсутствие обновления и синхрониз</w:t>
      </w:r>
      <w:r>
        <w:rPr>
          <w:rFonts w:ascii="Times New Roman" w:hAnsi="Times New Roman" w:cs="Times New Roman"/>
          <w:sz w:val="28"/>
          <w:szCs w:val="28"/>
        </w:rPr>
        <w:t xml:space="preserve">ации данных в реальном времени </w:t>
      </w:r>
      <w:r w:rsidRPr="008F048D">
        <w:rPr>
          <w:rFonts w:ascii="Times New Roman" w:hAnsi="Times New Roman" w:cs="Times New Roman"/>
          <w:sz w:val="28"/>
          <w:szCs w:val="28"/>
        </w:rPr>
        <w:t>затрудняет повседневную работу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F048D">
        <w:rPr>
          <w:rFonts w:ascii="Times New Roman" w:hAnsi="Times New Roman" w:cs="Times New Roman"/>
          <w:sz w:val="28"/>
          <w:szCs w:val="28"/>
        </w:rPr>
        <w:t xml:space="preserve"> Это создаёт риск расхождений в данных, в том числе повторного обещания одного помещения разным арендаторам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4EC1">
        <w:rPr>
          <w:rFonts w:ascii="Times New Roman" w:hAnsi="Times New Roman" w:cs="Times New Roman"/>
          <w:sz w:val="28"/>
          <w:szCs w:val="28"/>
        </w:rPr>
        <w:t xml:space="preserve">(приложение А) </w:t>
      </w:r>
      <w:r w:rsidR="003019E5">
        <w:rPr>
          <w:rFonts w:ascii="Times New Roman" w:hAnsi="Times New Roman" w:cs="Times New Roman"/>
          <w:sz w:val="28"/>
          <w:szCs w:val="28"/>
        </w:rPr>
        <w:t>[</w:t>
      </w:r>
      <w:r w:rsidR="003019E5" w:rsidRPr="003019E5">
        <w:rPr>
          <w:rFonts w:ascii="Times New Roman" w:hAnsi="Times New Roman" w:cs="Times New Roman"/>
          <w:sz w:val="28"/>
          <w:szCs w:val="28"/>
        </w:rPr>
        <w:t>8</w:t>
      </w:r>
      <w:r w:rsidRPr="008F048D">
        <w:rPr>
          <w:rFonts w:ascii="Times New Roman" w:hAnsi="Times New Roman" w:cs="Times New Roman"/>
          <w:sz w:val="28"/>
          <w:szCs w:val="28"/>
        </w:rPr>
        <w:t>].</w:t>
      </w:r>
    </w:p>
    <w:p w:rsidR="008F048D" w:rsidRPr="00DC3C7C" w:rsidRDefault="008F048D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48D">
        <w:rPr>
          <w:rFonts w:ascii="Times New Roman" w:hAnsi="Times New Roman" w:cs="Times New Roman"/>
          <w:sz w:val="28"/>
          <w:szCs w:val="28"/>
        </w:rPr>
        <w:t>Длительный цикл согласования. По данным С. И. Чаадаева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19E5">
        <w:rPr>
          <w:rFonts w:ascii="Times New Roman" w:hAnsi="Times New Roman" w:cs="Times New Roman"/>
          <w:sz w:val="28"/>
          <w:szCs w:val="28"/>
        </w:rPr>
        <w:t>[</w:t>
      </w:r>
      <w:r w:rsidR="003019E5" w:rsidRPr="003019E5">
        <w:rPr>
          <w:rFonts w:ascii="Times New Roman" w:hAnsi="Times New Roman" w:cs="Times New Roman"/>
          <w:sz w:val="28"/>
          <w:szCs w:val="28"/>
        </w:rPr>
        <w:t>9</w:t>
      </w:r>
      <w:r w:rsidRPr="008F048D">
        <w:rPr>
          <w:rFonts w:ascii="Times New Roman" w:hAnsi="Times New Roman" w:cs="Times New Roman"/>
          <w:sz w:val="28"/>
          <w:szCs w:val="28"/>
        </w:rPr>
        <w:t xml:space="preserve">], среднее время закрытия сделки по аренде в управляющих компаниях без комплексной цифровизации составляет 28,4 дня против 14,9 дня в компаниях, внедривших CRM и онлайн-сервисы; сокращение автор связывает с автоматизацией согласования договоров, проверки контрагентов и формирования </w:t>
      </w:r>
      <w:r w:rsidRPr="008F048D">
        <w:rPr>
          <w:rFonts w:ascii="Times New Roman" w:hAnsi="Times New Roman" w:cs="Times New Roman"/>
          <w:sz w:val="28"/>
          <w:szCs w:val="28"/>
        </w:rPr>
        <w:lastRenderedPageBreak/>
        <w:t>коммерческих предложений. Чем дольше цикл, тем выше риск простоя помещения</w:t>
      </w:r>
      <w:r w:rsidRPr="00DC3C7C">
        <w:rPr>
          <w:rFonts w:ascii="Times New Roman" w:hAnsi="Times New Roman" w:cs="Times New Roman"/>
          <w:sz w:val="28"/>
          <w:szCs w:val="28"/>
        </w:rPr>
        <w:t>.</w:t>
      </w:r>
    </w:p>
    <w:p w:rsidR="008F048D" w:rsidRDefault="008F048D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48D">
        <w:rPr>
          <w:rFonts w:ascii="Times New Roman" w:hAnsi="Times New Roman" w:cs="Times New Roman"/>
          <w:sz w:val="28"/>
          <w:szCs w:val="28"/>
        </w:rPr>
        <w:t>Автоматизация процесса в рамках специализированной информационной системы позволяет собрать данные о помещениях, арендаторах и договорах в единой базе и снизить вероятность ошибок, связанных с человеческим фактором</w:t>
      </w:r>
      <w:r w:rsidR="003236BE">
        <w:rPr>
          <w:rFonts w:ascii="Times New Roman" w:hAnsi="Times New Roman" w:cs="Times New Roman"/>
          <w:sz w:val="28"/>
          <w:szCs w:val="28"/>
        </w:rPr>
        <w:t xml:space="preserve"> </w:t>
      </w:r>
      <w:r w:rsidR="003019E5">
        <w:rPr>
          <w:rFonts w:ascii="Times New Roman" w:hAnsi="Times New Roman" w:cs="Times New Roman"/>
          <w:sz w:val="28"/>
          <w:szCs w:val="28"/>
        </w:rPr>
        <w:t>[</w:t>
      </w:r>
      <w:r w:rsidR="003019E5" w:rsidRPr="003019E5">
        <w:rPr>
          <w:rFonts w:ascii="Times New Roman" w:hAnsi="Times New Roman" w:cs="Times New Roman"/>
          <w:sz w:val="28"/>
          <w:szCs w:val="28"/>
        </w:rPr>
        <w:t>10</w:t>
      </w:r>
      <w:r w:rsidR="003236BE" w:rsidRPr="003236BE">
        <w:rPr>
          <w:rFonts w:ascii="Times New Roman" w:hAnsi="Times New Roman" w:cs="Times New Roman"/>
          <w:sz w:val="28"/>
          <w:szCs w:val="28"/>
        </w:rPr>
        <w:t>]</w:t>
      </w:r>
      <w:r w:rsidRPr="008F048D">
        <w:rPr>
          <w:rFonts w:ascii="Times New Roman" w:hAnsi="Times New Roman" w:cs="Times New Roman"/>
          <w:sz w:val="28"/>
          <w:szCs w:val="28"/>
        </w:rPr>
        <w:t>.</w:t>
      </w:r>
    </w:p>
    <w:p w:rsidR="00DC3C7C" w:rsidRDefault="00DC3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C3C7C" w:rsidRDefault="00DC3C7C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18BE">
        <w:rPr>
          <w:rFonts w:ascii="Times New Roman" w:hAnsi="Times New Roman" w:cs="Times New Roman"/>
          <w:b/>
          <w:sz w:val="28"/>
          <w:szCs w:val="28"/>
        </w:rPr>
        <w:lastRenderedPageBreak/>
        <w:t>2 Описание основного бизнес-процесса</w:t>
      </w:r>
    </w:p>
    <w:p w:rsidR="00DC3C7C" w:rsidRDefault="00DC3C7C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 Границы процесса и участники</w:t>
      </w:r>
    </w:p>
    <w:p w:rsidR="00DC3C7C" w:rsidRDefault="00DC3C7C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96E">
        <w:rPr>
          <w:rFonts w:ascii="Times New Roman" w:hAnsi="Times New Roman" w:cs="Times New Roman"/>
          <w:sz w:val="28"/>
          <w:szCs w:val="28"/>
        </w:rPr>
        <w:t>Процесс «Обработка заявки арендатора и заключение договора аренды коммерческого помещения» начинается с получения заявки потенциального арендатора на помещение в бизнес-центре и завершается подписанием договора аренды</w:t>
      </w:r>
      <w:r>
        <w:rPr>
          <w:rFonts w:ascii="Times New Roman" w:hAnsi="Times New Roman" w:cs="Times New Roman"/>
          <w:sz w:val="28"/>
          <w:szCs w:val="28"/>
        </w:rPr>
        <w:t xml:space="preserve"> сторонами </w:t>
      </w:r>
      <w:r w:rsidRPr="0002196E">
        <w:rPr>
          <w:rFonts w:ascii="Times New Roman" w:hAnsi="Times New Roman" w:cs="Times New Roman"/>
          <w:sz w:val="28"/>
          <w:szCs w:val="28"/>
        </w:rPr>
        <w:t>и внесением сведений о сделке в учёт.</w:t>
      </w:r>
    </w:p>
    <w:p w:rsidR="00BE3E8B" w:rsidRDefault="00BE3E8B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выявлены основные участники процесса и их роли. Описание участников представлено в таблице 1.</w:t>
      </w:r>
    </w:p>
    <w:p w:rsidR="00BE3E8B" w:rsidRDefault="00BE3E8B" w:rsidP="00BE3E8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участников бизнес-процесса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BE3E8B" w:rsidTr="00BE3E8B">
        <w:tc>
          <w:tcPr>
            <w:tcW w:w="2972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6373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E3E8B" w:rsidTr="00BE3E8B">
        <w:tc>
          <w:tcPr>
            <w:tcW w:w="2972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Арендатор</w:t>
            </w:r>
          </w:p>
        </w:tc>
        <w:tc>
          <w:tcPr>
            <w:tcW w:w="6373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Инициирует процесс,</w:t>
            </w:r>
            <w:r w:rsidRPr="0002196E">
              <w:rPr>
                <w:rFonts w:ascii="Times New Roman" w:hAnsi="Times New Roman" w:cs="Times New Roman"/>
                <w:sz w:val="28"/>
                <w:szCs w:val="28"/>
              </w:rPr>
              <w:t xml:space="preserve"> направляет заявку, рассматривает коммерческое предложение и проект договора, подписывает договор</w:t>
            </w:r>
          </w:p>
        </w:tc>
      </w:tr>
      <w:tr w:rsidR="00BE3E8B" w:rsidTr="00BE3E8B">
        <w:tc>
          <w:tcPr>
            <w:tcW w:w="2972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по аренде</w:t>
            </w:r>
          </w:p>
        </w:tc>
        <w:tc>
          <w:tcPr>
            <w:tcW w:w="6373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02196E">
              <w:rPr>
                <w:rFonts w:ascii="Times New Roman" w:hAnsi="Times New Roman" w:cs="Times New Roman"/>
                <w:sz w:val="28"/>
                <w:szCs w:val="28"/>
              </w:rPr>
              <w:t>егистрирует заявку, подбирает помещение, взаимодействует с арендатором, готовит коммерческое предложение и проект договора, акт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уализирует сведения о помещении;</w:t>
            </w:r>
          </w:p>
        </w:tc>
      </w:tr>
      <w:tr w:rsidR="00BE3E8B" w:rsidTr="00BE3E8B">
        <w:tc>
          <w:tcPr>
            <w:tcW w:w="2972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373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042544">
              <w:rPr>
                <w:rFonts w:ascii="Times New Roman" w:hAnsi="Times New Roman" w:cs="Times New Roman"/>
                <w:sz w:val="28"/>
                <w:szCs w:val="28"/>
              </w:rPr>
              <w:t>роверяет арендатора и договор на соответ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ствие установленным требованиям</w:t>
            </w:r>
          </w:p>
        </w:tc>
      </w:tr>
      <w:tr w:rsidR="00BE3E8B" w:rsidTr="00BE3E8B">
        <w:tc>
          <w:tcPr>
            <w:tcW w:w="2972" w:type="dxa"/>
          </w:tcPr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042544">
              <w:rPr>
                <w:rFonts w:ascii="Times New Roman" w:hAnsi="Times New Roman" w:cs="Times New Roman"/>
                <w:sz w:val="28"/>
                <w:szCs w:val="28"/>
              </w:rPr>
              <w:t>правляющий бизнес-центра</w:t>
            </w:r>
          </w:p>
        </w:tc>
        <w:tc>
          <w:tcPr>
            <w:tcW w:w="6373" w:type="dxa"/>
          </w:tcPr>
          <w:p w:rsidR="00BE3E8B" w:rsidRPr="00BE3E8B" w:rsidRDefault="00BE3E8B" w:rsidP="00BE3E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E3E8B">
              <w:rPr>
                <w:rFonts w:ascii="Times New Roman" w:hAnsi="Times New Roman" w:cs="Times New Roman"/>
                <w:sz w:val="28"/>
                <w:szCs w:val="28"/>
              </w:rPr>
              <w:t>огласует итоговый договор и подписывает его от имени арендодателя.</w:t>
            </w:r>
          </w:p>
          <w:p w:rsidR="00BE3E8B" w:rsidRDefault="00BE3E8B" w:rsidP="00DC3C7C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E3E8B" w:rsidRDefault="00BE3E8B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3C7C" w:rsidRPr="00042544" w:rsidRDefault="00DC3C7C" w:rsidP="00DC3C7C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42544">
        <w:rPr>
          <w:rFonts w:ascii="Times New Roman" w:hAnsi="Times New Roman" w:cs="Times New Roman"/>
          <w:b/>
          <w:sz w:val="28"/>
          <w:szCs w:val="28"/>
        </w:rPr>
        <w:t>2.2 Ход процесса</w:t>
      </w:r>
    </w:p>
    <w:p w:rsidR="00DC3C7C" w:rsidRDefault="00DC3C7C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2544">
        <w:rPr>
          <w:rFonts w:ascii="Times New Roman" w:hAnsi="Times New Roman" w:cs="Times New Roman"/>
          <w:sz w:val="28"/>
          <w:szCs w:val="28"/>
        </w:rPr>
        <w:t>Входом является заявка потенциального арендатора (юридического лица или индивидуального предпринимателя), которая поступает менеджеру по аренде по телефону, электронной почте или через сайт. В заявке указываются сведения об арендаторе и его контакты, вид деятельности, требуемая площадь, предпочтительное расположение, желаемый срок и дата начала аренды, а также другие условия.</w:t>
      </w:r>
    </w:p>
    <w:p w:rsidR="00E4549F" w:rsidRDefault="00E4549F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lastRenderedPageBreak/>
        <w:t>Затем проводится предварительная проверка арендатора: оцениваются полнота и корректность реквизитов и сведения о юридическом лице, и при отрицательном результате заявка отклоняется. После этого менеджер проверяет наличие свободных помещений, подходящих по площади, расположению и дате освобождения. Если подходящих помещений нет, арендатору сообщают об отказе либо предлагают уточнить требования. При наличии подходящих вариантов менеджер выбирает один или несколько из них и резервирует за арендатором на время рассмотрения предложения.</w:t>
      </w:r>
    </w:p>
    <w:p w:rsidR="00E4549F" w:rsidRDefault="00E4549F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>На следующем этапе менеджер формирует коммерческое предложение, в котором указываются помещение, его площадь, ставка и условия использован</w:t>
      </w:r>
      <w:r>
        <w:rPr>
          <w:rFonts w:ascii="Times New Roman" w:hAnsi="Times New Roman" w:cs="Times New Roman"/>
          <w:sz w:val="28"/>
          <w:szCs w:val="28"/>
        </w:rPr>
        <w:t>ия, и направляет его арендатору</w:t>
      </w:r>
      <w:r w:rsidRPr="00E4549F">
        <w:rPr>
          <w:rFonts w:ascii="Times New Roman" w:hAnsi="Times New Roman" w:cs="Times New Roman"/>
          <w:sz w:val="28"/>
          <w:szCs w:val="28"/>
        </w:rPr>
        <w:t>. Арендатор рассматривает предложение: если условия его не устраивают, уточняются требования, и менеджер возвращается к подбору помещения или пересмотру условий, а при отказе арендатора заявка закрывается и резерв снимается.</w:t>
      </w:r>
    </w:p>
    <w:p w:rsidR="00E4549F" w:rsidRDefault="00E4549F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>При согласии арендатора менеджер готовит проект договора по согласованным условиям, включая сведения о сторонах, помещение, ставку, срок и порядок оплаты. Проект проверяет юрист, и при наличии замечаний договор возвращается менеджеру на доработку. После устранения замечаний договор согласовывается с управляющим и направляется арендатору. Если у арендатора есть собственные замечания, они согласовываются, а договор перерабатывается и проходит проверку и согласование повторно.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549F">
        <w:rPr>
          <w:rFonts w:ascii="Times New Roman" w:hAnsi="Times New Roman" w:cs="Times New Roman"/>
          <w:sz w:val="28"/>
          <w:szCs w:val="28"/>
        </w:rPr>
        <w:t>После согласования текста стороны подписывают договор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549F" w:rsidRDefault="00E4549F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>Выходом процесса является заключённый договор аренды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Pr="00E4549F">
        <w:rPr>
          <w:rFonts w:ascii="Times New Roman" w:hAnsi="Times New Roman" w:cs="Times New Roman"/>
          <w:sz w:val="28"/>
          <w:szCs w:val="28"/>
        </w:rPr>
        <w:t>также актуализированные сведения о помещени</w:t>
      </w:r>
      <w:r>
        <w:rPr>
          <w:rFonts w:ascii="Times New Roman" w:hAnsi="Times New Roman" w:cs="Times New Roman"/>
          <w:sz w:val="28"/>
          <w:szCs w:val="28"/>
        </w:rPr>
        <w:t>и, арендаторе и условиях аренды</w:t>
      </w:r>
      <w:r w:rsidRPr="00E4549F">
        <w:rPr>
          <w:rFonts w:ascii="Times New Roman" w:hAnsi="Times New Roman" w:cs="Times New Roman"/>
          <w:sz w:val="28"/>
          <w:szCs w:val="28"/>
        </w:rPr>
        <w:t>. Если арендатор отказывается или подходящего помещения нет, процесс завершается закрытием заявки.</w:t>
      </w:r>
    </w:p>
    <w:p w:rsidR="00E4549F" w:rsidRPr="00E4549F" w:rsidRDefault="00E4549F" w:rsidP="00DC3C7C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549F">
        <w:rPr>
          <w:rFonts w:ascii="Times New Roman" w:hAnsi="Times New Roman" w:cs="Times New Roman"/>
          <w:b/>
          <w:sz w:val="28"/>
          <w:szCs w:val="28"/>
        </w:rPr>
        <w:t>2.3 Узкие места и потери</w:t>
      </w:r>
    </w:p>
    <w:p w:rsidR="00DC3C7C" w:rsidRDefault="00E4549F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 xml:space="preserve">Разрозненность данных. Сведения о помещениях, арендаторах и договорах хранятся в разных файлах и документах. Это повышает вероятность </w:t>
      </w:r>
      <w:r w:rsidRPr="00E4549F">
        <w:rPr>
          <w:rFonts w:ascii="Times New Roman" w:hAnsi="Times New Roman" w:cs="Times New Roman"/>
          <w:sz w:val="28"/>
          <w:szCs w:val="28"/>
        </w:rPr>
        <w:lastRenderedPageBreak/>
        <w:t>ошибок и несоответствий, а отсутствие единой актуальной базы создаёт риск предложить одно помещение нескольким арендаторам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549F" w:rsidRDefault="00E4549F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>Длительное согласование. Менеджер вручную передаёт информацию между арендатором, юристом и управляющим, контролирует статусы заявок и следит за внесением изменений в документы. Это увеличивает срок обработки заявки и период простоя свободного помещения.</w:t>
      </w:r>
    </w:p>
    <w:p w:rsidR="00E4549F" w:rsidRDefault="00E4549F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49F">
        <w:rPr>
          <w:rFonts w:ascii="Times New Roman" w:hAnsi="Times New Roman" w:cs="Times New Roman"/>
          <w:sz w:val="28"/>
          <w:szCs w:val="28"/>
        </w:rPr>
        <w:t>Повторный ввод данных. Одни и те же сведения многократно вносятся в коммерческое предложение, договор и учёт, что повышает риск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E3E8B" w:rsidRPr="00BE3E8B" w:rsidRDefault="00BE3E8B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E8B">
        <w:rPr>
          <w:rFonts w:ascii="Times New Roman" w:hAnsi="Times New Roman" w:cs="Times New Roman"/>
          <w:b/>
          <w:sz w:val="28"/>
          <w:szCs w:val="28"/>
        </w:rPr>
        <w:t>2.4 Операции, требующие автоматизации</w:t>
      </w:r>
    </w:p>
    <w:p w:rsidR="00AA67CE" w:rsidRDefault="00BE3E8B" w:rsidP="00BC083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анализа узких мест и потерь были выявлены следующие процессы, которые необходимо автоматизировать:</w:t>
      </w:r>
    </w:p>
    <w:p w:rsidR="00BE3E8B" w:rsidRDefault="00BE3E8B" w:rsidP="00BE3E8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обработка заявки арендатора;</w:t>
      </w:r>
    </w:p>
    <w:p w:rsidR="00BE3E8B" w:rsidRDefault="00BE3E8B" w:rsidP="00BE3E8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свободных помещений и их резервирование;</w:t>
      </w:r>
    </w:p>
    <w:p w:rsidR="00BE3E8B" w:rsidRDefault="00BE3E8B" w:rsidP="00BE3E8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подбор помещения по заданным критериям;</w:t>
      </w:r>
    </w:p>
    <w:p w:rsidR="00BE3E8B" w:rsidRDefault="00BE3E8B" w:rsidP="00BE3E8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данных для подготовки договора;</w:t>
      </w:r>
    </w:p>
    <w:p w:rsidR="00BE3E8B" w:rsidRDefault="00BE3E8B" w:rsidP="00BE3E8B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статуса и сроков согласования.</w:t>
      </w:r>
    </w:p>
    <w:p w:rsidR="00BE3E8B" w:rsidRPr="00BE3E8B" w:rsidRDefault="00BE3E8B" w:rsidP="00BE3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E8B">
        <w:rPr>
          <w:rFonts w:ascii="Times New Roman" w:hAnsi="Times New Roman" w:cs="Times New Roman"/>
          <w:sz w:val="28"/>
          <w:szCs w:val="28"/>
        </w:rPr>
        <w:t>Автоматизация позволит хранить данные в единой системе, сократить количество ручных операций и ускорить обработку заявок.</w:t>
      </w:r>
    </w:p>
    <w:p w:rsidR="003D1EE6" w:rsidRDefault="003D1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E3E8B" w:rsidRDefault="003D1EE6" w:rsidP="00BE3E8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1EE6">
        <w:rPr>
          <w:rFonts w:ascii="Times New Roman" w:hAnsi="Times New Roman" w:cs="Times New Roman"/>
          <w:b/>
          <w:sz w:val="28"/>
          <w:szCs w:val="28"/>
        </w:rPr>
        <w:lastRenderedPageBreak/>
        <w:t>3 Среда разработки и система контроля версий</w:t>
      </w:r>
    </w:p>
    <w:p w:rsidR="00EA394C" w:rsidRDefault="00602730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стоит задача определить необходимы стек технологий для создания прототипа системы для обработки заявки арендатора и заключения</w:t>
      </w:r>
      <w:r w:rsidRPr="00274A33">
        <w:rPr>
          <w:rFonts w:ascii="Times New Roman" w:hAnsi="Times New Roman" w:cs="Times New Roman"/>
          <w:sz w:val="28"/>
          <w:szCs w:val="28"/>
        </w:rPr>
        <w:t xml:space="preserve"> договора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02730" w:rsidRDefault="00602730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статье </w:t>
      </w:r>
      <w:r w:rsidR="003236BE">
        <w:rPr>
          <w:rFonts w:ascii="Times New Roman" w:hAnsi="Times New Roman" w:cs="Times New Roman"/>
          <w:sz w:val="28"/>
          <w:szCs w:val="28"/>
        </w:rPr>
        <w:t>А. Мадиярбековой [</w:t>
      </w:r>
      <w:r w:rsidR="003019E5">
        <w:rPr>
          <w:rFonts w:ascii="Times New Roman" w:hAnsi="Times New Roman" w:cs="Times New Roman"/>
          <w:sz w:val="28"/>
          <w:szCs w:val="28"/>
        </w:rPr>
        <w:t>1</w:t>
      </w:r>
      <w:r w:rsidR="003019E5" w:rsidRPr="003019E5">
        <w:rPr>
          <w:rFonts w:ascii="Times New Roman" w:hAnsi="Times New Roman" w:cs="Times New Roman"/>
          <w:sz w:val="28"/>
          <w:szCs w:val="28"/>
        </w:rPr>
        <w:t>1</w:t>
      </w:r>
      <w:r w:rsidRPr="0060273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проводится сравнительный анализ таких языков программирования,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027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0273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сравнения представлены в таблице 2.</w:t>
      </w:r>
    </w:p>
    <w:p w:rsidR="00C278E1" w:rsidRDefault="00C278E1" w:rsidP="00C278E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C278E1">
        <w:rPr>
          <w:rFonts w:ascii="Times New Roman" w:hAnsi="Times New Roman" w:cs="Times New Roman"/>
          <w:sz w:val="28"/>
          <w:szCs w:val="28"/>
        </w:rPr>
        <w:t>Сравнительный анализ характеристик языков Python и Java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2"/>
        <w:gridCol w:w="3121"/>
        <w:gridCol w:w="3112"/>
      </w:tblGrid>
      <w:tr w:rsidR="00602730" w:rsidTr="00C278E1">
        <w:tc>
          <w:tcPr>
            <w:tcW w:w="3112" w:type="dxa"/>
          </w:tcPr>
          <w:p w:rsid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21" w:type="dxa"/>
          </w:tcPr>
          <w:p w:rsidR="00602730" w:rsidRP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3112" w:type="dxa"/>
          </w:tcPr>
          <w:p w:rsidR="00602730" w:rsidRP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</w:t>
            </w:r>
          </w:p>
        </w:tc>
      </w:tr>
      <w:tr w:rsidR="00602730" w:rsidTr="00C278E1">
        <w:tc>
          <w:tcPr>
            <w:tcW w:w="3112" w:type="dxa"/>
          </w:tcPr>
          <w:p w:rsidR="00602730" w:rsidRP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Парадигма и синтаксис</w:t>
            </w:r>
          </w:p>
        </w:tc>
        <w:tc>
          <w:tcPr>
            <w:tcW w:w="3121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Многопарадигменный (процедурный, ООП, функциональный); читаемый, компактный, лаконичный синтаксис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2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Строго объектно-ориентированный; строгий синтаксис с обязательной декларацией типов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02730" w:rsidTr="00C278E1">
        <w:tc>
          <w:tcPr>
            <w:tcW w:w="3112" w:type="dxa"/>
          </w:tcPr>
          <w:p w:rsid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Типизация</w:t>
            </w:r>
          </w:p>
        </w:tc>
        <w:tc>
          <w:tcPr>
            <w:tcW w:w="3121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Динамическая</w:t>
            </w:r>
          </w:p>
        </w:tc>
        <w:tc>
          <w:tcPr>
            <w:tcW w:w="3112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Статическая строгая</w:t>
            </w:r>
          </w:p>
        </w:tc>
      </w:tr>
      <w:tr w:rsidR="00602730" w:rsidTr="00C278E1">
        <w:tc>
          <w:tcPr>
            <w:tcW w:w="3112" w:type="dxa"/>
          </w:tcPr>
          <w:p w:rsid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Производительность и потоки</w:t>
            </w:r>
          </w:p>
        </w:tc>
        <w:tc>
          <w:tcPr>
            <w:tcW w:w="3121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Более низкая скорость вычислений; ограничения многопоточности для CPU-задач</w:t>
            </w:r>
          </w:p>
        </w:tc>
        <w:tc>
          <w:tcPr>
            <w:tcW w:w="3112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производительность; полноценная многопоточность</w:t>
            </w:r>
          </w:p>
        </w:tc>
      </w:tr>
      <w:tr w:rsidR="00602730" w:rsidTr="00C278E1">
        <w:tc>
          <w:tcPr>
            <w:tcW w:w="3112" w:type="dxa"/>
          </w:tcPr>
          <w:p w:rsid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памятью</w:t>
            </w:r>
          </w:p>
        </w:tc>
        <w:tc>
          <w:tcPr>
            <w:tcW w:w="3121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Автоматическое (сборщик мусора, подсчёт ссылок)</w:t>
            </w:r>
          </w:p>
        </w:tc>
        <w:tc>
          <w:tcPr>
            <w:tcW w:w="3112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>Автоматическое (многоуровневый сборщик мусора Garbage Collector)</w:t>
            </w:r>
          </w:p>
        </w:tc>
      </w:tr>
      <w:tr w:rsidR="00602730" w:rsidTr="00C278E1">
        <w:tc>
          <w:tcPr>
            <w:tcW w:w="3112" w:type="dxa"/>
          </w:tcPr>
          <w:p w:rsidR="00602730" w:rsidRDefault="00602730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Ключевые области применения</w:t>
            </w:r>
          </w:p>
        </w:tc>
        <w:tc>
          <w:tcPr>
            <w:tcW w:w="3121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t xml:space="preserve">Быстрое прототипирование, скриптинг, автоматизация </w:t>
            </w:r>
            <w:r w:rsidRPr="00C278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рутинных процессов, аналитика данных</w:t>
            </w:r>
          </w:p>
        </w:tc>
        <w:tc>
          <w:tcPr>
            <w:tcW w:w="3112" w:type="dxa"/>
          </w:tcPr>
          <w:p w:rsidR="00602730" w:rsidRDefault="00C278E1" w:rsidP="00C278E1">
            <w:pPr>
              <w:pStyle w:val="a3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78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Высоконагруженные корпоративные информационные системы (Enterprise), </w:t>
            </w:r>
            <w:r w:rsidRPr="00C278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масштабируемые веб-сервисы</w:t>
            </w:r>
          </w:p>
        </w:tc>
      </w:tr>
    </w:tbl>
    <w:p w:rsidR="00602730" w:rsidRDefault="00C278E1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образом, я</w:t>
      </w:r>
      <w:r w:rsidRPr="00C278E1">
        <w:rPr>
          <w:rFonts w:ascii="Times New Roman" w:hAnsi="Times New Roman" w:cs="Times New Roman"/>
          <w:sz w:val="28"/>
          <w:szCs w:val="28"/>
        </w:rPr>
        <w:t xml:space="preserve">зык Python выбран для этапа алгоритмизации и процедурной реализации вычислительных задач системы. Как отмечает А. Мадиярбекова,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C278E1">
        <w:rPr>
          <w:rFonts w:ascii="Times New Roman" w:hAnsi="Times New Roman" w:cs="Times New Roman"/>
          <w:sz w:val="28"/>
          <w:szCs w:val="28"/>
        </w:rPr>
        <w:t>синтаксис и богатая стандартная библиотека позволяют сфокусироваться на прикладной логике предметной области, абстрагируясь от низкоуровневых операций с памятью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C278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в свою очередь была выбрана для </w:t>
      </w:r>
      <w:r w:rsidRPr="00C278E1">
        <w:rPr>
          <w:rFonts w:ascii="Times New Roman" w:hAnsi="Times New Roman" w:cs="Times New Roman"/>
          <w:sz w:val="28"/>
          <w:szCs w:val="28"/>
        </w:rPr>
        <w:t>объектно-ориентированной модели предметной области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65D3" w:rsidRPr="00FB7731" w:rsidRDefault="008965D3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5D3">
        <w:rPr>
          <w:rFonts w:ascii="Times New Roman" w:hAnsi="Times New Roman" w:cs="Times New Roman"/>
          <w:sz w:val="28"/>
          <w:szCs w:val="28"/>
        </w:rPr>
        <w:t>При выборе СУБД для системы бизнес-центра ключевыми факторами стали надежность транзакций и скорость поиска помещени</w:t>
      </w:r>
      <w:r w:rsidR="003236BE">
        <w:rPr>
          <w:rFonts w:ascii="Times New Roman" w:hAnsi="Times New Roman" w:cs="Times New Roman"/>
          <w:sz w:val="28"/>
          <w:szCs w:val="28"/>
        </w:rPr>
        <w:t>й. В своей работе М. Шумилов [1</w:t>
      </w:r>
      <w:r w:rsidR="003019E5" w:rsidRPr="003019E5">
        <w:rPr>
          <w:rFonts w:ascii="Times New Roman" w:hAnsi="Times New Roman" w:cs="Times New Roman"/>
          <w:sz w:val="28"/>
          <w:szCs w:val="28"/>
        </w:rPr>
        <w:t>2</w:t>
      </w:r>
      <w:r w:rsidRPr="008965D3">
        <w:rPr>
          <w:rFonts w:ascii="Times New Roman" w:hAnsi="Times New Roman" w:cs="Times New Roman"/>
          <w:sz w:val="28"/>
          <w:szCs w:val="28"/>
        </w:rPr>
        <w:t>] сравнивает MySQL и PostgreSQL и отмечает, что PostgreSQL изначально лучше приспособлен к сложной аналитике и строгой защите данных. Благода</w:t>
      </w:r>
      <w:r w:rsidR="00FB7731">
        <w:rPr>
          <w:rFonts w:ascii="Times New Roman" w:hAnsi="Times New Roman" w:cs="Times New Roman"/>
          <w:sz w:val="28"/>
          <w:szCs w:val="28"/>
        </w:rPr>
        <w:t>ря механизму многоверсионности</w:t>
      </w:r>
      <w:r w:rsidR="00FB7731" w:rsidRPr="00FB7731">
        <w:rPr>
          <w:rFonts w:ascii="Times New Roman" w:hAnsi="Times New Roman" w:cs="Times New Roman"/>
          <w:sz w:val="28"/>
          <w:szCs w:val="28"/>
        </w:rPr>
        <w:t xml:space="preserve"> </w:t>
      </w:r>
      <w:r w:rsidRPr="008965D3">
        <w:rPr>
          <w:rFonts w:ascii="Times New Roman" w:hAnsi="Times New Roman" w:cs="Times New Roman"/>
          <w:sz w:val="28"/>
          <w:szCs w:val="28"/>
        </w:rPr>
        <w:t>система позволяет одновременно читать и обновлять записи без риска взаимных блокировок или потери согласованности.</w:t>
      </w:r>
      <w:r w:rsidR="00FB7731" w:rsidRPr="00FB7731">
        <w:rPr>
          <w:rFonts w:ascii="Times New Roman" w:hAnsi="Times New Roman" w:cs="Times New Roman"/>
          <w:sz w:val="28"/>
          <w:szCs w:val="28"/>
        </w:rPr>
        <w:t xml:space="preserve"> Согласно официальной документации PostgreSQL, блокировки, устанавливаемые при чтении данных, не конфликтуют с блокировками при записи, поэтому чтение не блокирует запись, а запись не блокирует чтение, причём эта гарантия сохраняется даже на самом строгом у</w:t>
      </w:r>
      <w:r w:rsidR="00FB7731">
        <w:rPr>
          <w:rFonts w:ascii="Times New Roman" w:hAnsi="Times New Roman" w:cs="Times New Roman"/>
          <w:sz w:val="28"/>
          <w:szCs w:val="28"/>
        </w:rPr>
        <w:t>ровне изоляции транзакций [1</w:t>
      </w:r>
      <w:r w:rsidR="003019E5" w:rsidRPr="003019E5">
        <w:rPr>
          <w:rFonts w:ascii="Times New Roman" w:hAnsi="Times New Roman" w:cs="Times New Roman"/>
          <w:sz w:val="28"/>
          <w:szCs w:val="28"/>
        </w:rPr>
        <w:t>3</w:t>
      </w:r>
      <w:r w:rsidR="00FB7731" w:rsidRPr="00FB7731">
        <w:rPr>
          <w:rFonts w:ascii="Times New Roman" w:hAnsi="Times New Roman" w:cs="Times New Roman"/>
          <w:sz w:val="28"/>
          <w:szCs w:val="28"/>
        </w:rPr>
        <w:t>].</w:t>
      </w:r>
    </w:p>
    <w:p w:rsidR="008965D3" w:rsidRDefault="008965D3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5D3">
        <w:rPr>
          <w:rFonts w:ascii="Times New Roman" w:hAnsi="Times New Roman" w:cs="Times New Roman"/>
          <w:sz w:val="28"/>
          <w:szCs w:val="28"/>
        </w:rPr>
        <w:t xml:space="preserve">Кроме того, </w:t>
      </w:r>
      <w:r>
        <w:rPr>
          <w:rFonts w:ascii="Times New Roman" w:hAnsi="Times New Roman" w:cs="Times New Roman"/>
          <w:sz w:val="28"/>
          <w:szCs w:val="28"/>
        </w:rPr>
        <w:t>как показывает исследование</w:t>
      </w:r>
      <w:r w:rsidRPr="008965D3">
        <w:rPr>
          <w:rFonts w:ascii="Times New Roman" w:hAnsi="Times New Roman" w:cs="Times New Roman"/>
          <w:sz w:val="28"/>
          <w:szCs w:val="28"/>
        </w:rPr>
        <w:t>, гибкие механизмы индексации и поддержка сложных запросов в PostgreSQL позволяют быстро фильтровать свободные площади сразу по множеству параметров — площади, этажу, стоимости и техническим условиям. Поэтому для надежного учета помещений и заявок была выбрана именно PostgreSQL.</w:t>
      </w:r>
    </w:p>
    <w:p w:rsidR="005E52D5" w:rsidRDefault="005E52D5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практической работе необходимо </w:t>
      </w:r>
      <w:r w:rsidRPr="005E52D5">
        <w:rPr>
          <w:rFonts w:ascii="Times New Roman" w:hAnsi="Times New Roman" w:cs="Times New Roman"/>
          <w:sz w:val="28"/>
          <w:szCs w:val="28"/>
        </w:rPr>
        <w:t>писать код сразу на двух языках: процедурные алгоритмы на Python и объектно-ориентированную часть на Java. Чтобы не ставить под каждый язык отдельную тяжеловесную среду вроде PyCharm и IntelliJ IDEA и не тратить ресурсы системы, в качестве единого инструмента был выбран Visual Studio 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E52D5" w:rsidRDefault="003236BE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статье Д. Балтян [1</w:t>
      </w:r>
      <w:r w:rsidR="003019E5" w:rsidRPr="003019E5">
        <w:rPr>
          <w:rFonts w:ascii="Times New Roman" w:hAnsi="Times New Roman" w:cs="Times New Roman"/>
          <w:sz w:val="28"/>
          <w:szCs w:val="28"/>
        </w:rPr>
        <w:t>4</w:t>
      </w:r>
      <w:r w:rsidR="005E52D5" w:rsidRPr="005E52D5">
        <w:rPr>
          <w:rFonts w:ascii="Times New Roman" w:hAnsi="Times New Roman" w:cs="Times New Roman"/>
          <w:sz w:val="28"/>
          <w:szCs w:val="28"/>
        </w:rPr>
        <w:t>] приводятся данные опроса Stack Overflow, согласно которым VS Code лидирует среди сред разработки с показателем 73,71%. Автор подчеркивает, что редактор почти не нагружает систему: дистрибутив «весит» меньше 100 МБ, а в базовом виде он потребляет менее 200 МБ оперативной памяти.</w:t>
      </w:r>
      <w:r w:rsidR="00461FF3">
        <w:rPr>
          <w:rFonts w:ascii="Times New Roman" w:hAnsi="Times New Roman" w:cs="Times New Roman"/>
          <w:sz w:val="28"/>
          <w:szCs w:val="28"/>
        </w:rPr>
        <w:t xml:space="preserve"> При всем этом, он обладает богатым функционалом благодаря расширениям.</w:t>
      </w:r>
    </w:p>
    <w:p w:rsidR="00461FF3" w:rsidRDefault="00461FF3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FF3">
        <w:rPr>
          <w:rFonts w:ascii="Times New Roman" w:hAnsi="Times New Roman" w:cs="Times New Roman"/>
          <w:sz w:val="28"/>
          <w:szCs w:val="28"/>
        </w:rPr>
        <w:t>Для отслеживания изменений в коде и управления разработкой на протяжении всех этапов практики используется распределенная система контроля версий Git. В качестве платформы удаленного хранения репозитория выбран сервис GitHub.</w:t>
      </w:r>
    </w:p>
    <w:p w:rsidR="00461FF3" w:rsidRDefault="00461FF3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1FF3">
        <w:rPr>
          <w:rFonts w:ascii="Times New Roman" w:hAnsi="Times New Roman" w:cs="Times New Roman"/>
          <w:sz w:val="28"/>
          <w:szCs w:val="28"/>
        </w:rPr>
        <w:t>Как отмечают в своем исследо</w:t>
      </w:r>
      <w:r w:rsidR="003236BE">
        <w:rPr>
          <w:rFonts w:ascii="Times New Roman" w:hAnsi="Times New Roman" w:cs="Times New Roman"/>
          <w:sz w:val="28"/>
          <w:szCs w:val="28"/>
        </w:rPr>
        <w:t>вании Г. М. Годке и Т. Чаван [1</w:t>
      </w:r>
      <w:r w:rsidR="003019E5" w:rsidRPr="003019E5">
        <w:rPr>
          <w:rFonts w:ascii="Times New Roman" w:hAnsi="Times New Roman" w:cs="Times New Roman"/>
          <w:sz w:val="28"/>
          <w:szCs w:val="28"/>
        </w:rPr>
        <w:t>5</w:t>
      </w:r>
      <w:r w:rsidRPr="00461FF3">
        <w:rPr>
          <w:rFonts w:ascii="Times New Roman" w:hAnsi="Times New Roman" w:cs="Times New Roman"/>
          <w:sz w:val="28"/>
          <w:szCs w:val="28"/>
        </w:rPr>
        <w:t>], архитектура Git исключает риск потери данных при сбоях за счет распределенной модели: полная история проекта хранится локально на компьютере каждого разработчика, а синхронизация с центральным репозиторием на GitHub выполняется только при</w:t>
      </w:r>
      <w:r w:rsidR="00E438BA">
        <w:rPr>
          <w:rFonts w:ascii="Times New Roman" w:hAnsi="Times New Roman" w:cs="Times New Roman"/>
          <w:sz w:val="28"/>
          <w:szCs w:val="28"/>
        </w:rPr>
        <w:t xml:space="preserve"> явной отправке изменений</w:t>
      </w:r>
      <w:r w:rsidRPr="00461FF3">
        <w:rPr>
          <w:rFonts w:ascii="Times New Roman" w:hAnsi="Times New Roman" w:cs="Times New Roman"/>
          <w:sz w:val="28"/>
          <w:szCs w:val="28"/>
        </w:rPr>
        <w:t xml:space="preserve">. Каждый коммит представляет собой целостный снимок состояния проекта с уникальным криптографическим идентификатором, точной датой и осмысленным описанием, что </w:t>
      </w:r>
      <w:r w:rsidR="00E438BA">
        <w:rPr>
          <w:rFonts w:ascii="Times New Roman" w:hAnsi="Times New Roman" w:cs="Times New Roman"/>
          <w:sz w:val="28"/>
          <w:szCs w:val="28"/>
        </w:rPr>
        <w:t xml:space="preserve">позволяет удобно возвращаться </w:t>
      </w:r>
      <w:r w:rsidRPr="00461FF3">
        <w:rPr>
          <w:rFonts w:ascii="Times New Roman" w:hAnsi="Times New Roman" w:cs="Times New Roman"/>
          <w:sz w:val="28"/>
          <w:szCs w:val="28"/>
        </w:rPr>
        <w:t>стабильным версиям</w:t>
      </w:r>
      <w:r w:rsidR="00E438BA">
        <w:rPr>
          <w:rFonts w:ascii="Times New Roman" w:hAnsi="Times New Roman" w:cs="Times New Roman"/>
          <w:sz w:val="28"/>
          <w:szCs w:val="28"/>
        </w:rPr>
        <w:t xml:space="preserve"> проета.</w:t>
      </w:r>
    </w:p>
    <w:p w:rsidR="00E438BA" w:rsidRDefault="00E438BA" w:rsidP="0060273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BA">
        <w:rPr>
          <w:rFonts w:ascii="Times New Roman" w:hAnsi="Times New Roman" w:cs="Times New Roman"/>
          <w:sz w:val="28"/>
          <w:szCs w:val="28"/>
        </w:rPr>
        <w:t>По итогу проведённого анализа для выполнения задач работы были выбраны следующие технологии:</w:t>
      </w:r>
    </w:p>
    <w:p w:rsidR="00E438BA" w:rsidRDefault="00E438BA" w:rsidP="00E438B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 Python –</w:t>
      </w:r>
      <w:r w:rsidRPr="00E438BA">
        <w:rPr>
          <w:rFonts w:ascii="Times New Roman" w:hAnsi="Times New Roman" w:cs="Times New Roman"/>
          <w:sz w:val="28"/>
          <w:szCs w:val="28"/>
        </w:rPr>
        <w:t xml:space="preserve"> для процедурной реализации вычислительных алгоритмов подбора офисных площадей и расчёта аренды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38BA" w:rsidRDefault="00E438BA" w:rsidP="00E438B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программирования Java –</w:t>
      </w:r>
      <w:r w:rsidRPr="00E438BA">
        <w:rPr>
          <w:rFonts w:ascii="Times New Roman" w:hAnsi="Times New Roman" w:cs="Times New Roman"/>
          <w:sz w:val="28"/>
          <w:szCs w:val="28"/>
        </w:rPr>
        <w:t xml:space="preserve"> для проектирования классов, иерархий наследования и реализации объектно-ориентированной модели системы управления коммерческой недвижимостью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38BA" w:rsidRDefault="00E438BA" w:rsidP="00E438B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BA">
        <w:rPr>
          <w:rFonts w:ascii="Times New Roman" w:hAnsi="Times New Roman" w:cs="Times New Roman"/>
          <w:sz w:val="28"/>
          <w:szCs w:val="28"/>
        </w:rPr>
        <w:t>Среда</w:t>
      </w:r>
      <w:r>
        <w:rPr>
          <w:rFonts w:ascii="Times New Roman" w:hAnsi="Times New Roman" w:cs="Times New Roman"/>
          <w:sz w:val="28"/>
          <w:szCs w:val="28"/>
        </w:rPr>
        <w:t xml:space="preserve"> разработки Visual Studio Code –</w:t>
      </w:r>
      <w:r w:rsidRPr="00E438BA">
        <w:rPr>
          <w:rFonts w:ascii="Times New Roman" w:hAnsi="Times New Roman" w:cs="Times New Roman"/>
          <w:sz w:val="28"/>
          <w:szCs w:val="28"/>
        </w:rPr>
        <w:t xml:space="preserve"> универсальный бесплатный кроссплатформенный редактор кода с открытым исходным кодом.</w:t>
      </w:r>
    </w:p>
    <w:p w:rsidR="00E438BA" w:rsidRDefault="00E438BA" w:rsidP="00E438B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BA">
        <w:rPr>
          <w:rFonts w:ascii="Times New Roman" w:hAnsi="Times New Roman" w:cs="Times New Roman"/>
          <w:sz w:val="28"/>
          <w:szCs w:val="28"/>
        </w:rPr>
        <w:lastRenderedPageBreak/>
        <w:t>Система контроля</w:t>
      </w:r>
      <w:r>
        <w:rPr>
          <w:rFonts w:ascii="Times New Roman" w:hAnsi="Times New Roman" w:cs="Times New Roman"/>
          <w:sz w:val="28"/>
          <w:szCs w:val="28"/>
        </w:rPr>
        <w:t xml:space="preserve"> версий Git и платформа GitHub –</w:t>
      </w:r>
      <w:r w:rsidRPr="00E438BA">
        <w:rPr>
          <w:rFonts w:ascii="Times New Roman" w:hAnsi="Times New Roman" w:cs="Times New Roman"/>
          <w:sz w:val="28"/>
          <w:szCs w:val="28"/>
        </w:rPr>
        <w:t xml:space="preserve"> для поэтапной фиксации изменений исходного кода, ведения истории разработки и удалённого хранения репозитория.</w:t>
      </w:r>
    </w:p>
    <w:p w:rsidR="00E438BA" w:rsidRDefault="00E438BA" w:rsidP="00E438BA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8BA">
        <w:rPr>
          <w:rFonts w:ascii="Times New Roman" w:hAnsi="Times New Roman" w:cs="Times New Roman"/>
          <w:sz w:val="28"/>
          <w:szCs w:val="28"/>
        </w:rPr>
        <w:t>Система управления базам</w:t>
      </w:r>
      <w:r>
        <w:rPr>
          <w:rFonts w:ascii="Times New Roman" w:hAnsi="Times New Roman" w:cs="Times New Roman"/>
          <w:sz w:val="28"/>
          <w:szCs w:val="28"/>
        </w:rPr>
        <w:t>и данных PostgreSQL –</w:t>
      </w:r>
      <w:r w:rsidRPr="00E438BA">
        <w:rPr>
          <w:rFonts w:ascii="Times New Roman" w:hAnsi="Times New Roman" w:cs="Times New Roman"/>
          <w:sz w:val="28"/>
          <w:szCs w:val="28"/>
        </w:rPr>
        <w:t xml:space="preserve"> для проектирования и реализации физической модели данных предметной области.</w:t>
      </w:r>
    </w:p>
    <w:p w:rsidR="0002473E" w:rsidRPr="00FB7731" w:rsidRDefault="00FB7731" w:rsidP="00FB77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91805" w:rsidRDefault="0002473E" w:rsidP="00652A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3236BE" w:rsidRDefault="003236BE" w:rsidP="003236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36BE">
        <w:rPr>
          <w:rFonts w:ascii="Times New Roman" w:hAnsi="Times New Roman" w:cs="Times New Roman"/>
          <w:sz w:val="28"/>
          <w:szCs w:val="28"/>
        </w:rPr>
        <w:t>Прокина Е. Ю. Автоматизация бизнес-процессов //Контентус. – 2022. – №. 6 (119). – С. 35-43.</w:t>
      </w:r>
    </w:p>
    <w:p w:rsidR="00687E64" w:rsidRDefault="00CD1F27" w:rsidP="00CD1F2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F27">
        <w:rPr>
          <w:rFonts w:ascii="Times New Roman" w:hAnsi="Times New Roman" w:cs="Times New Roman"/>
          <w:sz w:val="28"/>
          <w:szCs w:val="28"/>
        </w:rPr>
        <w:t>Гюльмисарян Р. Г. Тенденции девелопмента и управления коммерческой недвижимостью //Теория и практика общественного развития. – 2024. – Т. 2. – С. 86-92.</w:t>
      </w:r>
    </w:p>
    <w:p w:rsidR="00CD1F27" w:rsidRDefault="00406BD7" w:rsidP="00406B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BD7">
        <w:rPr>
          <w:rFonts w:ascii="Times New Roman" w:hAnsi="Times New Roman" w:cs="Times New Roman"/>
          <w:sz w:val="28"/>
          <w:szCs w:val="28"/>
        </w:rPr>
        <w:t>Шиляев А. С. Развитие инструментов управления коммерческой недвижимостью: аспекты повышения экономической эффективности в условиях трансформации спроса //Финансовые рынки и банки. – 2024. – №. 4. – С. 125-129.</w:t>
      </w:r>
    </w:p>
    <w:p w:rsidR="00406BD7" w:rsidRDefault="00406BD7" w:rsidP="00406BD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BD7">
        <w:rPr>
          <w:rFonts w:ascii="Times New Roman" w:hAnsi="Times New Roman" w:cs="Times New Roman"/>
          <w:sz w:val="28"/>
          <w:szCs w:val="28"/>
        </w:rPr>
        <w:t>Рябцев М. Д. Арендный бизнес: технологии управления недвижимостью //Journal of Monetary Economics and Management. – 2024. – №. 12. – С. 189-194.</w:t>
      </w:r>
    </w:p>
    <w:p w:rsidR="00AA67CE" w:rsidRDefault="00AA67CE" w:rsidP="00AA67C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CE">
        <w:rPr>
          <w:rFonts w:ascii="Times New Roman" w:hAnsi="Times New Roman" w:cs="Times New Roman"/>
          <w:sz w:val="28"/>
          <w:szCs w:val="28"/>
        </w:rPr>
        <w:t>Капелюк З. А., Котельникова М. С. Тенденции развития столичного рынка офисной недвижимости в современных условиях //Общество: политика, экономика, право. – 2024. – №. 1. – С. 70-76.</w:t>
      </w:r>
    </w:p>
    <w:p w:rsidR="00AA67CE" w:rsidRDefault="00AA67CE" w:rsidP="00AA67C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CE">
        <w:rPr>
          <w:rFonts w:ascii="Times New Roman" w:hAnsi="Times New Roman" w:cs="Times New Roman"/>
          <w:sz w:val="28"/>
          <w:szCs w:val="28"/>
        </w:rPr>
        <w:t>Фаррахова Ф. Ф., Гайсина Г. А., Хазиева А. М. ИСПОЛЬЗОВАНИЕ ИНФОРМАЦИОННЫХ ТЕХНОЛОГИЙ В УЧЕТЕ АРЕНДНЫХ ОТНОШЕНИЙ ОСНОВНЫХ СРЕДСТВ //Прогрессивная экономика. – 2025. – №. 5. – С. 280-290.</w:t>
      </w:r>
    </w:p>
    <w:p w:rsidR="003019E5" w:rsidRPr="003019E5" w:rsidRDefault="003019E5" w:rsidP="003019E5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9E5">
        <w:rPr>
          <w:rFonts w:ascii="Times New Roman" w:hAnsi="Times New Roman" w:cs="Times New Roman"/>
          <w:sz w:val="28"/>
          <w:szCs w:val="28"/>
        </w:rPr>
        <w:t>Гюльмисарян Р. Г. Перспективы развития рынка управления коммерческой недвижимости в условиях цифровой экономики / Р. Г. Гюльмисарян // Modern Economy Success. – 2024. – № 4. – С. 186–193.</w:t>
      </w:r>
    </w:p>
    <w:p w:rsidR="008F048D" w:rsidRDefault="008F048D" w:rsidP="008F048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48D">
        <w:rPr>
          <w:rFonts w:ascii="Times New Roman" w:hAnsi="Times New Roman" w:cs="Times New Roman"/>
          <w:sz w:val="28"/>
          <w:szCs w:val="28"/>
          <w:lang w:val="en-US"/>
        </w:rPr>
        <w:t>ENCARNACION R. E. Perceptions of realtors on property information processing: Basis for a web-based real estate property management system //International Journal of Advanced Research in Science, Communication and Technology. – 2024.</w:t>
      </w:r>
    </w:p>
    <w:p w:rsidR="008F048D" w:rsidRDefault="008F048D" w:rsidP="008F048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48D">
        <w:rPr>
          <w:rFonts w:ascii="Times New Roman" w:hAnsi="Times New Roman" w:cs="Times New Roman"/>
          <w:sz w:val="28"/>
          <w:szCs w:val="28"/>
          <w:lang w:val="en-US"/>
        </w:rPr>
        <w:t>Chaadaev S. I. Methods of digitalizing leasing processes in property management companies using CRM systems and online services for tenants //Modern Economy Success. – 2025. – №. 6. – С. 193-199.</w:t>
      </w:r>
    </w:p>
    <w:p w:rsidR="003236BE" w:rsidRPr="003236BE" w:rsidRDefault="003236BE" w:rsidP="003236BE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A0A">
        <w:rPr>
          <w:rFonts w:ascii="Times New Roman" w:hAnsi="Times New Roman" w:cs="Times New Roman"/>
          <w:sz w:val="28"/>
          <w:szCs w:val="28"/>
        </w:rPr>
        <w:lastRenderedPageBreak/>
        <w:t>Корендясова В. В. Использование цифровых технологий для автоматизации процессов управления объектами недвижимости // Парадигма. 2025. №6-2.</w:t>
      </w:r>
    </w:p>
    <w:p w:rsidR="00602730" w:rsidRPr="003236BE" w:rsidRDefault="00602730" w:rsidP="00602730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730">
        <w:rPr>
          <w:rFonts w:ascii="Times New Roman" w:hAnsi="Times New Roman" w:cs="Times New Roman"/>
          <w:sz w:val="28"/>
          <w:szCs w:val="28"/>
        </w:rPr>
        <w:t xml:space="preserve">Мадиярбекова А. </w:t>
      </w:r>
      <w:r w:rsidRPr="0060273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02730">
        <w:rPr>
          <w:rFonts w:ascii="Times New Roman" w:hAnsi="Times New Roman" w:cs="Times New Roman"/>
          <w:sz w:val="28"/>
          <w:szCs w:val="28"/>
        </w:rPr>
        <w:t xml:space="preserve"> как высокоуровневый язык программирования //Вестник науки. – 2024. – Т. 4. – №. </w:t>
      </w:r>
      <w:r w:rsidRPr="003236BE">
        <w:rPr>
          <w:rFonts w:ascii="Times New Roman" w:hAnsi="Times New Roman" w:cs="Times New Roman"/>
          <w:sz w:val="28"/>
          <w:szCs w:val="28"/>
        </w:rPr>
        <w:t>11 (80). – С. 1114-1126.</w:t>
      </w:r>
    </w:p>
    <w:p w:rsidR="00C278E1" w:rsidRDefault="008965D3" w:rsidP="008965D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55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65D3">
        <w:rPr>
          <w:rFonts w:ascii="Times New Roman" w:hAnsi="Times New Roman" w:cs="Times New Roman"/>
          <w:sz w:val="28"/>
          <w:szCs w:val="28"/>
          <w:lang w:val="en-US"/>
        </w:rPr>
        <w:t>Shumilov M. Optimization of queries to MySQL and PostgreSQL databases for high-load applications //Cited on. – С. 49.</w:t>
      </w:r>
    </w:p>
    <w:p w:rsidR="00FB7731" w:rsidRDefault="00FB7731" w:rsidP="00FB773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7731">
        <w:rPr>
          <w:rFonts w:ascii="Times New Roman" w:hAnsi="Times New Roman" w:cs="Times New Roman"/>
          <w:sz w:val="28"/>
          <w:szCs w:val="28"/>
          <w:lang w:val="en-US"/>
        </w:rPr>
        <w:t>PostgreSQL 18 Documentation: 13.1. Introduction [Электронный ресурс] // PostgreSQL Global Development Group. – URL: https://www.postgresql.org/docs/current/mvc</w:t>
      </w:r>
      <w:r>
        <w:rPr>
          <w:rFonts w:ascii="Times New Roman" w:hAnsi="Times New Roman" w:cs="Times New Roman"/>
          <w:sz w:val="28"/>
          <w:szCs w:val="28"/>
          <w:lang w:val="en-US"/>
        </w:rPr>
        <w:t>c-intro.html (дата обращения: 04</w:t>
      </w:r>
      <w:r w:rsidRPr="00FB7731">
        <w:rPr>
          <w:rFonts w:ascii="Times New Roman" w:hAnsi="Times New Roman" w:cs="Times New Roman"/>
          <w:sz w:val="28"/>
          <w:szCs w:val="28"/>
          <w:lang w:val="en-US"/>
        </w:rPr>
        <w:t>.10.2026).</w:t>
      </w:r>
    </w:p>
    <w:p w:rsidR="008965D3" w:rsidRDefault="00461FF3" w:rsidP="00461FF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1FF3">
        <w:rPr>
          <w:rFonts w:ascii="Times New Roman" w:hAnsi="Times New Roman" w:cs="Times New Roman"/>
          <w:sz w:val="28"/>
          <w:szCs w:val="28"/>
          <w:lang w:val="en-US"/>
        </w:rPr>
        <w:t>Baltean D. Using visual studio code for developing information platforms //Simpozion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Ştiinţific al Tinerilor Cerceta</w:t>
      </w:r>
      <w:r w:rsidRPr="00461FF3">
        <w:rPr>
          <w:rFonts w:ascii="Times New Roman" w:hAnsi="Times New Roman" w:cs="Times New Roman"/>
          <w:sz w:val="28"/>
          <w:szCs w:val="28"/>
          <w:lang w:val="en-US"/>
        </w:rPr>
        <w:t>tori. – 2024. – С. 52-56.</w:t>
      </w:r>
    </w:p>
    <w:p w:rsidR="00461FF3" w:rsidRDefault="00E438BA" w:rsidP="00E438BA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38BA">
        <w:rPr>
          <w:rFonts w:ascii="Times New Roman" w:hAnsi="Times New Roman" w:cs="Times New Roman"/>
          <w:sz w:val="28"/>
          <w:szCs w:val="28"/>
          <w:lang w:val="en-US"/>
        </w:rPr>
        <w:t>Ghodke G. M., Chavan T. An Overview of Git //International Journal of Scientific Research in Modern Science and Technology. – 2024. – Т. 3. – №. 6. – С. 17-23.</w:t>
      </w:r>
    </w:p>
    <w:p w:rsidR="00E438BA" w:rsidRPr="008F048D" w:rsidRDefault="00E438BA" w:rsidP="003019E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D55E0" w:rsidRDefault="00DD55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D55E0" w:rsidRDefault="00DD55E0" w:rsidP="00DD55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ПРИЛОЖЕНИЕ А</w:t>
      </w:r>
    </w:p>
    <w:p w:rsidR="00DD55E0" w:rsidRDefault="00DD55E0" w:rsidP="00DD55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(обязательное)</w:t>
      </w:r>
    </w:p>
    <w:p w:rsidR="00DD55E0" w:rsidRDefault="00DD55E0" w:rsidP="00DD55E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DD55E0" w:rsidRDefault="00DD55E0" w:rsidP="00DD55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Перевод фрагмента иностранного источника</w:t>
      </w:r>
    </w:p>
    <w:p w:rsidR="00C14A6F" w:rsidRDefault="00C14A6F" w:rsidP="00DD55E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B3359F" w:rsidRDefault="00B3359F" w:rsidP="00B335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3359F">
        <w:rPr>
          <w:rFonts w:ascii="Times New Roman" w:eastAsia="Times New Roman" w:hAnsi="Times New Roman" w:cs="Times New Roman"/>
          <w:sz w:val="28"/>
          <w:szCs w:val="24"/>
        </w:rPr>
        <w:t>Восприятие риелторами обработки информации об объектах недвижимости: основа для веб-системы управления объектами н</w:t>
      </w:r>
      <w:r>
        <w:rPr>
          <w:rFonts w:ascii="Times New Roman" w:eastAsia="Times New Roman" w:hAnsi="Times New Roman" w:cs="Times New Roman"/>
          <w:sz w:val="28"/>
          <w:szCs w:val="24"/>
        </w:rPr>
        <w:t>едвижимости</w:t>
      </w:r>
    </w:p>
    <w:p w:rsidR="00B3359F" w:rsidRPr="00B3359F" w:rsidRDefault="00B3359F" w:rsidP="00B335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3019E5" w:rsidRDefault="00B3359F" w:rsidP="003019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Аннотация:</w:t>
      </w:r>
      <w:r w:rsidRPr="00B3359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019E5" w:rsidRPr="003019E5">
        <w:rPr>
          <w:rFonts w:ascii="Times New Roman" w:eastAsia="Times New Roman" w:hAnsi="Times New Roman" w:cs="Times New Roman"/>
          <w:sz w:val="28"/>
          <w:szCs w:val="24"/>
        </w:rPr>
        <w:t>Эффективное управление объектами недвижимости связано с решением множества задач, включая взаимодействие с арендаторами, планирование технического обслуживания и ведение финансового учёта. Традиционные подходы во многих случаях основаны на ручной обработке данных, что может приводить к снижению эффективности, ошибкам и задержкам. В связи с этим в исследовании предлагается веб-система управления объектами недвижимости, призванная упростить и сделать более эффективным выполнение</w:t>
      </w:r>
      <w:r w:rsidR="003019E5">
        <w:rPr>
          <w:rFonts w:ascii="Times New Roman" w:eastAsia="Times New Roman" w:hAnsi="Times New Roman" w:cs="Times New Roman"/>
          <w:sz w:val="28"/>
          <w:szCs w:val="24"/>
        </w:rPr>
        <w:t xml:space="preserve"> основных управленческих задач. </w:t>
      </w:r>
      <w:r w:rsidR="003019E5" w:rsidRPr="003019E5">
        <w:rPr>
          <w:rFonts w:ascii="Times New Roman" w:eastAsia="Times New Roman" w:hAnsi="Times New Roman" w:cs="Times New Roman"/>
          <w:sz w:val="28"/>
          <w:szCs w:val="24"/>
        </w:rPr>
        <w:t>В рамках исследования, проведённого с использованием описательного дизайна и смешанного методологического подхода, изучены проблемы, с которыми риелторы сталкиваются при работе с информацией об объектах недвижимости. Также была проведена оценка используемых ими информационных систем с точки зрения ведения данных об объектах, продажах, договор</w:t>
      </w:r>
      <w:r w:rsidR="003019E5">
        <w:rPr>
          <w:rFonts w:ascii="Times New Roman" w:eastAsia="Times New Roman" w:hAnsi="Times New Roman" w:cs="Times New Roman"/>
          <w:sz w:val="28"/>
          <w:szCs w:val="24"/>
        </w:rPr>
        <w:t xml:space="preserve">ах аренды и арендных операциях. </w:t>
      </w:r>
      <w:r w:rsidR="003019E5" w:rsidRPr="003019E5">
        <w:rPr>
          <w:rFonts w:ascii="Times New Roman" w:eastAsia="Times New Roman" w:hAnsi="Times New Roman" w:cs="Times New Roman"/>
          <w:sz w:val="28"/>
          <w:szCs w:val="24"/>
        </w:rPr>
        <w:t xml:space="preserve">Результаты показали, что 45 % респондентов сталкиваются с трудностями при управлении информацией об объектах недвижимости. Наиболее существенные проблемы связаны с обработкой информации о продажах и договорах аренды. При этом 72,7 % респондентов используют специализированное программное обеспечение для работы с недвижимостью. Однако существующие решения имеют ряд недостатков, включая недостаток подробной информации об объектах и проблемы с коммуникацией. Это свидетельствует о необходимости комплексной веб-системы, способной учитывать различные потребности в </w:t>
      </w:r>
      <w:r w:rsidR="003019E5" w:rsidRPr="003019E5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управлении недвижимостью. Необходимость такого решения </w:t>
      </w:r>
      <w:r w:rsidR="003019E5">
        <w:rPr>
          <w:rFonts w:ascii="Times New Roman" w:eastAsia="Times New Roman" w:hAnsi="Times New Roman" w:cs="Times New Roman"/>
          <w:sz w:val="28"/>
          <w:szCs w:val="24"/>
        </w:rPr>
        <w:t>поддержали 90,9 % респондентов.</w:t>
      </w:r>
      <w:r w:rsidR="00C14A6F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019E5" w:rsidRPr="003019E5">
        <w:rPr>
          <w:rFonts w:ascii="Times New Roman" w:eastAsia="Times New Roman" w:hAnsi="Times New Roman" w:cs="Times New Roman"/>
          <w:sz w:val="28"/>
          <w:szCs w:val="24"/>
        </w:rPr>
        <w:t>Полученные результаты могут быть использованы при разработке веб-системы управления объектами недвижимости, направленной на повышение эффективности работы с недвижимостью и совершенствование процессов её управления и оптимизации в условиях цифровизации отрасли.</w:t>
      </w:r>
    </w:p>
    <w:p w:rsidR="00B3359F" w:rsidRPr="00B3359F" w:rsidRDefault="00B3359F" w:rsidP="00C14A6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B3359F">
        <w:rPr>
          <w:rFonts w:ascii="Times New Roman" w:eastAsia="Times New Roman" w:hAnsi="Times New Roman" w:cs="Times New Roman"/>
          <w:b/>
          <w:sz w:val="28"/>
          <w:szCs w:val="24"/>
        </w:rPr>
        <w:t>Выводы и рекомендации</w:t>
      </w:r>
    </w:p>
    <w:p w:rsidR="00B3359F" w:rsidRDefault="00C14A6F" w:rsidP="00C14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C14A6F">
        <w:rPr>
          <w:rFonts w:ascii="Times New Roman" w:eastAsia="Times New Roman" w:hAnsi="Times New Roman" w:cs="Times New Roman"/>
          <w:sz w:val="28"/>
          <w:szCs w:val="24"/>
        </w:rPr>
        <w:t>Результаты опроса, проведённого в рамках разработки предлагаемой информационной системы, показывают, что большинство респондентов отдаёт предпочтение веб-приложениям для управления информацией об объектах недвижимости. Полученные результаты также свидетельствуют о потребности в универсальной системе, которая могла бы охватывать различные аспекты управления недвижимостью.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C14A6F">
        <w:rPr>
          <w:rFonts w:ascii="Times New Roman" w:eastAsia="Times New Roman" w:hAnsi="Times New Roman" w:cs="Times New Roman"/>
          <w:sz w:val="28"/>
          <w:szCs w:val="24"/>
        </w:rPr>
        <w:t>Внедрение веб-систем управления объектами недвижимости может стать важным шагом в развитии данной сферы, поскольку такие решения позволяют упростить рабочие процессы, улучшить взаимодействие между участниками и принимать более обоснованные решения на основе данных. Их использование соответствует современным тенденциям цифровизации и внедрения инноваций в сфере недвижимости и может способствовать повышению эффективности управления и качества предоставляемых услуг. Разработка и внедрение подобных систем особенно важны для сохранения конкурентоспособности и соответствия меняющимся потребностям клиентов. Таким образом, результаты исследования подчёркивают перспективность цифровых решений и их значимость для дальнейшего раз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вития управления недвижимостью. </w:t>
      </w:r>
      <w:r w:rsidRPr="00C14A6F">
        <w:rPr>
          <w:rFonts w:ascii="Times New Roman" w:eastAsia="Times New Roman" w:hAnsi="Times New Roman" w:cs="Times New Roman"/>
          <w:sz w:val="28"/>
          <w:szCs w:val="24"/>
        </w:rPr>
        <w:t xml:space="preserve">В дальнейшем предлагаемая веб-система может быть расширена до комплексной платформы, предоставляющей пользователям более широкие возможности для анализа данных и управления объектами недвижимости. Одним из перспективных направлений является внедрение инструментов аналитики, которые позволят получать информацию об эффективности использования объектов, поведении арендаторов и изменениях на рынке. В частности, система может использовать такие показатели, как уровень </w:t>
      </w:r>
      <w:r w:rsidRPr="00C14A6F">
        <w:rPr>
          <w:rFonts w:ascii="Times New Roman" w:eastAsia="Times New Roman" w:hAnsi="Times New Roman" w:cs="Times New Roman"/>
          <w:sz w:val="28"/>
          <w:szCs w:val="24"/>
        </w:rPr>
        <w:lastRenderedPageBreak/>
        <w:t>заполняемости объектов, динамика арендных ставок и затраты на техническое обслуживание. Это позволит пользователям принимать более обосн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ованные управленческие решения. </w:t>
      </w:r>
      <w:r w:rsidRPr="00C14A6F">
        <w:rPr>
          <w:rFonts w:ascii="Times New Roman" w:eastAsia="Times New Roman" w:hAnsi="Times New Roman" w:cs="Times New Roman"/>
          <w:sz w:val="28"/>
          <w:szCs w:val="24"/>
        </w:rPr>
        <w:t>Ещё одним направлением развития может стать совершенствование взаимодействия между специалистами по управлению недвижимостью, арендаторами и другими заинтересованными сторонами. Для этого в платформу могут быть интегрированы инструменты коммуникации и совместной работы, обеспечивающие удобный обмен документами, сообщениями и актуальной информацией. Это, в свою очередь, позволит повысить прозрачность рабочих процессов и эффективность управления объектами недвижимости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C14A6F" w:rsidRPr="00C14A6F" w:rsidRDefault="00C14A6F" w:rsidP="00C14A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B3359F" w:rsidRDefault="00DD55E0" w:rsidP="00DD55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B5D42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Выходные данные оригинала: </w:t>
      </w:r>
    </w:p>
    <w:p w:rsidR="00DD55E0" w:rsidRDefault="00B3359F" w:rsidP="00DD55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B3359F">
        <w:rPr>
          <w:rFonts w:ascii="Times New Roman" w:eastAsia="Times New Roman" w:hAnsi="Times New Roman" w:cs="Times New Roman"/>
          <w:sz w:val="28"/>
          <w:szCs w:val="24"/>
          <w:lang w:val="en-US"/>
        </w:rPr>
        <w:t>ENCARNACION R. E. Perceptions of realtors on property information processing: Basis for a web-based real estate property management system //International Journal of Advanced Research in Science, Communication and Technology. – 2024.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B3359F">
        <w:rPr>
          <w:rFonts w:ascii="Times New Roman" w:eastAsia="Times New Roman" w:hAnsi="Times New Roman" w:cs="Times New Roman"/>
          <w:sz w:val="28"/>
          <w:szCs w:val="24"/>
          <w:lang w:val="en-US"/>
        </w:rPr>
        <w:t>– DOI: 10.48175/IJARSCT-18910. – URL: https://doi.org/10.48175/IJARSCT-18910.</w:t>
      </w:r>
    </w:p>
    <w:p w:rsidR="00B3359F" w:rsidRDefault="00B3359F" w:rsidP="00DD55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DD55E0" w:rsidRPr="00FB7731" w:rsidRDefault="00DD55E0" w:rsidP="00DD55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:rsidR="0002473E" w:rsidRPr="00FB7731" w:rsidRDefault="0002473E" w:rsidP="00DD55E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02473E" w:rsidRPr="00FB7731" w:rsidSect="00E85441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FDB" w:rsidRDefault="00656FDB" w:rsidP="002E3313">
      <w:pPr>
        <w:spacing w:after="0" w:line="240" w:lineRule="auto"/>
      </w:pPr>
      <w:r>
        <w:separator/>
      </w:r>
    </w:p>
  </w:endnote>
  <w:endnote w:type="continuationSeparator" w:id="0">
    <w:p w:rsidR="00656FDB" w:rsidRDefault="00656FDB" w:rsidP="002E3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3948089"/>
      <w:docPartObj>
        <w:docPartGallery w:val="Page Numbers (Bottom of Page)"/>
        <w:docPartUnique/>
      </w:docPartObj>
    </w:sdtPr>
    <w:sdtContent>
      <w:p w:rsidR="00E85441" w:rsidRDefault="00E8544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E3313" w:rsidRDefault="002E331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71088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85441" w:rsidRPr="00E85441" w:rsidRDefault="00E85441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854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854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854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F46B8">
          <w:rPr>
            <w:rFonts w:ascii="Times New Roman" w:hAnsi="Times New Roman" w:cs="Times New Roman"/>
            <w:noProof/>
            <w:sz w:val="28"/>
            <w:szCs w:val="28"/>
          </w:rPr>
          <w:t>26</w:t>
        </w:r>
        <w:r w:rsidRPr="00E854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85441" w:rsidRDefault="00E854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FDB" w:rsidRDefault="00656FDB" w:rsidP="002E3313">
      <w:pPr>
        <w:spacing w:after="0" w:line="240" w:lineRule="auto"/>
      </w:pPr>
      <w:r>
        <w:separator/>
      </w:r>
    </w:p>
  </w:footnote>
  <w:footnote w:type="continuationSeparator" w:id="0">
    <w:p w:rsidR="00656FDB" w:rsidRDefault="00656FDB" w:rsidP="002E3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0554E"/>
    <w:multiLevelType w:val="hybridMultilevel"/>
    <w:tmpl w:val="9932AFE4"/>
    <w:lvl w:ilvl="0" w:tplc="C73A97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A85514"/>
    <w:multiLevelType w:val="hybridMultilevel"/>
    <w:tmpl w:val="75E08416"/>
    <w:lvl w:ilvl="0" w:tplc="C73A97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A37C87"/>
    <w:multiLevelType w:val="hybridMultilevel"/>
    <w:tmpl w:val="1896B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D354225"/>
    <w:multiLevelType w:val="hybridMultilevel"/>
    <w:tmpl w:val="ACD27B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066044"/>
    <w:multiLevelType w:val="hybridMultilevel"/>
    <w:tmpl w:val="D5B64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373"/>
    <w:rsid w:val="0002473E"/>
    <w:rsid w:val="00243570"/>
    <w:rsid w:val="00274A33"/>
    <w:rsid w:val="002E3313"/>
    <w:rsid w:val="003019E5"/>
    <w:rsid w:val="003236BE"/>
    <w:rsid w:val="003D1EE6"/>
    <w:rsid w:val="003E1994"/>
    <w:rsid w:val="003F46B8"/>
    <w:rsid w:val="004013AB"/>
    <w:rsid w:val="00406BD7"/>
    <w:rsid w:val="00423C00"/>
    <w:rsid w:val="00461FF3"/>
    <w:rsid w:val="004E589B"/>
    <w:rsid w:val="005E52D5"/>
    <w:rsid w:val="00602730"/>
    <w:rsid w:val="00652A0A"/>
    <w:rsid w:val="00656FDB"/>
    <w:rsid w:val="00687E64"/>
    <w:rsid w:val="00694508"/>
    <w:rsid w:val="006E79E5"/>
    <w:rsid w:val="008965D3"/>
    <w:rsid w:val="008F048D"/>
    <w:rsid w:val="00A248D9"/>
    <w:rsid w:val="00A3253A"/>
    <w:rsid w:val="00AA67CE"/>
    <w:rsid w:val="00B21373"/>
    <w:rsid w:val="00B3359F"/>
    <w:rsid w:val="00B62F9A"/>
    <w:rsid w:val="00BC0833"/>
    <w:rsid w:val="00BE3E8B"/>
    <w:rsid w:val="00C14A6F"/>
    <w:rsid w:val="00C278E1"/>
    <w:rsid w:val="00CD1F27"/>
    <w:rsid w:val="00CE47EF"/>
    <w:rsid w:val="00DA2E30"/>
    <w:rsid w:val="00DC3C7C"/>
    <w:rsid w:val="00DD55E0"/>
    <w:rsid w:val="00E438BA"/>
    <w:rsid w:val="00E4549F"/>
    <w:rsid w:val="00E61037"/>
    <w:rsid w:val="00E85441"/>
    <w:rsid w:val="00EA394C"/>
    <w:rsid w:val="00F65150"/>
    <w:rsid w:val="00F74EC1"/>
    <w:rsid w:val="00F8217A"/>
    <w:rsid w:val="00F91805"/>
    <w:rsid w:val="00FB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334B08"/>
  <w15:chartTrackingRefBased/>
  <w15:docId w15:val="{940E02C9-B34C-4D05-ABF7-452C614E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A0A"/>
    <w:pPr>
      <w:ind w:left="720"/>
      <w:contextualSpacing/>
    </w:pPr>
  </w:style>
  <w:style w:type="table" w:styleId="a4">
    <w:name w:val="Table Grid"/>
    <w:basedOn w:val="a1"/>
    <w:uiPriority w:val="39"/>
    <w:rsid w:val="00BE3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602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B3359F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E3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E3313"/>
  </w:style>
  <w:style w:type="paragraph" w:styleId="a9">
    <w:name w:val="footer"/>
    <w:basedOn w:val="a"/>
    <w:link w:val="aa"/>
    <w:uiPriority w:val="99"/>
    <w:unhideWhenUsed/>
    <w:rsid w:val="002E33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E3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8DF44-0F3A-4701-91F9-1DDEB6A75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26</Pages>
  <Words>3309</Words>
  <Characters>18864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Борискин</dc:creator>
  <cp:keywords/>
  <dc:description/>
  <cp:lastModifiedBy>Никита Борискин</cp:lastModifiedBy>
  <cp:revision>13</cp:revision>
  <dcterms:created xsi:type="dcterms:W3CDTF">2026-10-04T11:18:00Z</dcterms:created>
  <dcterms:modified xsi:type="dcterms:W3CDTF">2026-10-06T12:13:00Z</dcterms:modified>
</cp:coreProperties>
</file>