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Software Requirements Specification (SRS) – Want2Remember</w:t>
      </w:r>
    </w:p>
    <w:p/>
    <w:p>
      <w:r>
        <w:t>1. Introduction</w:t>
      </w:r>
    </w:p>
    <w:p>
      <w:r>
        <w:t>- Purpose: Define the core functional and non-functional requirements for Want2Remember</w:t>
      </w:r>
    </w:p>
    <w:p>
      <w:r>
        <w:t>- Audience: Project team, instructor, reviewers</w:t>
      </w:r>
    </w:p>
    <w:p/>
    <w:p>
      <w:r>
        <w:t>2. Functional Requirements</w:t>
      </w:r>
    </w:p>
    <w:p>
      <w:r>
        <w:t>- User can add a memory with title, note, optional photo</w:t>
      </w:r>
    </w:p>
    <w:p>
      <w:r>
        <w:t>- User can view all saved memories</w:t>
      </w:r>
    </w:p>
    <w:p>
      <w:r>
        <w:t>- User can delete a memory</w:t>
      </w:r>
    </w:p>
    <w:p>
      <w:r>
        <w:t>- User can edit a memory (optional)</w:t>
      </w:r>
    </w:p>
    <w:p/>
    <w:p>
      <w:r>
        <w:t>3. Non-functional Requirements</w:t>
      </w:r>
    </w:p>
    <w:p>
      <w:r>
        <w:t>- Must work on mobile and desktop</w:t>
      </w:r>
    </w:p>
    <w:p>
      <w:r>
        <w:t>- Data must persist across sessions</w:t>
      </w:r>
    </w:p>
    <w:p>
      <w:r>
        <w:t>- Simple, clean UI</w:t>
      </w:r>
    </w:p>
    <w:p/>
    <w:p>
      <w:r>
        <w:t>4. External Interface Requirements</w:t>
      </w:r>
    </w:p>
    <w:p>
      <w:r>
        <w:t>- UI: Web browser or mobile app (React Native or PWA)</w:t>
      </w:r>
    </w:p>
    <w:p>
      <w:r>
        <w:t>- Software Interfaces: RESTful API endpoints for memory CRUD</w:t>
      </w:r>
    </w:p>
    <w:p/>
    <w:p>
      <w:r>
        <w:t>5. Legal and Ethical Considerations</w:t>
      </w:r>
    </w:p>
    <w:p>
      <w:r>
        <w:t>- Data should be stored securely (if any personal info is used)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