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41"/>
        <w:pBdr/>
        <w:spacing/>
        <w:ind/>
        <w:rPr/>
      </w:pPr>
      <w:r/>
      <w:bookmarkStart w:id="0" w:name="титульник"/>
      <w:r>
        <w:t xml:space="preserve">Титульник</w:t>
      </w:r>
      <w:r/>
    </w:p>
    <w:p>
      <w:pPr>
        <w:pStyle w:val="1341"/>
        <w:pBdr/>
        <w:spacing/>
        <w:ind/>
        <w:rPr/>
      </w:pPr>
      <w:r>
        <w:t xml:space="preserve">Тема Исследование и разработка интеллектуальных методов анализа профиля автора русскоязычного текста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bookmarkEnd w:id="0"/>
      <w:r>
        <w:rPr>
          <w:lang w:val="ru-RU"/>
        </w:rPr>
      </w:r>
      <w:r>
        <w:rPr>
          <w:lang w:val="ru-RU"/>
        </w:rPr>
      </w:r>
    </w:p>
    <w:p>
      <w:pPr>
        <w:pStyle w:val="1341"/>
        <w:pBdr/>
        <w:spacing/>
        <w:ind/>
        <w:rPr/>
      </w:pPr>
      <w:r/>
      <w:bookmarkStart w:id="1" w:name="задание-1"/>
      <w:r>
        <w:t xml:space="preserve">Задание 1</w:t>
      </w:r>
      <w:r/>
    </w:p>
    <w:p>
      <w:pPr>
        <w:pStyle w:val="1341"/>
        <w:pBdr/>
        <w:spacing/>
        <w:ind/>
        <w:rPr/>
      </w:pPr>
      <w:r>
        <w:br w:type="page" w:clear="all"/>
      </w:r>
      <w:bookmarkEnd w:id="1"/>
      <w:r/>
      <w:r/>
    </w:p>
    <w:p>
      <w:pPr>
        <w:pStyle w:val="1341"/>
        <w:pBdr/>
        <w:spacing/>
        <w:ind/>
        <w:rPr/>
      </w:pPr>
      <w:r/>
      <w:bookmarkStart w:id="2" w:name="задание-2"/>
      <w:r>
        <w:t xml:space="preserve">Задание 2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bookmarkEnd w:id="2"/>
      <w:r>
        <w:rPr>
          <w:lang w:val="ru-RU"/>
        </w:rPr>
      </w:r>
      <w:r>
        <w:rPr>
          <w:lang w:val="ru-RU"/>
        </w:rPr>
      </w:r>
    </w:p>
    <w:p>
      <w:pPr>
        <w:pStyle w:val="1341"/>
        <w:pBdr/>
        <w:spacing/>
        <w:ind/>
        <w:rPr/>
      </w:pPr>
      <w:r/>
      <w:bookmarkStart w:id="3" w:name="аннотация"/>
      <w:r>
        <w:t xml:space="preserve">АННОТАЦИЯ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Тема: «Исследование и разработка интеллектуальных методов анализа профиля автора русскоязычного текста».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Объем дипломной работы: 79 страниц (без приложений), содержащих 30 рисунков и 9 таблиц. При написании работы использован 31 источник.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Объектом исследов</w:t>
      </w:r>
      <w:r>
        <w:rPr>
          <w:lang w:val="ru-RU"/>
        </w:rPr>
        <w:t xml:space="preserve">ания являются процессы и методы анализа текстов на естественном языке, направленные на выявление характеристик автора.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Предметом исследования являются методы обработки естественного языка и методы машинного обучения, применяемые для решения задачи автомати</w:t>
      </w:r>
      <w:r>
        <w:rPr>
          <w:lang w:val="ru-RU"/>
        </w:rPr>
        <w:t xml:space="preserve">ческого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Цель работы - разработка метода автоматического профилирования автора русскоязычного текста и экспериментальное исследование его применимости для повышения точности и качества персонализации цифровых платформ.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Во введении обоснована</w:t>
      </w:r>
      <w:r>
        <w:rPr>
          <w:lang w:val="ru-RU"/>
        </w:rPr>
        <w:t xml:space="preserve"> актуальность задачи автоматического профилирования в контексте современных цифровых платформ, сформулированы цель, задачи и научная новизна исследования.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первой главе проведен комплексный анализ современных подходов к автоматическому профилированию авто</w:t>
      </w:r>
      <w:r>
        <w:rPr>
          <w:lang w:val="ru-RU"/>
        </w:rPr>
        <w:t xml:space="preserve">ра текста, систематизированы способы извлечения признаков и методы классификации.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Во второй главе представлено теоретическое описание системы, включая формальную модель обработки текста, методы извлечения признаков и алгоритмы классификации.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третьей глав</w:t>
      </w:r>
      <w:r>
        <w:rPr>
          <w:lang w:val="ru-RU"/>
        </w:rPr>
        <w:t xml:space="preserve">е описаны проектирование и реализация программной системы, представлены архитектурные решения и компоненты системы.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четвертой главе проведено тестирование методов автоматического профилирования, выполнено сравнение эффективности различных моделей машинно</w:t>
      </w:r>
      <w:r>
        <w:rPr>
          <w:lang w:val="ru-RU"/>
        </w:rPr>
        <w:t xml:space="preserve">го обучения.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заключении подведены итоги работы, сформулированы выводы и практические рекомендации по применению системы автоматического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Приложения содержат исходный код системы, текст для контрольного примера, диапазоны значений </w:t>
      </w:r>
      <w:r>
        <w:rPr>
          <w:lang w:val="ru-RU"/>
        </w:rPr>
        <w:t xml:space="preserve">гиперпара</w:t>
      </w:r>
      <w:r>
        <w:rPr>
          <w:lang w:val="ru-RU"/>
        </w:rPr>
        <w:t xml:space="preserve">метров</w:t>
      </w:r>
      <w:r>
        <w:rPr>
          <w:lang w:val="ru-RU"/>
        </w:rPr>
        <w:t xml:space="preserve"> моделей и перечень извлекаемых метрик.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bookmarkEnd w:id="3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  <w:sectPr>
          <w:headerReference w:type="default" r:id="rId10"/>
          <w:headerReference w:type="even" r:id="rId11"/>
          <w:headerReference w:type="first" r:id="rId12"/>
          <w:footerReference w:type="default" r:id="rId13"/>
          <w:footerReference w:type="even" r:id="rId14"/>
          <w:footerReference w:type="first" r:id="rId15"/>
          <w:footnotePr/>
          <w:endnotePr/>
          <w:type w:val="nextPage"/>
          <w:pgSz w:h="16838" w:orient="portrait" w:w="11906"/>
          <w:pgMar w:top="1134" w:right="567" w:bottom="1134" w:left="1701" w:header="0" w:footer="113" w:gutter="0"/>
          <w:pgNumType w:start="1"/>
          <w:cols w:num="1" w:sep="0" w:space="708" w:equalWidth="1"/>
        </w:sectPr>
      </w:pPr>
      <w:r/>
      <w:bookmarkStart w:id="4" w:name="_Toc22"/>
      <w:r/>
      <w:r/>
    </w:p>
    <w:p>
      <w:pPr>
        <w:pStyle w:val="1098"/>
        <w:pBdr/>
        <w:spacing/>
        <w:ind/>
        <w:rPr/>
      </w:pPr>
      <w:r>
        <w:t xml:space="preserve">СОДЕРЖАНИЕ</w:t>
      </w:r>
      <w:bookmarkEnd w:id="4"/>
      <w:r/>
      <w:r/>
    </w:p>
    <w:sdt>
      <w:sdtPr>
        <w15:appearance w15:val="boundingBox"/>
        <w:id w:val="1538937319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>
            <w:rPr>
              <w:sz w:val="10"/>
              <w:szCs w:val="10"/>
            </w:rPr>
            <w:fldChar w:fldCharType="begin"/>
          </w:r>
          <w:r>
            <w:rPr>
              <w:sz w:val="10"/>
              <w:szCs w:val="10"/>
            </w:rPr>
            <w:instrText xml:space="preserve">TOC \o "1-2" \h </w:instrText>
          </w:r>
          <w:r>
            <w:rPr>
              <w:sz w:val="10"/>
              <w:szCs w:val="10"/>
            </w:rPr>
            <w:fldChar w:fldCharType="separate"/>
          </w:r>
          <w:hyperlink w:tooltip="#_Toc22" w:anchor="_Toc22" w:history="1">
            <w:r>
              <w:rPr>
                <w:rStyle w:val="1288"/>
              </w:rPr>
              <w:t xml:space="preserve">СОДЕРЖАНИЕ</w:t>
            </w:r>
            <w:r>
              <w:tab/>
            </w:r>
            <w:r>
              <w:fldChar w:fldCharType="begin"/>
            </w:r>
            <w:r>
              <w:instrText xml:space="preserve">PAGEREF _Toc22 \h</w:instrText>
            </w:r>
            <w:r>
              <w:fldChar w:fldCharType="separate"/>
            </w:r>
            <w:r>
              <w:rPr>
                <w:rStyle w:val="1288"/>
              </w:rP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23" w:anchor="_Toc23" w:history="1">
            <w:r>
              <w:rPr>
                <w:rStyle w:val="1288"/>
              </w:rPr>
              <w:t xml:space="preserve">СПИСОК ИСПОЛЬЗОВАННЫХ СОКРАЩЕНИЙ</w:t>
            </w:r>
            <w:r>
              <w:tab/>
            </w:r>
            <w:r>
              <w:fldChar w:fldCharType="begin"/>
            </w:r>
            <w:r>
              <w:instrText xml:space="preserve">PAGEREF _Toc23 \h</w:instrText>
            </w:r>
            <w:r>
              <w:fldChar w:fldCharType="separate"/>
            </w:r>
            <w:r>
              <w:rPr>
                <w:rStyle w:val="1288"/>
              </w:rPr>
              <w:t xml:space="preserve">8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24" w:anchor="_Toc24" w:history="1">
            <w:r>
              <w:rPr>
                <w:rStyle w:val="1288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PAGEREF _Toc24 \h</w:instrText>
            </w:r>
            <w:r>
              <w:fldChar w:fldCharType="separate"/>
            </w:r>
            <w:r>
              <w:rPr>
                <w:rStyle w:val="1288"/>
              </w:rP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25" w:anchor="_Toc25" w:history="1">
            <w:r>
              <w:rPr>
                <w:rStyle w:val="1288"/>
              </w:rPr>
              <w:t xml:space="preserve">ГЛАВА 1. ОБЗОР МЕТОДОВ И ПОДХОДОВ К АВТОМАТИЧЕСКОМУ ПРОФИЛИРОВАНИЮ АВТОРА ТЕКСТА</w:t>
            </w:r>
            <w:r>
              <w:tab/>
            </w:r>
            <w:r>
              <w:fldChar w:fldCharType="begin"/>
            </w:r>
            <w:r>
              <w:instrText xml:space="preserve">PAGEREF _T</w:instrText>
            </w:r>
            <w:r>
              <w:instrText xml:space="preserve">oc25 \h</w:instrText>
            </w:r>
            <w:r>
              <w:fldChar w:fldCharType="separate"/>
            </w:r>
            <w:r>
              <w:rPr>
                <w:rStyle w:val="1288"/>
              </w:rP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26" w:anchor="_Toc26" w:history="1">
            <w:r>
              <w:rPr>
                <w:rStyle w:val="1288"/>
              </w:rPr>
              <w:t xml:space="preserve">1.1 Постановка задачи</w:t>
            </w:r>
            <w:r>
              <w:tab/>
            </w:r>
            <w:r>
              <w:fldChar w:fldCharType="begin"/>
            </w:r>
            <w:r>
              <w:instrText xml:space="preserve">PAGEREF _Toc26 \h</w:instrText>
            </w:r>
            <w:r>
              <w:fldChar w:fldCharType="separate"/>
            </w:r>
            <w:r>
              <w:rPr>
                <w:rStyle w:val="1288"/>
              </w:rP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>
              <w:highlight w:val="yellow"/>
            </w:rPr>
          </w:pPr>
          <w:r/>
          <w:hyperlink w:tooltip="#_Toc27" w:anchor="_Toc27" w:history="1">
            <w:r>
              <w:rPr>
                <w:rStyle w:val="1288"/>
              </w:rPr>
              <w:t xml:space="preserve">1.2 М</w:t>
            </w:r>
            <w:r>
              <w:rPr>
                <w:rStyle w:val="1288"/>
              </w:rPr>
              <w:t xml:space="preserve">етоды обработки естественного языка</w:t>
            </w:r>
            <w:r>
              <w:tab/>
            </w:r>
            <w:r>
              <w:fldChar w:fldCharType="begin"/>
            </w:r>
            <w:r>
              <w:instrText xml:space="preserve">PAGEREF _Toc27 \h</w:instrText>
            </w:r>
            <w:r>
              <w:fldChar w:fldCharType="separate"/>
            </w:r>
            <w:r>
              <w:rPr>
                <w:rStyle w:val="1288"/>
              </w:rPr>
              <w:t xml:space="preserve">13</w:t>
            </w:r>
            <w:r>
              <w:fldChar w:fldCharType="end"/>
            </w:r>
          </w:hyperlink>
          <w:r>
            <w:rPr>
              <w:highlight w:val="yellow"/>
            </w:rPr>
          </w:r>
          <w:r>
            <w:rPr>
              <w:highlight w:val="yellow"/>
            </w:rPr>
          </w:r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>
              <w:highlight w:val="darkMagenta"/>
            </w:rPr>
          </w:pPr>
          <w:r/>
          <w:hyperlink w:tooltip="#_Toc28" w:anchor="_Toc28" w:history="1">
            <w:r>
              <w:rPr>
                <w:rStyle w:val="1288"/>
              </w:rPr>
              <w:t xml:space="preserve">1.3 Автоматическое профилирование</w:t>
            </w:r>
            <w:r>
              <w:tab/>
            </w:r>
            <w:r>
              <w:fldChar w:fldCharType="begin"/>
            </w:r>
            <w:r>
              <w:instrText xml:space="preserve">PAGEREF _Toc28 \h</w:instrText>
            </w:r>
            <w:r>
              <w:fldChar w:fldCharType="separate"/>
            </w:r>
            <w:r>
              <w:rPr>
                <w:rStyle w:val="1288"/>
              </w:rPr>
              <w:t xml:space="preserve">15</w:t>
            </w:r>
            <w:r>
              <w:fldChar w:fldCharType="end"/>
            </w:r>
          </w:hyperlink>
          <w:r>
            <w:rPr>
              <w:highlight w:val="darkMagenta"/>
            </w:rPr>
          </w:r>
          <w:r>
            <w:rPr>
              <w:highlight w:val="darkMagenta"/>
            </w:rPr>
          </w:r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29" w:anchor="_Toc29" w:history="1">
            <w:r>
              <w:rPr>
                <w:rStyle w:val="1288"/>
              </w:rPr>
              <w:t xml:space="preserve">1.4 Лингвистические признаки для автоматического профилирования</w:t>
            </w:r>
            <w:r>
              <w:tab/>
            </w:r>
            <w:r>
              <w:fldChar w:fldCharType="begin"/>
            </w:r>
            <w:r>
              <w:instrText xml:space="preserve">PAGEREF _Toc29 \h</w:instrText>
            </w:r>
            <w:r>
              <w:fldChar w:fldCharType="separate"/>
            </w:r>
            <w:r>
              <w:rPr>
                <w:rStyle w:val="1288"/>
              </w:rPr>
              <w:t xml:space="preserve">17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0" w:anchor="_Toc30" w:history="1">
            <w:r>
              <w:rPr>
                <w:rStyle w:val="1288"/>
              </w:rPr>
              <w:t xml:space="preserve">1.5 Обзор моделей машинного обучения</w:t>
            </w:r>
            <w:r>
              <w:tab/>
            </w:r>
            <w:r>
              <w:fldChar w:fldCharType="begin"/>
            </w:r>
            <w:r>
              <w:instrText xml:space="preserve">PAGEREF _Toc30 \h</w:instrText>
            </w:r>
            <w:r>
              <w:fldChar w:fldCharType="separate"/>
            </w:r>
            <w:r>
              <w:rPr>
                <w:rStyle w:val="1288"/>
              </w:rPr>
              <w:t xml:space="preserve">19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1" w:anchor="_Toc31" w:history="1">
            <w:r>
              <w:rPr>
                <w:rStyle w:val="1288"/>
              </w:rPr>
              <w:t xml:space="preserve">1.6 Обзор подходов в прогнозирования составного профиля</w:t>
            </w:r>
            <w:r>
              <w:tab/>
            </w:r>
            <w:r>
              <w:fldChar w:fldCharType="begin"/>
            </w:r>
            <w:r>
              <w:instrText xml:space="preserve">PAGEREF _Toc31 \h</w:instrText>
            </w:r>
            <w:r>
              <w:fldChar w:fldCharType="separate"/>
            </w:r>
            <w:r>
              <w:rPr>
                <w:rStyle w:val="1288"/>
              </w:rPr>
              <w:t xml:space="preserve">21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2" w:anchor="_Toc32" w:history="1">
            <w:r>
              <w:rPr>
                <w:rStyle w:val="1288"/>
              </w:rPr>
              <w:t xml:space="preserve">1.7 Обзор существующих систем</w:t>
            </w:r>
            <w:r>
              <w:tab/>
            </w:r>
            <w:r>
              <w:fldChar w:fldCharType="begin"/>
            </w:r>
            <w:r>
              <w:instrText xml:space="preserve">PAGEREF _Toc32 \h</w:instrText>
            </w:r>
            <w:r>
              <w:fldChar w:fldCharType="separate"/>
            </w:r>
            <w:r>
              <w:rPr>
                <w:rStyle w:val="1288"/>
              </w:rPr>
              <w:t xml:space="preserve">23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3" w:anchor="_Toc33" w:history="1">
            <w:r>
              <w:rPr>
                <w:rStyle w:val="1288"/>
              </w:rPr>
              <w:t xml:space="preserve">1.8 Выбор подходящего метода</w:t>
            </w:r>
            <w:r>
              <w:tab/>
            </w:r>
            <w:r>
              <w:fldChar w:fldCharType="begin"/>
            </w:r>
            <w:r>
              <w:instrText xml:space="preserve">PAGEREF _Toc33 \h</w:instrText>
            </w:r>
            <w:r>
              <w:fldChar w:fldCharType="separate"/>
            </w:r>
            <w:r>
              <w:rPr>
                <w:rStyle w:val="1288"/>
              </w:rPr>
              <w:t xml:space="preserve">24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4" w:anchor="_Toc34" w:history="1">
            <w:r>
              <w:rPr>
                <w:rStyle w:val="1288"/>
              </w:rPr>
              <w:t xml:space="preserve">1.9 Выводы по главе</w:t>
            </w:r>
            <w:r>
              <w:tab/>
            </w:r>
            <w:r>
              <w:fldChar w:fldCharType="begin"/>
            </w:r>
            <w:r>
              <w:instrText xml:space="preserve">PAGEREF _Toc34 \h</w:instrText>
            </w:r>
            <w:r>
              <w:fldChar w:fldCharType="separate"/>
            </w:r>
            <w:r>
              <w:rPr>
                <w:rStyle w:val="1288"/>
              </w:rPr>
              <w:t xml:space="preserve">25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5" w:anchor="_Toc35" w:history="1">
            <w:r>
              <w:rPr>
                <w:rStyle w:val="1288"/>
              </w:rPr>
              <w:t xml:space="preserve">ГЛАВА 2. ТЕОРЕТИЧЕСКОЕ ОПИСАНИЕ СИСТЕМЫ</w:t>
            </w:r>
            <w:r>
              <w:tab/>
            </w:r>
            <w:r>
              <w:fldChar w:fldCharType="begin"/>
            </w:r>
            <w:r>
              <w:instrText xml:space="preserve">PAGEREF _Toc35 \h</w:instrText>
            </w:r>
            <w:r>
              <w:fldChar w:fldCharType="separate"/>
            </w:r>
            <w:r>
              <w:rPr>
                <w:rStyle w:val="1288"/>
              </w:rPr>
              <w:t xml:space="preserve">26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6" w:anchor="_Toc36" w:history="1">
            <w:r>
              <w:rPr>
                <w:rStyle w:val="1288"/>
              </w:rPr>
              <w:t xml:space="preserve">2.1 Формальное описание методов и процессов автоматического профилирования</w:t>
            </w:r>
            <w:r>
              <w:tab/>
            </w:r>
            <w:r>
              <w:fldChar w:fldCharType="begin"/>
            </w:r>
            <w:r>
              <w:instrText xml:space="preserve">PAGEREF _Toc36 \h</w:instrText>
            </w:r>
            <w:r>
              <w:fldChar w:fldCharType="separate"/>
            </w:r>
            <w:r>
              <w:rPr>
                <w:rStyle w:val="1288"/>
              </w:rPr>
              <w:t xml:space="preserve">26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7" w:anchor="_Toc37" w:history="1">
            <w:r>
              <w:rPr>
                <w:rStyle w:val="1288"/>
              </w:rPr>
              <w:t xml:space="preserve">2.2 Описание функций агрегации и формализация признаков</w:t>
            </w:r>
            <w:r>
              <w:tab/>
            </w:r>
            <w:r>
              <w:fldChar w:fldCharType="begin"/>
            </w:r>
            <w:r>
              <w:instrText xml:space="preserve">P</w:instrText>
            </w:r>
            <w:r>
              <w:instrText xml:space="preserve">AGEREF _Toc37 \h</w:instrText>
            </w:r>
            <w:r>
              <w:fldChar w:fldCharType="separate"/>
            </w:r>
            <w:r>
              <w:rPr>
                <w:rStyle w:val="1288"/>
              </w:rPr>
              <w:t xml:space="preserve">27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>
              <w:highlight w:val="yellow"/>
            </w:rPr>
          </w:pPr>
          <w:r/>
          <w:hyperlink w:tooltip="#_Toc38" w:anchor="_Toc38" w:history="1">
            <w:r>
              <w:rPr>
                <w:rStyle w:val="1288"/>
              </w:rPr>
              <w:t xml:space="preserve">2.3 Описание исходных данных</w:t>
            </w:r>
            <w:r>
              <w:tab/>
            </w:r>
            <w:r>
              <w:fldChar w:fldCharType="begin"/>
            </w:r>
            <w:r>
              <w:instrText xml:space="preserve">PAGEREF _Toc38 \h</w:instrText>
            </w:r>
            <w:r>
              <w:fldChar w:fldCharType="separate"/>
            </w:r>
            <w:r>
              <w:rPr>
                <w:rStyle w:val="1288"/>
              </w:rPr>
              <w:t xml:space="preserve">28</w:t>
            </w:r>
            <w:r>
              <w:fldChar w:fldCharType="end"/>
            </w:r>
          </w:hyperlink>
          <w:r>
            <w:rPr>
              <w:highlight w:val="yellow"/>
            </w:rPr>
          </w:r>
          <w:r>
            <w:rPr>
              <w:highlight w:val="yellow"/>
            </w:rPr>
          </w:r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39" w:anchor="_Toc39" w:history="1">
            <w:r>
              <w:rPr>
                <w:rStyle w:val="1288"/>
              </w:rPr>
              <w:t xml:space="preserve">2.4 Описание алгоритма обработки документа</w:t>
            </w:r>
            <w:r>
              <w:tab/>
            </w:r>
            <w:r>
              <w:fldChar w:fldCharType="begin"/>
            </w:r>
            <w:r>
              <w:instrText xml:space="preserve">PAGEREF _Toc39 \h</w:instrText>
            </w:r>
            <w:r>
              <w:fldChar w:fldCharType="separate"/>
            </w:r>
            <w:r>
              <w:rPr>
                <w:rStyle w:val="1288"/>
              </w:rPr>
              <w:t xml:space="preserve">29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40" w:anchor="_Toc40" w:history="1">
            <w:r>
              <w:rPr>
                <w:rStyle w:val="1288"/>
              </w:rPr>
              <w:t xml:space="preserve">2.5 Анализ признакового пространства</w:t>
            </w:r>
            <w:r>
              <w:tab/>
            </w:r>
            <w:r>
              <w:fldChar w:fldCharType="begin"/>
            </w:r>
            <w:r>
              <w:instrText xml:space="preserve">PAGEREF _Toc40 \h</w:instrText>
            </w:r>
            <w:r>
              <w:fldChar w:fldCharType="separate"/>
            </w:r>
            <w:r>
              <w:rPr>
                <w:rStyle w:val="1288"/>
              </w:rPr>
              <w:t xml:space="preserve">31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41" w:anchor="_Toc41" w:history="1">
            <w:r>
              <w:rPr>
                <w:rStyle w:val="1288"/>
              </w:rPr>
              <w:t xml:space="preserve">2.6 Обучение и оптимизация моделей классификации</w:t>
            </w:r>
            <w:r>
              <w:tab/>
            </w:r>
            <w:r>
              <w:fldChar w:fldCharType="begin"/>
            </w:r>
            <w:r>
              <w:instrText xml:space="preserve">PAGEREF _Toc41 \h</w:instrText>
            </w:r>
            <w:r>
              <w:fldChar w:fldCharType="separate"/>
            </w:r>
            <w:r>
              <w:rPr>
                <w:rStyle w:val="1288"/>
              </w:rPr>
              <w:t xml:space="preserve">40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  <w:sectPr>
              <w:footerReference w:type="default" r:id="rId16"/>
              <w:footnotePr/>
              <w:endnotePr/>
              <w:type w:val="continuous"/>
              <w:pgSz w:h="16838" w:orient="portrait" w:w="11906"/>
              <w:pgMar w:top="1134" w:right="567" w:bottom="1134" w:left="1701" w:header="0" w:footer="113" w:gutter="0"/>
              <w:cols w:num="1" w:sep="0" w:space="708" w:equalWidth="1"/>
            </w:sectPr>
          </w:pPr>
          <w:r/>
          <w:bookmarkStart w:id="5" w:name="_GoBack"/>
          <w:r/>
          <w:bookmarkEnd w:id="5"/>
          <w:r>
            <w:fldChar w:fldCharType="begin"/>
          </w:r>
          <w:r>
            <w:instrText xml:space="preserve"> HYPERLINK \l "_Toc42" \o "#_Toc42" </w:instrText>
          </w:r>
          <w:r>
            <w:fldChar w:fldCharType="separate"/>
          </w:r>
          <w:r>
            <w:rPr>
              <w:rStyle w:val="1288"/>
            </w:rPr>
            <w:t xml:space="preserve">2.7 Выводы по главе</w:t>
          </w:r>
          <w:r>
            <w:tab/>
          </w:r>
          <w:r>
            <w:fldChar w:fldCharType="begin"/>
          </w:r>
          <w:r>
            <w:instrText xml:space="preserve">PAGEREF _Toc42 \h</w:instrText>
          </w:r>
          <w:r>
            <w:fldChar w:fldCharType="separate"/>
          </w:r>
          <w:r>
            <w:rPr>
              <w:rStyle w:val="1288"/>
            </w:rPr>
            <w:t xml:space="preserve">42</w:t>
          </w:r>
          <w:r>
            <w:fldChar w:fldCharType="end"/>
          </w:r>
          <w:r>
            <w:fldChar w:fldCharType="end"/>
          </w:r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  <w:sectPr>
              <w:footerReference w:type="default" r:id="rId17"/>
              <w:footnotePr/>
              <w:endnotePr/>
              <w:type w:val="continuous"/>
              <w:pgSz w:h="16838" w:orient="portrait" w:w="11906"/>
              <w:pgMar w:top="1134" w:right="567" w:bottom="1134" w:left="1701" w:header="709" w:footer="130" w:gutter="0"/>
              <w:cols w:num="1" w:sep="0" w:space="708" w:equalWidth="1"/>
            </w:sectPr>
          </w:pPr>
          <w:r/>
          <w:hyperlink w:tooltip="#_Toc43" w:anchor="_Toc43" w:history="1">
            <w:r>
              <w:rPr>
                <w:rStyle w:val="1288"/>
              </w:rPr>
              <w:t xml:space="preserve">ГЛАВА 3. ПРОЕКТИРОВАНИЕ И РЕАЛИЗАЦИЯ СИСТЕМЫ</w:t>
            </w:r>
            <w:r>
              <w:tab/>
            </w:r>
            <w:r>
              <w:fldChar w:fldCharType="begin"/>
            </w:r>
            <w:r>
              <w:instrText xml:space="preserve">PAGEREF _Toc43 \h</w:instrText>
            </w:r>
            <w:r>
              <w:fldChar w:fldCharType="separate"/>
            </w:r>
            <w:r>
              <w:rPr>
                <w:rStyle w:val="1288"/>
              </w:rPr>
              <w:t xml:space="preserve">43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44" w:anchor="_Toc44" w:history="1">
            <w:r>
              <w:rPr>
                <w:rStyle w:val="1288"/>
              </w:rPr>
              <w:t xml:space="preserve">3.1 Концептуальное проектирование системы</w:t>
            </w:r>
            <w:r>
              <w:tab/>
            </w:r>
            <w:r>
              <w:fldChar w:fldCharType="begin"/>
            </w:r>
            <w:r>
              <w:instrText xml:space="preserve">PAGEREF _Toc4</w:instrText>
            </w:r>
            <w:r>
              <w:instrText xml:space="preserve">4 \h</w:instrText>
            </w:r>
            <w:r>
              <w:fldChar w:fldCharType="separate"/>
            </w:r>
            <w:r>
              <w:rPr>
                <w:rStyle w:val="1288"/>
              </w:rPr>
              <w:t xml:space="preserve">43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45" w:anchor="_Toc45" w:history="1">
            <w:r>
              <w:rPr>
                <w:rStyle w:val="1288"/>
              </w:rPr>
              <w:t xml:space="preserve">3.2 Диаграмма вариантов использования</w:t>
            </w:r>
            <w:r>
              <w:tab/>
            </w:r>
            <w:r>
              <w:fldChar w:fldCharType="begin"/>
            </w:r>
            <w:r>
              <w:instrText xml:space="preserve">PAGEREF _Toc45 \h</w:instrText>
            </w:r>
            <w:r>
              <w:fldChar w:fldCharType="separate"/>
            </w:r>
            <w:r>
              <w:rPr>
                <w:rStyle w:val="1288"/>
              </w:rPr>
              <w:t xml:space="preserve">46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>
              <w:highlight w:val="yellow"/>
            </w:rPr>
          </w:pPr>
          <w:r/>
          <w:hyperlink w:tooltip="#_Toc46" w:anchor="_Toc46" w:history="1">
            <w:r>
              <w:rPr>
                <w:rStyle w:val="1288"/>
              </w:rPr>
              <w:t xml:space="preserve">3.3 Диаграмма классов системы</w:t>
            </w:r>
            <w:r>
              <w:tab/>
            </w:r>
            <w:r>
              <w:fldChar w:fldCharType="begin"/>
            </w:r>
            <w:r>
              <w:instrText xml:space="preserve">PAGEREF _Toc46 \h</w:instrText>
            </w:r>
            <w:r>
              <w:fldChar w:fldCharType="separate"/>
            </w:r>
            <w:r>
              <w:rPr>
                <w:rStyle w:val="1288"/>
              </w:rPr>
              <w:t xml:space="preserve">47</w:t>
            </w:r>
            <w:r>
              <w:fldChar w:fldCharType="end"/>
            </w:r>
          </w:hyperlink>
          <w:r>
            <w:rPr>
              <w:highlight w:val="yellow"/>
            </w:rPr>
          </w:r>
          <w:r>
            <w:rPr>
              <w:highlight w:val="yellow"/>
            </w:rPr>
          </w:r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47" w:anchor="_Toc47" w:history="1">
            <w:r>
              <w:rPr>
                <w:rStyle w:val="1288"/>
              </w:rPr>
              <w:t xml:space="preserve">3.4 Диаграмма последовательности</w:t>
            </w:r>
            <w:r>
              <w:tab/>
            </w:r>
            <w:r>
              <w:fldChar w:fldCharType="begin"/>
            </w:r>
            <w:r>
              <w:instrText xml:space="preserve">PAGEREF _Toc47 \h</w:instrText>
            </w:r>
            <w:r>
              <w:fldChar w:fldCharType="separate"/>
            </w:r>
            <w:r>
              <w:rPr>
                <w:rStyle w:val="1288"/>
              </w:rPr>
              <w:t xml:space="preserve">50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48" w:anchor="_Toc48" w:history="1">
            <w:r>
              <w:rPr>
                <w:rStyle w:val="1288"/>
              </w:rPr>
              <w:t xml:space="preserve">3.5 </w:t>
            </w:r>
            <w:r>
              <w:rPr>
                <w:rStyle w:val="1288"/>
                <w:lang w:val="ru-RU"/>
              </w:rPr>
              <w:t xml:space="preserve">Диаграмма компонентов</w:t>
            </w:r>
            <w:r>
              <w:tab/>
            </w:r>
            <w:r>
              <w:fldChar w:fldCharType="begin"/>
            </w:r>
            <w:r>
              <w:instrText xml:space="preserve">PAGEREF _Toc48 \h</w:instrText>
            </w:r>
            <w:r>
              <w:fldChar w:fldCharType="separate"/>
            </w:r>
            <w:r>
              <w:rPr>
                <w:rStyle w:val="1288"/>
              </w:rPr>
              <w:t xml:space="preserve">52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49" w:anchor="_Toc49" w:history="1">
            <w:r>
              <w:rPr>
                <w:rStyle w:val="1288"/>
              </w:rPr>
              <w:t xml:space="preserve">3.6 Описание архитектуры развертывания системы</w:t>
            </w:r>
            <w:r>
              <w:tab/>
            </w:r>
            <w:r>
              <w:fldChar w:fldCharType="begin"/>
            </w:r>
            <w:r>
              <w:instrText xml:space="preserve">PAGEREF _Toc49 \h</w:instrText>
            </w:r>
            <w:r>
              <w:fldChar w:fldCharType="separate"/>
            </w:r>
            <w:r>
              <w:rPr>
                <w:rStyle w:val="1288"/>
              </w:rPr>
              <w:t xml:space="preserve">53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0" w:anchor="_Toc50" w:history="1">
            <w:r>
              <w:rPr>
                <w:rStyle w:val="1288"/>
              </w:rPr>
              <w:t xml:space="preserve">3.7 Методы подбора гиперпараметров</w:t>
            </w:r>
            <w:r>
              <w:tab/>
            </w:r>
            <w:r>
              <w:fldChar w:fldCharType="begin"/>
            </w:r>
            <w:r>
              <w:instrText xml:space="preserve">PAGEREF _Toc50 \h</w:instrText>
            </w:r>
            <w:r>
              <w:fldChar w:fldCharType="separate"/>
            </w:r>
            <w:r>
              <w:rPr>
                <w:rStyle w:val="1288"/>
              </w:rPr>
              <w:t xml:space="preserve">55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1" w:anchor="_Toc51" w:history="1">
            <w:r>
              <w:rPr>
                <w:rStyle w:val="1288"/>
              </w:rPr>
              <w:t xml:space="preserve">3.8 Контрольный пример</w:t>
            </w:r>
            <w:r>
              <w:tab/>
            </w:r>
            <w:r>
              <w:fldChar w:fldCharType="begin"/>
            </w:r>
            <w:r>
              <w:instrText xml:space="preserve">PAGEREF _Toc51 \h</w:instrText>
            </w:r>
            <w:r>
              <w:fldChar w:fldCharType="separate"/>
            </w:r>
            <w:r>
              <w:rPr>
                <w:rStyle w:val="1288"/>
              </w:rPr>
              <w:t xml:space="preserve">55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2" w:anchor="_Toc52" w:history="1">
            <w:r>
              <w:rPr>
                <w:rStyle w:val="1288"/>
              </w:rPr>
              <w:t xml:space="preserve">3.9 Выводы по главе</w:t>
            </w:r>
            <w:r>
              <w:tab/>
            </w:r>
            <w:r>
              <w:fldChar w:fldCharType="begin"/>
            </w:r>
            <w:r>
              <w:instrText xml:space="preserve">PAGEREF _Toc52 \h</w:instrText>
            </w:r>
            <w:r>
              <w:fldChar w:fldCharType="separate"/>
            </w:r>
            <w:r>
              <w:rPr>
                <w:rStyle w:val="1288"/>
              </w:rPr>
              <w:t xml:space="preserve">62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3" w:anchor="_Toc53" w:history="1">
            <w:r>
              <w:rPr>
                <w:rStyle w:val="1288"/>
              </w:rPr>
              <w:t xml:space="preserve">ГЛАВА 4. ТЕСТИРОВАНИЕ МЕТОДОВ АВТОМАТИЧЕСКОГО ПРОФИЛИРОВАНИЯ АВТОРА Т</w:t>
            </w:r>
            <w:r>
              <w:rPr>
                <w:rStyle w:val="1288"/>
              </w:rPr>
              <w:t xml:space="preserve">ЕКСТА</w:t>
            </w:r>
            <w:r>
              <w:tab/>
            </w:r>
            <w:r>
              <w:fldChar w:fldCharType="begin"/>
            </w:r>
            <w:r>
              <w:instrText xml:space="preserve">PAGEREF _Toc53 \h</w:instrText>
            </w:r>
            <w:r>
              <w:fldChar w:fldCharType="separate"/>
            </w:r>
            <w:r>
              <w:rPr>
                <w:rStyle w:val="1288"/>
              </w:rPr>
              <w:t xml:space="preserve">63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4" w:anchor="_Toc54" w:history="1">
            <w:r>
              <w:rPr>
                <w:rStyle w:val="1288"/>
              </w:rPr>
              <w:t xml:space="preserve">4.1 Тестирование стабильности моделей</w:t>
            </w:r>
            <w:r>
              <w:tab/>
            </w:r>
            <w:r>
              <w:fldChar w:fldCharType="begin"/>
            </w:r>
            <w:r>
              <w:instrText xml:space="preserve">PAGEREF _Toc54 \h</w:instrText>
            </w:r>
            <w:r>
              <w:fldChar w:fldCharType="separate"/>
            </w:r>
            <w:r>
              <w:rPr>
                <w:rStyle w:val="1288"/>
              </w:rPr>
              <w:t xml:space="preserve">63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5" w:anchor="_Toc55" w:history="1">
            <w:r>
              <w:rPr>
                <w:rStyle w:val="1288"/>
              </w:rPr>
              <w:t xml:space="preserve">4.2 Тестирование обобщённости моделей</w:t>
            </w:r>
            <w:r>
              <w:tab/>
            </w:r>
            <w:r>
              <w:fldChar w:fldCharType="begin"/>
            </w:r>
            <w:r>
              <w:instrText xml:space="preserve">PAGEREF _Toc55 \h</w:instrText>
            </w:r>
            <w:r>
              <w:fldChar w:fldCharType="separate"/>
            </w:r>
            <w:r>
              <w:rPr>
                <w:rStyle w:val="1288"/>
              </w:rPr>
              <w:t xml:space="preserve">70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6" w:anchor="_Toc56" w:history="1">
            <w:r>
              <w:rPr>
                <w:rStyle w:val="1288"/>
              </w:rPr>
              <w:t xml:space="preserve">4.3 Результаты экспериментов</w:t>
            </w:r>
            <w:r>
              <w:tab/>
            </w:r>
            <w:r>
              <w:fldChar w:fldCharType="begin"/>
            </w:r>
            <w:r>
              <w:instrText xml:space="preserve">PAGEREF _Toc56 \h</w:instrText>
            </w:r>
            <w:r>
              <w:fldChar w:fldCharType="separate"/>
            </w:r>
            <w:r>
              <w:rPr>
                <w:rStyle w:val="1288"/>
              </w:rPr>
              <w:t xml:space="preserve">74</w:t>
            </w:r>
            <w:r>
              <w:fldChar w:fldCharType="end"/>
            </w:r>
          </w:hyperlink>
          <w:r/>
          <w:r/>
        </w:p>
        <w:p>
          <w:pPr>
            <w:pStyle w:val="1291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7" w:anchor="_Toc57" w:history="1">
            <w:r>
              <w:rPr>
                <w:rStyle w:val="1288"/>
              </w:rPr>
              <w:t xml:space="preserve">4.4 Выводы </w:t>
            </w:r>
            <w:r>
              <w:rPr>
                <w:rStyle w:val="1288"/>
              </w:rPr>
              <w:t xml:space="preserve">по главе</w:t>
            </w:r>
            <w:r>
              <w:tab/>
            </w:r>
            <w:r>
              <w:fldChar w:fldCharType="begin"/>
            </w:r>
            <w:r>
              <w:instrText xml:space="preserve">PAGEREF _Toc57 \h</w:instrText>
            </w:r>
            <w:r>
              <w:fldChar w:fldCharType="separate"/>
            </w:r>
            <w:r>
              <w:rPr>
                <w:rStyle w:val="1288"/>
              </w:rPr>
              <w:t xml:space="preserve">75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8" w:anchor="_Toc58" w:history="1">
            <w:r>
              <w:rPr>
                <w:rStyle w:val="1288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PAGEREF _Toc58 \h</w:instrText>
            </w:r>
            <w:r>
              <w:fldChar w:fldCharType="separate"/>
            </w:r>
            <w:r>
              <w:rPr>
                <w:rStyle w:val="1288"/>
              </w:rPr>
              <w:t xml:space="preserve">76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59" w:anchor="_Toc59" w:history="1">
            <w:r>
              <w:rPr>
                <w:rStyle w:val="1288"/>
              </w:rPr>
              <w:t xml:space="preserve">СПИСОК ЛИТЕРАТУРЫ</w:t>
            </w:r>
            <w:r>
              <w:tab/>
            </w:r>
            <w:r>
              <w:fldChar w:fldCharType="begin"/>
            </w:r>
            <w:r>
              <w:instrText xml:space="preserve">PAGEREF _Toc59 \h</w:instrText>
            </w:r>
            <w:r>
              <w:fldChar w:fldCharType="separate"/>
            </w:r>
            <w:r>
              <w:rPr>
                <w:rStyle w:val="1288"/>
              </w:rPr>
              <w:t xml:space="preserve">77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60" w:anchor="_Toc60" w:history="1">
            <w:r>
              <w:rPr>
                <w:rStyle w:val="1288"/>
              </w:rPr>
              <w:t xml:space="preserve">ПРИЛОЖЕНИЕ А. КОНТРОЛЬНЫЙ ПРИМЕР</w:t>
            </w:r>
            <w:r>
              <w:tab/>
            </w:r>
            <w:r>
              <w:fldChar w:fldCharType="begin"/>
            </w:r>
            <w:r>
              <w:instrText xml:space="preserve">PAGEREF _Toc60 \h</w:instrText>
            </w:r>
            <w:r>
              <w:fldChar w:fldCharType="separate"/>
            </w:r>
            <w:r>
              <w:rPr>
                <w:rStyle w:val="1288"/>
              </w:rPr>
              <w:t xml:space="preserve">80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/>
          <w:hyperlink w:tooltip="#_Toc61" w:anchor="_Toc61" w:history="1">
            <w:r>
              <w:rPr>
                <w:rStyle w:val="1288"/>
              </w:rPr>
              <w:t xml:space="preserve">ПРИЛОЖЕНИЕ Б. ИЗВЛЕКАЕМЫЕ ПРИЗНАКИ</w:t>
            </w:r>
            <w:r>
              <w:tab/>
            </w:r>
            <w:r>
              <w:fldChar w:fldCharType="begin"/>
            </w:r>
            <w:r>
              <w:instrText xml:space="preserve">PAGEREF _Toc61 \h</w:instrText>
            </w:r>
            <w:r>
              <w:fldChar w:fldCharType="separate"/>
            </w:r>
            <w:r>
              <w:rPr>
                <w:rStyle w:val="1288"/>
              </w:rPr>
              <w:t xml:space="preserve">81</w:t>
            </w:r>
            <w:r>
              <w:fldChar w:fldCharType="end"/>
            </w:r>
          </w:hyperlink>
          <w:r/>
          <w:r/>
        </w:p>
        <w:p>
          <w:pPr>
            <w:pStyle w:val="1290"/>
            <w:pBdr/>
            <w:tabs>
              <w:tab w:val="right" w:leader="dot" w:pos="9638"/>
            </w:tabs>
            <w:spacing w:line="312" w:lineRule="auto"/>
            <w:ind w:firstLine="0"/>
            <w:rPr/>
          </w:pPr>
          <w:r>
            <w:rPr>
              <w:lang w:val="ru-RU"/>
            </w:rPr>
            <w:t xml:space="preserve">ПРИЛОЖЕНИЕ В. ДИАПАЗОНЫ ГИПЕРПАРАМЕТРОВ.................................85</w:t>
          </w:r>
          <w:r>
            <w:rPr>
              <w:lang w:val="ru-RU"/>
            </w:rPr>
            <w:br/>
          </w:r>
          <w:hyperlink w:tooltip="#_Toc62" w:anchor="_Toc62" w:history="1">
            <w:r>
              <w:rPr>
                <w:rStyle w:val="1288"/>
              </w:rPr>
              <w:t xml:space="preserve">ПРИЛОЖЕНИЕ </w:t>
            </w:r>
            <w:r>
              <w:rPr>
                <w:rStyle w:val="1288"/>
                <w:lang w:val="ru-RU"/>
              </w:rPr>
              <w:t xml:space="preserve">Г</w:t>
            </w:r>
            <w:r>
              <w:rPr>
                <w:rStyle w:val="1288"/>
              </w:rPr>
              <w:t xml:space="preserve">. ИСХОДНЫЙ КОД</w:t>
            </w:r>
            <w:r>
              <w:tab/>
            </w:r>
            <w:r>
              <w:fldChar w:fldCharType="begin"/>
            </w:r>
            <w:r>
              <w:instrText xml:space="preserve">PAGEREF _Toc62 \h</w:instrText>
            </w:r>
            <w:r>
              <w:fldChar w:fldCharType="separate"/>
            </w:r>
            <w:r>
              <w:rPr>
                <w:rStyle w:val="1288"/>
              </w:rPr>
              <w:t xml:space="preserve">87</w:t>
            </w:r>
            <w:r>
              <w:fldChar w:fldCharType="end"/>
            </w:r>
          </w:hyperlink>
          <w:r/>
          <w:r/>
        </w:p>
        <w:p>
          <w:pPr>
            <w:pBdr/>
            <w:spacing w:line="312" w:lineRule="auto"/>
            <w:ind w:firstLine="0"/>
            <w:contextualSpacing w:val="true"/>
            <w:rPr>
              <w:sz w:val="10"/>
              <w:szCs w:val="10"/>
            </w:rPr>
          </w:pPr>
          <w:r>
            <w:rPr>
              <w:sz w:val="10"/>
              <w:szCs w:val="10"/>
            </w:rPr>
            <w:fldChar w:fldCharType="end"/>
          </w:r>
          <w:r>
            <w:rPr>
              <w:sz w:val="10"/>
              <w:szCs w:val="10"/>
            </w:rPr>
          </w:r>
          <w:r>
            <w:rPr>
              <w:sz w:val="10"/>
              <w:szCs w:val="10"/>
            </w:rPr>
          </w:r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1098"/>
        <w:pBdr/>
        <w:spacing/>
        <w:ind/>
        <w:rPr/>
      </w:pPr>
      <w:r/>
      <w:bookmarkStart w:id="6" w:name="_Toc23"/>
      <w:r/>
      <w:bookmarkStart w:id="7" w:name="список-использованных-сокращений"/>
      <w:r>
        <w:t xml:space="preserve">СПИСОК ИСПОЛЬЗОВАННЫХ СОКРАЩЕНИЙ</w:t>
      </w:r>
      <w:bookmarkEnd w:id="6"/>
      <w:r/>
      <w:r/>
    </w:p>
    <w:p>
      <w:pPr>
        <w:pBdr/>
        <w:spacing/>
        <w:ind/>
        <w:rPr>
          <w:lang w:val="ru-RU"/>
        </w:rPr>
      </w:pPr>
      <w:r>
        <w:t xml:space="preserve">API</w:t>
      </w:r>
      <w:r>
        <w:rPr>
          <w:lang w:val="ru-RU"/>
        </w:rPr>
        <w:t xml:space="preserve"> (</w:t>
      </w:r>
      <w:r>
        <w:t xml:space="preserve">Application</w:t>
      </w:r>
      <w:r>
        <w:rPr>
          <w:lang w:val="ru-RU"/>
        </w:rPr>
        <w:t xml:space="preserve"> </w:t>
      </w:r>
      <w:r>
        <w:t xml:space="preserve">Programming</w:t>
      </w:r>
      <w:r>
        <w:rPr>
          <w:lang w:val="ru-RU"/>
        </w:rPr>
        <w:t xml:space="preserve"> </w:t>
      </w:r>
      <w:r>
        <w:t xml:space="preserve">Interface</w:t>
      </w:r>
      <w:r>
        <w:rPr>
          <w:lang w:val="ru-RU"/>
        </w:rPr>
        <w:t xml:space="preserve">) - программный интерфейс приложения, набор методов для взаимодействия между программными компонентами.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BERT</w:t>
      </w:r>
      <w:r>
        <w:rPr>
          <w:lang w:val="ru-RU"/>
        </w:rPr>
        <w:t xml:space="preserve"> (</w:t>
      </w:r>
      <w:r>
        <w:t xml:space="preserve">Bidirectional</w:t>
      </w:r>
      <w:r>
        <w:rPr>
          <w:lang w:val="ru-RU"/>
        </w:rPr>
        <w:t xml:space="preserve"> </w:t>
      </w:r>
      <w:r>
        <w:t xml:space="preserve">Encoder</w:t>
      </w:r>
      <w:r>
        <w:rPr>
          <w:lang w:val="ru-RU"/>
        </w:rPr>
        <w:t xml:space="preserve"> </w:t>
      </w:r>
      <w:r>
        <w:t xml:space="preserve">Representations</w:t>
      </w:r>
      <w:r>
        <w:rPr>
          <w:lang w:val="ru-RU"/>
        </w:rPr>
        <w:t xml:space="preserve"> </w:t>
      </w:r>
      <w:r>
        <w:t xml:space="preserve">from</w:t>
      </w:r>
      <w:r>
        <w:rPr>
          <w:lang w:val="ru-RU"/>
        </w:rPr>
        <w:t xml:space="preserve"> </w:t>
      </w:r>
      <w:r>
        <w:t xml:space="preserve">Transformers</w:t>
      </w:r>
      <w:r>
        <w:rPr>
          <w:lang w:val="ru-RU"/>
        </w:rPr>
        <w:t xml:space="preserve">) - двунаправленная модель представлений </w:t>
      </w:r>
      <w:r>
        <w:rPr>
          <w:lang w:val="ru-RU"/>
        </w:rPr>
        <w:t xml:space="preserve">энкодера</w:t>
      </w:r>
      <w:r>
        <w:rPr>
          <w:lang w:val="ru-RU"/>
        </w:rPr>
        <w:t xml:space="preserve"> на основе архитектуры </w:t>
      </w:r>
      <w:r>
        <w:t xml:space="preserve">Transformer</w:t>
      </w:r>
      <w:r>
        <w:rPr>
          <w:lang w:val="ru-RU"/>
        </w:rPr>
        <w:t xml:space="preserve">. </w:t>
      </w:r>
      <w:r>
        <w:rPr>
          <w:lang w:val="ru-RU"/>
        </w:rPr>
        <w:t xml:space="preserve">Предоб</w:t>
      </w:r>
      <w:r>
        <w:rPr>
          <w:lang w:val="ru-RU"/>
        </w:rPr>
        <w:t xml:space="preserve">ученная</w:t>
      </w:r>
      <w:r>
        <w:rPr>
          <w:lang w:val="ru-RU"/>
        </w:rPr>
        <w:t xml:space="preserve"> языковая модель.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CAC</w:t>
      </w:r>
      <w:r>
        <w:rPr>
          <w:lang w:val="ru-RU"/>
        </w:rPr>
        <w:t xml:space="preserve"> (</w:t>
      </w:r>
      <w:r>
        <w:t xml:space="preserve">Customer</w:t>
      </w:r>
      <w:r>
        <w:rPr>
          <w:lang w:val="ru-RU"/>
        </w:rPr>
        <w:t xml:space="preserve"> </w:t>
      </w:r>
      <w:r>
        <w:t xml:space="preserve">Acquisition</w:t>
      </w:r>
      <w:r>
        <w:rPr>
          <w:lang w:val="ru-RU"/>
        </w:rPr>
        <w:t xml:space="preserve"> </w:t>
      </w:r>
      <w:r>
        <w:t xml:space="preserve">Cost</w:t>
      </w:r>
      <w:r>
        <w:rPr>
          <w:lang w:val="ru-RU"/>
        </w:rPr>
        <w:t xml:space="preserve">) - стоимость привлечения клиента.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NLP</w:t>
      </w:r>
      <w:r>
        <w:rPr>
          <w:lang w:val="ru-RU"/>
        </w:rPr>
        <w:t xml:space="preserve"> (</w:t>
      </w:r>
      <w:r>
        <w:t xml:space="preserve">Natural</w:t>
      </w:r>
      <w:r>
        <w:rPr>
          <w:lang w:val="ru-RU"/>
        </w:rPr>
        <w:t xml:space="preserve"> </w:t>
      </w:r>
      <w:r>
        <w:t xml:space="preserve">Language</w:t>
      </w:r>
      <w:r>
        <w:rPr>
          <w:lang w:val="ru-RU"/>
        </w:rPr>
        <w:t xml:space="preserve"> </w:t>
      </w:r>
      <w:r>
        <w:t xml:space="preserve">Processing</w:t>
      </w:r>
      <w:r>
        <w:rPr>
          <w:lang w:val="ru-RU"/>
        </w:rPr>
        <w:t xml:space="preserve">) - область искусственного интеллекта, занимающаяся взаимодействием компьютера и человеческого языка.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POS</w:t>
      </w:r>
      <w:r>
        <w:rPr>
          <w:lang w:val="ru-RU"/>
        </w:rPr>
        <w:t xml:space="preserve">-</w:t>
      </w:r>
      <w:r>
        <w:t xml:space="preserve">tagging</w:t>
      </w:r>
      <w:r>
        <w:rPr>
          <w:lang w:val="ru-RU"/>
        </w:rPr>
        <w:t xml:space="preserve"> (</w:t>
      </w:r>
      <w:r>
        <w:t xml:space="preserve">Part</w:t>
      </w:r>
      <w:r>
        <w:rPr>
          <w:lang w:val="ru-RU"/>
        </w:rPr>
        <w:t xml:space="preserve">-</w:t>
      </w:r>
      <w:r>
        <w:t xml:space="preserve">of</w:t>
      </w:r>
      <w:r>
        <w:rPr>
          <w:lang w:val="ru-RU"/>
        </w:rPr>
        <w:t xml:space="preserve">-</w:t>
      </w:r>
      <w:r>
        <w:t xml:space="preserve">Speech</w:t>
      </w:r>
      <w:r>
        <w:rPr>
          <w:lang w:val="ru-RU"/>
        </w:rPr>
        <w:t xml:space="preserve"> </w:t>
      </w:r>
      <w:r>
        <w:t xml:space="preserve">tagg</w:t>
      </w:r>
      <w:r>
        <w:t xml:space="preserve">ing</w:t>
      </w:r>
      <w:r>
        <w:rPr>
          <w:lang w:val="ru-RU"/>
        </w:rPr>
        <w:t xml:space="preserve">) - морфологическая разметка, определение частей речи в тексте.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NER</w:t>
      </w:r>
      <w:r>
        <w:rPr>
          <w:lang w:val="ru-RU"/>
        </w:rPr>
        <w:t xml:space="preserve"> (</w:t>
      </w:r>
      <w:r>
        <w:t xml:space="preserve">Named</w:t>
      </w:r>
      <w:r>
        <w:rPr>
          <w:lang w:val="ru-RU"/>
        </w:rPr>
        <w:t xml:space="preserve"> </w:t>
      </w:r>
      <w:r>
        <w:t xml:space="preserve">Entity</w:t>
      </w:r>
      <w:r>
        <w:rPr>
          <w:lang w:val="ru-RU"/>
        </w:rPr>
        <w:t xml:space="preserve"> </w:t>
      </w:r>
      <w:r>
        <w:t xml:space="preserve">Recognition</w:t>
      </w:r>
      <w:r>
        <w:rPr>
          <w:lang w:val="ru-RU"/>
        </w:rPr>
        <w:t xml:space="preserve">) - распознавание именованных сущностей, задача извлечения структурированной информации из текста.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LLM</w:t>
      </w:r>
      <w:r>
        <w:rPr>
          <w:lang w:val="ru-RU"/>
        </w:rPr>
        <w:t xml:space="preserve"> (</w:t>
      </w:r>
      <w:r>
        <w:t xml:space="preserve">Large</w:t>
      </w:r>
      <w:r>
        <w:rPr>
          <w:lang w:val="ru-RU"/>
        </w:rPr>
        <w:t xml:space="preserve"> </w:t>
      </w:r>
      <w:r>
        <w:t xml:space="preserve">Language</w:t>
      </w:r>
      <w:r>
        <w:rPr>
          <w:lang w:val="ru-RU"/>
        </w:rPr>
        <w:t xml:space="preserve"> </w:t>
      </w:r>
      <w:r>
        <w:t xml:space="preserve">Model</w:t>
      </w:r>
      <w:r>
        <w:rPr>
          <w:lang w:val="ru-RU"/>
        </w:rPr>
        <w:t xml:space="preserve">) - большие языковые модели.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HTML</w:t>
      </w:r>
      <w:r>
        <w:rPr>
          <w:lang w:val="ru-RU"/>
        </w:rPr>
        <w:t xml:space="preserve"> (</w:t>
      </w:r>
      <w:r>
        <w:t xml:space="preserve">HyperText</w:t>
      </w:r>
      <w:r>
        <w:rPr>
          <w:lang w:val="ru-RU"/>
        </w:rPr>
        <w:t xml:space="preserve"> </w:t>
      </w:r>
      <w:r>
        <w:t xml:space="preserve">Markup</w:t>
      </w:r>
      <w:r>
        <w:rPr>
          <w:lang w:val="ru-RU"/>
        </w:rPr>
        <w:t xml:space="preserve"> </w:t>
      </w:r>
      <w:r>
        <w:t xml:space="preserve">Language</w:t>
      </w:r>
      <w:r>
        <w:rPr>
          <w:lang w:val="ru-RU"/>
        </w:rPr>
        <w:t xml:space="preserve">) - язык разметки гипертекста, используется для создания веб-страниц.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IDEF</w:t>
      </w:r>
      <w:r>
        <w:rPr>
          <w:lang w:val="ru-RU"/>
        </w:rPr>
        <w:t xml:space="preserve">0 (</w:t>
      </w:r>
      <w:r>
        <w:t xml:space="preserve">Integration</w:t>
      </w:r>
      <w:r>
        <w:rPr>
          <w:lang w:val="ru-RU"/>
        </w:rPr>
        <w:t xml:space="preserve"> </w:t>
      </w:r>
      <w:r>
        <w:t xml:space="preserve">Definition</w:t>
      </w:r>
      <w:r>
        <w:rPr>
          <w:lang w:val="ru-RU"/>
        </w:rPr>
        <w:t xml:space="preserve"> </w:t>
      </w:r>
      <w:r>
        <w:t xml:space="preserve">for</w:t>
      </w:r>
      <w:r>
        <w:rPr>
          <w:lang w:val="ru-RU"/>
        </w:rPr>
        <w:t xml:space="preserve"> </w:t>
      </w:r>
      <w:r>
        <w:t xml:space="preserve">Function</w:t>
      </w:r>
      <w:r>
        <w:rPr>
          <w:lang w:val="ru-RU"/>
        </w:rPr>
        <w:t xml:space="preserve"> </w:t>
      </w:r>
      <w:r>
        <w:t xml:space="preserve">Modeling</w:t>
      </w:r>
      <w:r>
        <w:rPr>
          <w:lang w:val="ru-RU"/>
        </w:rPr>
        <w:t xml:space="preserve">) - методология функционального моделирования, используемая для описания би</w:t>
      </w:r>
      <w:r>
        <w:rPr>
          <w:lang w:val="ru-RU"/>
        </w:rPr>
        <w:t xml:space="preserve">знес-процессов.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SVC</w:t>
      </w:r>
      <w:r>
        <w:rPr>
          <w:lang w:val="ru-RU"/>
        </w:rPr>
        <w:t xml:space="preserve"> (</w:t>
      </w:r>
      <w:r>
        <w:t xml:space="preserve">Support</w:t>
      </w:r>
      <w:r>
        <w:rPr>
          <w:lang w:val="ru-RU"/>
        </w:rPr>
        <w:t xml:space="preserve"> </w:t>
      </w:r>
      <w:r>
        <w:t xml:space="preserve">Vector</w:t>
      </w:r>
      <w:r>
        <w:rPr>
          <w:lang w:val="ru-RU"/>
        </w:rPr>
        <w:t xml:space="preserve"> </w:t>
      </w:r>
      <w:r>
        <w:t xml:space="preserve">Classifier</w:t>
      </w:r>
      <w:r>
        <w:rPr>
          <w:lang w:val="ru-RU"/>
        </w:rPr>
        <w:t xml:space="preserve">) - метод опорных векторов для задач классификации.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RBF</w:t>
      </w:r>
      <w:r>
        <w:rPr>
          <w:lang w:val="ru-RU"/>
        </w:rPr>
        <w:t xml:space="preserve"> (</w:t>
      </w:r>
      <w:r>
        <w:t xml:space="preserve">Radial</w:t>
      </w:r>
      <w:r>
        <w:rPr>
          <w:lang w:val="ru-RU"/>
        </w:rPr>
        <w:t xml:space="preserve"> </w:t>
      </w:r>
      <w:r>
        <w:t xml:space="preserve">Basis</w:t>
      </w:r>
      <w:r>
        <w:rPr>
          <w:lang w:val="ru-RU"/>
        </w:rPr>
        <w:t xml:space="preserve"> </w:t>
      </w:r>
      <w:r>
        <w:t xml:space="preserve">Function</w:t>
      </w:r>
      <w:r>
        <w:rPr>
          <w:lang w:val="ru-RU"/>
        </w:rPr>
        <w:t xml:space="preserve">) - радиальная базисная функция.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MLP</w:t>
      </w:r>
      <w:r>
        <w:rPr>
          <w:lang w:val="ru-RU"/>
        </w:rPr>
        <w:t xml:space="preserve"> (</w:t>
      </w:r>
      <w:r>
        <w:t xml:space="preserve">Multilayer</w:t>
      </w:r>
      <w:r>
        <w:rPr>
          <w:lang w:val="ru-RU"/>
        </w:rPr>
        <w:t xml:space="preserve"> </w:t>
      </w:r>
      <w:r>
        <w:t xml:space="preserve">Perceptron</w:t>
      </w:r>
      <w:r>
        <w:rPr>
          <w:lang w:val="ru-RU"/>
        </w:rPr>
        <w:t xml:space="preserve">) - многослойный перцептрон.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NB</w:t>
      </w:r>
      <w:r>
        <w:rPr>
          <w:lang w:val="ru-RU"/>
        </w:rPr>
        <w:t xml:space="preserve"> (</w:t>
      </w:r>
      <w:r>
        <w:t xml:space="preserve">Naive</w:t>
      </w:r>
      <w:r>
        <w:rPr>
          <w:lang w:val="ru-RU"/>
        </w:rPr>
        <w:t xml:space="preserve"> </w:t>
      </w:r>
      <w:r>
        <w:t xml:space="preserve">Bayes</w:t>
      </w:r>
      <w:r>
        <w:rPr>
          <w:lang w:val="ru-RU"/>
        </w:rPr>
        <w:t xml:space="preserve">) - наивный байесовский клас</w:t>
      </w:r>
      <w:r>
        <w:rPr>
          <w:lang w:val="ru-RU"/>
        </w:rPr>
        <w:t xml:space="preserve">сификатор.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t xml:space="preserve">GBM (Gradient Boosting Machine) - </w:t>
      </w:r>
      <w:r>
        <w:t xml:space="preserve">градиентный</w:t>
      </w:r>
      <w:r>
        <w:t xml:space="preserve"> </w:t>
      </w:r>
      <w:r>
        <w:t xml:space="preserve">бустинг</w:t>
      </w:r>
      <w:r>
        <w:t xml:space="preserve">.</w:t>
      </w:r>
      <w:r/>
    </w:p>
    <w:p>
      <w:pPr>
        <w:pBdr/>
        <w:spacing/>
        <w:ind/>
        <w:rPr>
          <w:lang w:val="ru-RU"/>
        </w:rPr>
      </w:pPr>
      <w:r>
        <w:t xml:space="preserve">RF</w:t>
      </w:r>
      <w:r>
        <w:rPr>
          <w:lang w:val="ru-RU"/>
        </w:rPr>
        <w:t xml:space="preserve"> (</w:t>
      </w:r>
      <w:r>
        <w:t xml:space="preserve">Random</w:t>
      </w:r>
      <w:r>
        <w:rPr>
          <w:lang w:val="ru-RU"/>
        </w:rPr>
        <w:t xml:space="preserve"> </w:t>
      </w:r>
      <w:r>
        <w:t xml:space="preserve">Forest</w:t>
      </w:r>
      <w:r>
        <w:rPr>
          <w:lang w:val="ru-RU"/>
        </w:rPr>
        <w:t xml:space="preserve">) - модель случайного леса.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LR</w:t>
      </w:r>
      <w:r>
        <w:rPr>
          <w:lang w:val="ru-RU"/>
        </w:rPr>
        <w:t xml:space="preserve"> (</w:t>
      </w:r>
      <w:r>
        <w:t xml:space="preserve">Logistic</w:t>
      </w:r>
      <w:r>
        <w:rPr>
          <w:lang w:val="ru-RU"/>
        </w:rPr>
        <w:t xml:space="preserve"> </w:t>
      </w:r>
      <w:r>
        <w:t xml:space="preserve">Regression</w:t>
      </w:r>
      <w:r>
        <w:rPr>
          <w:lang w:val="ru-RU"/>
        </w:rPr>
        <w:t xml:space="preserve">) логистическая регрессия.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KNN</w:t>
      </w:r>
      <w:r>
        <w:rPr>
          <w:lang w:val="ru-RU"/>
        </w:rPr>
        <w:t xml:space="preserve"> (</w:t>
      </w:r>
      <w:r>
        <w:t xml:space="preserve">k</w:t>
      </w:r>
      <w:r>
        <w:rPr>
          <w:lang w:val="ru-RU"/>
        </w:rPr>
        <w:t xml:space="preserve">-</w:t>
      </w:r>
      <w:r>
        <w:t xml:space="preserve">Nearest</w:t>
      </w:r>
      <w:r>
        <w:rPr>
          <w:lang w:val="ru-RU"/>
        </w:rPr>
        <w:t xml:space="preserve"> </w:t>
      </w:r>
      <w:r>
        <w:t xml:space="preserve">Neighbors</w:t>
      </w:r>
      <w:r>
        <w:rPr>
          <w:lang w:val="ru-RU"/>
        </w:rPr>
        <w:t xml:space="preserve">) - метод </w:t>
      </w:r>
      <w:r>
        <w:t xml:space="preserve">k</w:t>
      </w:r>
      <w:r>
        <w:rPr>
          <w:lang w:val="ru-RU"/>
        </w:rPr>
        <w:t xml:space="preserve"> ближайших соседей.</w:t>
      </w:r>
      <w:r>
        <w:rPr>
          <w:lang w:val="ru-RU"/>
        </w:rPr>
        <w:br w:type="page" w:clear="all"/>
      </w:r>
      <w:bookmarkEnd w:id="7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8" w:name="_Toc24"/>
      <w:r/>
      <w:bookmarkStart w:id="9" w:name="введение"/>
      <w:r>
        <w:t xml:space="preserve">ВВЕДЕНИЕ</w:t>
      </w:r>
      <w:bookmarkEnd w:id="8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современной цифровой среде сталкиваются интересы двух сторон: клиенты ожидают высокого качества сервиса и клиентоориентированности, в то время как бизнес стремится к повышению основных метрик и минимизации издержек. Ключом к удовлетворению обеих потребно</w:t>
      </w:r>
      <w:r>
        <w:rPr>
          <w:lang w:val="ru-RU"/>
        </w:rPr>
        <w:t xml:space="preserve">стей является глубокое понимание пользователя, которое может быть достигнуто в том числе и за счет составления его профиля.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Профиль пользователя представляет собой отражение информации о человеке. В традиционном подходе профиль заполняется самим пользовате</w:t>
      </w:r>
      <w:r>
        <w:rPr>
          <w:lang w:val="ru-RU"/>
        </w:rPr>
        <w:t xml:space="preserve">лем вручную. Однако этот метод сталкивается с серьезной проблемой: пользователи зачастую либо оставляют поля незаполненными, либо намеренно искажают информацию о себе, что делает традиционные подходы к таргетированию неэффективными. Таким образом, возникае</w:t>
      </w:r>
      <w:r>
        <w:rPr>
          <w:lang w:val="ru-RU"/>
        </w:rPr>
        <w:t xml:space="preserve">т необходимость в автоматическом составлении профиля.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Одним из возможных источников данных о профиле является текст, который представляет собой цифровой отпечаток автора. В современном мире пользователи оставляют множество текстовых следов, в которых неявн</w:t>
      </w:r>
      <w:r>
        <w:rPr>
          <w:lang w:val="ru-RU"/>
        </w:rPr>
        <w:t xml:space="preserve">о закодированы их личностные и демографические характеристики.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За извлечение информации из неструктурированного текста отвечают методы обработки естественного языка (</w:t>
      </w:r>
      <w:r>
        <w:t xml:space="preserve">NLP</w:t>
      </w:r>
      <w:r>
        <w:rPr>
          <w:lang w:val="ru-RU"/>
        </w:rPr>
        <w:t xml:space="preserve">). Современные технологии </w:t>
      </w:r>
      <w:r>
        <w:t xml:space="preserve">NLP</w:t>
      </w:r>
      <w:r>
        <w:rPr>
          <w:lang w:val="ru-RU"/>
        </w:rPr>
        <w:t xml:space="preserve"> способны эффективно обрабатывать огромные объемы текстовых данных, и их высокая результативность убедительно доказана исследованиями [3, 5].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Однако существующие методы профилирования обладают двумя существенными ограничениями: 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17"/>
        </w:numPr>
        <w:pBdr/>
        <w:spacing/>
        <w:ind/>
        <w:rPr>
          <w:lang w:val="ru-RU"/>
        </w:rPr>
      </w:pPr>
      <w:r>
        <w:rPr>
          <w:lang w:val="ru-RU"/>
        </w:rPr>
        <w:t xml:space="preserve">Контентная зависимость. Мет</w:t>
      </w:r>
      <w:r>
        <w:rPr>
          <w:lang w:val="ru-RU"/>
        </w:rPr>
        <w:t xml:space="preserve">оды, основанные на анализе тематики текста, показывают высокую точность на корпусах, собранных в рамках одной темы, но резко теряют качество при переходе к другой предметной области;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17"/>
        </w:numPr>
        <w:pBdr/>
        <w:spacing/>
        <w:ind/>
        <w:rPr>
          <w:lang w:val="ru-RU"/>
        </w:rPr>
      </w:pPr>
      <w:r>
        <w:rPr>
          <w:lang w:val="ru-RU"/>
        </w:rPr>
        <w:t xml:space="preserve">Высокие требования к качеству текста. Большинство </w:t>
      </w:r>
      <w:r>
        <w:rPr>
          <w:lang w:val="ru-RU"/>
        </w:rPr>
        <w:t xml:space="preserve">стилометрических</w:t>
      </w:r>
      <w:r>
        <w:rPr>
          <w:lang w:val="ru-RU"/>
        </w:rPr>
        <w:t xml:space="preserve"> подход</w:t>
      </w:r>
      <w:r>
        <w:rPr>
          <w:lang w:val="ru-RU"/>
        </w:rPr>
        <w:t xml:space="preserve">ов хорошо работают на структурированных и грамотных, </w:t>
      </w:r>
      <w:r>
        <w:rPr>
          <w:lang w:val="ru-RU"/>
        </w:rPr>
        <w:t xml:space="preserve">синтаксически правильных текстах. Это делает их малоэффективными при работе с цифровыми текстами, содержащими сленг, эмодзи и иными особенностями живой речи.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актуальной является задача раз</w:t>
      </w:r>
      <w:r>
        <w:rPr>
          <w:lang w:val="ru-RU"/>
        </w:rPr>
        <w:t xml:space="preserve">работки такой методики профилирования, которая, с одной стороны, не зависит от тематики текста, а с другой - применима к любым текстам без агрессивной фильтрации.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связи с этим данная работа направлена на исследование существующих методов автоматического </w:t>
      </w:r>
      <w:r>
        <w:rPr>
          <w:lang w:val="ru-RU"/>
        </w:rPr>
        <w:t xml:space="preserve">профилирования и разработку методики, позволяющей определять профиль автора по формальным лингвистическим признакам без привязки к тематике текста.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Объект исследования - процессы и методы анализа текстов на естественном языке, направленные на выявление хар</w:t>
      </w:r>
      <w:r>
        <w:rPr>
          <w:lang w:val="ru-RU"/>
        </w:rPr>
        <w:t xml:space="preserve">актеристик автора.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Предмет исследования - алгоритмы и программные решения для автоматического профилирования автора текста на русском языке, а также оценка их практической применимости и эффективности.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Цель работы - разработка метода автоматического профил</w:t>
      </w:r>
      <w:r>
        <w:rPr>
          <w:lang w:val="ru-RU"/>
        </w:rPr>
        <w:t xml:space="preserve">ирования автора русскоязычного текста и экспериментальное исследование его применимости для повышения точности и качества персонализации цифровых платформ.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достижения поставленной цели необходимо решить следующие задачи: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8"/>
        </w:numPr>
        <w:pBdr/>
        <w:spacing/>
        <w:ind/>
        <w:rPr>
          <w:lang w:val="ru-RU"/>
        </w:rPr>
      </w:pPr>
      <w:r>
        <w:rPr>
          <w:lang w:val="ru-RU"/>
        </w:rPr>
        <w:t xml:space="preserve">Провести анализ существующих ме</w:t>
      </w:r>
      <w:r>
        <w:rPr>
          <w:lang w:val="ru-RU"/>
        </w:rPr>
        <w:t xml:space="preserve">тодов автоматического профилирования, выявить их ограничения;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8"/>
        </w:numPr>
        <w:pBdr/>
        <w:spacing/>
        <w:ind/>
        <w:rPr>
          <w:lang w:val="ru-RU"/>
        </w:rPr>
      </w:pPr>
      <w:r>
        <w:rPr>
          <w:lang w:val="ru-RU"/>
        </w:rPr>
        <w:t xml:space="preserve">Обосновать выбор формальных лингвистических признаков, применимых для профилирования;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8"/>
        </w:numPr>
        <w:pBdr/>
        <w:spacing/>
        <w:ind/>
        <w:rPr>
          <w:lang w:val="ru-RU"/>
        </w:rPr>
      </w:pPr>
      <w:r>
        <w:rPr>
          <w:lang w:val="ru-RU"/>
        </w:rPr>
        <w:t xml:space="preserve">Разработать методику извлечения и агрегации признаков из русскоязычного текста;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8"/>
        </w:numPr>
        <w:pBdr/>
        <w:spacing/>
        <w:ind/>
        <w:rPr>
          <w:lang w:val="ru-RU"/>
        </w:rPr>
      </w:pPr>
      <w:r>
        <w:rPr>
          <w:lang w:val="ru-RU"/>
        </w:rPr>
        <w:t xml:space="preserve">Построить и обучить модели к</w:t>
      </w:r>
      <w:r>
        <w:rPr>
          <w:lang w:val="ru-RU"/>
        </w:rPr>
        <w:t xml:space="preserve">лассификации, реализующие предложенную методику;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8"/>
        </w:numPr>
        <w:pBdr/>
        <w:spacing/>
        <w:ind/>
        <w:rPr>
          <w:lang w:val="ru-RU"/>
        </w:rPr>
      </w:pPr>
      <w:r>
        <w:rPr>
          <w:lang w:val="ru-RU"/>
        </w:rPr>
        <w:t xml:space="preserve">Спроектировать и разработать веб-сервис, реализующий функциональность автоматического профилирования автора текста;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8"/>
        </w:numPr>
        <w:pBdr/>
        <w:spacing/>
        <w:ind/>
        <w:rPr>
          <w:lang w:val="ru-RU"/>
        </w:rPr>
      </w:pPr>
      <w:r>
        <w:rPr>
          <w:lang w:val="ru-RU"/>
        </w:rPr>
        <w:t xml:space="preserve">Провести экспериментальную оценку применимости разработанной методики для задач персонализа</w:t>
      </w:r>
      <w:r>
        <w:rPr>
          <w:lang w:val="ru-RU"/>
        </w:rPr>
        <w:t xml:space="preserve">ции цифровых платформ.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Научная новизна работы заключается в разработке тематически-независимой методики извлечения и агрегации лингвистических признаков из русскоязычного текста, позволяющей достичь точности профилирования, сопоставимой с существующими под</w:t>
      </w:r>
      <w:r>
        <w:rPr>
          <w:lang w:val="ru-RU"/>
        </w:rPr>
        <w:t xml:space="preserve">ходами, при минимальной предобработке исходного материала.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t xml:space="preserve">Планируемые</w:t>
      </w:r>
      <w:r>
        <w:t xml:space="preserve"> </w:t>
      </w:r>
      <w:r>
        <w:t xml:space="preserve">результаты</w:t>
      </w:r>
      <w:r>
        <w:t xml:space="preserve"> </w:t>
      </w:r>
      <w:r>
        <w:t xml:space="preserve">работы</w:t>
      </w:r>
      <w:r>
        <w:t xml:space="preserve">:</w:t>
      </w:r>
      <w:r/>
    </w:p>
    <w:p>
      <w:pPr>
        <w:pStyle w:val="1305"/>
        <w:numPr>
          <w:ilvl w:val="0"/>
          <w:numId w:val="19"/>
        </w:numPr>
        <w:pBdr/>
        <w:spacing/>
        <w:ind/>
        <w:rPr>
          <w:lang w:val="ru-RU"/>
        </w:rPr>
      </w:pPr>
      <w:r>
        <w:rPr>
          <w:lang w:val="ru-RU"/>
        </w:rPr>
        <w:t xml:space="preserve">Формализованная методика извлечения тематически-независимых лингвистических признаков из русскоязычного текста, включающая минимальную предобработку;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9"/>
        </w:numPr>
        <w:pBdr/>
        <w:spacing/>
        <w:ind/>
        <w:rPr>
          <w:lang w:val="ru-RU"/>
        </w:rPr>
      </w:pPr>
      <w:r>
        <w:rPr>
          <w:lang w:val="ru-RU"/>
        </w:rPr>
        <w:t xml:space="preserve">Экспериментальные оценки точности предложенной методики при определении пола и возрастной группы автора на корпусе русскоязычных блогов;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9"/>
        </w:numPr>
        <w:pBdr/>
        <w:spacing/>
        <w:ind/>
        <w:rPr>
          <w:lang w:val="ru-RU"/>
        </w:rPr>
      </w:pPr>
      <w:r>
        <w:rPr>
          <w:lang w:val="ru-RU"/>
        </w:rPr>
        <w:t xml:space="preserve">Программный прототип, реализующий предложенную методику и обеспечивающий воспроизводимость экспериментальных результато</w:t>
      </w:r>
      <w:r>
        <w:rPr>
          <w:lang w:val="ru-RU"/>
        </w:rPr>
        <w:t xml:space="preserve">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защиту выносятся следующие результаты: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20"/>
        </w:numPr>
        <w:pBdr/>
        <w:spacing/>
        <w:ind/>
        <w:rPr>
          <w:lang w:val="ru-RU"/>
        </w:rPr>
      </w:pPr>
      <w:r>
        <w:rPr>
          <w:lang w:val="ru-RU"/>
        </w:rPr>
        <w:t xml:space="preserve">Методика автоматического профилирования автора русскоязычного текста;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20"/>
        </w:numPr>
        <w:pBdr/>
        <w:spacing/>
        <w:ind/>
        <w:rPr>
          <w:lang w:val="ru-RU"/>
        </w:rPr>
      </w:pPr>
      <w:r>
        <w:rPr>
          <w:lang w:val="ru-RU"/>
        </w:rPr>
        <w:t xml:space="preserve">Экспериментальные данные о точности классификации пола и возраста;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20"/>
        </w:numPr>
        <w:pBdr/>
        <w:spacing/>
        <w:ind/>
        <w:rPr>
          <w:lang w:val="ru-RU"/>
        </w:rPr>
      </w:pPr>
      <w:r>
        <w:rPr>
          <w:lang w:val="ru-RU"/>
        </w:rPr>
        <w:t xml:space="preserve">Выводы о применимости предложенной методики в задачах персонализации цифро</w:t>
      </w:r>
      <w:r>
        <w:rPr>
          <w:lang w:val="ru-RU"/>
        </w:rPr>
        <w:t xml:space="preserve">вых платформ.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bookmarkEnd w:id="9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10" w:name="_Toc25"/>
      <w:r/>
      <w:bookmarkStart w:id="11" w:name="X90c9f4f24fc96d2ce2f0e54aa03bb0cfa0da6f1"/>
      <w:r>
        <w:t xml:space="preserve">ГЛАВА 1. ОБЗОР МЕТОДОВ И ПОДХОДОВ К АВТОМАТИЧЕСКОМУ ПРОФИЛИРОВАНИЮ АВТОРА ТЕКСТА</w:t>
      </w:r>
      <w:bookmarkEnd w:id="10"/>
      <w:r/>
      <w:r/>
    </w:p>
    <w:p>
      <w:pPr>
        <w:pStyle w:val="1099"/>
        <w:pBdr/>
        <w:spacing/>
        <w:ind/>
        <w:rPr/>
      </w:pPr>
      <w:r/>
      <w:bookmarkStart w:id="12" w:name="_Toc26"/>
      <w:r/>
      <w:bookmarkStart w:id="13" w:name="постановка-задачи"/>
      <w:r>
        <w:t xml:space="preserve">1.1 Постановка задачи</w:t>
      </w:r>
      <w:bookmarkEnd w:id="12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Классические алгоритмы персонализации опираются на данные профиля, которые пользователь заполняет вручную. Однако на практике такой подхо</w:t>
      </w:r>
      <w:r>
        <w:rPr>
          <w:lang w:val="ru-RU"/>
        </w:rPr>
        <w:t xml:space="preserve">д сталкивается с рядом проблем. Пользователи нередко оставляют поля профиля пустыми или указывают недостоверную информацию. В результате системы рекомендаций, таргетинга и персонализации опираются на неполные или искажённые данные, что приводит к снижению </w:t>
      </w:r>
      <w:r>
        <w:rPr>
          <w:lang w:val="ru-RU"/>
        </w:rPr>
        <w:t xml:space="preserve">эффективности бизнес-процессов. Ухудшаются показатели ключевых коммерческих метрик, таких как релевантность показов, стоимость привлечения клиента (</w:t>
      </w:r>
      <w:r>
        <w:t xml:space="preserve">CAC</w:t>
      </w:r>
      <w:r>
        <w:rPr>
          <w:lang w:val="ru-RU"/>
        </w:rPr>
        <w:t xml:space="preserve">), отношение числа пользовательских переходов к числу показов.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Эту проблему можно решить через автоматиче</w:t>
      </w:r>
      <w:r>
        <w:rPr>
          <w:lang w:val="ru-RU"/>
        </w:rPr>
        <w:t xml:space="preserve">ское профилирование на базе признаков, извлечённых из текстовых сообщений пользователя. Профилирование позволяет определять демографические характеристики и интересы пользователя без необходимости прямого опроса. Методы обработки естественного языка (</w:t>
      </w:r>
      <w:r>
        <w:t xml:space="preserve">NLP</w:t>
      </w:r>
      <w:r>
        <w:rPr>
          <w:lang w:val="ru-RU"/>
        </w:rPr>
        <w:t xml:space="preserve">) </w:t>
      </w:r>
      <w:r>
        <w:rPr>
          <w:lang w:val="ru-RU"/>
        </w:rPr>
        <w:t xml:space="preserve">выступают ключевым инструментом, позволяющим перейти от неструктурированного текста к цифровому представлению, характеризующему стиль и содержание авторского письма. Эти признаки, образуют основу для последующего построения прогнозных моделей.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Эффективност</w:t>
      </w:r>
      <w:r>
        <w:rPr>
          <w:lang w:val="ru-RU"/>
        </w:rPr>
        <w:t xml:space="preserve">ь применения </w:t>
      </w:r>
      <w:r>
        <w:t xml:space="preserve">NLP</w:t>
      </w:r>
      <w:r>
        <w:rPr>
          <w:lang w:val="ru-RU"/>
        </w:rPr>
        <w:t xml:space="preserve"> в смежных задачах подтверждена множеством исследований в рамках работы с текстом. Например, внедрение чат-ботов с </w:t>
      </w:r>
      <w:r>
        <w:t xml:space="preserve">NLP</w:t>
      </w:r>
      <w:r>
        <w:rPr>
          <w:lang w:val="ru-RU"/>
        </w:rPr>
        <w:t xml:space="preserve">-функционалом на платформе </w:t>
      </w:r>
      <w:r>
        <w:t xml:space="preserve">Tenable</w:t>
      </w:r>
      <w:r>
        <w:rPr>
          <w:lang w:val="ru-RU"/>
        </w:rPr>
        <w:t xml:space="preserve"> позволило удвоить коэффициент конверсии за счёт автоматической классификации пользовате</w:t>
      </w:r>
      <w:r>
        <w:rPr>
          <w:lang w:val="ru-RU"/>
        </w:rPr>
        <w:t xml:space="preserve">лей [26]. В области кибербезопасности обзор российских исследований Котенко И.В. и Абраменко Г.Т. указывает на активную разработку методов анализа текста с помощью больших языковых моделей (</w:t>
      </w:r>
      <w:r>
        <w:t xml:space="preserve">Large</w:t>
      </w:r>
      <w:r>
        <w:rPr>
          <w:lang w:val="ru-RU"/>
        </w:rPr>
        <w:t xml:space="preserve"> </w:t>
      </w:r>
      <w:r>
        <w:t xml:space="preserve">Language</w:t>
      </w:r>
      <w:r>
        <w:rPr>
          <w:lang w:val="ru-RU"/>
        </w:rPr>
        <w:t xml:space="preserve"> </w:t>
      </w:r>
      <w:r>
        <w:t xml:space="preserve">Model</w:t>
      </w:r>
      <w:r>
        <w:rPr>
          <w:lang w:val="ru-RU"/>
        </w:rPr>
        <w:t xml:space="preserve">) для поиска угроз и обнаружения аномалий [6],</w:t>
      </w:r>
      <w:r>
        <w:rPr>
          <w:lang w:val="ru-RU"/>
        </w:rPr>
        <w:t xml:space="preserve"> что косвенно подтверждает потенциал </w:t>
      </w:r>
      <w:r>
        <w:t xml:space="preserve">NLP</w:t>
      </w:r>
      <w:r>
        <w:rPr>
          <w:lang w:val="ru-RU"/>
        </w:rPr>
        <w:t xml:space="preserve"> для задач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Разрабатываемая система автоматического профилирования извлекает из письменной речи автора лингвистические особенности, переводит их в формализованный вектор признаков и на его основе опред</w:t>
      </w:r>
      <w:r>
        <w:rPr>
          <w:lang w:val="ru-RU"/>
        </w:rPr>
        <w:t xml:space="preserve">еляет демографические атрибуты. Это даёт возможность обойти ограничения, типичные для ручного заполнения профиля, и повысить качество персонализации даже в тех случаях, когда пользователь действует анонимно.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t xml:space="preserve">Формальная</w:t>
      </w:r>
      <w:r>
        <w:t xml:space="preserve"> </w:t>
      </w:r>
      <w:r>
        <w:t xml:space="preserve">постановка</w:t>
      </w:r>
      <w:r>
        <w:t xml:space="preserve"> </w:t>
      </w:r>
      <w:r>
        <w:t xml:space="preserve">задачи</w:t>
      </w:r>
      <w:r>
        <w:t xml:space="preserve">:</w:t>
      </w:r>
      <w:r/>
    </w:p>
    <w:p>
      <w:pPr>
        <w:pStyle w:val="1305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Дано: Корпус текст</w:t>
      </w:r>
      <w:r>
        <w:rPr>
          <w:lang w:val="ru-RU"/>
        </w:rPr>
        <w:t xml:space="preserve">овых документов </w:t>
      </w:r>
      <m:oMath>
        <m:r>
          <w:rPr>
            <w:rFonts w:ascii="Cambria Math" w:hAnsi="Cambria Math"/>
          </w:rPr>
          <m:rPr/>
          <m:t>D</m:t>
        </m:r>
        <m:r>
          <w:rPr>
            <w:rFonts w:ascii="Cambria Math" w:hAnsi="Cambria Math"/>
            <w:lang w:val="ru-RU"/>
          </w:rPr>
          <m:rPr>
            <m:sty m:val="p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1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2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</w:rPr>
              <m:rPr/>
              <m:t>n</m:t>
            </m:r>
          </m:sub>
        </m:sSub>
      </m:oMath>
      <w:r>
        <w:rPr>
          <w:lang w:val="ru-RU"/>
        </w:rPr>
        <w:t xml:space="preserve"> и множество целевых характеристик (атрибутов профиля) </w:t>
      </w:r>
      <m:oMath>
        <m:r>
          <w:rPr>
            <w:rFonts w:ascii="Cambria Math" w:hAnsi="Cambria Math"/>
          </w:rPr>
          <m:rPr/>
          <m:t>P</m:t>
        </m:r>
        <m:r>
          <w:rPr>
            <w:rFonts w:ascii="Cambria Math" w:hAnsi="Cambria Math"/>
            <w:lang w:val="ru-RU"/>
          </w:rPr>
          <m:rPr>
            <m:sty m:val="p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1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2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</w:rPr>
              <m:rPr/>
              <m:t>n</m:t>
            </m:r>
          </m:sub>
        </m:sSub>
      </m:oMath>
      <w:r>
        <w:rPr>
          <w:lang w:val="ru-RU"/>
        </w:rPr>
        <w:t xml:space="preserve">, где каждая характеристика профиля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lang w:val="ru-RU"/>
        </w:rPr>
        <w:t xml:space="preserve"> имеет своё множество допустимых значений;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Требуется</w:t>
      </w:r>
      <w:r>
        <w:rPr>
          <w:lang w:val="ru-RU"/>
        </w:rPr>
        <w:t xml:space="preserve">: Построить</w:t>
      </w:r>
      <w:r>
        <w:rPr>
          <w:lang w:val="ru-RU"/>
        </w:rPr>
        <w:t xml:space="preserve"> такую модель </w:t>
      </w:r>
      <m:oMath>
        <m:r>
          <w:rPr>
            <w:rFonts w:ascii="Cambria Math" w:hAnsi="Cambria Math"/>
          </w:rPr>
          <m:rPr/>
          <m:t>M</m:t>
        </m:r>
      </m:oMath>
      <w:r>
        <w:rPr>
          <w:lang w:val="ru-RU"/>
        </w:rPr>
        <w:t xml:space="preserve">, которая для нового, ранее не встречавшегося текста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</w:rPr>
              <m:rPr/>
              <m:t>new</m:t>
            </m:r>
          </m:sub>
        </m:sSub>
      </m:oMath>
      <w:r>
        <w:rPr>
          <w:lang w:val="ru-RU"/>
        </w:rPr>
        <w:t xml:space="preserve"> сможет предсказать наиболее вероятный вектор его характеристик профиля </w:t>
      </w:r>
      <m:oMath>
        <m:r>
          <w:rPr>
            <w:rFonts w:ascii="Cambria Math" w:hAnsi="Cambria Math"/>
          </w:rPr>
          <m:rPr/>
          <m:t>P</m:t>
        </m:r>
      </m:oMath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Выходные данные: профиль автора </w:t>
      </w:r>
      <m:oMath>
        <m:r>
          <w:rPr>
            <w:rFonts w:ascii="Cambria Math" w:hAnsi="Cambria Math"/>
          </w:rPr>
          <m:rPr/>
          <m:t>P</m:t>
        </m:r>
        <m:r>
          <w:rPr>
            <w:rFonts w:ascii="Cambria Math" w:hAnsi="Cambria Math"/>
            <w:lang w:val="ru-RU"/>
          </w:rPr>
          <m:rPr>
            <m:sty m:val="p"/>
          </m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v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rPr/>
                  <m:t>1</m:t>
                </m:r>
              </m:sub>
            </m:sSub>
            <m:r>
              <w:rPr>
                <w:rFonts w:ascii="Cambria Math" w:hAnsi="Cambria Math"/>
                <w:lang w:val="ru-RU"/>
              </w:rPr>
              <m:rPr>
                <m:sty m:val="p"/>
              </m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v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rPr/>
                  <m:t>2</m:t>
                </m:r>
              </m:sub>
            </m:sSub>
            <m:r>
              <w:rPr>
                <w:rFonts w:ascii="Cambria Math" w:hAnsi="Cambria Math"/>
                <w:lang w:val="ru-RU"/>
              </w:rPr>
              <m:rPr>
                <m:sty m:val="p"/>
              </m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v</m:t>
                </m:r>
              </m:e>
              <m:sub>
                <m:r>
                  <w:rPr>
                    <w:rFonts w:ascii="Cambria Math" w:hAnsi="Cambria Math"/>
                  </w:rPr>
                  <m:rPr/>
                  <m:t>m</m:t>
                </m:r>
              </m:sub>
            </m:sSub>
          </m:e>
        </m:d>
      </m:oMath>
      <w:r>
        <w:rPr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lang w:val="ru-RU"/>
        </w:rPr>
        <w:t xml:space="preserve"> - значение характеристики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Концептуально, модель реали</w:t>
      </w:r>
      <w:r>
        <w:rPr>
          <w:lang w:val="ru-RU"/>
        </w:rPr>
        <w:t xml:space="preserve">зует отображение </w:t>
      </w:r>
      <m:oMath>
        <m:r>
          <w:rPr>
            <w:rFonts w:ascii="Cambria Math" w:hAnsi="Cambria Math"/>
          </w:rPr>
          <m:rPr/>
          <m:t>M</m:t>
        </m:r>
        <m:r>
          <w:rPr>
            <w:rFonts w:ascii="Cambria Math" w:hAnsi="Cambria Math"/>
            <w:lang w:val="ru-RU"/>
          </w:rPr>
          <m:rPr>
            <m:sty m:val="p"/>
          </m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</w:rPr>
              <m:rPr/>
              <m:t>new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→</m:t>
        </m:r>
        <m:r>
          <w:rPr>
            <w:rFonts w:ascii="Cambria Math" w:hAnsi="Cambria Math"/>
          </w:rPr>
          <m:rPr/>
          <m:t>P</m:t>
        </m:r>
      </m:oMath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общей форме задачу можно свести к многоцелевому прогнозированию, где каждое измерение соответствует одной характеристике профиля.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Далее будут рассмотрены методы и подходы, которые можно использовать для решения этой задачи</w:t>
      </w:r>
      <w:r>
        <w:rPr>
          <w:lang w:val="ru-RU"/>
        </w:rPr>
        <w:t xml:space="preserve">.</w:t>
      </w:r>
      <w:bookmarkEnd w:id="13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>
          <w:highlight w:val="yellow"/>
        </w:rPr>
      </w:pPr>
      <w:r/>
      <w:bookmarkStart w:id="14" w:name="_Toc27"/>
      <w:r>
        <w:t xml:space="preserve">1.2 Методы обработки естественного языка</w:t>
      </w:r>
      <w:bookmarkEnd w:id="14"/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Обработка естественного языка </w:t>
      </w:r>
      <w:r>
        <w:rPr>
          <w:lang w:val="ru-RU"/>
        </w:rPr>
        <w:t xml:space="preserve">- это</w:t>
      </w:r>
      <w:r>
        <w:rPr>
          <w:lang w:val="ru-RU"/>
        </w:rPr>
        <w:t xml:space="preserve"> область искусственного интеллекта, направленная на изучение методов и алгоритмов автоматической обработки и анализа текстовых данных. К типовым задачам </w:t>
      </w:r>
      <w:r>
        <w:t xml:space="preserve">NLP</w:t>
      </w:r>
      <w:r>
        <w:rPr>
          <w:lang w:val="ru-RU"/>
        </w:rPr>
        <w:t xml:space="preserve"> относятся как базовые</w:t>
      </w:r>
      <w:r>
        <w:rPr>
          <w:lang w:val="ru-RU"/>
        </w:rPr>
        <w:t xml:space="preserve"> лингвистические операции: морфологический и синтаксический разбор, разметка частей речи (</w:t>
      </w:r>
      <w:r>
        <w:t xml:space="preserve">POS</w:t>
      </w:r>
      <w:r>
        <w:rPr>
          <w:lang w:val="ru-RU"/>
        </w:rPr>
        <w:t xml:space="preserve">-</w:t>
      </w:r>
      <w:r>
        <w:t xml:space="preserve">tagging</w:t>
      </w:r>
      <w:r>
        <w:rPr>
          <w:lang w:val="ru-RU"/>
        </w:rPr>
        <w:t xml:space="preserve">), </w:t>
      </w:r>
      <w:r>
        <w:rPr>
          <w:lang w:val="ru-RU"/>
        </w:rPr>
        <w:t xml:space="preserve">лемматизация</w:t>
      </w:r>
      <w:r>
        <w:rPr>
          <w:lang w:val="ru-RU"/>
        </w:rPr>
        <w:t xml:space="preserve">, извлечение именованных сущностей (</w:t>
      </w:r>
      <w:r>
        <w:t xml:space="preserve">NER</w:t>
      </w:r>
      <w:r>
        <w:rPr>
          <w:lang w:val="ru-RU"/>
        </w:rPr>
        <w:t xml:space="preserve">), так и прикладные решения: машинный перевод, </w:t>
      </w:r>
      <w:r>
        <w:rPr>
          <w:lang w:val="ru-RU"/>
        </w:rPr>
        <w:t xml:space="preserve">автореферирование</w:t>
      </w:r>
      <w:r>
        <w:rPr>
          <w:lang w:val="ru-RU"/>
        </w:rPr>
        <w:t xml:space="preserve">, тематическое моделирование.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Развити</w:t>
      </w:r>
      <w:r>
        <w:rPr>
          <w:lang w:val="ru-RU"/>
        </w:rPr>
        <w:t xml:space="preserve">е </w:t>
      </w:r>
      <w:r>
        <w:t xml:space="preserve">NLP</w:t>
      </w:r>
      <w:r>
        <w:rPr>
          <w:lang w:val="ru-RU"/>
        </w:rPr>
        <w:t xml:space="preserve"> прошло путь от систем, основанных на правилах, к статистическим методам (скрытые марковские модели, </w:t>
      </w:r>
      <w:r>
        <w:t xml:space="preserve">n</w:t>
      </w:r>
      <w:r>
        <w:rPr>
          <w:lang w:val="ru-RU"/>
        </w:rPr>
        <w:t xml:space="preserve">-граммы) и, наконец, к </w:t>
      </w:r>
      <w:r>
        <w:rPr>
          <w:lang w:val="ru-RU"/>
        </w:rPr>
        <w:t xml:space="preserve">современным методам глубокого обучения. Ключевым технологическим сдвигом стала архитектура </w:t>
      </w:r>
      <w:r>
        <w:rPr>
          <w:lang w:val="ru-RU"/>
        </w:rPr>
        <w:t xml:space="preserve">Transformer</w:t>
      </w:r>
      <w:r>
        <w:rPr>
          <w:lang w:val="ru-RU"/>
        </w:rPr>
        <w:t xml:space="preserve">, на основе которой созд</w:t>
      </w:r>
      <w:r>
        <w:rPr>
          <w:lang w:val="ru-RU"/>
        </w:rPr>
        <w:t xml:space="preserve">аются </w:t>
      </w:r>
      <w:r>
        <w:rPr>
          <w:lang w:val="ru-RU"/>
        </w:rPr>
        <w:t xml:space="preserve">предобученные</w:t>
      </w:r>
      <w:r>
        <w:rPr>
          <w:lang w:val="ru-RU"/>
        </w:rPr>
        <w:t xml:space="preserve"> на больших массивах текстов языковые модели. Эти модели дают возможность получать для слов и предложений </w:t>
      </w:r>
      <w:r>
        <w:rPr>
          <w:lang w:val="ru-RU"/>
        </w:rPr>
        <w:t xml:space="preserve">контекстуализированные</w:t>
      </w:r>
      <w:r>
        <w:rPr>
          <w:lang w:val="ru-RU"/>
        </w:rPr>
        <w:t xml:space="preserve"> векторные представления, отражающие смысл высказывания с учётом его непосредственного окружения. Использован</w:t>
      </w:r>
      <w:r>
        <w:rPr>
          <w:lang w:val="ru-RU"/>
        </w:rPr>
        <w:t xml:space="preserve">ие подобных моделей и их тонкая настройка под решение целевой задачи позволяет достигать высоких результатов, что подтверждается исследованиями в области атрибуции текста, где, например, мультиязычная модель </w:t>
      </w:r>
      <w:r>
        <w:t xml:space="preserve">BERT</w:t>
      </w:r>
      <w:r>
        <w:rPr>
          <w:lang w:val="ru-RU"/>
        </w:rPr>
        <w:t xml:space="preserve"> показала наилучшую точность (83,2%) в задач</w:t>
      </w:r>
      <w:r>
        <w:rPr>
          <w:lang w:val="ru-RU"/>
        </w:rPr>
        <w:t xml:space="preserve">е определения возраста автора русскоязычного текста [15].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Эффективность методов </w:t>
      </w:r>
      <w:r>
        <w:t xml:space="preserve">NLP</w:t>
      </w:r>
      <w:r>
        <w:rPr>
          <w:lang w:val="ru-RU"/>
        </w:rPr>
        <w:t xml:space="preserve"> напрямую зависит от специфики языка. Модели, обученные на одном языке (например, английском), часто демонстрируют низкое качество на других из-за фундаментальных лингвистич</w:t>
      </w:r>
      <w:r>
        <w:rPr>
          <w:lang w:val="ru-RU"/>
        </w:rPr>
        <w:t xml:space="preserve">еских различий.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Русский язык обладает рядом особенностей, критически важных для применения методов </w:t>
      </w:r>
      <w:r>
        <w:t xml:space="preserve">NLP</w:t>
      </w:r>
      <w:r>
        <w:rPr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Богатая морфология: сложная система спряжений, склонений и падежей;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3"/>
        </w:numPr>
        <w:pBdr/>
        <w:spacing/>
        <w:ind/>
        <w:rPr/>
      </w:pPr>
      <w:r>
        <w:t xml:space="preserve">Свободный</w:t>
      </w:r>
      <w:r>
        <w:t xml:space="preserve"> </w:t>
      </w:r>
      <w:r>
        <w:t xml:space="preserve">порядок</w:t>
      </w:r>
      <w:r>
        <w:t xml:space="preserve"> </w:t>
      </w:r>
      <w:r>
        <w:t xml:space="preserve">слов</w:t>
      </w:r>
      <w:r>
        <w:t xml:space="preserve">;</w:t>
      </w:r>
      <w:r/>
    </w:p>
    <w:p>
      <w:pPr>
        <w:pStyle w:val="1305"/>
        <w:numPr>
          <w:ilvl w:val="0"/>
          <w:numId w:val="3"/>
        </w:numPr>
        <w:pBdr/>
        <w:spacing/>
        <w:ind/>
        <w:rPr/>
      </w:pPr>
      <w:r>
        <w:t xml:space="preserve">Распространенная</w:t>
      </w:r>
      <w:r>
        <w:t xml:space="preserve"> </w:t>
      </w:r>
      <w:r>
        <w:t xml:space="preserve">омонимия</w:t>
      </w:r>
      <w:r>
        <w:t xml:space="preserve">.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Дополнительную сложность представляет анализ живой цифровой коммуникации. Исследования подтверждают, что атрибуция в социальных сетях сопряжена с уникальными трудностями: низкий объем и </w:t>
      </w:r>
      <w:r>
        <w:rPr>
          <w:lang w:val="ru-RU"/>
        </w:rPr>
        <w:t xml:space="preserve">неструктурированность</w:t>
      </w:r>
      <w:r>
        <w:rPr>
          <w:lang w:val="ru-RU"/>
        </w:rPr>
        <w:t xml:space="preserve"> текстов, обилие сленга и шумов, а также преднаме</w:t>
      </w:r>
      <w:r>
        <w:rPr>
          <w:lang w:val="ru-RU"/>
        </w:rPr>
        <w:t xml:space="preserve">ренная или непреднамеренная неграмотность пользователей, что делает этап предобработки текста критически важным [1,7, 15].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При этом ключевой особенностью таких текстов является их машинописная природа, которая, как отмечает </w:t>
      </w:r>
      <w:r>
        <w:rPr>
          <w:lang w:val="ru-RU"/>
        </w:rPr>
        <w:t xml:space="preserve">Кривошапова</w:t>
      </w:r>
      <w:r>
        <w:rPr>
          <w:lang w:val="ru-RU"/>
        </w:rPr>
        <w:t xml:space="preserve"> Н.В., напрямую влияе</w:t>
      </w:r>
      <w:r>
        <w:rPr>
          <w:lang w:val="ru-RU"/>
        </w:rPr>
        <w:t xml:space="preserve">т на эмоциональное воплощение: «Тексты, написанные собственноручно, отличаются от текстов, набранных на компьютере, эмоциональностью - в них она представлена ярче» [7].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Перед извлечением лингвистических признаков текст подлежит предварительной предобработк</w:t>
      </w:r>
      <w:r>
        <w:rPr>
          <w:lang w:val="ru-RU"/>
        </w:rPr>
        <w:t xml:space="preserve">е, которая включает несколько стандартных этапов. На начальном этапе выполняется </w:t>
      </w:r>
      <w:r>
        <w:rPr>
          <w:lang w:val="ru-RU"/>
        </w:rPr>
        <w:t xml:space="preserve">токенизация</w:t>
      </w:r>
      <w:r>
        <w:rPr>
          <w:lang w:val="ru-RU"/>
        </w:rPr>
        <w:t xml:space="preserve"> - разбиение текста на отдельные слова и предложения. Далее проводится нормализация, включающая приведение текста к единому регистру и удаление лишних токенов. Ввид</w:t>
      </w:r>
      <w:r>
        <w:rPr>
          <w:lang w:val="ru-RU"/>
        </w:rPr>
        <w:t xml:space="preserve">у богатой морфологии русского языка ключевым этапом является </w:t>
      </w:r>
      <w:r>
        <w:rPr>
          <w:lang w:val="ru-RU"/>
        </w:rPr>
        <w:t xml:space="preserve">лемматизация</w:t>
      </w:r>
      <w:r>
        <w:rPr>
          <w:lang w:val="ru-RU"/>
        </w:rPr>
        <w:t xml:space="preserve">, которая приводит слова к их словарной форме.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После завершения предобработки из текста можно извлечь статистические признаки, векторы и иные числовые значения для последующего машинн</w:t>
      </w:r>
      <w:r>
        <w:rPr>
          <w:lang w:val="ru-RU"/>
        </w:rPr>
        <w:t xml:space="preserve">ого обучения. Простейшими подходами к векторизации являются частотные методы: модель «мешка слов» и </w:t>
      </w:r>
      <w:r>
        <w:t xml:space="preserve">TF</w:t>
      </w:r>
      <w:r>
        <w:rPr>
          <w:lang w:val="ru-RU"/>
        </w:rPr>
        <w:t xml:space="preserve">-</w:t>
      </w:r>
      <w:r>
        <w:t xml:space="preserve">IDF</w:t>
      </w:r>
      <w:r>
        <w:rPr>
          <w:lang w:val="ru-RU"/>
        </w:rPr>
        <w:t xml:space="preserve"> (</w:t>
      </w:r>
      <w:r>
        <w:t xml:space="preserve">Term</w:t>
      </w:r>
      <w:r>
        <w:rPr>
          <w:lang w:val="ru-RU"/>
        </w:rPr>
        <w:t xml:space="preserve"> </w:t>
      </w:r>
      <w:r>
        <w:t xml:space="preserve">Frequency</w:t>
      </w:r>
      <w:r>
        <w:rPr>
          <w:lang w:val="ru-RU"/>
        </w:rPr>
        <w:t xml:space="preserve"> - </w:t>
      </w:r>
      <w:r>
        <w:t xml:space="preserve">Inverse</w:t>
      </w:r>
      <w:r>
        <w:rPr>
          <w:lang w:val="ru-RU"/>
        </w:rPr>
        <w:t xml:space="preserve"> </w:t>
      </w:r>
      <w:r>
        <w:t xml:space="preserve">Document</w:t>
      </w:r>
      <w:r>
        <w:rPr>
          <w:lang w:val="ru-RU"/>
        </w:rPr>
        <w:t xml:space="preserve"> </w:t>
      </w:r>
      <w:r>
        <w:t xml:space="preserve">Frequency</w:t>
      </w:r>
      <w:r>
        <w:rPr>
          <w:lang w:val="ru-RU"/>
        </w:rPr>
        <w:t xml:space="preserve">), которые формируют разреженные векторные представления. Альтернативой выступают плотные дистрибутивные </w:t>
      </w:r>
      <w:r>
        <w:rPr>
          <w:lang w:val="ru-RU"/>
        </w:rPr>
        <w:t xml:space="preserve">представления (</w:t>
      </w:r>
      <w:r>
        <w:t xml:space="preserve">Word</w:t>
      </w:r>
      <w:r>
        <w:rPr>
          <w:lang w:val="ru-RU"/>
        </w:rPr>
        <w:t xml:space="preserve">2</w:t>
      </w:r>
      <w:r>
        <w:t xml:space="preserve">Vec</w:t>
      </w:r>
      <w:r>
        <w:rPr>
          <w:lang w:val="ru-RU"/>
        </w:rPr>
        <w:t xml:space="preserve">, </w:t>
      </w:r>
      <w:r>
        <w:t xml:space="preserve">FastText</w:t>
      </w:r>
      <w:r>
        <w:rPr>
          <w:lang w:val="ru-RU"/>
        </w:rPr>
        <w:t xml:space="preserve"> и др.), кодирующие семантику слова на основе его контекстного окружения в корпусе. Современные контекстуальные модели (</w:t>
      </w:r>
      <w:r>
        <w:t xml:space="preserve">BERT</w:t>
      </w:r>
      <w:r>
        <w:rPr>
          <w:lang w:val="ru-RU"/>
        </w:rPr>
        <w:t xml:space="preserve"> и его аналоги) создают векторные представления, зависящие от окружения слова в предложении и дающи</w:t>
      </w:r>
      <w:r>
        <w:rPr>
          <w:lang w:val="ru-RU"/>
        </w:rPr>
        <w:t xml:space="preserve">е более выразительные признаки для сложных задач.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>
          <w:highlight w:val="darkMagenta"/>
        </w:rPr>
      </w:pPr>
      <w:r/>
      <w:bookmarkStart w:id="15" w:name="_Toc28"/>
      <w:r/>
      <w:bookmarkStart w:id="16" w:name="Xa6390dc562b4d520bb9799a03c765756fda6aec"/>
      <w:r>
        <w:t xml:space="preserve">1.3 Автоматическое профилирование</w:t>
      </w:r>
      <w:bookmarkEnd w:id="15"/>
      <w:r>
        <w:rPr>
          <w:highlight w:val="darkMagenta"/>
        </w:rPr>
      </w:r>
      <w:r>
        <w:rPr>
          <w:highlight w:val="darkMagenta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Исторически задача установления авторства решалась с помощью экспертных методов, когда специалист-лингвист анализировал почерк, стилистические особенности и идиолект автора</w:t>
      </w:r>
      <w:r>
        <w:rPr>
          <w:lang w:val="ru-RU"/>
        </w:rPr>
        <w:t xml:space="preserve">. Эти методы и до сих пор используют при расследовании [5]. В отличие от авторской атрибуции, где цель - однозначно отнести текст конкретному известному автору, профилирование стремится выявить обобщённые характеристики, которые могут быть общими для многи</w:t>
      </w:r>
      <w:r>
        <w:rPr>
          <w:lang w:val="ru-RU"/>
        </w:rPr>
        <w:t xml:space="preserve">х авторов. Современные подходы к автоматическому профилированию принято разделять на два направления: контентно-зависимые и </w:t>
      </w:r>
      <w:r>
        <w:rPr>
          <w:lang w:val="ru-RU"/>
        </w:rPr>
        <w:t xml:space="preserve">стилометрические</w:t>
      </w:r>
      <w:r>
        <w:rPr>
          <w:lang w:val="ru-RU"/>
        </w:rPr>
        <w:t xml:space="preserve"> методы.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Контентно-зависимый подход фокусируется на тематике и семантике текста. Классические исследования </w:t>
      </w:r>
      <w:r>
        <w:t xml:space="preserve">Schler</w:t>
      </w:r>
      <w:r>
        <w:rPr>
          <w:lang w:val="ru-RU"/>
        </w:rPr>
        <w:t xml:space="preserve"> [2</w:t>
      </w:r>
      <w:r>
        <w:rPr>
          <w:lang w:val="ru-RU"/>
        </w:rPr>
        <w:t xml:space="preserve">8] и </w:t>
      </w:r>
      <w:r>
        <w:t xml:space="preserve">Rao</w:t>
      </w:r>
      <w:r>
        <w:rPr>
          <w:lang w:val="ru-RU"/>
        </w:rPr>
        <w:t xml:space="preserve"> показали, что определенные темы и слова статистически значимо коррелируют с демографическими </w:t>
      </w:r>
      <w:r>
        <w:rPr>
          <w:lang w:val="ru-RU"/>
        </w:rPr>
        <w:t xml:space="preserve">атрибутами автора (например, спорт и технологии - с мужчинами, а семья и мода - с женщинами). Преимущество подхода - интерпретируемость признаков. Однако </w:t>
      </w:r>
      <w:r>
        <w:rPr>
          <w:lang w:val="ru-RU"/>
        </w:rPr>
        <w:t xml:space="preserve">он сильно зависит от тематики корпуса и плохо обобщается на другие области, так как контентные признаки могут «</w:t>
      </w:r>
      <w:r>
        <w:rPr>
          <w:lang w:val="ru-RU"/>
        </w:rPr>
        <w:t xml:space="preserve">зашумлять</w:t>
      </w:r>
      <w:r>
        <w:rPr>
          <w:lang w:val="ru-RU"/>
        </w:rPr>
        <w:t xml:space="preserve">» стилистические паттерны [22].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Стилометрический</w:t>
      </w:r>
      <w:r>
        <w:rPr>
          <w:lang w:val="ru-RU"/>
        </w:rPr>
        <w:t xml:space="preserve"> подход анализирует формальные и статистические особенности авторского стиля: лексическо</w:t>
      </w:r>
      <w:r>
        <w:rPr>
          <w:lang w:val="ru-RU"/>
        </w:rPr>
        <w:t xml:space="preserve">е разнообразие, частотность слов, синтаксис и пунктуацию, что рассматривается как «отпечаток пальца» автора. Эффективность подхода подтверждена многочисленными исследованиями. </w:t>
      </w:r>
      <w:r>
        <w:t xml:space="preserve">Koppel</w:t>
      </w:r>
      <w:r>
        <w:rPr>
          <w:lang w:val="ru-RU"/>
        </w:rPr>
        <w:t xml:space="preserve"> показал, что использование 250 наиболее частотных слов позволяет определи</w:t>
      </w:r>
      <w:r>
        <w:rPr>
          <w:lang w:val="ru-RU"/>
        </w:rPr>
        <w:t xml:space="preserve">ть пол автора с точностью около 70-80% [22]. Исследования [16, 19] выявили специфические языковые маркеры для разных полов в английском и русском языках. Универсальность </w:t>
      </w:r>
      <w:r>
        <w:rPr>
          <w:lang w:val="ru-RU"/>
        </w:rPr>
        <w:t xml:space="preserve">стилометрии</w:t>
      </w:r>
      <w:r>
        <w:rPr>
          <w:lang w:val="ru-RU"/>
        </w:rPr>
        <w:t xml:space="preserve"> демонстрирует её применение даже для анализа исходного кода [19].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</w:t>
      </w:r>
      <w:r>
        <w:rPr>
          <w:lang w:val="ru-RU"/>
        </w:rPr>
        <w:t xml:space="preserve">разом, </w:t>
      </w:r>
      <w:r>
        <w:rPr>
          <w:lang w:val="ru-RU"/>
        </w:rPr>
        <w:t xml:space="preserve">стилометрия</w:t>
      </w:r>
      <w:r>
        <w:rPr>
          <w:lang w:val="ru-RU"/>
        </w:rPr>
        <w:t xml:space="preserve"> предлагает мощный и методологически обоснованный аппарат для решения задачи профилирования, фокусируясь на подсознательных и устойчивых паттернах письменной речи.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Однако </w:t>
      </w:r>
      <w:r>
        <w:rPr>
          <w:lang w:val="ru-RU"/>
        </w:rPr>
        <w:t xml:space="preserve">стилометрия</w:t>
      </w:r>
      <w:r>
        <w:rPr>
          <w:lang w:val="ru-RU"/>
        </w:rPr>
        <w:t xml:space="preserve"> имеет ограничения. Её эффективность зависит от объема т</w:t>
      </w:r>
      <w:r>
        <w:rPr>
          <w:lang w:val="ru-RU"/>
        </w:rPr>
        <w:t xml:space="preserve">екста (минимальный порог - около 250 слов [31]), она уязвима к сознательной имитации стиля и </w:t>
      </w:r>
      <w:r>
        <w:rPr>
          <w:lang w:val="ru-RU"/>
        </w:rPr>
        <w:t xml:space="preserve">обфускации</w:t>
      </w:r>
      <w:r>
        <w:rPr>
          <w:lang w:val="ru-RU"/>
        </w:rPr>
        <w:t xml:space="preserve"> [13]. Ключевой проблемой является жанровая зависимость: модель, обученная на одном жанре (например, личные письма), может плохо работать на другом (форм</w:t>
      </w:r>
      <w:r>
        <w:rPr>
          <w:lang w:val="ru-RU"/>
        </w:rPr>
        <w:t xml:space="preserve">альные описания). Исследования Литвиновой Т.А. подтверждают, что влияние жанра может быть сильнее, чем влияние пола или возраста автора [9, 11]. Эта проблема актуальна и для других языков, например, индонезийского [30]. В работе по автоматической атрибуции</w:t>
      </w:r>
      <w:r>
        <w:rPr>
          <w:lang w:val="ru-RU"/>
        </w:rPr>
        <w:t xml:space="preserve"> индонезийских литературных текстов подчеркивается, что точность атрибуции заметно снижается при работе с краткими или упрощенными текстами, где набор стилистических маркеров оказывается недостаточно репрезентативным [30].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При решении прикладных задач проф</w:t>
      </w:r>
      <w:r>
        <w:rPr>
          <w:lang w:val="ru-RU"/>
        </w:rPr>
        <w:t xml:space="preserve">иль автора может наполняться характеристиками самого разного рода, включая демографические (пол, </w:t>
      </w:r>
      <w:r>
        <w:rPr>
          <w:lang w:val="ru-RU"/>
        </w:rPr>
        <w:t xml:space="preserve">возраст), социальные (групповая принадлежность) и индивидуально-психологические (характер, образование). В работе А.С. Романова подчеркивается, что, несмотря н</w:t>
      </w:r>
      <w:r>
        <w:rPr>
          <w:lang w:val="ru-RU"/>
        </w:rPr>
        <w:t xml:space="preserve">а это разнообразие, все атрибуты автора выстраиваются в иерархическую структуру. Ключевую роль в ней играют первичные признаки (пол и возраст), которые служат основой для определения вторичных параметров и последующего построения модели уникальной языковой</w:t>
      </w:r>
      <w:r>
        <w:rPr>
          <w:lang w:val="ru-RU"/>
        </w:rPr>
        <w:t xml:space="preserve"> личности [13].</w:t>
      </w:r>
      <w:bookmarkEnd w:id="16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17" w:name="_Toc29"/>
      <w:r/>
      <w:bookmarkStart w:id="18" w:name="Xea0c4fc0daf828a570471c158af48aaa30625e6"/>
      <w:r>
        <w:t xml:space="preserve">1.4 Лингвистические признаки для автоматического профилирования</w:t>
      </w:r>
      <w:bookmarkEnd w:id="17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Анализ современных исследований в области автоматического определения характеристик автора текста выявил устойчивый набор лингвистических признаков, демонстрирующих статистичес</w:t>
      </w:r>
      <w:r>
        <w:rPr>
          <w:lang w:val="ru-RU"/>
        </w:rPr>
        <w:t xml:space="preserve">ки значимую корреляцию с демографическими и социально-личностными параметрами.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Как показано в работе </w:t>
      </w:r>
      <w:r>
        <w:rPr>
          <w:lang w:val="ru-RU"/>
        </w:rPr>
        <w:t xml:space="preserve">Кривошаповой</w:t>
      </w:r>
      <w:r>
        <w:rPr>
          <w:lang w:val="ru-RU"/>
        </w:rPr>
        <w:t xml:space="preserve"> Н.В., именно «анализ синтаксического, лексико-фразеологического и стилистического уровней текста представляет наибольший интерес и наибольшую </w:t>
      </w:r>
      <w:r>
        <w:rPr>
          <w:lang w:val="ru-RU"/>
        </w:rPr>
        <w:t xml:space="preserve">сложность» для атрибуции [7]. Автор отмечает, что такие структурные маркеры, как характер синтаксических конструкций (склонность к сложным предложениям, использование вставных конструкций), специфика пунктуации (например, активное использование тире или мн</w:t>
      </w:r>
      <w:r>
        <w:rPr>
          <w:lang w:val="ru-RU"/>
        </w:rPr>
        <w:t xml:space="preserve">оготочий) и композиционные привычки (например, трехчастная структура блог-поста с кольцевой композицией), формируют устойчивый каркас авторского стиля [7]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Систематизация этих признаков позволяет выделить несколько ключевых категорий, наиболее информативных</w:t>
      </w:r>
      <w:r>
        <w:rPr>
          <w:lang w:val="ru-RU"/>
        </w:rPr>
        <w:t xml:space="preserve"> для решения задачи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keepNext w:val="true"/>
        <w:pBdr/>
        <w:spacing/>
        <w:ind/>
        <w:rPr/>
      </w:pPr>
      <w:r/>
      <w:bookmarkStart w:id="19" w:name="лексические-признаки"/>
      <w:r>
        <w:t xml:space="preserve">1.4.1 Лексические признаки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лексическом уровне прослеживаются устойчивые, хотя и не универсальные, закономерности. Исследования указывают на то, что для мужского авторского стиля может быть характерно более частое испо</w:t>
      </w:r>
      <w:r>
        <w:rPr>
          <w:lang w:val="ru-RU"/>
        </w:rPr>
        <w:t xml:space="preserve">льзование терминологической лексики, профессиональных жаргонизмов и ссылок на политику или технологии. В противоположность этому, женский стиль часто </w:t>
      </w:r>
      <w:r>
        <w:rPr>
          <w:lang w:val="ru-RU"/>
        </w:rPr>
        <w:t xml:space="preserve">отличается преобладанием оценочной лексики, эмоционально окрашенных междометий и лексики, связанной с межл</w:t>
      </w:r>
      <w:r>
        <w:rPr>
          <w:lang w:val="ru-RU"/>
        </w:rPr>
        <w:t xml:space="preserve">ичностными отношениями и сферой чувств [3, 10, 24].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Проявляются и возрастные различия. Молодежь активно использует неформальную лексику, сленг и англицизмы. Их тексты характеризуются более высоким процентом местоимений и глаголов, особенно в настоящем врем</w:t>
      </w:r>
      <w:r>
        <w:rPr>
          <w:lang w:val="ru-RU"/>
        </w:rPr>
        <w:t xml:space="preserve">ени, что отражает ориентацию на текущий момент и личный опыт. Взрослые и пожилые авторы, напротив, демонстрируют более богатый и разнообразный словарный запас, используют больше отглагольных существительных, абстрактных понятий и профессиональной лексики [</w:t>
      </w:r>
      <w:r>
        <w:rPr>
          <w:lang w:val="ru-RU"/>
        </w:rPr>
        <w:t xml:space="preserve">8, 10, 15].</w:t>
      </w:r>
      <w:bookmarkEnd w:id="19"/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20" w:name="морфологические-признаки"/>
      <w:r>
        <w:t xml:space="preserve">1.4.2 Морфологические признаки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Морфологический уровень анализа, особенно для русского языка с его развитой парадигмой, является высокоинформативным. Утверждения о том, что женщины статистически значимо чаще используют местоимения первого лица е</w:t>
      </w:r>
      <w:r>
        <w:rPr>
          <w:lang w:val="ru-RU"/>
        </w:rPr>
        <w:t xml:space="preserve">динственного числа, качественные прилагательные и частицы, находят подтверждение в ряде исследований. Мужской стиль может характеризоваться более частым использованием существительных, артиклей и числительных [2, 3, 4, 10, 11].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Возрастная динамика на морфо</w:t>
      </w:r>
      <w:r>
        <w:rPr>
          <w:lang w:val="ru-RU"/>
        </w:rPr>
        <w:t xml:space="preserve">логическом уровне проявляется в использовании грамматических времен. Для молодежи характерно доминирование глаголов в настоящем времени, в то время как старшее поколение чаще обращается к прошедшему времени, что отражает тенденцию к рефлексии и описанию оп</w:t>
      </w:r>
      <w:r>
        <w:rPr>
          <w:lang w:val="ru-RU"/>
        </w:rPr>
        <w:t xml:space="preserve">ыта. Кроме того, с возрастом может увеличиваться использование причастий и деепричастий, что указывает на усложнение грамматического строя речи [10].</w:t>
      </w:r>
      <w:bookmarkEnd w:id="20"/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21" w:name="статистический-и-синтаксический-уровень"/>
      <w:r>
        <w:t xml:space="preserve">1.4.3 Статистический и синтаксический уровень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Статистические показатели текста предоставляют количественны</w:t>
      </w:r>
      <w:r>
        <w:rPr>
          <w:lang w:val="ru-RU"/>
        </w:rPr>
        <w:t xml:space="preserve">е метрики для дифференциации авторских стилей. Наиболее информативными оказываются индекс лексического разнообразия (</w:t>
      </w:r>
      <w:r>
        <w:t xml:space="preserve">TTR</w:t>
      </w:r>
      <w:r>
        <w:rPr>
          <w:lang w:val="ru-RU"/>
        </w:rPr>
        <w:t xml:space="preserve">), который имеет сложную </w:t>
      </w:r>
      <w:r>
        <w:rPr>
          <w:lang w:val="ru-RU"/>
        </w:rPr>
        <w:t xml:space="preserve">зависимость от пола и возраста, а также средняя длина предложения и слова [3, 11, 15, 25].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Еще одну важную роль</w:t>
      </w:r>
      <w:r>
        <w:rPr>
          <w:lang w:val="ru-RU"/>
        </w:rPr>
        <w:t xml:space="preserve"> в классификации имеет синтаксис. Женские тексты чаще содержат конструкции, выражающие неуверенность или смягчение (например, «мне кажется», «возможно»), в то время как мужские могут быть более прямолинейными и императивными [4].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Возрастная динамика здесь </w:t>
      </w:r>
      <w:r>
        <w:rPr>
          <w:lang w:val="ru-RU"/>
        </w:rPr>
        <w:t xml:space="preserve">выражена ярче. Молодежь использует более короткие предложения, что отражает влияние устной речи и цифровой коммуникации. Взрослые авторы демонстрируют владение сложноподчиненными конструкциями [8, 15].</w:t>
      </w:r>
      <w:bookmarkEnd w:id="21"/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22" w:name="пунктуационный-и-структурный-уровень"/>
      <w:r>
        <w:t xml:space="preserve">1.4.4 Пунктуационный и структурный уровень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Некоторые исследования отмечают, что женщины склонны использовать больше восклицательных знаков, многоточий и </w:t>
      </w:r>
      <w:r>
        <w:rPr>
          <w:lang w:val="ru-RU"/>
        </w:rPr>
        <w:t xml:space="preserve">эмотиконов</w:t>
      </w:r>
      <w:r>
        <w:rPr>
          <w:lang w:val="ru-RU"/>
        </w:rPr>
        <w:t xml:space="preserve">, что может свидетельствовать о большей эмоциональной экспрессии [4].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 возрастной точки зрения, молодые авторы активно используют неста</w:t>
      </w:r>
      <w:r>
        <w:rPr>
          <w:lang w:val="ru-RU"/>
        </w:rPr>
        <w:t xml:space="preserve">ндартную пунктуацию (например, множественные знаки или ее полное отсутствие), что является стилевой маркировкой и частью цифрового этикета. Старшее поколение придерживается более строгих, канонических правил пунктуации, используя ее в первую очередь для си</w:t>
      </w:r>
      <w:r>
        <w:rPr>
          <w:lang w:val="ru-RU"/>
        </w:rPr>
        <w:t xml:space="preserve">нтаксического структурирования текста, а не для передачи эмоций [10].</w:t>
      </w:r>
      <w:bookmarkEnd w:id="18"/>
      <w:r/>
      <w:bookmarkEnd w:id="22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23" w:name="_Toc30"/>
      <w:r/>
      <w:bookmarkStart w:id="24" w:name="обзор-моделей-классификации"/>
      <w:r>
        <w:t xml:space="preserve">1.5 Обзор моделей машинного обучения</w:t>
      </w:r>
      <w:bookmarkEnd w:id="23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современных исследован</w:t>
      </w:r>
      <w:r>
        <w:rPr>
          <w:lang w:val="ru-RU"/>
        </w:rPr>
        <w:t xml:space="preserve">иях по автоматическому профилированию авторов текста наблюдается разнообразие применяемых алгоритмов машинного обучения, что отражает поиск оптимального баланса между точностью классификации, интерпретируемостью результатов и вычислительной эффективностью.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Линейные методы, включая логистическую регрессию и метод опорных векторов с линейным ядром, остаются популярным выбором для начальных экспериментов благодаря своей прозрачности и низким вычислительным </w:t>
      </w:r>
      <w:r>
        <w:rPr>
          <w:lang w:val="ru-RU"/>
        </w:rPr>
        <w:t xml:space="preserve">требованиям. Исследование </w:t>
      </w:r>
      <w:r>
        <w:t xml:space="preserve">Argamon</w:t>
      </w:r>
      <w:r>
        <w:rPr>
          <w:lang w:val="ru-RU"/>
        </w:rPr>
        <w:t xml:space="preserve"> демонстрирует эффект</w:t>
      </w:r>
      <w:r>
        <w:rPr>
          <w:lang w:val="ru-RU"/>
        </w:rPr>
        <w:t xml:space="preserve">ивность логистической регрессии с </w:t>
      </w:r>
      <w:r>
        <w:t xml:space="preserve">L</w:t>
      </w:r>
      <w:r>
        <w:rPr>
          <w:lang w:val="ru-RU"/>
        </w:rPr>
        <w:t xml:space="preserve">1-регуляризацией, достигшей точности 76.2% при определении пола автора на корпусе англоязычных блогов [16]. Сходные результаты получены </w:t>
      </w:r>
      <w:r>
        <w:t xml:space="preserve">Koppel</w:t>
      </w:r>
      <w:r>
        <w:rPr>
          <w:lang w:val="ru-RU"/>
        </w:rPr>
        <w:t xml:space="preserve">, где линейный </w:t>
      </w:r>
      <w:r>
        <w:t xml:space="preserve">SVM</w:t>
      </w:r>
      <w:r>
        <w:rPr>
          <w:lang w:val="ru-RU"/>
        </w:rPr>
        <w:t xml:space="preserve"> показал точность 84.3% в аналогичной задаче [22]. Применение</w:t>
      </w:r>
      <w:r>
        <w:rPr>
          <w:lang w:val="ru-RU"/>
        </w:rPr>
        <w:t xml:space="preserve"> нелинейных ядер в </w:t>
      </w:r>
      <w:r>
        <w:t xml:space="preserve">SVM</w:t>
      </w:r>
      <w:r>
        <w:rPr>
          <w:lang w:val="ru-RU"/>
        </w:rPr>
        <w:t xml:space="preserve"> оправдано в случаях сложных взаимодействий между </w:t>
      </w:r>
      <w:r>
        <w:rPr>
          <w:lang w:val="ru-RU"/>
        </w:rPr>
        <w:t xml:space="preserve">стилометрическими</w:t>
      </w:r>
      <w:r>
        <w:rPr>
          <w:lang w:val="ru-RU"/>
        </w:rPr>
        <w:t xml:space="preserve"> признаками.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Вероятностные подходы, представленные наивным байесовским классификатором, демонстрируют устойчивую эффективность в задачах анализа эмоциональной окраски </w:t>
      </w:r>
      <w:r>
        <w:rPr>
          <w:lang w:val="ru-RU"/>
        </w:rPr>
        <w:t xml:space="preserve">и базового </w:t>
      </w:r>
      <w:r>
        <w:rPr>
          <w:lang w:val="ru-RU"/>
        </w:rPr>
        <w:t xml:space="preserve">стилометрического</w:t>
      </w:r>
      <w:r>
        <w:rPr>
          <w:lang w:val="ru-RU"/>
        </w:rPr>
        <w:t xml:space="preserve"> профилирования. Согласно исследованию </w:t>
      </w:r>
      <w:r>
        <w:t xml:space="preserve">Frank</w:t>
      </w:r>
      <w:r>
        <w:rPr>
          <w:lang w:val="ru-RU"/>
        </w:rPr>
        <w:t xml:space="preserve"> и </w:t>
      </w:r>
      <w:r>
        <w:t xml:space="preserve">Bouckaert</w:t>
      </w:r>
      <w:r>
        <w:rPr>
          <w:lang w:val="ru-RU"/>
        </w:rPr>
        <w:t xml:space="preserve">, данный метод уступает современным алгоритмам </w:t>
      </w:r>
      <w:r>
        <w:rPr>
          <w:lang w:val="ru-RU"/>
        </w:rPr>
        <w:t xml:space="preserve">бустинга</w:t>
      </w:r>
      <w:r>
        <w:rPr>
          <w:lang w:val="ru-RU"/>
        </w:rPr>
        <w:t xml:space="preserve"> менее чем на 2% по точности классификации [18], что делает его конкурентным решением для задач с ограниченными вычис</w:t>
      </w:r>
      <w:r>
        <w:rPr>
          <w:lang w:val="ru-RU"/>
        </w:rPr>
        <w:t xml:space="preserve">лительными ресурсами.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Метод </w:t>
      </w:r>
      <w:r>
        <w:t xml:space="preserve">k</w:t>
      </w:r>
      <w:r>
        <w:rPr>
          <w:lang w:val="ru-RU"/>
        </w:rPr>
        <w:t xml:space="preserve">-ближайших соседей находит применение в исследованиях демографических характеристик и эмоционального анализа коротких текстов. Ключевыми преимуществами алгоритма являются простота реализации и отсутствие этапа обучения, однако </w:t>
      </w:r>
      <w:r>
        <w:rPr>
          <w:lang w:val="ru-RU"/>
        </w:rPr>
        <w:t xml:space="preserve">метод имеет ограниченную масштабируемость и высокую чувствительность к выбору метрики расстояния.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Ансамблевые алгоритмы занимают лидирующие позиции по точности классификации в современных исследованиях. </w:t>
      </w:r>
      <w:r>
        <w:t xml:space="preserve">Random</w:t>
      </w:r>
      <w:r>
        <w:rPr>
          <w:lang w:val="ru-RU"/>
        </w:rPr>
        <w:t xml:space="preserve"> </w:t>
      </w:r>
      <w:r>
        <w:t xml:space="preserve">Forest</w:t>
      </w:r>
      <w:r>
        <w:rPr>
          <w:lang w:val="ru-RU"/>
        </w:rPr>
        <w:t xml:space="preserve">, благодаря устойчивости к переобучению </w:t>
      </w:r>
      <w:r>
        <w:rPr>
          <w:lang w:val="ru-RU"/>
        </w:rPr>
        <w:t xml:space="preserve">и способности эффективно работать с разнородными признаками, успешно применяется в задачах </w:t>
      </w:r>
      <w:r>
        <w:rPr>
          <w:lang w:val="ru-RU"/>
        </w:rPr>
        <w:t xml:space="preserve">стилометрического</w:t>
      </w:r>
      <w:r>
        <w:rPr>
          <w:lang w:val="ru-RU"/>
        </w:rPr>
        <w:t xml:space="preserve"> анализа [21]. Алгоритм обеспечивает дополнительное преимущество в виде встроенной оценки важности признаков, что повышает интерпретируемость резуль</w:t>
      </w:r>
      <w:r>
        <w:rPr>
          <w:lang w:val="ru-RU"/>
        </w:rPr>
        <w:t xml:space="preserve">татов. Градиентный </w:t>
      </w:r>
      <w:r>
        <w:rPr>
          <w:lang w:val="ru-RU"/>
        </w:rPr>
        <w:t xml:space="preserve">бустинг</w:t>
      </w:r>
      <w:r>
        <w:rPr>
          <w:lang w:val="ru-RU"/>
        </w:rPr>
        <w:t xml:space="preserve"> демонстрирует особую эффективность в сложных задачах классификации, достигая точности до 92% при анализе эмоциональной окраски текстов в социальных медиа [20].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Нейросетевые</w:t>
      </w:r>
      <w:r>
        <w:rPr>
          <w:lang w:val="ru-RU"/>
        </w:rPr>
        <w:t xml:space="preserve"> архитектуры, несмотря на свой потенциал, показывают неод</w:t>
      </w:r>
      <w:r>
        <w:rPr>
          <w:lang w:val="ru-RU"/>
        </w:rPr>
        <w:t xml:space="preserve">нозначные результаты в задачах профилирования авторов. Сравнительные исследования указывают, что традиционные методы машинного обучения могут </w:t>
      </w:r>
      <w:r>
        <w:rPr>
          <w:lang w:val="ru-RU"/>
        </w:rPr>
        <w:t xml:space="preserve">превосходить сложные </w:t>
      </w:r>
      <w:r>
        <w:rPr>
          <w:lang w:val="ru-RU"/>
        </w:rPr>
        <w:t xml:space="preserve">нейросетевые</w:t>
      </w:r>
      <w:r>
        <w:rPr>
          <w:lang w:val="ru-RU"/>
        </w:rPr>
        <w:t xml:space="preserve"> модели, особенно при работе с ограниченными объемами обучающих данных [17, 18, 2</w:t>
      </w:r>
      <w:r>
        <w:rPr>
          <w:lang w:val="ru-RU"/>
        </w:rPr>
        <w:t xml:space="preserve">3].</w:t>
      </w:r>
      <w:bookmarkEnd w:id="24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25" w:name="_Toc31"/>
      <w:r/>
      <w:bookmarkStart w:id="26" w:name="Xf39000ad9758c68225c8327603f6383d07d5ee4"/>
      <w:r>
        <w:t xml:space="preserve">1.6 Обзор подходов в прогнозирования составного профиля</w:t>
      </w:r>
      <w:bookmarkEnd w:id="25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При задаче автоматического профилирования автора «профиль» часто представляет собой совокупность нескольких атрибутов - пол, возрастная категория, уровень образования, профессиональная группа и т.</w:t>
      </w:r>
      <w:r>
        <w:rPr>
          <w:lang w:val="ru-RU"/>
        </w:rPr>
        <w:t xml:space="preserve">п. С практической точки зрения для решения такой составной задачи применяются два основных подхода, а именно плоская классификация и иерархическая.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27" w:name="плоская-классификация"/>
      <w:r>
        <w:t xml:space="preserve">1.6.1 Плоская классификация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Плоская (</w:t>
      </w:r>
      <w:r>
        <w:rPr>
          <w:lang w:val="ru-RU"/>
        </w:rPr>
        <w:t xml:space="preserve">мультицелевая</w:t>
      </w:r>
      <w:r>
        <w:rPr>
          <w:lang w:val="ru-RU"/>
        </w:rPr>
        <w:t xml:space="preserve">) классификация рассматривает задачу как одновременное про</w:t>
      </w:r>
      <w:r>
        <w:rPr>
          <w:lang w:val="ru-RU"/>
        </w:rPr>
        <w:t xml:space="preserve">гнозирование всех атрибутов профиля с помощью единой модели. Плоская классификация реализует задачу профилирования автора как стандартную </w:t>
      </w:r>
      <w:r>
        <w:rPr>
          <w:lang w:val="ru-RU"/>
        </w:rPr>
        <w:t xml:space="preserve">многоклассовую</w:t>
      </w:r>
      <w:r>
        <w:rPr>
          <w:lang w:val="ru-RU"/>
        </w:rPr>
        <w:t xml:space="preserve"> классификацию, где каждый целевой класс представляет собой уникальную комбинацию всех прогнозируемых ат</w:t>
      </w:r>
      <w:r>
        <w:rPr>
          <w:lang w:val="ru-RU"/>
        </w:rPr>
        <w:t xml:space="preserve">рибутов профиля.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Данный подход, часто реализуемый через единую модель с одним выходным слоем, обеспечивает целостное рассмотрение профиля автора и позволяет модели самостоятельно выявлять сложные взаимосвязи между демографическими характеристиками. Основно</w:t>
      </w:r>
      <w:r>
        <w:rPr>
          <w:lang w:val="ru-RU"/>
        </w:rPr>
        <w:t xml:space="preserve">е преимущество плоской классификации заключается в её архитектурной простоте, так как для работы требуется всего одна модель, что упрощает развёртывание и мониторинг системы.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Вместе с тем плоская </w:t>
      </w:r>
      <w:r>
        <w:rPr>
          <w:lang w:val="ru-RU"/>
        </w:rPr>
        <w:t xml:space="preserve">мультиклассовая</w:t>
      </w:r>
      <w:r>
        <w:rPr>
          <w:lang w:val="ru-RU"/>
        </w:rPr>
        <w:t xml:space="preserve"> схема имеет и существенные недостатки. Число</w:t>
      </w:r>
      <w:r>
        <w:rPr>
          <w:lang w:val="ru-RU"/>
        </w:rPr>
        <w:t xml:space="preserve"> классов растёт как произведение мощностей отдельных атрибутов, что усиливает разреженность данных и требует заметно большего объёма размеченных примеров для каждой комбинации. Закономерным итогом становятся падение точности на редких сочетаниях и повышенн</w:t>
      </w:r>
      <w:r>
        <w:rPr>
          <w:lang w:val="ru-RU"/>
        </w:rPr>
        <w:t xml:space="preserve">ый риск переобучения. Кроме того, метрика качества в такой постановке обычно оценивает «совпадение всего вектора», поэтому даже небольшая ошибка по </w:t>
      </w:r>
      <w:r>
        <w:rPr>
          <w:lang w:val="ru-RU"/>
        </w:rPr>
        <w:t xml:space="preserve">одному атрибуту приводит к провалу всей комбинированной метки. Такой </w:t>
      </w:r>
      <w:r>
        <w:rPr>
          <w:lang w:val="ru-RU"/>
        </w:rPr>
        <w:t xml:space="preserve">механизм по сути</w:t>
      </w:r>
      <w:r>
        <w:rPr>
          <w:lang w:val="ru-RU"/>
        </w:rPr>
        <w:t xml:space="preserve"> близок к каскадной оши</w:t>
      </w:r>
      <w:r>
        <w:rPr>
          <w:lang w:val="ru-RU"/>
        </w:rPr>
        <w:t xml:space="preserve">бке. Наконец, плоская модель теряет гибкость при расширении набора профилируемых атрибутов: добавление новой категории возрастной группы или ещё одного измерения резко увеличивает число целевых классов и усложняет интерпретацию предсказаний.</w:t>
      </w:r>
      <w:bookmarkEnd w:id="27"/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28" w:name="иерархическая-классификация"/>
      <w:r>
        <w:t xml:space="preserve">1.6.2 Иерархич</w:t>
      </w:r>
      <w:r>
        <w:t xml:space="preserve">еская классификация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Иерархическая (поэтапная, каскадная) классификация отражает другую интуицию. Она исходит из того, что некоторые атрибуты естественно определяются в последовательности или обладают вложенной структурой. Поэтому выгоднее сначала определит</w:t>
      </w:r>
      <w:r>
        <w:rPr>
          <w:lang w:val="ru-RU"/>
        </w:rPr>
        <w:t xml:space="preserve">ь «широкую» категорию, а затем, опираясь на результат, уточнить более детальные признаки. При классическом иерархическом сценарии система сначала предсказывает один атрибут (например, пол), затем на основании этого решения выбирается специализированная мод</w:t>
      </w:r>
      <w:r>
        <w:rPr>
          <w:lang w:val="ru-RU"/>
        </w:rPr>
        <w:t xml:space="preserve">ель для предсказания лингвистических маркеров, характерных для данной подгруппы.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Такой подход позволяет использовать специализированные модели и признаки для отдельных ветвей, что особенно полезно при сильной неоднородности данных или когда распределение м</w:t>
      </w:r>
      <w:r>
        <w:rPr>
          <w:lang w:val="ru-RU"/>
        </w:rPr>
        <w:t xml:space="preserve">еток по листьям иерархии крайне не сбалансировано. </w:t>
      </w:r>
      <w:r>
        <w:rPr>
          <w:lang w:val="ru-RU"/>
        </w:rPr>
        <w:t xml:space="preserve">Иерархия естественно</w:t>
      </w:r>
      <w:r>
        <w:rPr>
          <w:lang w:val="ru-RU"/>
        </w:rPr>
        <w:t xml:space="preserve"> отображает бизнес-логику и облегчает интерпретацию результата. Ошибки на верхних уровнях дают понятный сигнал о характере сбоя, а внимание экспертов можно сосредоточить именно на пробл</w:t>
      </w:r>
      <w:r>
        <w:rPr>
          <w:lang w:val="ru-RU"/>
        </w:rPr>
        <w:t xml:space="preserve">емных ветках.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Проведенный Литвиновой Т.А. анализ ошибок классификатора показал, что точность определения пола автора оказалась значительно выше, чем точность прогнозирования возрастной группы [9]. Данное наблюдение свидетельствует о различной степени выраж</w:t>
      </w:r>
      <w:r>
        <w:rPr>
          <w:lang w:val="ru-RU"/>
        </w:rPr>
        <w:t xml:space="preserve">енности «гендерного сигнала» в текстах представителей разных возрастных групп.</w:t>
      </w:r>
      <w:bookmarkEnd w:id="26"/>
      <w:r/>
      <w:bookmarkEnd w:id="28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29" w:name="_Toc32"/>
      <w:r/>
      <w:bookmarkStart w:id="30" w:name="обзор-существующих-систем"/>
      <w:r>
        <w:t xml:space="preserve">1.7 Обзор существующих систем</w:t>
      </w:r>
      <w:bookmarkEnd w:id="29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Обзор существующих инструментов показывает, что на рынке отсутствуют общедоступные платформы, предоставляющие полный функционал автоматического про</w:t>
      </w:r>
      <w:r>
        <w:rPr>
          <w:lang w:val="ru-RU"/>
        </w:rPr>
        <w:t xml:space="preserve">филирования для русскоязычных текстов. В рамках данного обзора были проанализированы несколько систем, которые реализуют отдельные смежные задачи и представляют значительный интерес с методологической точки зрения.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31" w:name="bukvik"/>
      <w:r>
        <w:t xml:space="preserve">1.7.1 </w:t>
      </w:r>
      <w:r>
        <w:t xml:space="preserve">Bukvik</w:t>
      </w:r>
      <w:r/>
    </w:p>
    <w:p>
      <w:pPr>
        <w:pBdr/>
        <w:spacing/>
        <w:ind/>
        <w:rPr>
          <w:lang w:val="ru-RU"/>
        </w:rPr>
      </w:pPr>
      <w:r>
        <w:t xml:space="preserve">Bukvik</w:t>
      </w:r>
      <w:r>
        <w:rPr>
          <w:lang w:val="ru-RU"/>
        </w:rPr>
        <w:t xml:space="preserve"> - это многоязычная ис</w:t>
      </w:r>
      <w:r>
        <w:rPr>
          <w:lang w:val="ru-RU"/>
        </w:rPr>
        <w:t xml:space="preserve">следовательская платформа в экосистеме «</w:t>
      </w:r>
      <w:r>
        <w:t xml:space="preserve">LitTerra</w:t>
      </w:r>
      <w:r>
        <w:rPr>
          <w:lang w:val="ru-RU"/>
        </w:rPr>
        <w:t xml:space="preserve">», ориентированная на цифровые гуманитарные исследования. Ключевая концепция заключается в стилистическом профиле, который представляет текст как многомерное пространство количественных признаков. Это позволя</w:t>
      </w:r>
      <w:r>
        <w:rPr>
          <w:lang w:val="ru-RU"/>
        </w:rPr>
        <w:t xml:space="preserve">ет проводить объективное сравнение текстов и авторов.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Система поддерживает анализ частей речи (</w:t>
      </w:r>
      <w:r>
        <w:t xml:space="preserve">POS</w:t>
      </w:r>
      <w:r>
        <w:rPr>
          <w:lang w:val="ru-RU"/>
        </w:rPr>
        <w:t xml:space="preserve">-</w:t>
      </w:r>
      <w:r>
        <w:t xml:space="preserve">tagging</w:t>
      </w:r>
      <w:r>
        <w:rPr>
          <w:lang w:val="ru-RU"/>
        </w:rPr>
        <w:t xml:space="preserve">), этимологический анализ, сетевой анализ («Общество слов»), а также расчет относительной энтропии и анализ тональности.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Несмотря на работу со стилем,</w:t>
      </w:r>
      <w:r>
        <w:rPr>
          <w:lang w:val="ru-RU"/>
        </w:rPr>
        <w:t xml:space="preserve"> фокус </w:t>
      </w:r>
      <w:r>
        <w:t xml:space="preserve">Bukvik</w:t>
      </w:r>
      <w:r>
        <w:rPr>
          <w:lang w:val="ru-RU"/>
        </w:rPr>
        <w:t xml:space="preserve"> смещен в сторону атрибуции авторства и сравнительного литературного анализа, а не определения профиля автора. </w:t>
      </w:r>
      <w:r>
        <w:t xml:space="preserve">Bukvik</w:t>
      </w:r>
      <w:r>
        <w:rPr>
          <w:lang w:val="ru-RU"/>
        </w:rPr>
        <w:t xml:space="preserve"> полезен для межтекстового анализа, визуализации и проведения экспериментов по </w:t>
      </w:r>
      <w:r>
        <w:rPr>
          <w:lang w:val="ru-RU"/>
        </w:rPr>
        <w:t xml:space="preserve">стилометрии</w:t>
      </w:r>
      <w:r>
        <w:rPr>
          <w:lang w:val="ru-RU"/>
        </w:rPr>
        <w:t xml:space="preserve">, но это не имеет функционала по реш</w:t>
      </w:r>
      <w:r>
        <w:rPr>
          <w:lang w:val="ru-RU"/>
        </w:rPr>
        <w:t xml:space="preserve">ению задач автоматического профилирования</w:t>
      </w:r>
      <w:bookmarkEnd w:id="31"/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32" w:name="rulex"/>
      <w:r>
        <w:t xml:space="preserve">1.7.2 </w:t>
      </w:r>
      <w:r>
        <w:t xml:space="preserve">RuLex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«</w:t>
      </w:r>
      <w:r>
        <w:t xml:space="preserve">RuLex</w:t>
      </w:r>
      <w:r>
        <w:rPr>
          <w:lang w:val="ru-RU"/>
        </w:rPr>
        <w:t xml:space="preserve">» («</w:t>
      </w:r>
      <w:r>
        <w:t xml:space="preserve">RuLingva</w:t>
      </w:r>
      <w:r>
        <w:rPr>
          <w:lang w:val="ru-RU"/>
        </w:rPr>
        <w:t xml:space="preserve">») представляет собой автоматический анализатор сложности и читабельности текстов, ориентированный на оценку учебных материалов и тексты начальной школы. Она должна помочь преподавател</w:t>
      </w:r>
      <w:r>
        <w:rPr>
          <w:lang w:val="ru-RU"/>
        </w:rPr>
        <w:t xml:space="preserve">ям подбирать тексты, соответствующие уровню подготовки учащихся.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Инструмент вычисляет множество параметров текста (лексические и структурные характеристики), определяет читательский диапазон и уровень сложности по заранее обученным моделям; платформа сопро</w:t>
      </w:r>
      <w:r>
        <w:rPr>
          <w:lang w:val="ru-RU"/>
        </w:rPr>
        <w:t xml:space="preserve">вождается </w:t>
      </w:r>
      <w:r>
        <w:rPr>
          <w:lang w:val="ru-RU"/>
        </w:rPr>
        <w:t xml:space="preserve">публикациями и корпусной работой, выполняет подсчёт частотностей и предлагает списки терминов.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RuLex</w:t>
      </w:r>
      <w:r>
        <w:rPr>
          <w:lang w:val="ru-RU"/>
        </w:rPr>
        <w:t xml:space="preserve"> полезен там, где требуется детальный количественный разбор текста и оценка его пригодности для определённых возрастных/образовательных групп, но </w:t>
      </w:r>
      <w:r>
        <w:rPr>
          <w:lang w:val="ru-RU"/>
        </w:rPr>
        <w:t xml:space="preserve">он специализирован на оценке читабельности и педагогических метриках, а не на построении составного профиля автора.</w:t>
      </w:r>
      <w:bookmarkEnd w:id="32"/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33" w:name="textometr"/>
      <w:r>
        <w:t xml:space="preserve">1.7.3 </w:t>
      </w:r>
      <w:r>
        <w:t xml:space="preserve">Textometr</w:t>
      </w:r>
      <w:r/>
    </w:p>
    <w:p>
      <w:pPr>
        <w:pBdr/>
        <w:spacing/>
        <w:ind/>
        <w:rPr>
          <w:lang w:val="ru-RU"/>
        </w:rPr>
      </w:pPr>
      <w:r>
        <w:t xml:space="preserve">Textometr</w:t>
      </w:r>
      <w:r>
        <w:rPr>
          <w:lang w:val="ru-RU"/>
        </w:rPr>
        <w:t xml:space="preserve"> - это специализированный онлайн-инструмент для автоматического определения уровня сложности текстов на русском языке для иностранных учащихся. Сервис рассчитывает индексы читабельности (включая адаптированные формулы </w:t>
      </w:r>
      <w:r>
        <w:rPr>
          <w:lang w:val="ru-RU"/>
        </w:rPr>
        <w:t xml:space="preserve">Флеша</w:t>
      </w:r>
      <w:r>
        <w:rPr>
          <w:lang w:val="ru-RU"/>
        </w:rPr>
        <w:t xml:space="preserve">), уровень </w:t>
      </w:r>
      <w:r>
        <w:t xml:space="preserve">CEFR</w:t>
      </w:r>
      <w:r>
        <w:rPr>
          <w:lang w:val="ru-RU"/>
        </w:rPr>
        <w:t xml:space="preserve"> (</w:t>
      </w:r>
      <w:r>
        <w:t xml:space="preserve">Common</w:t>
      </w:r>
      <w:r>
        <w:rPr>
          <w:lang w:val="ru-RU"/>
        </w:rPr>
        <w:t xml:space="preserve"> </w:t>
      </w:r>
      <w:r>
        <w:t xml:space="preserve">European</w:t>
      </w:r>
      <w:r>
        <w:rPr>
          <w:lang w:val="ru-RU"/>
        </w:rPr>
        <w:t xml:space="preserve"> </w:t>
      </w:r>
      <w:r>
        <w:t xml:space="preserve">Framework</w:t>
      </w:r>
      <w:r>
        <w:rPr>
          <w:lang w:val="ru-RU"/>
        </w:rPr>
        <w:t xml:space="preserve"> </w:t>
      </w:r>
      <w:r>
        <w:t xml:space="preserve">of</w:t>
      </w:r>
      <w:r>
        <w:rPr>
          <w:lang w:val="ru-RU"/>
        </w:rPr>
        <w:t xml:space="preserve"> </w:t>
      </w:r>
      <w:r>
        <w:t xml:space="preserve">Reference</w:t>
      </w:r>
      <w:r>
        <w:rPr>
          <w:lang w:val="ru-RU"/>
        </w:rPr>
        <w:t xml:space="preserve"> </w:t>
      </w:r>
      <w:r>
        <w:t xml:space="preserve">for</w:t>
      </w:r>
      <w:r>
        <w:rPr>
          <w:lang w:val="ru-RU"/>
        </w:rPr>
        <w:t xml:space="preserve"> </w:t>
      </w:r>
      <w:r>
        <w:t xml:space="preserve">Languages</w:t>
      </w:r>
      <w:r>
        <w:rPr>
          <w:lang w:val="ru-RU"/>
        </w:rPr>
        <w:t xml:space="preserve"> - общеевропейская шкала уровней владения языком), коэффициенты лексического разнообразия, ключевые слова и частотные списки, предоставляет морфологический и синтаксический разбор и ряд вспомогательных инструмен</w:t>
      </w:r>
      <w:r>
        <w:rPr>
          <w:lang w:val="ru-RU"/>
        </w:rPr>
        <w:t xml:space="preserve">тов.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Textometr</w:t>
      </w:r>
      <w:r>
        <w:rPr>
          <w:lang w:val="ru-RU"/>
        </w:rPr>
        <w:t xml:space="preserve"> хорошо подходит для лингвистической и педагогической аналитики и для извлечения ряда полезных признаков (лексических и синтаксических), которые могут служить входом в систему профилирования, однако сам по себе это инструмент анализа текста, </w:t>
      </w:r>
      <w:r>
        <w:rPr>
          <w:lang w:val="ru-RU"/>
        </w:rPr>
        <w:t xml:space="preserve">а не завершённая платформа составления профилей авторов.</w:t>
      </w:r>
      <w:bookmarkEnd w:id="30"/>
      <w:r/>
      <w:bookmarkEnd w:id="33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34" w:name="_Toc33"/>
      <w:r>
        <w:t xml:space="preserve">1.8 Выбор подходящего метода</w:t>
      </w:r>
      <w:bookmarkEnd w:id="34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качестве базовой парадигмы выбран </w:t>
      </w:r>
      <w:r>
        <w:rPr>
          <w:lang w:val="ru-RU"/>
        </w:rPr>
        <w:t xml:space="preserve">стилометрический</w:t>
      </w:r>
      <w:r>
        <w:rPr>
          <w:lang w:val="ru-RU"/>
        </w:rPr>
        <w:t xml:space="preserve"> подход извлечения лингвистических признаков, который фокусируется на формальных характеристиках текста, инвариантных </w:t>
      </w:r>
      <w:r>
        <w:rPr>
          <w:lang w:val="ru-RU"/>
        </w:rPr>
        <w:t xml:space="preserve">к его тематическому содержанию. Такой выбор обусловлен методологической корректностью при работе с авторским стилем и большей устойчивостью к тематическим сдвигам по сравнению с контентно-зависимыми методами.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реализации выбранного подхода будет выполне</w:t>
      </w:r>
      <w:r>
        <w:rPr>
          <w:lang w:val="ru-RU"/>
        </w:rPr>
        <w:t xml:space="preserve">но извлечение комплексного набора лингвистических признаков с применением методов </w:t>
      </w:r>
      <w:r>
        <w:rPr>
          <w:lang w:val="ru-RU"/>
        </w:rPr>
        <w:t xml:space="preserve">обработки естественного языка, специально адаптированных для работы с особенностями русской морфологии и синтаксиса.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Экспериментальная часть работы будет включать сравнение к</w:t>
      </w:r>
      <w:r>
        <w:rPr>
          <w:lang w:val="ru-RU"/>
        </w:rPr>
        <w:t xml:space="preserve">лассических алгоритмов, ансамблевых методов и нейронных сетей на задачах прогнозирования отдельных атрибутов и полного профиля автора.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35" w:name="_Toc34"/>
      <w:r/>
      <w:bookmarkStart w:id="36" w:name="выводы-по-главе"/>
      <w:r>
        <w:t xml:space="preserve">1.9 Выводы по главе</w:t>
      </w:r>
      <w:bookmarkEnd w:id="35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результате аналитического обзора установлено, что базисом для автоматического профилирования автора</w:t>
      </w:r>
      <w:r>
        <w:rPr>
          <w:lang w:val="ru-RU"/>
        </w:rPr>
        <w:t xml:space="preserve"> служат методы </w:t>
      </w:r>
      <w:r>
        <w:t xml:space="preserve">NLP</w:t>
      </w:r>
      <w:r>
        <w:rPr>
          <w:lang w:val="ru-RU"/>
        </w:rPr>
        <w:t xml:space="preserve">, позволяющие преобразовывать неструктурированные русскоязычные тексты в данные для машинного обучения с учётом языковых особенностей.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данной работе профилирование формализовано как задача классификации пола и возраста, поскольку эти ат</w:t>
      </w:r>
      <w:r>
        <w:rPr>
          <w:lang w:val="ru-RU"/>
        </w:rPr>
        <w:t xml:space="preserve">рибуты являются первичными для иерархической структуры профиля. Ключевым инструментом выступает </w:t>
      </w:r>
      <w:r>
        <w:rPr>
          <w:lang w:val="ru-RU"/>
        </w:rPr>
        <w:t xml:space="preserve">стилометрический</w:t>
      </w:r>
      <w:r>
        <w:rPr>
          <w:lang w:val="ru-RU"/>
        </w:rPr>
        <w:t xml:space="preserve"> анализ, оперирующий формальными признаками текста.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Проведено сравнение стратегий прогнозирования демографического профиля и рассмотрен спектр м</w:t>
      </w:r>
      <w:r>
        <w:rPr>
          <w:lang w:val="ru-RU"/>
        </w:rPr>
        <w:t xml:space="preserve">оделей машинного обучения. Экспериментальная часть будет направлена на верификацию этих подходов для выявления эффективного инструментария применительно к русскоязычному материалу.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ходе анализа выявлены два ключевых ограничения существующих подходов: тем</w:t>
      </w:r>
      <w:r>
        <w:rPr>
          <w:lang w:val="ru-RU"/>
        </w:rPr>
        <w:t xml:space="preserve">атическая зависимость и высокие требования к качеству текста. Это обосновывает необходимость разработки методики профилирования, свободной от указанных недостатков и применимой к русскоязычным текстам без агрессивной фильтрации.</w:t>
      </w:r>
      <w:r>
        <w:rPr>
          <w:lang w:val="ru-RU"/>
        </w:rPr>
        <w:br w:type="page" w:clear="all"/>
      </w:r>
      <w:bookmarkEnd w:id="11"/>
      <w:r/>
      <w:bookmarkEnd w:id="36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37" w:name="_Toc35"/>
      <w:r/>
      <w:bookmarkStart w:id="38" w:name="глава-2.-теоретическое-описание-системы"/>
      <w:r>
        <w:t xml:space="preserve">ГЛАВА 2. ТЕОРЕТИЧЕСКОЕ ОПИ</w:t>
      </w:r>
      <w:r>
        <w:t xml:space="preserve">САНИЕ СИСТЕМЫ</w:t>
      </w:r>
      <w:bookmarkEnd w:id="37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настоящего исследования рассматривается задача автоматического профилирования автора на основе анализа текстов. В первой главе был проведен комплексный обзор существующих подходов к решению данной задачи, включая анализ лингвистическ</w:t>
      </w:r>
      <w:r>
        <w:rPr>
          <w:lang w:val="ru-RU"/>
        </w:rPr>
        <w:t xml:space="preserve">их особенностей и методов машинного обучения.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Далее будет представлено детальное описание разрабатываемой системы. В качестве практического примера рассматривается система анализа русскоязычных текстов, позволяющая определять две ключевые характеристики ав</w:t>
      </w:r>
      <w:r>
        <w:rPr>
          <w:lang w:val="ru-RU"/>
        </w:rPr>
        <w:t xml:space="preserve">тора, а именно пол и возрастную группу. Основу системы составляют формализованные лингвистические признаки, алгоритмы их извлечения и классификации, адаптированные для работы с особенностями русской морфологии и синтаксической структуры.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39" w:name="_Toc36"/>
      <w:r>
        <w:t xml:space="preserve">2.1 Формальное опи</w:t>
      </w:r>
      <w:r>
        <w:t xml:space="preserve">сание методов и процессов автоматического профилирования</w:t>
      </w:r>
      <w:bookmarkEnd w:id="39"/>
      <w:r/>
      <w:r/>
    </w:p>
    <w:p>
      <w:pPr>
        <w:pBdr/>
        <w:spacing/>
        <w:ind/>
        <w:rPr/>
      </w:pPr>
      <w:r>
        <w:rPr>
          <w:lang w:val="ru-RU"/>
        </w:rPr>
        <w:t xml:space="preserve">Для теоретического описания системы автоматического профилирования автора введём формальную модель, описывающую взаимосвязь данных, признаков и методов анализа. </w:t>
      </w:r>
      <w:r>
        <w:t xml:space="preserve">Пусть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определяется</w:t>
      </w:r>
      <w:r>
        <w:t xml:space="preserve"> </w:t>
      </w:r>
      <w:r>
        <w:t xml:space="preserve">кортежем</w:t>
      </w:r>
      <w:r>
        <w:t xml:space="preserve">:</w:t>
      </w:r>
      <w:r/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</w:tcPr>
          <w:p>
            <w:pPr>
              <w:pBdr/>
              <w:spacing/>
              <w:ind w:firstLine="0"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rPr/>
                  <m:t>M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=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⟨</m:t>
                </m:r>
                <m:r>
                  <w:rPr>
                    <w:rFonts w:ascii="Cambria Math" w:hAnsi="Cambria Math"/>
                  </w:rPr>
                  <m:rPr/>
                  <m:t>D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Pr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r>
                  <w:rPr>
                    <w:rFonts w:ascii="Cambria Math" w:hAnsi="Cambria Math"/>
                  </w:rPr>
                  <m:rPr/>
                  <m:t>E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r>
                  <w:rPr>
                    <w:rFonts w:ascii="Cambria Math" w:hAnsi="Cambria Math"/>
                  </w:rPr>
                  <m:rPr/>
                  <m:t>L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r>
                  <w:rPr>
                    <w:rFonts w:ascii="Cambria Math" w:hAnsi="Cambria Math"/>
                  </w:rPr>
                  <m:rPr>
                    <m:scr m:val="script"/>
                    <m:sty m:val="p"/>
                  </m:rPr>
                  <m:t>A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r>
                  <w:rPr>
                    <w:rFonts w:ascii="Cambria Math" w:hAnsi="Cambria Math"/>
                  </w:rPr>
                  <m:rPr/>
                  <m:t>Ψ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r>
                  <w:rPr>
                    <w:rFonts w:ascii="Cambria Math" w:hAnsi="Cambria Math"/>
                  </w:rPr>
                  <m:rPr/>
                  <m:t>X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r>
                  <w:rPr>
                    <w:rFonts w:ascii="Cambria Math" w:hAnsi="Cambria Math"/>
                  </w:rPr>
                  <m:rPr/>
                  <m:t>P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r>
                  <w:rPr>
                    <w:rFonts w:ascii="Cambria Math" w:hAnsi="Cambria Math"/>
                  </w:rPr>
                  <m:rPr/>
                  <m:t>R</m:t>
                </m:r>
                <m:r>
                  <w:rPr>
                    <w:rFonts w:ascii="Cambria Math" w:hAnsi="Cambria Math"/>
                  </w:rPr>
                  <m:rPr>
                    <m:scr m:val="script"/>
                    <m:sty m:val="p"/>
                  </m:rPr>
                  <m:t>,F⟩,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(1)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где описанные ниже множества и отображения задают объекты и процессы предметной области.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/>
      <m:oMath>
        <m:r>
          <w:rPr>
            <w:rFonts w:ascii="Cambria Math" w:hAnsi="Cambria Math"/>
          </w:rPr>
          <m:rPr/>
          <m:t>D</m:t>
        </m:r>
        <m:r>
          <w:rPr>
            <w:rFonts w:ascii="Cambria Math" w:hAnsi="Cambria Math"/>
            <w:lang w:val="ru-RU"/>
          </w:rPr>
          <m:rPr>
            <m:sty m:val="p"/>
          </m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t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1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t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2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t</m:t>
            </m:r>
          </m:e>
          <m:sub>
            <m:r>
              <w:rPr>
                <w:rFonts w:ascii="Cambria Math" w:hAnsi="Cambria Math"/>
              </w:rPr>
              <m:rPr/>
              <m:t>n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t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∈</m:t>
        </m:r>
        <m:r>
          <w:rPr>
            <w:rFonts w:ascii="Cambria Math" w:hAnsi="Cambria Math"/>
          </w:rPr>
          <m:rPr/>
          <m:t>α</m:t>
        </m:r>
      </m:oMath>
      <w:r>
        <w:rPr>
          <w:lang w:val="ru-RU"/>
        </w:rPr>
        <w:t xml:space="preserve"> - множество текстовых документов, поступающих на обработку, где </w:t>
      </w:r>
      <m:oMath>
        <m:r>
          <w:rPr>
            <w:rFonts w:ascii="Cambria Math" w:hAnsi="Cambria Math"/>
          </w:rPr>
          <m:rPr/>
          <m:t>α</m:t>
        </m:r>
      </m:oMath>
      <w:r>
        <w:rPr>
          <w:lang w:val="ru-RU"/>
        </w:rPr>
        <w:t xml:space="preserve"> - конечное множество символов, используемое в корпусе;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Функция предобработки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Φ</m:t>
            </m:r>
          </m:e>
          <m:sub>
            <m:r>
              <w:rPr>
                <w:rFonts w:ascii="Cambria Math" w:hAnsi="Cambria Math"/>
              </w:rPr>
              <m:rPr/>
              <m:t>Pr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:</m:t>
        </m:r>
        <m:r>
          <w:rPr>
            <w:rFonts w:ascii="Cambria Math" w:hAnsi="Cambria Math"/>
          </w:rPr>
          <m:rPr/>
          <m:t>D</m:t>
        </m:r>
        <m:r>
          <w:rPr>
            <w:rFonts w:ascii="Cambria Math" w:hAnsi="Cambria Math"/>
            <w:lang w:val="ru-RU"/>
          </w:rPr>
          <m:rPr>
            <m:sty m:val="p"/>
          </m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</w:rPr>
              <m:rPr/>
              <m:t>clean</m:t>
            </m:r>
          </m:sub>
        </m:sSub>
      </m:oMath>
      <w:r>
        <w:rPr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</w:rPr>
              <m:rPr/>
              <m:t>clean</m:t>
            </m:r>
          </m:sub>
        </m:sSub>
      </m:oMath>
      <w:r>
        <w:rPr>
          <w:lang w:val="ru-RU"/>
        </w:rPr>
        <w:t xml:space="preserve"> - множество предобработанных текстов.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Φ</m:t>
            </m:r>
          </m:e>
          <m:sub>
            <m:r>
              <w:rPr>
                <w:rFonts w:ascii="Cambria Math" w:hAnsi="Cambria Math"/>
              </w:rPr>
              <m:rPr/>
              <m:t>Pr</m:t>
            </m:r>
          </m:sub>
        </m:sSub>
      </m:oMath>
      <w:r>
        <w:rPr>
          <w:lang w:val="ru-RU"/>
        </w:rPr>
        <w:t xml:space="preserve"> включает замену буквы «ё»</w:t>
      </w:r>
      <w:r>
        <w:rPr>
          <w:lang w:val="ru-RU"/>
        </w:rPr>
        <w:t xml:space="preserve"> на «е», удаление </w:t>
      </w:r>
      <w:r>
        <w:t xml:space="preserve">HTML</w:t>
      </w:r>
      <w:r>
        <w:rPr>
          <w:lang w:val="ru-RU"/>
        </w:rPr>
        <w:t xml:space="preserve">-разметки;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13"/>
        <w:ind/>
        <w:rPr>
          <w:lang w:val="ru-RU"/>
        </w:rPr>
      </w:pPr>
      <w:r>
        <w:rPr>
          <w:lang w:val="ru-RU"/>
        </w:rPr>
        <w:t xml:space="preserve">Множество извлекаемых сущностей</w:t>
      </w:r>
      <w:r>
        <w:rPr>
          <w:lang w:val="ru-RU"/>
        </w:rPr>
      </w:r>
      <w:r>
        <w:rPr>
          <w:lang w:val="ru-RU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/>
                  <m:t>E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mail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url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tag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p</m:t>
                    </m:r>
                    <m:r>
                      <w:rPr>
                        <w:rFonts w:ascii="Cambria Math" w:hAnsi="Cambria Math"/>
                      </w:rPr>
                      <m:rPr/>
                      <m:t>h</m:t>
                    </m:r>
                    <m:r>
                      <w:rPr>
                        <w:rFonts w:ascii="Cambria Math" w:hAnsi="Cambria Math"/>
                      </w:rPr>
                      <m:rPr/>
                      <m:t>one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(2)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где каждый элемент </w:t>
      </w:r>
      <m:oMath>
        <m:r>
          <w:rPr>
            <w:rFonts w:ascii="Cambria Math" w:hAnsi="Cambria Math"/>
          </w:rPr>
          <m:rPr/>
          <m:t>e</m:t>
        </m:r>
        <m:r>
          <w:rPr>
            <w:rFonts w:ascii="Cambria Math" w:hAnsi="Cambria Math"/>
            <w:lang w:val="ru-RU"/>
          </w:rPr>
          <m:rPr>
            <m:sty m:val="p"/>
          </m:rPr>
          <m:t>∈</m:t>
        </m:r>
        <m:r>
          <w:rPr>
            <w:rFonts w:ascii="Cambria Math" w:hAnsi="Cambria Math"/>
          </w:rPr>
          <m:rPr/>
          <m:t>E</m:t>
        </m:r>
      </m:oMath>
      <w:r>
        <w:rPr>
          <w:lang w:val="ru-RU"/>
        </w:rPr>
        <w:t xml:space="preserve"> соответствует множеству текстовых фрагментов в очищенном документе, удовлетворяющих определённому шаблону;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Функци</w:t>
      </w:r>
      <w:r>
        <w:rPr>
          <w:lang w:val="ru-RU"/>
        </w:rPr>
        <w:t xml:space="preserve">я извлечения сущностей задаётся как композиция детекторов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Φ</m:t>
            </m:r>
          </m:e>
          <m:sub>
            <m:r>
              <w:rPr>
                <w:rFonts w:ascii="Cambria Math" w:hAnsi="Cambria Math"/>
              </w:rPr>
              <m:rPr/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  <m:r>
          <w:rPr>
            <w:rFonts w:ascii="Cambria Math" w:hAnsi="Cambria Math"/>
            <w:lang w:val="ru-RU"/>
          </w:rPr>
          <m:rPr>
            <m:sty m:val="p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rPr/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/>
                      <m:t>d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rPr/>
              <m:t>e</m:t>
            </m:r>
            <m:r>
              <w:rPr>
                <w:rFonts w:ascii="Cambria Math" w:hAnsi="Cambria Math"/>
                <w:lang w:val="ru-RU"/>
              </w:rPr>
              <m:rPr>
                <m:sty m:val="p"/>
              </m:rPr>
              <m:t>∈</m:t>
            </m:r>
            <m:r>
              <w:rPr>
                <w:rFonts w:ascii="Cambria Math" w:hAnsi="Cambria Math"/>
              </w:rPr>
              <m:rPr/>
              <m:t>E</m:t>
            </m:r>
          </m:sub>
        </m:sSub>
      </m:oMath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Множество лингвистических аннотаций </w:t>
      </w:r>
      <m:oMath>
        <m:r>
          <w:rPr>
            <w:rFonts w:ascii="Cambria Math" w:hAnsi="Cambria Math"/>
          </w:rPr>
          <m:rPr/>
          <m:t>L</m:t>
        </m:r>
        <m:r>
          <w:rPr>
            <w:rFonts w:ascii="Cambria Math" w:hAnsi="Cambria Math"/>
            <w:lang w:val="ru-RU"/>
          </w:rPr>
          <m:rPr>
            <m:sty m:val="p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l</m:t>
            </m:r>
          </m:e>
          <m:sub>
            <m:r>
              <w:rPr>
                <w:rFonts w:ascii="Cambria Math" w:hAnsi="Cambria Math"/>
              </w:rPr>
              <m:rPr/>
              <m:t>lemma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l</m:t>
            </m:r>
          </m:e>
          <m:sub>
            <m:r>
              <w:rPr>
                <w:rFonts w:ascii="Cambria Math" w:hAnsi="Cambria Math"/>
              </w:rPr>
              <m:rPr/>
              <m:t>pos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l</m:t>
            </m:r>
          </m:e>
          <m:sub>
            <m:r>
              <w:rPr>
                <w:rFonts w:ascii="Cambria Math" w:hAnsi="Cambria Math"/>
              </w:rPr>
              <m:rPr/>
              <m:t>punct</m:t>
            </m:r>
          </m:sub>
        </m:sSub>
      </m:oMath>
      <w:r>
        <w:rPr>
          <w:lang w:val="ru-RU"/>
        </w:rPr>
        <w:t xml:space="preserve"> и соответствующее отображение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Φ</m:t>
            </m:r>
          </m:e>
          <m:sub>
            <m:r>
              <w:rPr>
                <w:rFonts w:ascii="Cambria Math" w:hAnsi="Cambria Math"/>
              </w:rPr>
              <m:rPr/>
              <m:t>L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D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clean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→</m:t>
        </m:r>
        <m:r>
          <w:rPr>
            <w:rFonts w:ascii="Cambria Math" w:hAnsi="Cambria Math"/>
          </w:rPr>
          <m:rPr>
            <m:scr m:val="script"/>
            <m:sty m:val="p"/>
          </m:rPr>
          <m:t>A</m:t>
        </m:r>
      </m:oMath>
      <w:r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rPr>
            <m:scr m:val="script"/>
            <m:sty m:val="p"/>
          </m:rPr>
          <m:t>A</m:t>
        </m:r>
      </m:oMath>
      <w:r>
        <w:rPr>
          <w:lang w:val="ru-RU"/>
        </w:rPr>
        <w:t xml:space="preserve"> - пространство аннотированных представлений (последо</w:t>
      </w:r>
      <w:r>
        <w:rPr>
          <w:lang w:val="ru-RU"/>
        </w:rPr>
        <w:t xml:space="preserve">вательностей</w:t>
      </w:r>
      <w:r>
        <w:rPr>
          <w:lang w:val="ru-RU"/>
        </w:rPr>
        <w:t xml:space="preserve"> лемм, последовательностей </w:t>
      </w:r>
      <w:r>
        <w:t xml:space="preserve">POS</w:t>
      </w:r>
      <w:r>
        <w:rPr>
          <w:lang w:val="ru-RU"/>
        </w:rPr>
        <w:t xml:space="preserve">-токенов);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Пространство признаков </w:t>
      </w:r>
      <m:oMath>
        <m:r>
          <w:rPr>
            <w:rFonts w:ascii="Cambria Math" w:hAnsi="Cambria Math"/>
          </w:rPr>
          <m:rPr/>
          <m:t>X</m:t>
        </m:r>
      </m:oMath>
      <w:r>
        <w:rPr>
          <w:lang w:val="ru-RU"/>
        </w:rPr>
        <w:t xml:space="preserve"> - векторное пространство, порождаемое агрегированием </w:t>
      </w:r>
      <m:oMath>
        <m:r>
          <w:rPr>
            <w:rFonts w:ascii="Cambria Math" w:hAnsi="Cambria Math"/>
          </w:rPr>
          <m:rPr/>
          <m:t>Ψ</m:t>
        </m:r>
      </m:oMath>
      <w:r>
        <w:rPr>
          <w:lang w:val="ru-RU"/>
        </w:rPr>
        <w:t xml:space="preserve"> результатов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Φ</m:t>
            </m:r>
          </m:e>
          <m:sub>
            <m:r>
              <w:rPr>
                <w:rFonts w:ascii="Cambria Math" w:hAnsi="Cambria Math"/>
              </w:rPr>
              <m:rPr/>
              <m:t>E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Φ</m:t>
            </m:r>
          </m:e>
          <m:sub>
            <m:r>
              <w:rPr>
                <w:rFonts w:ascii="Cambria Math" w:hAnsi="Cambria Math"/>
              </w:rPr>
              <m:rPr/>
              <m:t>L</m:t>
            </m:r>
          </m:sub>
        </m:sSub>
      </m:oMath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Множество целевых профилей </w:t>
      </w:r>
      <m:oMath>
        <m:r>
          <w:rPr>
            <w:rFonts w:ascii="Cambria Math" w:hAnsi="Cambria Math"/>
          </w:rPr>
          <m:rPr/>
          <m:t>P</m:t>
        </m:r>
        <m:r>
          <w:rPr>
            <w:rFonts w:ascii="Cambria Math" w:hAnsi="Cambria Math"/>
            <w:lang w:val="ru-RU"/>
          </w:rPr>
          <m:rPr>
            <m:sty m:val="p"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p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1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p</m:t>
            </m:r>
          </m:e>
          <m:sub>
            <m:r>
              <w:rPr>
                <w:rFonts w:ascii="Cambria Math" w:hAnsi="Cambria Math"/>
              </w:rPr>
              <m:rPr/>
              <m:t>m</m:t>
            </m:r>
          </m:sub>
        </m:sSub>
      </m:oMath>
      <w:r>
        <w:rPr>
          <w:lang w:val="ru-RU"/>
        </w:rPr>
        <w:t xml:space="preserve">, где каждый профиль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p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lang w:val="ru-RU"/>
        </w:rPr>
        <w:t xml:space="preserve"> включает совокупность метки пола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пол</m:t>
            </m:r>
          </m:sub>
        </m:sSub>
      </m:oMath>
      <w:r>
        <w:rPr>
          <w:lang w:val="ru-RU"/>
        </w:rPr>
        <w:t xml:space="preserve"> и возрастной категории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  <w:lang w:val="ru-RU"/>
              </w:rPr>
              <m:rPr/>
              <m:t>возраст</m:t>
            </m:r>
          </m:sub>
        </m:sSub>
      </m:oMath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Отношение ассоциации признаков и профилей формализуем через отображение </w:t>
      </w:r>
      <m:oMath>
        <m:r>
          <w:rPr>
            <w:rFonts w:ascii="Cambria Math" w:hAnsi="Cambria Math"/>
          </w:rPr>
          <m:rPr/>
          <m:t>R</m:t>
        </m:r>
        <m:r>
          <w:rPr>
            <w:rFonts w:ascii="Cambria Math" w:hAnsi="Cambria Math"/>
            <w:lang w:val="ru-RU"/>
          </w:rPr>
          <m:rPr>
            <m:sty m:val="p"/>
          </m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  <m:r>
              <w:rPr>
                <w:rFonts w:ascii="Cambria Math" w:hAnsi="Cambria Math"/>
                <w:lang w:val="ru-RU"/>
              </w:rPr>
              <m:rPr>
                <m:sty m:val="p"/>
              </m:rPr>
              <m:t>×</m:t>
            </m:r>
            <m:r>
              <w:rPr>
                <w:rFonts w:ascii="Cambria Math" w:hAnsi="Cambria Math"/>
              </w:rPr>
              <m:rPr/>
              <m:t>P</m:t>
            </m:r>
          </m:e>
        </m:d>
        <m:r>
          <w:rPr>
            <w:rFonts w:ascii="Cambria Math" w:hAnsi="Cambria Math"/>
            <w:lang w:val="ru-RU"/>
          </w:rPr>
          <m:rPr>
            <m:sty m:val="p"/>
          </m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rPr>
                <m:scr m:val="double-struck"/>
                <m:sty m:val="p"/>
              </m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rPr>
                <m:sty m:val="p"/>
              </m:rPr>
              <m:t>≥</m:t>
            </m:r>
            <m:r>
              <w:rPr>
                <w:rFonts w:ascii="Cambria Math" w:hAnsi="Cambria Math"/>
                <w:lang w:val="ru-RU"/>
              </w:rPr>
              <m:rPr/>
              <m:t>0</m:t>
            </m:r>
          </m:sub>
        </m:sSub>
      </m:oMath>
      <w:r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rPr/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  <m:r>
              <w:rPr>
                <w:rFonts w:ascii="Cambria Math" w:hAnsi="Cambria Math"/>
                <w:lang w:val="ru-RU"/>
              </w:rPr>
              <m:rPr>
                <m:sty m:val="p"/>
              </m:rPr>
              <m:t>,</m:t>
            </m:r>
            <m:r>
              <w:rPr>
                <w:rFonts w:ascii="Cambria Math" w:hAnsi="Cambria Math"/>
              </w:rPr>
              <m:rPr/>
              <m:t>p</m:t>
            </m:r>
          </m:e>
        </m:d>
      </m:oMath>
      <w:r>
        <w:rPr>
          <w:lang w:val="ru-RU"/>
        </w:rPr>
        <w:t xml:space="preserve"> оценивает силу (веса) связи между наборами признаков и профилем;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Множество функций а</w:t>
      </w:r>
      <w:r>
        <w:rPr>
          <w:lang w:val="ru-RU"/>
        </w:rPr>
        <w:t xml:space="preserve">нализа и классификации, определяющих отображение </w:t>
      </w:r>
      <m:oMath>
        <m:r>
          <w:rPr>
            <w:rFonts w:ascii="Cambria Math" w:hAnsi="Cambria Math"/>
            <w:lang w:val="ru-RU"/>
          </w:rPr>
          <m:rPr>
            <m:scr m:val="script"/>
            <m:sty m:val="p"/>
          </m:rPr>
          <m:t>F=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f</m:t>
            </m:r>
          </m:e>
          <m:sub>
            <m:r>
              <w:rPr>
                <w:rFonts w:ascii="Cambria Math" w:hAnsi="Cambria Math"/>
              </w:rPr>
              <m:rPr/>
              <m:t>θ</m:t>
            </m:r>
          </m:sub>
        </m:sSub>
        <m:r>
          <w:rPr>
            <w:rFonts w:ascii="Cambria Math" w:hAnsi="Cambria Math"/>
            <w:lang w:val="ru-RU"/>
          </w:rPr>
          <m:rPr>
            <m:sty m:val="p"/>
          </m:rPr>
          <m:t>:</m:t>
        </m:r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  <w:lang w:val="ru-RU"/>
          </w:rPr>
          <m:rPr>
            <m:sty m:val="p"/>
          </m:rPr>
          <m:t>→</m:t>
        </m:r>
        <m:r>
          <w:rPr>
            <w:rFonts w:ascii="Cambria Math" w:hAnsi="Cambria Math"/>
          </w:rPr>
          <m:rPr/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P</m:t>
            </m:r>
          </m:e>
        </m:d>
      </m:oMath>
      <w:r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rPr/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P</m:t>
            </m:r>
          </m:e>
        </m:d>
      </m:oMath>
      <w:r>
        <w:rPr>
          <w:lang w:val="ru-RU"/>
        </w:rPr>
        <w:t xml:space="preserve"> - пространство вероятностных распределений на </w:t>
      </w:r>
      <m:oMath>
        <m:r>
          <w:rPr>
            <w:rFonts w:ascii="Cambria Math" w:hAnsi="Cambria Math"/>
          </w:rPr>
          <m:rPr/>
          <m:t>P</m:t>
        </m:r>
      </m:oMath>
      <w:r>
        <w:rPr>
          <w:lang w:val="ru-RU"/>
        </w:rPr>
        <w:t xml:space="preserve">, а </w:t>
      </w:r>
      <m:oMath>
        <m:r>
          <w:rPr>
            <w:rFonts w:ascii="Cambria Math" w:hAnsi="Cambria Math"/>
          </w:rPr>
          <m:rPr/>
          <m:t>θ</m:t>
        </m:r>
      </m:oMath>
      <w:r>
        <w:rPr>
          <w:lang w:val="ru-RU"/>
        </w:rPr>
        <w:t xml:space="preserve"> - параметры выбранной модели.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процесс профилирования можно описать как композицию: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/>
                  <m:t>D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pr</m:t>
                        </m:r>
                      </m:sub>
                    </m:sSub>
                  </m:lim>
                  <m:e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→</m:t>
                    </m:r>
                  </m:e>
                </m:limUp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clean</m:t>
                    </m:r>
                  </m:sub>
                </m:sSub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li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L</m:t>
                            </m:r>
                          </m:sub>
                        </m:sSub>
                      </m:e>
                    </m:d>
                  </m:lim>
                  <m:e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→</m:t>
                    </m:r>
                  </m:e>
                </m:limUpp>
                <m:r>
                  <w:rPr>
                    <w:rFonts w:ascii="Cambria Math" w:hAnsi="Cambria Math"/>
                  </w:rPr>
                  <m:rPr>
                    <m:scr m:val="script"/>
                    <m:sty m:val="p"/>
                  </m:rPr>
                  <m:t>A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lim>
                    <m:r>
                      <w:rPr>
                        <w:rFonts w:ascii="Cambria Math" w:hAnsi="Cambria Math"/>
                      </w:rPr>
                      <m:rPr/>
                      <m:t>Ψ</m:t>
                    </m:r>
                  </m:lim>
                  <m:e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→</m:t>
                    </m:r>
                  </m:e>
                </m:limUpp>
                <m:r>
                  <w:rPr>
                    <w:rFonts w:ascii="Cambria Math" w:hAnsi="Cambria Math"/>
                  </w:rPr>
                  <m:rPr/>
                  <m:t>X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θ</m:t>
                        </m:r>
                      </m:sub>
                    </m:sSub>
                  </m:lim>
                  <m:e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→</m:t>
                    </m:r>
                  </m:e>
                </m:limUpp>
                <m:r>
                  <w:rPr>
                    <w:rFonts w:ascii="Cambria Math" w:hAnsi="Cambria Math"/>
                  </w:rPr>
                  <m:rPr/>
                  <m:t>Δ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rPr/>
                      <m:t>P</m:t>
                    </m:r>
                  </m:e>
                </m:d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lim>
                    <m:r>
                      <m:rPr>
                        <m:nor m:val="on"/>
                      </m:rPr>
                      <m:t>decision</m:t>
                    </m:r>
                  </m:lim>
                  <m:e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→</m:t>
                    </m:r>
                  </m:e>
                </m:limUpp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rPr/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rPr>
                    <m:sty m:val="p"/>
                  </m:rPr>
                  <m:t>.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(3)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099"/>
        <w:pBdr/>
        <w:spacing/>
        <w:ind/>
        <w:rPr/>
      </w:pPr>
      <w:r/>
      <w:bookmarkStart w:id="40" w:name="_Toc37"/>
      <w:r/>
      <w:bookmarkStart w:id="41" w:name="Xd57042e501f7b91bf0a37e02659541f034c1559"/>
      <w:r>
        <w:t xml:space="preserve">2.2 Описание функций агрегации и формализация признаков</w:t>
      </w:r>
      <w:bookmarkEnd w:id="40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преобразования аннотированного текста в векторное пространство признаков определим функцию агрегации </w:t>
      </w:r>
      <m:oMath>
        <m:r>
          <w:rPr>
            <w:rFonts w:ascii="Cambria Math" w:hAnsi="Cambria Math"/>
          </w:rPr>
          <m:rPr/>
          <m:t>Ψ</m:t>
        </m:r>
      </m:oMath>
      <w:r>
        <w:rPr>
          <w:lang w:val="ru-RU"/>
        </w:rPr>
        <w:t xml:space="preserve"> как композицию специализированных функций вычисления метрик.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Функция </w:t>
      </w:r>
      <m:oMath>
        <m:r>
          <w:rPr>
            <w:rFonts w:ascii="Cambria Math" w:hAnsi="Cambria Math"/>
          </w:rPr>
          <m:rPr/>
          <m:t>Ψ</m:t>
        </m:r>
      </m:oMath>
      <w:r>
        <w:rPr>
          <w:lang w:val="ru-RU"/>
        </w:rPr>
        <w:t xml:space="preserve"> формально определяется как отображение:</w:t>
      </w:r>
      <w:r>
        <w:rPr>
          <w:lang w:val="ru-RU"/>
        </w:rPr>
      </w:r>
      <w:r>
        <w:rPr>
          <w:lang w:val="ru-RU"/>
        </w:rPr>
      </w:r>
    </w:p>
    <w:p>
      <w:pPr>
        <w:keepNext w:val="true"/>
        <w:pBdr/>
        <w:spacing/>
        <w:ind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/>
                  <m:t>Ψ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:</m:t>
                </m:r>
                <m:r>
                  <w:rPr>
                    <w:rFonts w:ascii="Cambria Math" w:hAnsi="Cambria Math"/>
                  </w:rPr>
                  <m:rPr>
                    <m:scr m:val="script"/>
                    <m:sty m:val="p"/>
                  </m:rPr>
                  <m:t>A</m:t>
                </m:r>
                <m:r>
                  <w:rPr>
                    <w:rFonts w:ascii="Cambria Math" w:hAnsi="Cambria Math"/>
                  </w:rPr>
                  <m:rPr>
                    <m:scr m:val="script"/>
                    <m:sty m:val="p"/>
                  </m:rPr>
                  <m:t>×E→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/>
                      <m:t>m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p"/>
                  </m:rPr>
                  <m:t>,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(4)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rPr>
            <m:scr m:val="script"/>
            <m:sty m:val="p"/>
          </m:rPr>
          <m:t>A</m:t>
        </m:r>
      </m:oMath>
      <w:r>
        <w:rPr>
          <w:lang w:val="ru-RU"/>
        </w:rPr>
        <w:t xml:space="preserve"> - простра</w:t>
      </w:r>
      <w:r>
        <w:rPr>
          <w:lang w:val="ru-RU"/>
        </w:rPr>
        <w:t xml:space="preserve">нство</w:t>
      </w:r>
      <w:r>
        <w:rPr>
          <w:lang w:val="ru-RU"/>
        </w:rPr>
        <w:t xml:space="preserve"> аннотированных представлений текста, </w:t>
      </w:r>
      <m:oMath>
        <m:r>
          <w:rPr>
            <w:rFonts w:ascii="Cambria Math" w:hAnsi="Cambria Math"/>
            <w:lang w:val="ru-RU"/>
          </w:rPr>
          <m:rPr>
            <m:scr m:val="script"/>
            <m:sty m:val="p"/>
          </m:rPr>
          <m:t>E</m:t>
        </m:r>
      </m:oMath>
      <w:r>
        <w:rPr>
          <w:lang w:val="ru-RU"/>
        </w:rPr>
        <w:t xml:space="preserve"> - пространство извлеченных сущностей, а </w:t>
      </w:r>
      <m:oMath>
        <m:r>
          <w:rPr>
            <w:rFonts w:ascii="Cambria Math" w:hAnsi="Cambria Math"/>
          </w:rPr>
          <m:rPr/>
          <m:t>X</m:t>
        </m:r>
        <m:r>
          <w:rPr>
            <w:rFonts w:ascii="Cambria Math" w:hAnsi="Cambria Math"/>
            <w:lang w:val="ru-RU"/>
          </w:rPr>
          <m:rPr>
            <m:sty m:val="p"/>
          </m:rPr>
          <m:t>⊆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rPr>
                <m:scr m:val="double-struck"/>
                <m:sty m:val="p"/>
              </m:rPr>
              <m:t>R</m:t>
            </m:r>
          </m:e>
          <m:sup>
            <m:r>
              <w:rPr>
                <w:rFonts w:ascii="Cambria Math" w:hAnsi="Cambria Math"/>
              </w:rPr>
              <m:rPr/>
              <m:t>n</m:t>
            </m:r>
          </m:sup>
        </m:sSup>
      </m:oMath>
      <w:r>
        <w:rPr>
          <w:lang w:val="ru-RU"/>
        </w:rPr>
        <w:t xml:space="preserve"> - </w:t>
      </w:r>
      <w:r>
        <w:t xml:space="preserve">n</w:t>
      </w:r>
      <w:r>
        <w:rPr>
          <w:lang w:val="ru-RU"/>
        </w:rPr>
        <w:t xml:space="preserve">-мерное векторное пространство признаков.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основе функции агрегации лежит набор отдельных метрик, где каждое правило агрегации представляет собой формальное ото</w:t>
      </w:r>
      <w:r>
        <w:rPr>
          <w:lang w:val="ru-RU"/>
        </w:rPr>
        <w:t xml:space="preserve">бражение, переводящее структурные и лингвистические характеристики документа в числовую величину. Полный перечень извлекаемых признаков, их формулы и краткие описания сгруппированы по категориям и вынесены в таблицу Б.1 Приложения Б.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Каждый признак формаль</w:t>
      </w:r>
      <w:r>
        <w:rPr>
          <w:lang w:val="ru-RU"/>
        </w:rPr>
        <w:t xml:space="preserve">но определяется через математическое выражение, использующее введенные базовые обозначения для элементов текста и их характеристик. Особенностью предложенного подхода является нормализация большинства признаков относительно объема текста, что обеспечивает </w:t>
      </w:r>
      <w:r>
        <w:rPr>
          <w:lang w:val="ru-RU"/>
        </w:rPr>
        <w:t xml:space="preserve">сопоставимость результатов для документов разной длины.</w:t>
      </w:r>
      <w:bookmarkEnd w:id="41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>
          <w:highlight w:val="yellow"/>
        </w:rPr>
      </w:pPr>
      <w:r/>
      <w:bookmarkStart w:id="42" w:name="_Toc38"/>
      <w:r>
        <w:t xml:space="preserve">2.3 Описание исходных данных</w:t>
      </w:r>
      <w:bookmarkEnd w:id="42"/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условиях недостаточной изученности темы автоматического профилирования авторов русскоязычных текстов, о чем свидетельствует отсутствие размеченных общедоступных корпусов</w:t>
      </w:r>
      <w:r>
        <w:rPr>
          <w:lang w:val="ru-RU"/>
        </w:rPr>
        <w:t xml:space="preserve"> данных для русского языка [15], выбор обучающей выборки являлся критически важным этапом исследования.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Одним из немногих специализированных ресурсов, удовлетворяющих требованиям задачи, является корпус «</w:t>
      </w:r>
      <w:r>
        <w:t xml:space="preserve">BlogsGenderAge</w:t>
      </w:r>
      <w:r>
        <w:rPr>
          <w:lang w:val="ru-RU"/>
        </w:rPr>
        <w:t xml:space="preserve">», представляющий собой коллекцию </w:t>
      </w:r>
      <w:r>
        <w:rPr>
          <w:lang w:val="ru-RU"/>
        </w:rPr>
        <w:t xml:space="preserve">блог</w:t>
      </w:r>
      <w:r>
        <w:rPr>
          <w:lang w:val="ru-RU"/>
        </w:rPr>
        <w:t xml:space="preserve">овых</w:t>
      </w:r>
      <w:r>
        <w:rPr>
          <w:lang w:val="ru-RU"/>
        </w:rPr>
        <w:t xml:space="preserve"> текстов на русском языке с аннотациями пола и возрастных характеристик авторов. Данный корпус включен в базу данных </w:t>
      </w:r>
      <w:r>
        <w:t xml:space="preserve">RusIdiolect</w:t>
      </w:r>
      <w:r>
        <w:rPr>
          <w:lang w:val="ru-RU"/>
        </w:rPr>
        <w:t xml:space="preserve">, созданную Т. А. Литвиновой и коллективом авторов как специализированный ресурс для исследований в области автоматического </w:t>
      </w:r>
      <w:r>
        <w:rPr>
          <w:lang w:val="ru-RU"/>
        </w:rPr>
        <w:t xml:space="preserve">профилирования автора текста.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Процесс формирования корпуса включал многоэтапную процедуру очистки и валидации данных. На первоначальном этапе были исключены </w:t>
      </w:r>
      <w:r>
        <w:rPr>
          <w:lang w:val="ru-RU"/>
        </w:rPr>
        <w:t xml:space="preserve">информационные блоки, содержащие ссылки на другие посты и социальные сети, репосты с указанием ориг</w:t>
      </w:r>
      <w:r>
        <w:rPr>
          <w:lang w:val="ru-RU"/>
        </w:rPr>
        <w:t xml:space="preserve">инального источника. Особое внимание было уделено обеспечению качества данных через проведение ручной проверки. Специалисты анализировали соответствие заявленных в профиле характеристик фактическому содержанию текстов. Дополнительно проводилась проверка на</w:t>
      </w:r>
      <w:r>
        <w:rPr>
          <w:lang w:val="ru-RU"/>
        </w:rPr>
        <w:t xml:space="preserve"> наличие немаркированного неавторского контента, включая новостные материалы и заимствования без указания источника, с использованием автоматизированных систем антиплагиата [12].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настоящей работе для обеспечения надежности вычислений устанавливались огра</w:t>
      </w:r>
      <w:r>
        <w:rPr>
          <w:lang w:val="ru-RU"/>
        </w:rPr>
        <w:t xml:space="preserve">ничения как на общий объем текста, так и на его структурные характеристики. Диапазон длины документов был определен от 300 до 10 000 символов. Нижняя граница обеспечивает минимальный объем языкового материала для извлечения признаков [31], тогда как верхня</w:t>
      </w:r>
      <w:r>
        <w:rPr>
          <w:lang w:val="ru-RU"/>
        </w:rPr>
        <w:t xml:space="preserve">я позволяет избежать чрезмерного влияния сверхдлинных текстов, которые могут искажать общую картину распределения метрик.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43" w:name="_Toc39"/>
      <w:r/>
      <w:bookmarkStart w:id="44" w:name="описание-алгоритма-обработки-документа"/>
      <w:r>
        <w:t xml:space="preserve">2.4 Описание алгоритма обработки документа</w:t>
      </w:r>
      <w:bookmarkEnd w:id="43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Алгоритм обработки документа можно описать в виде последовательных шагов, общая схема которых представлена на рисунке 1.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7967" cy="6325443"/>
                <wp:effectExtent l="4762" t="4762" r="4762" b="4762"/>
                <wp:docPr id="1" name="Picture" descr="Рисунок 2 - Обработка документ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" descr="./doc-process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</pic:blipFill>
                      <pic:spPr bwMode="auto">
                        <a:xfrm>
                          <a:off x="0" y="0"/>
                          <a:ext cx="4317967" cy="63254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0.00pt;height:498.07pt;mso-wrap-distance-left:0.00pt;mso-wrap-distance-top:0.00pt;mso-wrap-distance-right:0.00pt;mso-wrap-distance-bottom:0.00pt;z-index:1;" stroked="f" strokeweight="0.75pt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</w:t>
      </w:r>
      <w:r>
        <w:fldChar w:fldCharType="end"/>
      </w:r>
      <w:r>
        <w:rPr>
          <w:lang w:val="ru-RU"/>
        </w:rPr>
        <w:t xml:space="preserve"> - Обработка документа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1 - входной материал. На вход подаётся либо документ из корпуса, либо </w:t>
      </w:r>
      <w:r>
        <w:rPr>
          <w:lang w:val="ru-RU"/>
        </w:rPr>
        <w:t xml:space="preserve">произвольный пользовательский ввод. Далее документ попадает в единую последовательность обработки;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2 - базовая очистка от разметки. Первым действием удаляются остатки </w:t>
      </w:r>
      <w:r>
        <w:t xml:space="preserve">HTML</w:t>
      </w:r>
      <w:r>
        <w:rPr>
          <w:lang w:val="ru-RU"/>
        </w:rPr>
        <w:t xml:space="preserve">-разметки;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3 - проверка структурной корректности. После очистки система проверяет документ на простые структурные ошибки, которые делают дальнейший анализ бессмысленным или опасным. Критерии отказа могут быть </w:t>
      </w:r>
      <w:r>
        <w:rPr>
          <w:lang w:val="ru-RU"/>
        </w:rPr>
        <w:t xml:space="preserve">простыми: пустой текст, слишком короткий или длинный т</w:t>
      </w:r>
      <w:r>
        <w:rPr>
          <w:lang w:val="ru-RU"/>
        </w:rPr>
        <w:t xml:space="preserve">екст (меньше или больше порогового количества токенов), нечётное количество кавычек. Если документ попадает под эти критерии, он удаляется из набора или возвращается как отклонённый;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4 - нормализация русских символов и разбивка текста на предложения. Д</w:t>
      </w:r>
      <w:r>
        <w:rPr>
          <w:lang w:val="ru-RU"/>
        </w:rPr>
        <w:t xml:space="preserve">ля оставшихся документов выполняется замена буквы «ё» на «е» и происходит сегментация текста;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5 - выделение сущностей и </w:t>
      </w:r>
      <w:r>
        <w:rPr>
          <w:lang w:val="ru-RU"/>
        </w:rPr>
        <w:t xml:space="preserve">лемматизация</w:t>
      </w:r>
      <w:r>
        <w:rPr>
          <w:lang w:val="ru-RU"/>
        </w:rPr>
        <w:t xml:space="preserve">. На данном этапе система выполняет комплексный анализ текста для идентификации и классификации структурированных элеме</w:t>
      </w:r>
      <w:r>
        <w:rPr>
          <w:lang w:val="ru-RU"/>
        </w:rPr>
        <w:t xml:space="preserve">нтов. Обработка осуществляется с использованием двух взаимодополняющих подходов: </w:t>
      </w:r>
      <w:r>
        <w:rPr>
          <w:lang w:val="ru-RU"/>
        </w:rPr>
        <w:t xml:space="preserve">правиловых</w:t>
      </w:r>
      <w:r>
        <w:rPr>
          <w:lang w:val="ru-RU"/>
        </w:rPr>
        <w:t xml:space="preserve"> методов на основе регулярных выражений и статистической модели распознавания </w:t>
      </w:r>
      <w:r>
        <w:t xml:space="preserve">NER</w:t>
      </w:r>
      <w:r>
        <w:rPr>
          <w:lang w:val="ru-RU"/>
        </w:rPr>
        <w:t xml:space="preserve">. Остальные слова подлежат приведению к словарной форме;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6 - </w:t>
      </w:r>
      <w:r>
        <w:t xml:space="preserve">POS</w:t>
      </w:r>
      <w:r>
        <w:rPr>
          <w:lang w:val="ru-RU"/>
        </w:rPr>
        <w:t xml:space="preserve">-аннотация и мор</w:t>
      </w:r>
      <w:r>
        <w:rPr>
          <w:lang w:val="ru-RU"/>
        </w:rPr>
        <w:t xml:space="preserve">фологический разбор. На очищенном тексте выполняется </w:t>
      </w:r>
      <w:r>
        <w:rPr>
          <w:lang w:val="ru-RU"/>
        </w:rPr>
        <w:t xml:space="preserve">токенизация</w:t>
      </w:r>
      <w:r>
        <w:rPr>
          <w:lang w:val="ru-RU"/>
        </w:rPr>
        <w:t xml:space="preserve">, затем морфологический разбор и </w:t>
      </w:r>
      <w:r>
        <w:t xml:space="preserve">POS</w:t>
      </w:r>
      <w:r>
        <w:rPr>
          <w:lang w:val="ru-RU"/>
        </w:rPr>
        <w:t xml:space="preserve">-разметка;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7 - построение лексикона и подсчёты частот. На основании лемм и токенов составляется локальный лексикон документа: список уникальных словофор</w:t>
      </w:r>
      <w:r>
        <w:rPr>
          <w:lang w:val="ru-RU"/>
        </w:rPr>
        <w:t xml:space="preserve">м с их частотами;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8 - извлечение признаков (метрик). По таблице Б.1 система вычисляет требуемые показатели.</w:t>
      </w:r>
      <w:bookmarkEnd w:id="44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45" w:name="_Toc40"/>
      <w:r>
        <w:t xml:space="preserve">2.5 Анализ признакового пространства</w:t>
      </w:r>
      <w:bookmarkEnd w:id="45"/>
      <w:r/>
      <w:r/>
    </w:p>
    <w:p>
      <w:pPr>
        <w:pStyle w:val="1100"/>
        <w:pBdr/>
        <w:spacing/>
        <w:ind/>
        <w:rPr/>
      </w:pPr>
      <w:r>
        <w:t xml:space="preserve">2.5.1 Исходные данные и общая статистика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основе корпуса </w:t>
      </w:r>
      <w:r>
        <w:t xml:space="preserve">BlogsGenderAge</w:t>
      </w:r>
      <w:r>
        <w:rPr>
          <w:lang w:val="ru-RU"/>
        </w:rPr>
        <w:t xml:space="preserve">, описанного в предыдущем разделе,</w:t>
      </w:r>
      <w:r>
        <w:rPr>
          <w:lang w:val="ru-RU"/>
        </w:rPr>
        <w:t xml:space="preserve"> был выполнен процесс извлечения признаков в соответствии с разработанной формальной моделью. В результате каждого документа корпуса был сформирован вектор из 80 признаков, включающих лингвистические, </w:t>
      </w:r>
      <w:r>
        <w:rPr>
          <w:lang w:val="ru-RU"/>
        </w:rPr>
        <w:t xml:space="preserve">стилометрические</w:t>
      </w:r>
      <w:r>
        <w:rPr>
          <w:lang w:val="ru-RU"/>
        </w:rPr>
        <w:t xml:space="preserve"> и синтаксические характеристики текста</w:t>
      </w:r>
      <w:r>
        <w:rPr>
          <w:lang w:val="ru-RU"/>
        </w:rPr>
        <w:t xml:space="preserve">. Общий объем исходной выборки составил 16091 наблюдений.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обеспечения качества данных и исключения влияния технических ошибок на результаты анализа была проведена фильтрация извлеченных метрик. </w:t>
      </w:r>
      <w:r>
        <w:rPr>
          <w:lang w:val="ru-RU"/>
        </w:rPr>
        <w:t xml:space="preserve">На первом этапе удалялись наблюдения с явными признаками н</w:t>
      </w:r>
      <w:r>
        <w:rPr>
          <w:lang w:val="ru-RU"/>
        </w:rPr>
        <w:t xml:space="preserve">екорректной обработки, возникшими на этапе </w:t>
      </w:r>
      <w:r>
        <w:rPr>
          <w:lang w:val="ru-RU"/>
        </w:rPr>
        <w:t xml:space="preserve">парсинга</w:t>
      </w:r>
      <w:r>
        <w:rPr>
          <w:lang w:val="ru-RU"/>
        </w:rPr>
        <w:t xml:space="preserve"> и </w:t>
      </w:r>
      <w:r>
        <w:rPr>
          <w:lang w:val="ru-RU"/>
        </w:rPr>
        <w:t xml:space="preserve">токенизации</w:t>
      </w:r>
      <w:r>
        <w:rPr>
          <w:lang w:val="ru-RU"/>
        </w:rPr>
        <w:t xml:space="preserve">. В частности, были исключены тексты, где средняя длина предложения выходила за пределы диапазона от 3 до 15 словоформ, что свидетельствует либо об ошибках разметки, либо о </w:t>
      </w:r>
      <w:r>
        <w:rPr>
          <w:lang w:val="ru-RU"/>
        </w:rPr>
        <w:t xml:space="preserve">неинформативности</w:t>
      </w:r>
      <w:r>
        <w:rPr>
          <w:lang w:val="ru-RU"/>
        </w:rPr>
        <w:t xml:space="preserve"> </w:t>
      </w:r>
      <w:r>
        <w:rPr>
          <w:lang w:val="ru-RU"/>
        </w:rPr>
        <w:t xml:space="preserve">или избыточной сложности материала. Дополнительно отсеивались тексты, содержащие аномально длинные предложения (более 130 символов).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Далее выборка была ограничена по ряду содержательных параметров, чтобы обеспечить релевантность материалов задачами исследо</w:t>
      </w:r>
      <w:r>
        <w:rPr>
          <w:lang w:val="ru-RU"/>
        </w:rPr>
        <w:t xml:space="preserve">вания. Исключены тексты со слишком высокой плотностью служебных или нерелевантных элементов: среднее количество чисел на одно предложение не должно было превышать двух, а частота употребления перечислений и единиц измерения - 0,4 на предложение. Также был </w:t>
      </w:r>
      <w:r>
        <w:rPr>
          <w:lang w:val="ru-RU"/>
        </w:rPr>
        <w:t xml:space="preserve">установлен порог для включения иноязычной лексики: среднее количество иностранных слов не должно было превышать одного на предложение.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результате применения данных критериев было исключено 4077 наблюдений (25,34% от исходного объема выборки), что позвол</w:t>
      </w:r>
      <w:r>
        <w:rPr>
          <w:lang w:val="ru-RU"/>
        </w:rPr>
        <w:t xml:space="preserve">ило сформировать чистую выборку, пригодную для дальнейшего анализа.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2.5.2 Анализ и первичный отбор признаков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ходе оценки информативности признаков был проведен анализ стабильности их значений. Критерием низкой информативности стала высокая концентрация д</w:t>
      </w:r>
      <w:r>
        <w:rPr>
          <w:lang w:val="ru-RU"/>
        </w:rPr>
        <w:t xml:space="preserve">анных: признаки, у которых более 85% наблюдений попадали в узкий интервал (диапазон, составляющий ±0,1 от </w:t>
      </w:r>
      <w:r>
        <w:rPr>
          <w:lang w:val="ru-RU"/>
        </w:rPr>
        <w:t xml:space="preserve">межквартильного</w:t>
      </w:r>
      <w:r>
        <w:rPr>
          <w:lang w:val="ru-RU"/>
        </w:rPr>
        <w:t xml:space="preserve"> размаха), были признаны константными и исключены из дальнейшего рассмотрения.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 данной категории отнесена группа признаков, отражающих</w:t>
      </w:r>
      <w:r>
        <w:rPr>
          <w:lang w:val="ru-RU"/>
        </w:rPr>
        <w:t xml:space="preserve"> преимущественно технические или служебные элементы. Среди них - доля обсценной лексики, частота употребления различных знаков пунктуации (кавычки, амперсанд, скобки, точка с запятой, символы сравнения, слеш, звездочка, подчеркивание, тильда), а также ряд </w:t>
      </w:r>
      <w:r>
        <w:rPr>
          <w:lang w:val="ru-RU"/>
        </w:rPr>
        <w:t xml:space="preserve">размеченных сущностей, таких как </w:t>
      </w:r>
      <w:r>
        <w:t xml:space="preserve">URL</w:t>
      </w:r>
      <w:r>
        <w:rPr>
          <w:lang w:val="ru-RU"/>
        </w:rPr>
        <w:t xml:space="preserve">, теги, адреса электронной почты, номера телефонов и указатели. Низкая </w:t>
      </w:r>
      <w:r>
        <w:rPr>
          <w:lang w:val="ru-RU"/>
        </w:rPr>
        <w:t xml:space="preserve">частотность и специфический характер этих элементов позволяют отнести их скорее к артефактам форматирования, нежели к значимым стилистическим особенн</w:t>
      </w:r>
      <w:r>
        <w:rPr>
          <w:lang w:val="ru-RU"/>
        </w:rPr>
        <w:t xml:space="preserve">остям текста.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другой группы признаков, демонстрирующих умеренный уровень концентрации (от 50% до 85% значений в узком диапазоне), был применен иной подход. С целью сохранения их потенциальной прогностической способности принято решение о преобразовании</w:t>
      </w:r>
      <w:r>
        <w:rPr>
          <w:lang w:val="ru-RU"/>
        </w:rPr>
        <w:t xml:space="preserve"> этих переменных в бинарные индикаторы. Полученный флаг будет сигнализировать о выходе значения за пределы «типичного» диапазона, что позволит зафиксировать наличие определенного сигнала. Границы указанных диапазонов будут определены на этапе работы с обуч</w:t>
      </w:r>
      <w:r>
        <w:rPr>
          <w:lang w:val="ru-RU"/>
        </w:rPr>
        <w:t xml:space="preserve">ающей выборкой. В эту группу вошли признаки, связанные с употреблением единиц измерения, перечислений, иностранных слов, смайликов, дат, а также показатели широты использования частей речи и индекс формальности текста.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2.5.3 Преобразование признаков</w:t>
      </w:r>
      <w:r/>
    </w:p>
    <w:p>
      <w:pPr>
        <w:pBdr/>
        <w:spacing/>
        <w:ind/>
        <w:rPr/>
      </w:pPr>
      <w:r>
        <w:rPr>
          <w:lang w:val="ru-RU"/>
        </w:rPr>
        <w:t xml:space="preserve">Анализ</w:t>
      </w:r>
      <w:r>
        <w:rPr>
          <w:lang w:val="ru-RU"/>
        </w:rPr>
        <w:t xml:space="preserve"> распределений частотных признаков выявил специфическую структуру данных, связанную с наличием нулевого значения, которое фиксируется при отсутствии соответствующей лингвистической сущности в тексте. В ряде случаев это приводит к формированию ярко выраженн</w:t>
      </w:r>
      <w:r>
        <w:rPr>
          <w:lang w:val="ru-RU"/>
        </w:rPr>
        <w:t xml:space="preserve">ого модального пика в точке «0», многократно превосходящего по высоте остальные значения распределения. Подобная характеристика свойственна, например, показателям употребления адресов, вспомогательных глаголов, некоторых пунктуационных знаков и биграмм час</w:t>
      </w:r>
      <w:r>
        <w:rPr>
          <w:lang w:val="ru-RU"/>
        </w:rPr>
        <w:t xml:space="preserve">тей речи. Пример распределения признаков показан на рисунке 2</w:t>
      </w:r>
      <w:r>
        <w:t xml:space="preserve">. </w:t>
      </w:r>
      <w:r/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75312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282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3875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305.1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</w:t>
      </w:r>
      <w:r>
        <w:fldChar w:fldCharType="end"/>
      </w:r>
      <w:r>
        <w:rPr>
          <w:lang w:val="ru-RU"/>
        </w:rPr>
        <w:t xml:space="preserve"> - Распределение значений признаков с выраженным пиком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Признаки с подобным распределением значений одновременно содержат информацию о наличии сущности в т</w:t>
      </w:r>
      <w:r>
        <w:rPr>
          <w:lang w:val="ru-RU"/>
        </w:rPr>
        <w:t xml:space="preserve">ексте и частоте ее использования. Выделение факта о наличии сущности в отдельный признак позволит анализировать их независимо друг от друга.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каждого такого признака был сформирован дополнительный бинарный индикатор </w:t>
      </w:r>
      <w:r>
        <w:rPr>
          <w:lang w:val="ru-RU"/>
        </w:rPr>
        <w:t xml:space="preserve">«</w:t>
      </w:r>
      <w:r>
        <w:t xml:space="preserve">used</w:t>
      </w:r>
      <w:r>
        <w:rPr>
          <w:lang w:val="ru-RU"/>
        </w:rPr>
        <w:t xml:space="preserve">_</w:t>
      </w:r>
      <w:r>
        <w:t xml:space="preserve">X</w:t>
      </w:r>
      <w:r>
        <w:rPr>
          <w:lang w:val="ru-RU"/>
        </w:rPr>
        <w:t xml:space="preserve">»</w:t>
      </w:r>
      <w:r>
        <w:rPr>
          <w:lang w:val="ru-RU"/>
        </w:rPr>
        <w:t xml:space="preserve">, принимающий значение 1, есл</w:t>
      </w:r>
      <w:r>
        <w:rPr>
          <w:lang w:val="ru-RU"/>
        </w:rPr>
        <w:t xml:space="preserve">и соответствующая сущность встречается в тексте хотя бы один раз. </w:t>
      </w:r>
      <w:r>
        <w:rPr>
          <w:lang w:val="ru-RU"/>
        </w:rPr>
        <w:t xml:space="preserve">И</w:t>
      </w:r>
      <w:r>
        <w:rPr>
          <w:lang w:val="ru-RU"/>
        </w:rPr>
        <w:t xml:space="preserve">сходный признак сохраняется без изменений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Остальные признаки сохранены в исходном частотном представлении, так как их значения </w:t>
      </w:r>
      <w:r>
        <w:rPr>
          <w:lang w:val="ru-RU"/>
        </w:rPr>
        <w:t xml:space="preserve">демонстрируют достаточную вариативность для количественного анализа.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2.5.4 Анализ матрицы корреляции</w:t>
      </w:r>
      <w:r/>
    </w:p>
    <w:p>
      <w:pPr>
        <w:pBdr/>
        <w:spacing/>
        <w:ind/>
        <w:rPr/>
      </w:pPr>
      <w:r>
        <w:rPr>
          <w:lang w:val="ru-RU"/>
        </w:rPr>
        <w:t xml:space="preserve">Проведенный корреляционный анализ признаков позволил выявить ряд устойчивых групп с высокими значениями коэффициентов парной корреляции (|</w:t>
      </w:r>
      <w:r>
        <w:t xml:space="preserve">r</w:t>
      </w:r>
      <w:r>
        <w:rPr>
          <w:lang w:val="ru-RU"/>
        </w:rPr>
        <w:t xml:space="preserve">| &gt;</w:t>
      </w:r>
      <w:r>
        <w:rPr>
          <w:lang w:val="ru-RU"/>
        </w:rPr>
        <w:t xml:space="preserve"> 0,6), свидет</w:t>
      </w:r>
      <w:r>
        <w:rPr>
          <w:lang w:val="ru-RU"/>
        </w:rPr>
        <w:t xml:space="preserve">ельствующими о наличии </w:t>
      </w:r>
      <w:r>
        <w:rPr>
          <w:lang w:val="ru-RU"/>
        </w:rPr>
        <w:t xml:space="preserve">мультиколлинеарности</w:t>
      </w:r>
      <w:r>
        <w:rPr>
          <w:lang w:val="ru-RU"/>
        </w:rPr>
        <w:t xml:space="preserve">. Исключение дублирующих признаков из таких групп необходимо для упрощения модели без </w:t>
      </w:r>
      <w:r>
        <w:rPr>
          <w:lang w:val="ru-RU"/>
        </w:rPr>
        <w:t xml:space="preserve">потери прогностической способности. </w:t>
      </w:r>
      <w:r>
        <w:t xml:space="preserve">Матрица</w:t>
      </w:r>
      <w:r>
        <w:t xml:space="preserve"> </w:t>
      </w:r>
      <w:r>
        <w:t xml:space="preserve">корреляции</w:t>
      </w:r>
      <w:r>
        <w:t xml:space="preserve"> </w:t>
      </w:r>
      <w:r>
        <w:rPr>
          <w:lang w:val="ru-RU"/>
        </w:rPr>
        <w:t xml:space="preserve">с </w:t>
      </w:r>
      <w:r>
        <w:rPr>
          <w:lang w:val="ru-RU"/>
        </w:rPr>
        <w:t xml:space="preserve">мультиколлинеарными</w:t>
      </w:r>
      <w:r>
        <w:rPr>
          <w:lang w:val="ru-RU"/>
        </w:rPr>
        <w:t xml:space="preserve"> признаками </w:t>
      </w:r>
      <w:r>
        <w:t xml:space="preserve">показана</w:t>
      </w:r>
      <w:r>
        <w:t xml:space="preserve"> </w:t>
      </w:r>
      <w:r>
        <w:t xml:space="preserve">на</w:t>
      </w:r>
      <w:r>
        <w:t xml:space="preserve"> </w:t>
      </w:r>
      <w:r>
        <w:t xml:space="preserve">рисунке</w:t>
      </w:r>
      <w:r>
        <w:t xml:space="preserve"> 3.</w:t>
      </w:r>
      <w:r/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6108700"/>
                <wp:effectExtent l="4762" t="4762" r="4762" b="4762"/>
                <wp:docPr id="3" name="Picture" descr="Рисунок 3 - Матрица корреляци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49179" name="Picture" descr="./gender-cor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</pic:blipFill>
                      <pic:spPr bwMode="auto">
                        <a:xfrm>
                          <a:off x="0" y="0"/>
                          <a:ext cx="6108698" cy="61086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00pt;height:481.00pt;mso-wrap-distance-left:0.00pt;mso-wrap-distance-top:0.00pt;mso-wrap-distance-right:0.00pt;mso-wrap-distance-bottom:0.00pt;z-index:1;" stroked="f" strokeweight="0.75pt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</w:instrText>
      </w:r>
      <w:r>
        <w:rPr>
          <w:lang w:val="ru-RU"/>
        </w:rPr>
        <w:instrText xml:space="preserve">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3</w:t>
      </w:r>
      <w:r>
        <w:fldChar w:fldCharType="end"/>
      </w:r>
      <w:r>
        <w:rPr>
          <w:lang w:val="ru-RU"/>
        </w:rPr>
        <w:t xml:space="preserve"> - Матрица корреляции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Наиболее тесная связь наблюдается между показателями длины текста: количество символов и доля длинных п</w:t>
      </w:r>
      <w:r>
        <w:rPr>
          <w:lang w:val="ru-RU"/>
        </w:rPr>
        <w:t xml:space="preserve">редложений практически дублируют друг друга. Из этой пары принято решение сохранить длину текста в символах как более прямую и легко интерпретируемую метрику. Близкую к функциональной зависимость демонстрируют размер лексикона и лексическое разнообразие в </w:t>
      </w:r>
      <w:r>
        <w:rPr>
          <w:lang w:val="ru-RU"/>
        </w:rPr>
        <w:t xml:space="preserve">расчете на предложение (</w:t>
      </w:r>
      <w:r>
        <w:t xml:space="preserve">r</w:t>
      </w:r>
      <w:r>
        <w:rPr>
          <w:lang w:val="ru-RU"/>
        </w:rPr>
        <w:t xml:space="preserve"> = 0,98), а также средняя длина слова и доля длинных слов (</w:t>
      </w:r>
      <w:r>
        <w:t xml:space="preserve">r</w:t>
      </w:r>
      <w:r>
        <w:rPr>
          <w:lang w:val="ru-RU"/>
        </w:rPr>
        <w:t xml:space="preserve"> = 0,92). В обоих случаях выбраны признаки, отражающие суть явления с </w:t>
      </w:r>
      <w:r>
        <w:rPr>
          <w:lang w:val="ru-RU"/>
        </w:rPr>
        <w:t xml:space="preserve">меньшей избыточностью: лексическое разнообразие </w:t>
      </w:r>
      <w:r>
        <w:rPr>
          <w:lang w:val="ru-RU"/>
        </w:rPr>
        <w:t xml:space="preserve">на предложение</w:t>
      </w:r>
      <w:r>
        <w:rPr>
          <w:lang w:val="ru-RU"/>
        </w:rPr>
        <w:t xml:space="preserve"> и средняя длина слова соответственно.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Кластер показателей лексического разнообразия, объединяющий долю редких слов, коэффициент тип-токен и нормализованную энтропию Шеннона, характеризуется корреляциями в диапазоне 0,73-0,94. Наиболее репрезентативным признаком из данной группы признан коэффиц</w:t>
      </w:r>
      <w:r>
        <w:rPr>
          <w:lang w:val="ru-RU"/>
        </w:rPr>
        <w:t xml:space="preserve">иент </w:t>
      </w:r>
      <w:r>
        <w:t xml:space="preserve">TTR</w:t>
      </w:r>
      <w:r>
        <w:rPr>
          <w:lang w:val="ru-RU"/>
        </w:rPr>
        <w:t xml:space="preserve">, широко используемый в </w:t>
      </w:r>
      <w:r>
        <w:rPr>
          <w:lang w:val="ru-RU"/>
        </w:rPr>
        <w:t xml:space="preserve">стилометрии</w:t>
      </w:r>
      <w:r>
        <w:rPr>
          <w:lang w:val="ru-RU"/>
        </w:rPr>
        <w:t xml:space="preserve">. Два индекса формальности текста коррелируют на уровне 0,91; предпочтение отдано индексу </w:t>
      </w:r>
      <w:r>
        <w:rPr>
          <w:lang w:val="ru-RU"/>
        </w:rPr>
        <w:t xml:space="preserve">Хейлингера</w:t>
      </w:r>
      <w:r>
        <w:rPr>
          <w:lang w:val="ru-RU"/>
        </w:rPr>
        <w:t xml:space="preserve">, поскольку распределение альтернативного показателя содержит аномальные выбросы, вероятно связанные с ошибками и</w:t>
      </w:r>
      <w:r>
        <w:rPr>
          <w:lang w:val="ru-RU"/>
        </w:rPr>
        <w:t xml:space="preserve">змерения.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Существенные взаимосвязи обнаружены между частотой употребления существительных, прилагательных, предлогов и длиной предложения (коэффициенты корреляции достигают 0,84). Учитывая, что длина предложения уже включена в анализ как самостоятельный пр</w:t>
      </w:r>
      <w:r>
        <w:rPr>
          <w:lang w:val="ru-RU"/>
        </w:rPr>
        <w:t xml:space="preserve">изнак, а </w:t>
      </w:r>
      <w:r>
        <w:rPr>
          <w:lang w:val="ru-RU"/>
        </w:rPr>
        <w:t xml:space="preserve">частеречные</w:t>
      </w:r>
      <w:r>
        <w:rPr>
          <w:lang w:val="ru-RU"/>
        </w:rPr>
        <w:t xml:space="preserve"> характеристики частично отражаются в других переменных, принято решение исключить указанные частоты, оставив длину предложения в качестве интегральной характеристики синтаксической сложности. При этом биграммы частей речи, в частности </w:t>
      </w:r>
      <w:r>
        <w:rPr>
          <w:lang w:val="ru-RU"/>
        </w:rPr>
        <w:t xml:space="preserve">сочетание прилагательного с существительным, несмотря на корреляцию со средней длиной слова и индексами формальности, сохраняются как носители специфической стилистической информации.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Отдельно рассматривалась частота употребления запятой: ее умеренная связ</w:t>
      </w:r>
      <w:r>
        <w:rPr>
          <w:lang w:val="ru-RU"/>
        </w:rPr>
        <w:t xml:space="preserve">ь с длиной предложения и глагольными формами не является препятствием для включения в модель, поскольку данный пунктуационный маркер обладает дифференцирующей способностью при решении задач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>
          <w:highlight w:val="yellow"/>
        </w:rPr>
      </w:pPr>
      <w:r>
        <w:t xml:space="preserve">2.5.5 Анализ зависимостей ключевых признаков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рам</w:t>
      </w:r>
      <w:r>
        <w:rPr>
          <w:lang w:val="ru-RU"/>
        </w:rPr>
        <w:t xml:space="preserve">ках анализа зависимостей ключевых признаков, влияющих на процесс моделирования демографических характеристик автора, были исследованы три группы факторов: длина текста, возраст и пол. Для каждой из них оценивалась степень связи с текстовыми метриками и её </w:t>
      </w:r>
      <w:r>
        <w:rPr>
          <w:lang w:val="ru-RU"/>
        </w:rPr>
        <w:t xml:space="preserve">практическая значимость для последующего построения моделей.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Длина текста закономерно изменяет ряд лексических и структурных показателей. На рисунке 4 представлены диаграммы рассеивания для шести признаков, демонстрирующие монотонный характер связи с длино</w:t>
      </w:r>
      <w:r>
        <w:rPr>
          <w:lang w:val="ru-RU"/>
        </w:rPr>
        <w:t xml:space="preserve">й текста (сглаживающие прямые не имеют резких перегибов).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>
          <w:lang w:val="ru-RU"/>
        </w:rPr>
      </w:pPr>
      <w:r>
        <w:rPr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62441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024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38624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04.1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4</w:t>
      </w:r>
      <w:r>
        <w:fldChar w:fldCharType="end"/>
      </w:r>
      <w:r>
        <w:rPr>
          <w:lang w:val="ru-RU"/>
        </w:rPr>
        <w:t xml:space="preserve"> - Диаграмма рассеивания признаков с длиной текста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Корреляционный анализ </w:t>
      </w:r>
      <w:r>
        <w:rPr>
          <w:lang w:val="ru-RU"/>
        </w:rPr>
        <w:t xml:space="preserve">Спирмена</w:t>
      </w:r>
      <w:r>
        <w:rPr>
          <w:lang w:val="ru-RU"/>
        </w:rPr>
        <w:t xml:space="preserve"> подтверждает, что с ростом длины текста снижается доля редких слов и нормализ</w:t>
      </w:r>
      <w:r>
        <w:rPr>
          <w:lang w:val="ru-RU"/>
        </w:rPr>
        <w:t xml:space="preserve">ованная энтропия, одновременно расширяется набор используемых сущностей и знаков препинания. При этом иные характеристики (</w:t>
      </w:r>
      <w:r>
        <w:rPr>
          <w:lang w:val="ru-RU"/>
        </w:rPr>
        <w:t xml:space="preserve">частеречные</w:t>
      </w:r>
      <w:r>
        <w:rPr>
          <w:lang w:val="ru-RU"/>
        </w:rPr>
        <w:t xml:space="preserve"> признаки, биграммы) слабо или вовсе не связаны с длиной. Корреляция длины с полом и возрастом автора близка к нулю, поэто</w:t>
      </w:r>
      <w:r>
        <w:rPr>
          <w:lang w:val="ru-RU"/>
        </w:rPr>
        <w:t xml:space="preserve">му включать её как отдельный предиктор в демографические модели нет необходимости.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 w:bidi="ru-RU"/>
        </w:rPr>
        <w:t xml:space="preserve">Связь возраста автора с текстовыми характеристиками оказалась крайне слабой. </w:t>
      </w:r>
      <w:r>
        <w:rPr>
          <w:lang w:val="ru-RU"/>
        </w:rPr>
        <w:t xml:space="preserve">На рисунке 5 представлены диаграммы рассеивания для шести признаков, демонстрирующие монотонный</w:t>
      </w:r>
      <w:r>
        <w:rPr>
          <w:lang w:val="ru-RU"/>
        </w:rPr>
        <w:t xml:space="preserve"> характер связи с возрастом автора.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>
          <w:lang w:val="ru-RU" w:bidi="ru-RU"/>
        </w:rPr>
      </w:pPr>
      <w:r>
        <w:rPr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69947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097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20129" cy="386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304.7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ru-RU" w:bidi="ru-RU"/>
        </w:rPr>
      </w:r>
      <w:r>
        <w:rPr>
          <w:lang w:val="ru-RU" w:bidi="ru-RU"/>
        </w:rPr>
      </w:r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5</w:t>
      </w:r>
      <w:r>
        <w:fldChar w:fldCharType="end"/>
      </w:r>
      <w:r>
        <w:rPr>
          <w:lang w:val="ru-RU"/>
        </w:rPr>
        <w:t xml:space="preserve"> - Диаграмма рассеивания признаков с возрастом автора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 Корреляционный анализ </w:t>
      </w:r>
      <w:r>
        <w:rPr>
          <w:lang w:val="ru-RU" w:bidi="ru-RU"/>
        </w:rPr>
        <w:t xml:space="preserve">Спирмена</w:t>
      </w:r>
      <w:r>
        <w:rPr>
          <w:lang w:val="ru-RU" w:bidi="ru-RU"/>
        </w:rPr>
        <w:t xml:space="preserve"> показал крайне слабые линейные связи возраста с отдельными текстовыми характеристиками. Наиболее</w:t>
      </w:r>
      <w:r>
        <w:rPr>
          <w:lang w:val="ru-RU" w:bidi="ru-RU"/>
        </w:rPr>
        <w:t xml:space="preserve"> заметные положительные корреляции наблюдаются для индекса формальности </w:t>
      </w:r>
      <w:r>
        <w:rPr>
          <w:lang w:val="ru-RU" w:bidi="ru-RU"/>
        </w:rPr>
        <w:t xml:space="preserve">Хейлингера</w:t>
      </w:r>
      <w:r>
        <w:rPr>
          <w:lang w:val="ru-RU" w:bidi="ru-RU"/>
        </w:rPr>
        <w:t xml:space="preserve"> (0,19), доли редких слов (0,16), средней длины слова (0,12) и доли имён собственных (0,13); отрицательные - для доли местоимений (-0,19), наречий (-0,15) и глаголов (-0,12).</w:t>
      </w:r>
      <w:r>
        <w:rPr>
          <w:lang w:val="ru-RU" w:bidi="ru-RU"/>
        </w:rPr>
        <w:t xml:space="preserve"> Длина текста и большинство пунктуационных признаков с возрастом практически не связаны. Таким образом, ни один отдельный признак не обладает достаточной предсказательной силой для точного определения возраста в годах. Однако совокупность множества слабых </w:t>
      </w:r>
      <w:r>
        <w:rPr>
          <w:lang w:val="ru-RU" w:bidi="ru-RU"/>
        </w:rPr>
        <w:t xml:space="preserve">сигналов может дать некоторый прогностический потенциал при переходе к задаче классификации на возрастные категории.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Для признаков, связанных с полом автора, характерна иная картина. Сравнение мужской и женской выборок (примерно 6500 и 5500 наблюдений) с п</w:t>
      </w:r>
      <w:r>
        <w:rPr>
          <w:lang w:val="ru-RU" w:bidi="ru-RU"/>
        </w:rPr>
        <w:t xml:space="preserve">омощью U-критерия Манна-Уитни показало, что статистически значимые различия присутствуют по </w:t>
      </w:r>
      <w:r>
        <w:rPr>
          <w:lang w:val="ru-RU"/>
        </w:rPr>
        <w:t xml:space="preserve">большей половине </w:t>
      </w:r>
      <w:r>
        <w:rPr>
          <w:lang w:val="ru-RU" w:bidi="ru-RU"/>
        </w:rPr>
        <w:t xml:space="preserve">метрик (p </w:t>
      </w:r>
      <w:r>
        <w:rPr>
          <w:lang w:val="ru-RU" w:bidi="ru-RU"/>
        </w:rPr>
        <w:t xml:space="preserve">&lt; 0</w:t>
      </w:r>
      <w:r>
        <w:rPr>
          <w:lang w:val="ru-RU" w:bidi="ru-RU"/>
        </w:rPr>
        <w:t xml:space="preserve">,05). Результаты сравнения показаны в таблице 1.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pStyle w:val="1281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</w:t>
      </w:r>
      <w:r>
        <w:fldChar w:fldCharType="end"/>
      </w:r>
      <w:r>
        <w:rPr>
          <w:lang w:val="ru-RU"/>
        </w:rPr>
        <w:t xml:space="preserve"> - Результаты теста Манна-Уитни в женской и мужско</w:t>
      </w:r>
      <w:r>
        <w:rPr>
          <w:lang w:val="ru-RU"/>
        </w:rPr>
        <w:t xml:space="preserve">й выборке</w:t>
      </w:r>
      <w:r>
        <w:rPr>
          <w:lang w:val="ru-RU"/>
        </w:rPr>
      </w:r>
      <w:r>
        <w:rPr>
          <w:lang w:val="ru-RU"/>
        </w:rPr>
      </w:r>
    </w:p>
    <w:tbl>
      <w:tblPr>
        <w:tblStyle w:val="1127"/>
        <w:jc w:val="center"/>
        <w:tblW w:w="5000" w:type="pct"/>
        <w:tblBorders/>
        <w:tblLook w:val="04A0" w:firstRow="1" w:lastRow="0" w:firstColumn="1" w:lastColumn="0" w:noHBand="0" w:noVBand="1"/>
      </w:tblPr>
      <w:tblGrid>
        <w:gridCol w:w="4846"/>
        <w:gridCol w:w="2391"/>
        <w:gridCol w:w="2391"/>
      </w:tblGrid>
      <w:tr>
        <w:trPr>
          <w:jc w:val="center"/>
        </w:trPr>
        <w:tc>
          <w:tcPr>
            <w:tcBorders/>
            <w:tcW w:w="2026" w:type="dxa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rPr>
                <w:lang w:bidi="ru-RU"/>
              </w:rPr>
              <w:t xml:space="preserve">Признак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P-value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rPr>
                <w:lang w:bidi="ru-RU"/>
              </w:rPr>
              <w:t xml:space="preserve">Разница</w:t>
            </w:r>
            <w:r>
              <w:rPr>
                <w:lang w:bidi="ru-RU"/>
              </w:rPr>
              <w:t xml:space="preserve"> </w:t>
            </w:r>
            <w:r>
              <w:rPr>
                <w:lang w:bidi="ru-RU"/>
              </w:rPr>
              <w:t xml:space="preserve">медиан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pos__</w:t>
            </w:r>
            <w:r>
              <w:t xml:space="preserve">pair_of_adv_per_sentence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4.966e-08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0.008071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pos__</w:t>
            </w:r>
            <w:r>
              <w:t xml:space="preserve">mean_usage_NUM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0.0650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0.000000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punct</w:t>
            </w:r>
            <w:r>
              <w:t xml:space="preserve">__</w:t>
            </w:r>
            <w:r>
              <w:t xml:space="preserve">mean_usage_question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0,0506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0.000000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punct</w:t>
            </w:r>
            <w:r>
              <w:t xml:space="preserve">__</w:t>
            </w:r>
            <w:r>
              <w:t xml:space="preserve">mean_usage_closeparen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7.063e-18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0.016667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punct</w:t>
            </w:r>
            <w:r>
              <w:t xml:space="preserve">__</w:t>
            </w:r>
            <w:r>
              <w:t xml:space="preserve">mean_usage_openparen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rPr>
                <w:lang w:val="ru-RU"/>
              </w:rPr>
              <w:t xml:space="preserve">0.</w:t>
            </w:r>
            <w:r>
              <w:t xml:space="preserve">9471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0.000000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entities__</w:t>
            </w:r>
            <w:r>
              <w:t xml:space="preserve">mean_usage_ADDRESS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3.1193e-21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0.012760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punct</w:t>
            </w:r>
            <w:r>
              <w:t xml:space="preserve">__</w:t>
            </w:r>
            <w:r>
              <w:t xml:space="preserve">mean_usage_exclamation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2.4506e-28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0.014423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pos__PUNCT_PRON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2.6734e-39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0.011637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pos__</w:t>
            </w:r>
            <w:r>
              <w:t xml:space="preserve">mean_usage_AUX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rPr>
                <w:lang w:val="ru-RU"/>
              </w:rPr>
              <w:t xml:space="preserve">0.</w:t>
            </w:r>
            <w:r>
              <w:t xml:space="preserve">781</w:t>
            </w:r>
            <w:r>
              <w:rPr>
                <w:lang w:val="ru-RU"/>
              </w:rPr>
              <w:t xml:space="preserve">2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0.000000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punct</w:t>
            </w:r>
            <w:r>
              <w:t xml:space="preserve">__</w:t>
            </w:r>
            <w:r>
              <w:t xml:space="preserve">mean_usage_hyphen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rPr>
                <w:lang w:val="ru-RU"/>
              </w:rPr>
              <w:t xml:space="preserve">0.</w:t>
            </w:r>
            <w:r>
              <w:t xml:space="preserve">5773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0.002232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entities__</w:t>
            </w:r>
            <w:r>
              <w:t xml:space="preserve">mean_usage_QUOTE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7.7243e-10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0.014337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entities__</w:t>
            </w:r>
            <w:r>
              <w:t xml:space="preserve">mean_usage_NUMBER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1.2800e-16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0.023810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pos__PROPN_PUNCT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5.3562e-45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0.018145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punct</w:t>
            </w:r>
            <w:r>
              <w:t xml:space="preserve">__</w:t>
            </w:r>
            <w:r>
              <w:t xml:space="preserve">mean_usage_colon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rPr>
                <w:lang w:val="ru-RU"/>
              </w:rPr>
              <w:t xml:space="preserve">0.</w:t>
            </w:r>
            <w:r>
              <w:t xml:space="preserve">1275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0.000733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>
          <w:jc w:val="center"/>
          <w:trHeight w:val="322"/>
        </w:trPr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entities__</w:t>
            </w:r>
            <w:r>
              <w:t xml:space="preserve">mean_usage_PUNCEM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7.5161e-14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202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</w:rPr>
            </w:pPr>
            <w:r>
              <w:t xml:space="preserve">0.010256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</w:tbl>
    <w:p>
      <w:pPr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Величина различий невелика - доли процента по медианам. Распределения визуально почти идентичны, ящики с усами сильно перекрываются, что говорит о низкой </w:t>
      </w:r>
      <w:r>
        <w:rPr>
          <w:lang w:val="ru-RU" w:bidi="ru-RU"/>
        </w:rPr>
        <w:t xml:space="preserve">дискриминативной</w:t>
      </w:r>
      <w:r>
        <w:rPr>
          <w:lang w:val="ru-RU" w:bidi="ru-RU"/>
        </w:rPr>
        <w:t xml:space="preserve"> способности отдельных признаков (рисунок 6).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keepNext w:val="true"/>
        <w:pBdr/>
        <w:spacing/>
        <w:ind w:firstLine="0"/>
        <w:rPr/>
      </w:pPr>
      <w:r>
        <w:rPr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847" cy="3841192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546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72846" cy="3841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6.05pt;height:302.4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6</w:t>
      </w:r>
      <w:r>
        <w:fldChar w:fldCharType="end"/>
      </w:r>
      <w:r>
        <w:rPr>
          <w:lang w:val="ru-RU"/>
        </w:rPr>
        <w:t xml:space="preserve"> - </w:t>
      </w:r>
      <w:r>
        <w:rPr>
          <w:lang w:val="ru-RU"/>
        </w:rPr>
        <w:t xml:space="preserve">Диаграмма размаха признаков на женской и мужской выборке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 w:bidi="ru-RU"/>
        </w:rPr>
      </w:pPr>
      <w:r>
        <w:rPr>
          <w:lang w:val="ru-RU"/>
        </w:rPr>
        <w:t xml:space="preserve">Обобщая полученные результаты, можно заключить, что исследованные текстовые метрики содержат статистически значимый, но крайне слабый сигнал о демографических характеристиках автора. Большие объёмы </w:t>
      </w:r>
      <w:r>
        <w:rPr>
          <w:lang w:val="ru-RU"/>
        </w:rPr>
        <w:t xml:space="preserve">данных обеспечивают высокую мощность тестов, однако практическая значимость выявленных различий невелика. Полученные результаты свидетельствуют об отсутствии необходимости в стратификации данных по длине текста: модели могут обучаться на объединенной выбор</w:t>
      </w:r>
      <w:r>
        <w:rPr>
          <w:lang w:val="ru-RU"/>
        </w:rPr>
        <w:t xml:space="preserve">ке без потери качества, поскольку влияние длины уже опосредованно отражено в других </w:t>
      </w:r>
      <w:r>
        <w:rPr>
          <w:lang w:val="ru-RU"/>
        </w:rPr>
        <w:t xml:space="preserve">признаках..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pStyle w:val="1100"/>
        <w:pBdr/>
        <w:spacing/>
        <w:ind/>
        <w:rPr/>
      </w:pPr>
      <w:r/>
      <w:bookmarkStart w:id="46" w:name="подготовка-целевых-переменных"/>
      <w:r>
        <w:t xml:space="preserve">2.5.6 Подготовка целевых переменных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решения задачи классификации целевые переменные были приведены к формату, пригодному для бинарного прогнозирования. Возр</w:t>
      </w:r>
      <w:r>
        <w:rPr>
          <w:lang w:val="ru-RU"/>
        </w:rPr>
        <w:t xml:space="preserve">астная характеристика подвергнута бинаризации: в качестве порога возрастной группы выбрано значение 35 лет, что является типичной границей, разделяющей молодых и взрослых авторов в социолингвистических исследованиях, а также обеспечивает достаточную сбалан</w:t>
      </w:r>
      <w:r>
        <w:rPr>
          <w:lang w:val="ru-RU"/>
        </w:rPr>
        <w:t xml:space="preserve">сированность групп. Соответственно, тексты авторов в возрасте до 35 лет включительно отнесены к категории «молодой», старше 35 лет - к категории «взрослый». Признак пола преобразован в бинарный формат прямым кодированием: мужской пол - 1, женский - 0.</w:t>
      </w:r>
      <w:bookmarkEnd w:id="46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47" w:name="_Toc41"/>
      <w:r>
        <w:t xml:space="preserve">2.6 </w:t>
      </w:r>
      <w:r>
        <w:t xml:space="preserve">Обучение и оптимизация моделей классификации</w:t>
      </w:r>
      <w:bookmarkEnd w:id="47"/>
      <w:r/>
      <w:r/>
    </w:p>
    <w:p>
      <w:pPr>
        <w:pStyle w:val="1100"/>
        <w:pBdr/>
        <w:spacing/>
        <w:ind/>
        <w:rPr/>
      </w:pPr>
      <w:r>
        <w:t xml:space="preserve">2.6.1 Используемые модели классификации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реализации решения задачи классификации был выбран набор моделей, охватывающих различные семейства алгоритмов. Исследование множества разнотипных моделей позволяет про</w:t>
      </w:r>
      <w:r>
        <w:rPr>
          <w:lang w:val="ru-RU"/>
        </w:rPr>
        <w:t xml:space="preserve">вести сравнительный анализ и выявить подход, наиболее адекватный специфике решаемой задачи. </w:t>
      </w:r>
      <w:r>
        <w:t xml:space="preserve">Ниже</w:t>
      </w:r>
      <w:r>
        <w:t xml:space="preserve"> </w:t>
      </w:r>
      <w:r>
        <w:t xml:space="preserve">приведен</w:t>
      </w:r>
      <w:r>
        <w:t xml:space="preserve"> </w:t>
      </w:r>
      <w:r>
        <w:t xml:space="preserve">список</w:t>
      </w:r>
      <w:r>
        <w:t xml:space="preserve"> </w:t>
      </w:r>
      <w:r>
        <w:rPr>
          <w:lang w:val="ru-RU"/>
        </w:rPr>
        <w:t xml:space="preserve">исследуемых </w:t>
      </w:r>
      <w:r>
        <w:t xml:space="preserve">моделей</w:t>
      </w:r>
      <w:r>
        <w:rPr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14"/>
        </w:numPr>
        <w:pBdr/>
        <w:spacing/>
        <w:ind/>
        <w:rPr/>
      </w:pPr>
      <w:r>
        <w:rPr>
          <w:lang w:val="ru-RU"/>
        </w:rPr>
        <w:t xml:space="preserve">Логистическая регрессия (</w:t>
      </w:r>
      <w:r>
        <w:t xml:space="preserve">Logistic Regression, </w:t>
      </w:r>
      <w:r>
        <w:rPr>
          <w:lang w:val="ru-RU"/>
        </w:rPr>
        <w:t xml:space="preserve">LR)</w:t>
      </w:r>
      <w:r>
        <w:t xml:space="preserve">;</w:t>
      </w:r>
      <w:r/>
    </w:p>
    <w:p>
      <w:pPr>
        <w:pStyle w:val="1303"/>
        <w:numPr>
          <w:ilvl w:val="0"/>
          <w:numId w:val="14"/>
        </w:numPr>
        <w:pBdr/>
        <w:spacing/>
        <w:ind/>
        <w:rPr>
          <w:lang w:val="ru-RU"/>
        </w:rPr>
      </w:pPr>
      <w:r>
        <w:rPr>
          <w:lang w:val="ru-RU"/>
        </w:rPr>
        <w:t xml:space="preserve">Метод опорных векторов (</w:t>
      </w:r>
      <w:r>
        <w:rPr>
          <w:lang w:val="ru-RU"/>
        </w:rPr>
        <w:t xml:space="preserve">Support</w:t>
      </w:r>
      <w:r>
        <w:rPr>
          <w:lang w:val="ru-RU"/>
        </w:rPr>
        <w:t xml:space="preserve"> </w:t>
      </w:r>
      <w:r>
        <w:rPr>
          <w:lang w:val="ru-RU"/>
        </w:rPr>
        <w:t xml:space="preserve">Vector</w:t>
      </w:r>
      <w:r>
        <w:rPr>
          <w:lang w:val="ru-RU"/>
        </w:rPr>
        <w:t xml:space="preserve"> </w:t>
      </w:r>
      <w:r>
        <w:rPr>
          <w:lang w:val="ru-RU"/>
        </w:rPr>
        <w:t xml:space="preserve">Machine</w:t>
      </w:r>
      <w:r>
        <w:rPr>
          <w:lang w:val="ru-RU"/>
        </w:rPr>
        <w:t xml:space="preserve">, SVM) с различными ядрам</w:t>
      </w:r>
      <w:r>
        <w:rPr>
          <w:lang w:val="ru-RU"/>
        </w:rPr>
        <w:t xml:space="preserve">и;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14"/>
        </w:numPr>
        <w:pBdr/>
        <w:spacing/>
        <w:ind/>
        <w:rPr>
          <w:lang w:val="ru-RU"/>
        </w:rPr>
      </w:pPr>
      <w:r>
        <w:rPr>
          <w:lang w:val="ru-RU"/>
        </w:rPr>
        <w:t xml:space="preserve">Наивный байесовский классификатор (</w:t>
      </w:r>
      <w:r>
        <w:t xml:space="preserve">Naive</w:t>
      </w:r>
      <w:r>
        <w:rPr>
          <w:lang w:val="ru-RU"/>
        </w:rPr>
        <w:t xml:space="preserve"> </w:t>
      </w:r>
      <w:r>
        <w:t xml:space="preserve">Bayes</w:t>
      </w:r>
      <w:r>
        <w:rPr>
          <w:lang w:val="ru-RU"/>
        </w:rPr>
        <w:t xml:space="preserve">, </w:t>
      </w:r>
      <w:r>
        <w:rPr>
          <w:lang w:val="ru-RU"/>
        </w:rPr>
        <w:t xml:space="preserve">GaussianNB</w:t>
      </w:r>
      <w:r>
        <w:rPr>
          <w:lang w:val="ru-RU"/>
        </w:rPr>
        <w:t xml:space="preserve">);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14"/>
        </w:numPr>
        <w:pBdr/>
        <w:spacing/>
        <w:ind/>
        <w:rPr/>
      </w:pPr>
      <w:r>
        <w:rPr>
          <w:lang w:val="ru-RU"/>
        </w:rPr>
        <w:t xml:space="preserve">Метод</w:t>
      </w:r>
      <w:r>
        <w:t xml:space="preserve"> k-</w:t>
      </w:r>
      <w:r>
        <w:rPr>
          <w:lang w:val="ru-RU"/>
        </w:rPr>
        <w:t xml:space="preserve">ближайших</w:t>
      </w:r>
      <w:r>
        <w:t xml:space="preserve"> </w:t>
      </w:r>
      <w:r>
        <w:rPr>
          <w:lang w:val="ru-RU"/>
        </w:rPr>
        <w:t xml:space="preserve">соседей</w:t>
      </w:r>
      <w:r>
        <w:t xml:space="preserve"> (K-Nearest Neighbors, KNN);</w:t>
      </w:r>
      <w:r/>
    </w:p>
    <w:p>
      <w:pPr>
        <w:pStyle w:val="1303"/>
        <w:numPr>
          <w:ilvl w:val="0"/>
          <w:numId w:val="14"/>
        </w:numPr>
        <w:pBdr/>
        <w:spacing/>
        <w:ind/>
        <w:rPr/>
      </w:pPr>
      <w:r>
        <w:rPr>
          <w:lang w:val="ru-RU"/>
        </w:rPr>
        <w:t xml:space="preserve">Случайный</w:t>
      </w:r>
      <w:r>
        <w:t xml:space="preserve"> </w:t>
      </w:r>
      <w:r>
        <w:rPr>
          <w:lang w:val="ru-RU"/>
        </w:rPr>
        <w:t xml:space="preserve">лес</w:t>
      </w:r>
      <w:r>
        <w:t xml:space="preserve"> (Random Forest, RF);</w:t>
      </w:r>
      <w:r/>
    </w:p>
    <w:p>
      <w:pPr>
        <w:pStyle w:val="1303"/>
        <w:numPr>
          <w:ilvl w:val="0"/>
          <w:numId w:val="14"/>
        </w:numPr>
        <w:pBdr/>
        <w:spacing/>
        <w:ind/>
        <w:rPr/>
      </w:pPr>
      <w:r>
        <w:rPr>
          <w:lang w:val="ru-RU"/>
        </w:rPr>
        <w:t xml:space="preserve">Градиентный</w:t>
      </w:r>
      <w:r>
        <w:t xml:space="preserve"> </w:t>
      </w:r>
      <w:r>
        <w:rPr>
          <w:lang w:val="ru-RU"/>
        </w:rPr>
        <w:t xml:space="preserve">бустинг</w:t>
      </w:r>
      <w:r>
        <w:t xml:space="preserve"> (Gradient Boosting Machine, GBM);</w:t>
      </w:r>
      <w:r/>
    </w:p>
    <w:p>
      <w:pPr>
        <w:pStyle w:val="1303"/>
        <w:numPr>
          <w:ilvl w:val="0"/>
          <w:numId w:val="14"/>
        </w:numPr>
        <w:pBdr/>
        <w:spacing/>
        <w:ind/>
        <w:rPr/>
      </w:pPr>
      <w:r>
        <w:rPr>
          <w:lang w:val="ru-RU"/>
        </w:rPr>
        <w:t xml:space="preserve">Многослойный</w:t>
      </w:r>
      <w:r>
        <w:t xml:space="preserve"> </w:t>
      </w:r>
      <w:r>
        <w:rPr>
          <w:lang w:val="ru-RU"/>
        </w:rPr>
        <w:t xml:space="preserve">перцептрон</w:t>
      </w:r>
      <w:r>
        <w:t xml:space="preserve"> (Multilayer Perceptron, M</w:t>
      </w:r>
      <w:r>
        <w:t xml:space="preserve">LP).</w:t>
      </w:r>
      <w:r/>
    </w:p>
    <w:p>
      <w:pPr>
        <w:pStyle w:val="1100"/>
        <w:pBdr/>
        <w:spacing/>
        <w:ind/>
        <w:rPr/>
      </w:pPr>
      <w:r>
        <w:t xml:space="preserve">2.6.2 Методология обучения и валидации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План обучения каждой модели включает создание комплексного </w:t>
      </w:r>
      <w:r>
        <w:rPr>
          <w:lang w:val="ru-RU"/>
        </w:rPr>
        <w:t xml:space="preserve">пайплайна</w:t>
      </w:r>
      <w:r>
        <w:rPr>
          <w:lang w:val="ru-RU"/>
        </w:rPr>
        <w:t xml:space="preserve">, состоящего из препроцессора и классификатора. Препроцессор объединяет</w:t>
      </w:r>
      <w:r>
        <w:rPr>
          <w:lang w:val="ru-RU"/>
        </w:rPr>
        <w:t xml:space="preserve"> все этапы преобразований, необходимые для подготовки признакового пространства.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Обозначим исходную матрицу признаков как: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="Cambria Math" w:cs="Cambria Math"/>
                  </w:rPr>
                  <m:rPr/>
                  <m:t>X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4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num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int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int</m:t>
                              </m:r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_</m:t>
                              </m:r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used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bin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9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num</m:t>
            </m:r>
          </m:sub>
        </m:sSub>
      </m:oMath>
      <w:r>
        <w:rPr>
          <w:lang w:val="ru-RU"/>
        </w:rPr>
        <w:t xml:space="preserve"> - множество непрерывных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int</m:t>
            </m:r>
          </m:sub>
        </m:sSub>
      </m:oMath>
      <w:r>
        <w:rPr>
          <w:lang w:val="ru-RU"/>
        </w:rPr>
        <w:t xml:space="preserve"> - </w:t>
      </w:r>
      <w:r>
        <w:rPr>
          <w:lang w:val="ru-RU"/>
        </w:rPr>
        <w:t xml:space="preserve">множество признаков интенсивности использования фактора с пиковым значением в нуле,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int</m:t>
            </m:r>
            <m:r>
              <w:rPr>
                <w:rFonts w:ascii="Cambria Math" w:hAnsi="Cambria Math"/>
                <w:lang w:val="ru-RU"/>
              </w:rPr>
              <m:rPr/>
              <m:t>_</m:t>
            </m:r>
            <m:r>
              <w:rPr>
                <w:rFonts w:ascii="Cambria Math" w:hAnsi="Cambria Math"/>
              </w:rPr>
              <m:rPr/>
              <m:t>used</m:t>
            </m:r>
          </m:sub>
        </m:sSub>
      </m:oMath>
      <w:r>
        <w:rPr>
          <w:lang w:val="ru-RU"/>
        </w:rPr>
        <w:t xml:space="preserve"> - множество флаговых признаков соответствующих признаков интенсивности,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bin</m:t>
            </m:r>
          </m:sub>
        </m:sSub>
      </m:oMath>
      <w:r>
        <w:rPr>
          <w:lang w:val="ru-RU"/>
        </w:rPr>
        <w:t xml:space="preserve"> - множество флаговых признаков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Препроцессор определяется как композиция п</w:t>
      </w:r>
      <w:r>
        <w:rPr>
          <w:lang w:val="ru-RU"/>
        </w:rPr>
        <w:t xml:space="preserve">реобразований: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="Cambria Math" w:cs="Cambria Math"/>
                  </w:rPr>
                  <m:rPr/>
                  <m:t>preprocessor</m:t>
                </m:r>
                <m:d>
                  <m:dPr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e>
                </m:d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=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num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num</m:t>
                            </m:r>
                          </m:sub>
                        </m:sSub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int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Cambria Math" w:cs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eastAsia="Cambria Math" w:cs="Cambria Math"/>
                                  </w:rPr>
                                  <m:rPr/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eastAsia="Cambria Math" w:cs="Cambria Math"/>
                                  </w:rPr>
                                  <m:rPr/>
                                  <m:t>int</m:t>
                                </m:r>
                              </m:sub>
                            </m:sSub>
                          </m:e>
                        </m:d>
                      </m:e>
                    </m:d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int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_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used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int</m:t>
                            </m:r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_</m:t>
                            </m:r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used</m:t>
                            </m:r>
                          </m:sub>
                        </m:sSub>
                      </m:e>
                    </m:d>
                  </m:e>
                </m:d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T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bin</m:t>
                    </m:r>
                  </m:sub>
                </m:sSub>
                <m:d>
                  <m:dPr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bin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]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10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rPr/>
          <m:t>T</m:t>
        </m:r>
      </m:oMath>
      <w:r>
        <w:rPr>
          <w:lang w:val="ru-RU"/>
        </w:rPr>
        <w:t xml:space="preserve"> - соответствующие колоночные трансформеры, включающие стандартизацию числовых признаков и порядковых признаков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2.6.</w:t>
      </w:r>
      <w:r>
        <w:t xml:space="preserve">3 Пространства </w:t>
      </w:r>
      <w:r>
        <w:t xml:space="preserve">гиперпараметров</w:t>
      </w:r>
      <w:r>
        <w:t xml:space="preserve"> моделей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каждой исследуемой модели машинного обучения заданы диапазоны значений настраиваемых </w:t>
      </w:r>
      <w:r>
        <w:rPr>
          <w:lang w:val="ru-RU"/>
        </w:rPr>
        <w:t xml:space="preserve">гиперпараметров</w:t>
      </w:r>
      <w:r>
        <w:rPr>
          <w:lang w:val="ru-RU"/>
        </w:rPr>
        <w:t xml:space="preserve">. Полный перечень </w:t>
      </w:r>
      <w:r>
        <w:rPr>
          <w:lang w:val="ru-RU"/>
        </w:rPr>
        <w:t xml:space="preserve">гиперпараметров</w:t>
      </w:r>
      <w:r>
        <w:rPr>
          <w:lang w:val="ru-RU"/>
        </w:rPr>
        <w:t xml:space="preserve"> для всех моделей вынесен в таблицу В.1 Приложения В.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keepNext w:val="true"/>
        <w:pBdr/>
        <w:spacing/>
        <w:ind/>
        <w:rPr/>
      </w:pPr>
      <w:r>
        <w:t xml:space="preserve">2.6.4 Метрики оценки качес</w:t>
      </w:r>
      <w:r>
        <w:t xml:space="preserve">тва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комплексной оценки моделей использовались следующие метрики: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t xml:space="preserve">Accuracy</w:t>
      </w:r>
      <w:r>
        <w:rPr>
          <w:lang w:val="ru-RU"/>
        </w:rPr>
        <w:t xml:space="preserve"> - общая доля правильных предсказаний: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/>
                  <m:t>Accuracy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</m:den>
                </m:f>
                <m:nary>
                  <m:naryPr>
                    <m:chr m:val="∑"/>
                    <m:grow m:val="off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rPr/>
                      <m:t>i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=</m:t>
                    </m:r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rPr>
                        <m:scr m:val="double-struck"/>
                        <m:sty m:val="p"/>
                      </m:rPr>
                      <m:t>1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i</m:t>
                        </m:r>
                      </m:sub>
                    </m:sSub>
                  </m:e>
                </m:d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11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lang w:val="ru-RU"/>
        </w:rPr>
      </w:pPr>
      <w:r>
        <w:t xml:space="preserve">F</w:t>
      </w:r>
      <w:r>
        <w:rPr>
          <w:lang w:val="ru-RU"/>
        </w:rPr>
        <w:t xml:space="preserve">1-</w:t>
      </w:r>
      <w:r>
        <w:t xml:space="preserve">score</w:t>
      </w:r>
      <w:r>
        <w:rPr>
          <w:lang w:val="ru-RU"/>
        </w:rPr>
        <w:t xml:space="preserve"> - гармоническое среднее </w:t>
      </w:r>
      <w:r>
        <w:t xml:space="preserve">precision</w:t>
      </w:r>
      <w:r>
        <w:rPr>
          <w:lang w:val="ru-RU"/>
        </w:rPr>
        <w:t xml:space="preserve"> и </w:t>
      </w:r>
      <w:r>
        <w:t xml:space="preserve">recall</w:t>
      </w:r>
      <w:r>
        <w:rPr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  <w:r>
        <w:rPr>
          <w:sz w:val="18"/>
          <w:szCs w:val="18"/>
          <w:lang w:val="ru-RU"/>
        </w:rPr>
      </w:r>
    </w:p>
    <w:tbl>
      <w:tblPr>
        <w:tblStyle w:val="11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/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p"/>
                  </m:rPr>
                  <m:t>=</m:t>
                </m:r>
                <m:r>
                  <w:rPr>
                    <w:rFonts w:ascii="Cambria Math" w:hAnsi="Cambria Math"/>
                  </w:rPr>
                  <m:rPr/>
                  <m:t>2</m:t>
                </m:r>
                <m:r>
                  <w:rPr>
                    <w:rFonts w:ascii="Cambria Math" w:hAnsi="Cambria Math"/>
                  </w:rPr>
                  <m:rPr>
                    <m:sty m:val="p"/>
                  </m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Precisio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⋅</m:t>
                    </m:r>
                    <m:r>
                      <w:rPr>
                        <w:rFonts w:ascii="Cambria Math" w:hAnsi="Cambria Math"/>
                      </w:rPr>
                      <m:rPr/>
                      <m:t>Recal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Precisio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Cambria Math" w:hAnsi="Cambria Math"/>
                      </w:rPr>
                      <m:rPr/>
                      <m:t>Recal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j</m:t>
                        </m:r>
                      </m:sub>
                    </m:sSub>
                  </m:den>
                </m:f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</w:tcPr>
          <w:p>
            <w:pPr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12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099"/>
        <w:pBdr/>
        <w:spacing/>
        <w:ind/>
        <w:rPr/>
      </w:pPr>
      <w:r/>
      <w:bookmarkStart w:id="48" w:name="_Toc42"/>
      <w:r/>
      <w:bookmarkStart w:id="49" w:name="выводы-по-главе-1"/>
      <w:r>
        <w:t xml:space="preserve">2.7 Выводы по главе</w:t>
      </w:r>
      <w:bookmarkEnd w:id="48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данной главе представлено теоретическое описание системы автоматического профилирования. Формализована задача классификации, где целевые переменные определяются как демографичес</w:t>
      </w:r>
      <w:r>
        <w:rPr>
          <w:lang w:val="ru-RU"/>
        </w:rPr>
        <w:t xml:space="preserve">кие характеристики автора - пол и возрастная группа, а вектор признаков формируется из лингвистических, статистических и синтаксических характеристик текста.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дальнейшего исследования предполагается разработать и реализовать комплексный процесс пре</w:t>
      </w:r>
      <w:r>
        <w:rPr>
          <w:lang w:val="ru-RU"/>
        </w:rPr>
        <w:t xml:space="preserve">добработки текстовых данных, включающий этапы очистки текста, извлечения сущностей, лингвистической разметки и формирования признакового пространства. На основе анализа корреляций и информационной значимости планируется сформировать оптимальный набор призн</w:t>
      </w:r>
      <w:r>
        <w:rPr>
          <w:lang w:val="ru-RU"/>
        </w:rPr>
        <w:t xml:space="preserve">аков, демонстрирующих устойчивую связь с демографическими характеристиками автора.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каждой из семи классов моделей машинного обучения будет выполнен подбор </w:t>
      </w:r>
      <w:r>
        <w:rPr>
          <w:lang w:val="ru-RU"/>
        </w:rPr>
        <w:t xml:space="preserve">гиперпараметров</w:t>
      </w:r>
      <w:r>
        <w:rPr>
          <w:lang w:val="ru-RU"/>
        </w:rPr>
        <w:t xml:space="preserve">, что позволит определить оптимальные конфигурации для различных сценариев классиф</w:t>
      </w:r>
      <w:r>
        <w:rPr>
          <w:lang w:val="ru-RU"/>
        </w:rPr>
        <w:t xml:space="preserve">икации: определения пола, возраста в гендерных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и </w:t>
      </w:r>
      <w:r>
        <w:rPr>
          <w:lang w:val="ru-RU"/>
        </w:rPr>
        <w:t xml:space="preserve">многоклассовой</w:t>
      </w:r>
      <w:r>
        <w:rPr>
          <w:lang w:val="ru-RU"/>
        </w:rPr>
        <w:t xml:space="preserve"> классификации.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Ожидаемые результаты позволят подтвердить практическую применимость предлагаемого подхода для решения бизнес-задач цифровых платформ, таких как таргетирование реклам</w:t>
      </w:r>
      <w:r>
        <w:rPr>
          <w:lang w:val="ru-RU"/>
        </w:rPr>
        <w:t xml:space="preserve">ы и персонализация контента.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bookmarkEnd w:id="38"/>
      <w:r/>
      <w:bookmarkEnd w:id="49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50" w:name="_Toc43"/>
      <w:r/>
      <w:bookmarkStart w:id="51" w:name="X049013a487ea868805747b605e8ef8c87baddc0"/>
      <w:r>
        <w:t xml:space="preserve">ГЛАВА 3. ПРОЕКТИРОВАНИЕ И РЕАЛИЗАЦИЯ СИСТЕМЫ</w:t>
      </w:r>
      <w:bookmarkEnd w:id="50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этой главе приводится архитектурный дизайн программной системы, реализующей описанные в предыдущих главах методы автоматического профилирования автора текста, а также контрольный</w:t>
      </w:r>
      <w:r>
        <w:rPr>
          <w:lang w:val="ru-RU"/>
        </w:rPr>
        <w:t xml:space="preserve"> пример и методы подбора </w:t>
      </w:r>
      <w:r>
        <w:rPr>
          <w:lang w:val="ru-RU"/>
        </w:rPr>
        <w:t xml:space="preserve">гиперпараметров</w:t>
      </w:r>
      <w:r>
        <w:rPr>
          <w:lang w:val="ru-RU"/>
        </w:rPr>
        <w:t xml:space="preserve">. Каждый раздел содержит ключевые диаграммы на языке </w:t>
      </w:r>
      <w:r>
        <w:t xml:space="preserve">UML</w:t>
      </w:r>
      <w:r>
        <w:rPr>
          <w:lang w:val="ru-RU"/>
        </w:rPr>
        <w:t xml:space="preserve"> (</w:t>
      </w:r>
      <w:r>
        <w:t xml:space="preserve">Unified</w:t>
      </w:r>
      <w:r>
        <w:rPr>
          <w:lang w:val="ru-RU"/>
        </w:rPr>
        <w:t xml:space="preserve"> </w:t>
      </w:r>
      <w:r>
        <w:t xml:space="preserve">Modeling</w:t>
      </w:r>
      <w:r>
        <w:rPr>
          <w:lang w:val="ru-RU"/>
        </w:rPr>
        <w:t xml:space="preserve"> </w:t>
      </w:r>
      <w:r>
        <w:t xml:space="preserve">Language</w:t>
      </w:r>
      <w:r>
        <w:rPr>
          <w:lang w:val="ru-RU"/>
        </w:rPr>
        <w:t xml:space="preserve">).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52" w:name="_Toc44"/>
      <w:r>
        <w:t xml:space="preserve">3.1 Концептуальное проектирование системы</w:t>
      </w:r>
      <w:bookmarkEnd w:id="52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Концептуальное проектирование выполнено в нотации </w:t>
      </w:r>
      <w:r>
        <w:t xml:space="preserve">IDEF</w:t>
      </w:r>
      <w:r>
        <w:rPr>
          <w:lang w:val="ru-RU"/>
        </w:rPr>
        <w:t xml:space="preserve">0 и отражает переход от текущей неэффективной системы таргетирования к целевой системе с автоматическим профилированием авторов.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Контекстная диаграмма «Как есть», представленная на рисунке 7, иллюстриру</w:t>
      </w:r>
      <w:r>
        <w:rPr>
          <w:lang w:val="ru-RU"/>
        </w:rPr>
        <w:t xml:space="preserve">ет общий процесс таргетирования рекламных показов в существующей системе. Основным входным сигналом выступают данные профиля пользователя, которые зачастую характеризуются неполнотой, содержат неточности или устаревшую информацию. Данная архитектура демонс</w:t>
      </w:r>
      <w:r>
        <w:rPr>
          <w:lang w:val="ru-RU"/>
        </w:rPr>
        <w:t xml:space="preserve">трирует ключевую зависимость эффективности всего процесса от качества исходных данных профиля, что создает системную уязвимость.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6602" cy="3215466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886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176601" cy="3215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7.61pt;height:253.1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7</w:t>
      </w:r>
      <w:r>
        <w:fldChar w:fldCharType="end"/>
      </w:r>
      <w:r>
        <w:rPr>
          <w:lang w:val="ru-RU"/>
        </w:rPr>
        <w:t xml:space="preserve"> - Диаграмма «как есть»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Декомпозиция данной диаграммы, отображенная на рисунке 8, детали</w:t>
      </w:r>
      <w:r>
        <w:rPr>
          <w:lang w:val="ru-RU"/>
        </w:rPr>
        <w:t xml:space="preserve">зирует последовательность этапов, состоящую из получения пользовательских данных, их обработки в системе таргетинга и финального показа рекламных материалов. Ключевые контрольные факторы, такие как рекламная политика, маркетинговые гипотезы и бизнес-правил</w:t>
      </w:r>
      <w:r>
        <w:rPr>
          <w:lang w:val="ru-RU"/>
        </w:rPr>
        <w:t xml:space="preserve">а, выступают в роли внешних ограничений, в то время как основным механизмом остается классическая профильная логика таргетинга. На практике такой подход приводит к большому числу пользователей без корректных метаданных, низкой релевантности показов, низкой</w:t>
      </w:r>
      <w:r>
        <w:rPr>
          <w:lang w:val="ru-RU"/>
        </w:rPr>
        <w:t xml:space="preserve"> конверсии и, как следствие, высокому показателю CAC.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05991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5360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129" cy="2605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205.2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8</w:t>
      </w:r>
      <w:r>
        <w:fldChar w:fldCharType="end"/>
      </w:r>
      <w:r>
        <w:rPr>
          <w:lang w:val="ru-RU"/>
        </w:rPr>
        <w:t xml:space="preserve"> - Декомпозиция диаграммы «Как есть»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Диаграмма подчёркивает узкое место, которым выступает зависимость от качества профилей, а также отсутствие автоматического механизма восстановления или уточнения демографической информации.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варианте «Как должно быть» предлагается интеграция модуля автома</w:t>
      </w:r>
      <w:r>
        <w:rPr>
          <w:lang w:val="ru-RU"/>
        </w:rPr>
        <w:t xml:space="preserve">тического профилирования на основе пользовательского контента (посты, отзывы, комментарии) в существующую систему таргетирования.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2007" cy="3498343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267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632006" cy="3498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3.47pt;height:275.46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9</w:t>
      </w:r>
      <w:r>
        <w:fldChar w:fldCharType="end"/>
      </w:r>
      <w:r>
        <w:rPr>
          <w:lang w:val="ru-RU"/>
        </w:rPr>
        <w:t xml:space="preserve"> - Диаграмма «Как должно быть»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Диаграмма «Как должно быть», изображенная на рисунке 9, п</w:t>
      </w:r>
      <w:r>
        <w:rPr>
          <w:lang w:val="ru-RU"/>
        </w:rPr>
        <w:t xml:space="preserve">оказывает, что на вход принимаются как доступные профили, так и текстовый контент; предиктивная модель генерирует недостающие или уточнённые признаки (вероятности пола/возраста), которые передаются в систему таргетинга вместе с уже имеющимися метаданными. </w:t>
      </w:r>
      <w:r>
        <w:rPr>
          <w:lang w:val="ru-RU"/>
        </w:rPr>
        <w:t xml:space="preserve">Контрольные механизмы остаются прежними, но появляется дополнительный механизм - модель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08873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096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129" cy="2508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197.5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10</w:t>
      </w:r>
      <w:r>
        <w:fldChar w:fldCharType="end"/>
      </w:r>
      <w:r>
        <w:rPr>
          <w:lang w:val="ru-RU"/>
        </w:rPr>
        <w:t xml:space="preserve"> - Декомпозиция диаграммы «Как должно быть»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Декомпозиция целевого процесса, представленная на рисунке 10, детализ</w:t>
      </w:r>
      <w:r>
        <w:rPr>
          <w:lang w:val="ru-RU"/>
        </w:rPr>
        <w:t xml:space="preserve">ирует трехэтапную архитектуру усовершенствованной системы. На этапе </w:t>
      </w:r>
      <w:r>
        <w:rPr>
          <w:lang w:val="ru-RU"/>
        </w:rPr>
        <w:t xml:space="preserve">получения и обогащения данных производится комплексная обработка как явных профильных данных, так и пользовательского контента с применением модуля автоматического профилирования. Обогащен</w:t>
      </w:r>
      <w:r>
        <w:rPr>
          <w:lang w:val="ru-RU"/>
        </w:rPr>
        <w:t xml:space="preserve">ный профиль, переданный на этап </w:t>
      </w:r>
      <w:r>
        <w:rPr>
          <w:lang w:val="ru-RU"/>
        </w:rPr>
        <w:t xml:space="preserve">таргетирования</w:t>
      </w:r>
      <w:r>
        <w:rPr>
          <w:lang w:val="ru-RU"/>
        </w:rPr>
        <w:t xml:space="preserve"> позволяет получить более оптимизированный список рекламных объявлений. Финальный этап показа рекламы обеспечивает доставку оптимизированного контента с последующим анализом улучшенных метрик эффективности. Ожи</w:t>
      </w:r>
      <w:r>
        <w:rPr>
          <w:lang w:val="ru-RU"/>
        </w:rPr>
        <w:t xml:space="preserve">даемое поведение системы при таком подходе: уменьшение доли «пустых» или «ошибочных» профилей в </w:t>
      </w:r>
      <w:r>
        <w:rPr>
          <w:lang w:val="ru-RU"/>
        </w:rPr>
        <w:t xml:space="preserve">таргетах</w:t>
      </w:r>
      <w:r>
        <w:rPr>
          <w:lang w:val="ru-RU"/>
        </w:rPr>
        <w:t xml:space="preserve">, рост релевантности показов, повышение </w:t>
      </w:r>
      <w:r>
        <w:t xml:space="preserve">CTR</w:t>
      </w:r>
      <w:r>
        <w:rPr>
          <w:lang w:val="ru-RU"/>
        </w:rPr>
        <w:t xml:space="preserve">(</w:t>
      </w:r>
      <w:r>
        <w:t xml:space="preserve">Click</w:t>
      </w:r>
      <w:r>
        <w:rPr>
          <w:lang w:val="ru-RU"/>
        </w:rPr>
        <w:t xml:space="preserve">-</w:t>
      </w:r>
      <w:r>
        <w:t xml:space="preserve">Through</w:t>
      </w:r>
      <w:r>
        <w:rPr>
          <w:lang w:val="ru-RU"/>
        </w:rPr>
        <w:t xml:space="preserve"> </w:t>
      </w:r>
      <w:r>
        <w:t xml:space="preserve">Rate</w:t>
      </w:r>
      <w:r>
        <w:rPr>
          <w:lang w:val="ru-RU"/>
        </w:rPr>
        <w:t xml:space="preserve"> - показатель </w:t>
      </w:r>
      <w:r>
        <w:rPr>
          <w:lang w:val="ru-RU"/>
        </w:rPr>
        <w:t xml:space="preserve">кликабельности</w:t>
      </w:r>
      <w:r>
        <w:rPr>
          <w:lang w:val="ru-RU"/>
        </w:rPr>
        <w:t xml:space="preserve">, отношение числа кликов к числу показов), конверсии и, как сл</w:t>
      </w:r>
      <w:r>
        <w:rPr>
          <w:lang w:val="ru-RU"/>
        </w:rPr>
        <w:t xml:space="preserve">едствие, снижение </w:t>
      </w:r>
      <w:r>
        <w:t xml:space="preserve">CAC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53" w:name="_Toc45"/>
      <w:r/>
      <w:bookmarkStart w:id="54" w:name="диаграмма-вариантов-использования"/>
      <w:r>
        <w:t xml:space="preserve">3.2 Диаграмма вариантов использования</w:t>
      </w:r>
      <w:bookmarkEnd w:id="53"/>
      <w:r/>
      <w:r/>
    </w:p>
    <w:p>
      <w:pPr>
        <w:pBdr/>
        <w:spacing/>
        <w:ind/>
        <w:rPr/>
      </w:pPr>
      <w:r>
        <w:rPr>
          <w:lang w:val="ru-RU"/>
        </w:rPr>
        <w:t xml:space="preserve">Диаграмма вариантов использования иллюстрирует внешние роли (актеров) и ключевые сценарии взаимодействия с системой. </w:t>
      </w:r>
      <w:r>
        <w:t xml:space="preserve">Она</w:t>
      </w:r>
      <w:r>
        <w:t xml:space="preserve"> </w:t>
      </w:r>
      <w:r>
        <w:t xml:space="preserve">продемонстрирована</w:t>
      </w:r>
      <w:r>
        <w:t xml:space="preserve"> </w:t>
      </w:r>
      <w:r>
        <w:t xml:space="preserve">на</w:t>
      </w:r>
      <w:r>
        <w:t xml:space="preserve"> </w:t>
      </w:r>
      <w:r>
        <w:t xml:space="preserve">рисунке</w:t>
      </w:r>
      <w:r>
        <w:t xml:space="preserve"> 11.</w:t>
      </w:r>
      <w:r/>
    </w:p>
    <w:p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467" cy="4220095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859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</pic:blipFill>
                      <pic:spPr bwMode="auto">
                        <a:xfrm>
                          <a:off x="0" y="0"/>
                          <a:ext cx="5293467" cy="4220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6.81pt;height:332.29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11</w:t>
      </w:r>
      <w:r>
        <w:fldChar w:fldCharType="end"/>
      </w:r>
      <w:r>
        <w:rPr>
          <w:lang w:val="ru-RU"/>
        </w:rPr>
        <w:t xml:space="preserve"> - </w:t>
      </w:r>
      <w:r>
        <w:rPr>
          <w:lang w:val="ru-RU"/>
        </w:rPr>
        <w:t xml:space="preserve">Диаграмма вариантов использования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rPr>
          <w:lang w:val="ru-RU"/>
        </w:rPr>
        <w:t xml:space="preserve">На диаграмме заданы два основных актёра: «Внешняя система» (например, рекламная платформа или </w:t>
      </w:r>
      <w:r>
        <w:rPr>
          <w:lang w:val="ru-RU"/>
        </w:rPr>
        <w:t xml:space="preserve">микросервис</w:t>
      </w:r>
      <w:r>
        <w:rPr>
          <w:lang w:val="ru-RU"/>
        </w:rPr>
        <w:t xml:space="preserve">, обращающийся к </w:t>
      </w:r>
      <w:r>
        <w:t xml:space="preserve">API</w:t>
      </w:r>
      <w:r>
        <w:rPr>
          <w:lang w:val="ru-RU"/>
        </w:rPr>
        <w:t xml:space="preserve">) и «Веб-пользователь» (пользователь, работающий через веб-интерфейс). </w:t>
      </w:r>
      <w:r>
        <w:t xml:space="preserve">Система</w:t>
      </w:r>
      <w:r>
        <w:t xml:space="preserve"> </w:t>
      </w:r>
      <w:r>
        <w:t xml:space="preserve">автоматического</w:t>
      </w:r>
      <w:r>
        <w:t xml:space="preserve"> </w:t>
      </w:r>
      <w:r>
        <w:t xml:space="preserve">пр</w:t>
      </w:r>
      <w:r>
        <w:t xml:space="preserve">офилирования</w:t>
      </w:r>
      <w:r>
        <w:t xml:space="preserve"> </w:t>
      </w:r>
      <w:r>
        <w:t xml:space="preserve">предоставляет</w:t>
      </w:r>
      <w:r>
        <w:t xml:space="preserve"> </w:t>
      </w:r>
      <w:r>
        <w:t xml:space="preserve">пять</w:t>
      </w:r>
      <w:r>
        <w:t xml:space="preserve"> </w:t>
      </w:r>
      <w:r>
        <w:t xml:space="preserve">ключевых</w:t>
      </w:r>
      <w:r>
        <w:t xml:space="preserve"> </w:t>
      </w:r>
      <w:r>
        <w:t xml:space="preserve">вариантов</w:t>
      </w:r>
      <w:r>
        <w:t xml:space="preserve"> </w:t>
      </w:r>
      <w:r>
        <w:t xml:space="preserve">использования</w:t>
      </w:r>
      <w:r>
        <w:t xml:space="preserve">:</w:t>
      </w:r>
      <w:r/>
    </w:p>
    <w:p>
      <w:pPr>
        <w:pStyle w:val="1305"/>
        <w:numPr>
          <w:ilvl w:val="0"/>
          <w:numId w:val="4"/>
        </w:numPr>
        <w:pBdr/>
        <w:spacing/>
        <w:ind/>
        <w:rPr/>
      </w:pPr>
      <w:r>
        <w:rPr>
          <w:lang w:val="ru-RU"/>
        </w:rPr>
        <w:t xml:space="preserve">Отправить текст на профилирование. Внешний сервис или веб-пользователь посылает текст в систему для получения предсказанного профиля. </w:t>
      </w:r>
      <w:r>
        <w:t xml:space="preserve">Система</w:t>
      </w:r>
      <w:r>
        <w:t xml:space="preserve"> </w:t>
      </w:r>
      <w:r>
        <w:t xml:space="preserve">создает</w:t>
      </w:r>
      <w:r>
        <w:t xml:space="preserve"> </w:t>
      </w:r>
      <w:r>
        <w:t xml:space="preserve">задачу</w:t>
      </w:r>
      <w:r>
        <w:t xml:space="preserve"> и </w:t>
      </w:r>
      <w:r>
        <w:t xml:space="preserve">возвращает</w:t>
      </w:r>
      <w:r>
        <w:t xml:space="preserve"> </w:t>
      </w:r>
      <w:r>
        <w:t xml:space="preserve">ее</w:t>
      </w:r>
      <w:r>
        <w:t xml:space="preserve"> </w:t>
      </w:r>
      <w:r>
        <w:t xml:space="preserve">идентификатор</w:t>
      </w:r>
      <w:r>
        <w:t xml:space="preserve">;</w:t>
      </w:r>
      <w:r/>
    </w:p>
    <w:p>
      <w:pPr>
        <w:pStyle w:val="1305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По</w:t>
      </w:r>
      <w:r>
        <w:rPr>
          <w:lang w:val="ru-RU"/>
        </w:rPr>
        <w:t xml:space="preserve">лучить результат по </w:t>
      </w:r>
      <w:r>
        <w:t xml:space="preserve">ID</w:t>
      </w:r>
      <w:r>
        <w:rPr>
          <w:lang w:val="ru-RU"/>
        </w:rPr>
        <w:t xml:space="preserve"> задачи. Клиент использует идентификатор задачи для получения результатов профилирования. Если обработка завершена, возвращается профиль с вероятностями, порогами и метками классов; если нет - статус обработки;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Выбрать модель классифи</w:t>
      </w:r>
      <w:r>
        <w:rPr>
          <w:lang w:val="ru-RU"/>
        </w:rPr>
        <w:t xml:space="preserve">кации. Этот вариант использования расширяет первый: пользователь или внешняя система может явно указать, какую модель применять для профилирования;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Извлечь метрики из текста. Вариант предназначен для случаев, когда требуется получить только лингвистические</w:t>
      </w:r>
      <w:r>
        <w:rPr>
          <w:lang w:val="ru-RU"/>
        </w:rPr>
        <w:t xml:space="preserve"> характеристики текста без построения демографического профиля;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Просмотреть информацию о моделях. Через интерфейс можно ознакомиться с метаданными доступных моделей, что помогает принимать решение при выборе и отслеживать их качество.</w:t>
      </w:r>
      <w:bookmarkEnd w:id="54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>
          <w:highlight w:val="yellow"/>
        </w:rPr>
      </w:pPr>
      <w:r/>
      <w:bookmarkStart w:id="55" w:name="_Toc46"/>
      <w:r/>
      <w:bookmarkStart w:id="56" w:name="диаграмма-классов-системы"/>
      <w:r>
        <w:t xml:space="preserve">3.3 Диаграмма классов системы</w:t>
      </w:r>
      <w:bookmarkEnd w:id="55"/>
      <w:r>
        <w:rPr>
          <w:highlight w:val="yellow"/>
        </w:rPr>
      </w:r>
      <w:r>
        <w:rPr>
          <w:highlight w:val="yellow"/>
        </w:rPr>
      </w:r>
    </w:p>
    <w:p>
      <w:pPr>
        <w:pStyle w:val="1100"/>
        <w:pBdr/>
        <w:spacing/>
        <w:ind/>
        <w:rPr/>
      </w:pPr>
      <w:r>
        <w:t xml:space="preserve">3.3.1 Извлечения признаков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рисунке 12 представлена диаграмма классов, описывающая структуру модуля извлечения лингвистических признаков из текста. Данный модуль является фундаментальным компонентом системы профилирования и </w:t>
      </w:r>
      <w:r>
        <w:rPr>
          <w:lang w:val="ru-RU"/>
        </w:rPr>
        <w:t xml:space="preserve">отвечает за последовательное преобразование исходного текста в вектор признаков, используемый для дальнейшего анализа.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6327" cy="4149244"/>
                <wp:effectExtent l="4762" t="4762" r="4762" b="4762"/>
                <wp:docPr id="12" name="Picture" descr="Рисунок 7 - Диаграмма классов извлечения признак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Picture" descr="./nl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</pic:blipFill>
                      <pic:spPr bwMode="auto">
                        <a:xfrm>
                          <a:off x="0" y="0"/>
                          <a:ext cx="5346326" cy="41492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0.97pt;height:326.71pt;mso-wrap-distance-left:0.00pt;mso-wrap-distance-top:0.00pt;mso-wrap-distance-right:0.00pt;mso-wrap-distance-bottom:0.00pt;z-index:1;" stroked="f" strokeweight="0.75pt">
                <v:imagedata r:id="rId34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12</w:t>
      </w:r>
      <w:r>
        <w:fldChar w:fldCharType="end"/>
      </w:r>
      <w:r>
        <w:rPr>
          <w:lang w:val="ru-RU"/>
        </w:rPr>
        <w:t xml:space="preserve"> - Диаграмма классов извлечения признаков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</w:t>
      </w:r>
      <w:r>
        <w:rPr>
          <w:lang w:val="ru-RU"/>
        </w:rPr>
        <w:t xml:space="preserve">иаграмма классов описывает внутреннюю архитектуру модуля извлечения лингвистических признаков, центральным элементом которой выступает класс «</w:t>
      </w:r>
      <w:r>
        <w:t xml:space="preserve">DocumentProcessor</w:t>
      </w:r>
      <w:r>
        <w:rPr>
          <w:lang w:val="ru-RU"/>
        </w:rPr>
        <w:t xml:space="preserve">».Он</w:t>
      </w:r>
      <w:r>
        <w:rPr>
          <w:lang w:val="ru-RU"/>
        </w:rPr>
        <w:t xml:space="preserve"> координирует полный цикл обработки текста. Процессор задействует «</w:t>
      </w:r>
      <w:r>
        <w:rPr>
          <w:lang w:val="ru-RU"/>
        </w:rPr>
        <w:t xml:space="preserve">NatashaAdapter</w:t>
      </w:r>
      <w:r>
        <w:rPr>
          <w:lang w:val="ru-RU"/>
        </w:rPr>
        <w:t xml:space="preserve">» для лингви</w:t>
      </w:r>
      <w:r>
        <w:rPr>
          <w:lang w:val="ru-RU"/>
        </w:rPr>
        <w:t xml:space="preserve">стического анализа, «</w:t>
      </w:r>
      <w:r>
        <w:rPr>
          <w:lang w:val="ru-RU"/>
        </w:rPr>
        <w:t xml:space="preserve">EntityTagger</w:t>
      </w:r>
      <w:r>
        <w:rPr>
          <w:lang w:val="ru-RU"/>
        </w:rPr>
        <w:t xml:space="preserve">» для выделения именованных сущностей и «</w:t>
      </w:r>
      <w:r>
        <w:rPr>
          <w:lang w:val="ru-RU"/>
        </w:rPr>
        <w:t xml:space="preserve">PosTagger</w:t>
      </w:r>
      <w:r>
        <w:rPr>
          <w:lang w:val="ru-RU"/>
        </w:rPr>
        <w:t xml:space="preserve">» для </w:t>
      </w:r>
      <w:r>
        <w:rPr>
          <w:lang w:val="ru-RU"/>
        </w:rPr>
        <w:t xml:space="preserve">частеречной</w:t>
      </w:r>
      <w:r>
        <w:rPr>
          <w:lang w:val="ru-RU"/>
        </w:rPr>
        <w:t xml:space="preserve"> разметки и затем создаёт контейнер «</w:t>
      </w:r>
      <w:r>
        <w:rPr>
          <w:lang w:val="ru-RU"/>
        </w:rPr>
        <w:t xml:space="preserve">DocumentContext</w:t>
      </w:r>
      <w:r>
        <w:rPr>
          <w:lang w:val="ru-RU"/>
        </w:rPr>
        <w:t xml:space="preserve">», агрегирующий результаты анализа. Для эффективного управления пересекающимися фрагментами текста приме</w:t>
      </w:r>
      <w:r>
        <w:rPr>
          <w:lang w:val="ru-RU"/>
        </w:rPr>
        <w:t xml:space="preserve">няется «</w:t>
      </w:r>
      <w:r>
        <w:t xml:space="preserve">SpanTree</w:t>
      </w:r>
      <w:r>
        <w:rPr>
          <w:lang w:val="ru-RU"/>
        </w:rPr>
        <w:t xml:space="preserve">», который обеспечивает хранение и проверку наложений </w:t>
      </w:r>
      <w:r>
        <w:rPr>
          <w:lang w:val="ru-RU"/>
        </w:rPr>
        <w:t xml:space="preserve">спанов</w:t>
      </w:r>
      <w:r>
        <w:rPr>
          <w:lang w:val="ru-RU"/>
        </w:rPr>
        <w:t xml:space="preserve">, извлекаемых различными </w:t>
      </w:r>
      <w:r>
        <w:rPr>
          <w:lang w:val="ru-RU"/>
        </w:rPr>
        <w:t xml:space="preserve">теггерами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Дальнейшее вычисление признаков выполняется классом «</w:t>
      </w:r>
      <w:r>
        <w:t xml:space="preserve">MetricExtractor</w:t>
      </w:r>
      <w:r>
        <w:rPr>
          <w:lang w:val="ru-RU"/>
        </w:rPr>
        <w:t xml:space="preserve">», который применяет набор метрик, реализующих единый интерфейс «</w:t>
      </w:r>
      <w:r>
        <w:t xml:space="preserve">Metric</w:t>
      </w:r>
      <w:r>
        <w:rPr>
          <w:lang w:val="ru-RU"/>
        </w:rPr>
        <w:t xml:space="preserve">», к </w:t>
      </w:r>
      <w:r>
        <w:rPr>
          <w:lang w:val="ru-RU"/>
        </w:rPr>
        <w:t xml:space="preserve">сформированному контексту документа. Модуль спроектирован с расчётом на расширяемость. Загрузка доступных </w:t>
      </w:r>
      <w:r>
        <w:rPr>
          <w:lang w:val="ru-RU"/>
        </w:rPr>
        <w:t xml:space="preserve">теггеров</w:t>
      </w:r>
      <w:r>
        <w:rPr>
          <w:lang w:val="ru-RU"/>
        </w:rPr>
        <w:t xml:space="preserve"> и метрик происходит через классы «</w:t>
      </w:r>
      <w:r>
        <w:rPr>
          <w:lang w:val="ru-RU"/>
        </w:rPr>
        <w:t xml:space="preserve">TaggerLoader</w:t>
      </w:r>
      <w:r>
        <w:rPr>
          <w:lang w:val="ru-RU"/>
        </w:rPr>
        <w:t xml:space="preserve">» и «</w:t>
      </w:r>
      <w:r>
        <w:rPr>
          <w:lang w:val="ru-RU"/>
        </w:rPr>
        <w:t xml:space="preserve">MetricLoader</w:t>
      </w:r>
      <w:r>
        <w:rPr>
          <w:lang w:val="ru-RU"/>
        </w:rPr>
        <w:t xml:space="preserve">», благодаря </w:t>
      </w:r>
      <w:r>
        <w:rPr>
          <w:lang w:val="ru-RU"/>
        </w:rPr>
        <w:t xml:space="preserve">чему новые лингвистические анализаторы и вычисляемые характеристи</w:t>
      </w:r>
      <w:r>
        <w:rPr>
          <w:lang w:val="ru-RU"/>
        </w:rPr>
        <w:t xml:space="preserve">ки можно добавлять без правок в ядре системы. Такая организация обеспечивает модульность, </w:t>
      </w:r>
      <w:r>
        <w:rPr>
          <w:lang w:val="ru-RU"/>
        </w:rPr>
        <w:t xml:space="preserve">переиспользуемость</w:t>
      </w:r>
      <w:r>
        <w:rPr>
          <w:lang w:val="ru-RU"/>
        </w:rPr>
        <w:t xml:space="preserve"> компонентов и гибкость при настройке пространства признаков под конкретные задачи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57" w:name="обработка-запросов"/>
      <w:r>
        <w:t xml:space="preserve">3.3.2 Обработка запросов</w:t>
      </w:r>
      <w:r/>
    </w:p>
    <w:p>
      <w:pPr>
        <w:pBdr/>
        <w:spacing/>
        <w:ind/>
        <w:rPr/>
      </w:pPr>
      <w:r>
        <w:rPr>
          <w:lang w:val="ru-RU"/>
        </w:rPr>
        <w:t xml:space="preserve">Эта диаграмма отображает</w:t>
      </w:r>
      <w:r>
        <w:rPr>
          <w:lang w:val="ru-RU"/>
        </w:rPr>
        <w:t xml:space="preserve"> архитектуру </w:t>
      </w:r>
      <w:r>
        <w:t xml:space="preserve">API</w:t>
      </w:r>
      <w:r>
        <w:rPr>
          <w:lang w:val="ru-RU"/>
        </w:rPr>
        <w:t xml:space="preserve">-слоя системы, показывая, как клиентские запросы преобразуются в демографические профили через последовательность валидации, извлечения признаков и классификации. </w:t>
      </w:r>
      <w:r>
        <w:t xml:space="preserve">Диаграмма</w:t>
      </w:r>
      <w:r>
        <w:t xml:space="preserve"> </w:t>
      </w:r>
      <w:r>
        <w:t xml:space="preserve">изображена</w:t>
      </w:r>
      <w:r>
        <w:t xml:space="preserve"> </w:t>
      </w:r>
      <w:r>
        <w:t xml:space="preserve">на</w:t>
      </w:r>
      <w:r>
        <w:t xml:space="preserve"> </w:t>
      </w:r>
      <w:r>
        <w:t xml:space="preserve">рисунке</w:t>
      </w:r>
      <w:r>
        <w:t xml:space="preserve"> </w:t>
      </w:r>
      <w:r>
        <w:rPr>
          <w:lang w:val="ru-RU"/>
        </w:rPr>
        <w:t xml:space="preserve">1</w:t>
      </w:r>
      <w:r>
        <w:t xml:space="preserve">3.</w:t>
      </w:r>
      <w:r/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4501818"/>
                <wp:effectExtent l="0" t="0" r="0" b="0"/>
                <wp:docPr id="13" name="Picture" descr="Рисунок 8 - Диаграмма классов обработки запрос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Picture" descr="./backen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</pic:blipFill>
                      <pic:spPr bwMode="auto">
                        <a:xfrm>
                          <a:off x="0" y="0"/>
                          <a:ext cx="6108700" cy="45018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00pt;height:354.47pt;mso-wrap-distance-left:0.00pt;mso-wrap-distance-top:0.00pt;mso-wrap-distance-right:0.00pt;mso-wrap-distance-bottom:0.00pt;z-index:1;" stroked="f" strokeweight="0.75pt">
                <v:imagedata r:id="rId35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13</w:t>
      </w:r>
      <w:r>
        <w:fldChar w:fldCharType="end"/>
      </w:r>
      <w:r>
        <w:rPr>
          <w:lang w:val="ru-RU"/>
        </w:rPr>
        <w:t xml:space="preserve"> - </w:t>
      </w:r>
      <w:r>
        <w:rPr>
          <w:lang w:val="ru-RU"/>
        </w:rPr>
        <w:t xml:space="preserve">Диаграмма классов обработки запросов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Архитектура </w:t>
      </w:r>
      <w:r>
        <w:t xml:space="preserve">REST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системы автоматического профилирования построена вокруг асинхронной модели обработки запросов, что обеспечивает высокую производительность и отказоустойчивость при работе с большими объемами тексто</w:t>
      </w:r>
      <w:r>
        <w:rPr>
          <w:lang w:val="ru-RU"/>
        </w:rPr>
        <w:t xml:space="preserve">вых данных.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Центральным элементом модуля является класс «</w:t>
      </w:r>
      <w:r>
        <w:t xml:space="preserve">APIHandler</w:t>
      </w:r>
      <w:r>
        <w:rPr>
          <w:lang w:val="ru-RU"/>
        </w:rPr>
        <w:t xml:space="preserve">», который обрабатывает входящие </w:t>
      </w:r>
      <w:r>
        <w:t xml:space="preserve">HTTP</w:t>
      </w:r>
      <w:r>
        <w:rPr>
          <w:lang w:val="ru-RU"/>
        </w:rPr>
        <w:t xml:space="preserve">-запросы и координирует весь процесс профилирования. При получении запроса создается объект класса «</w:t>
      </w:r>
      <w:r>
        <w:t xml:space="preserve">Request</w:t>
      </w:r>
      <w:r>
        <w:rPr>
          <w:lang w:val="ru-RU"/>
        </w:rPr>
        <w:t xml:space="preserve">», который инкапсулирует входные данные и вып</w:t>
      </w:r>
      <w:r>
        <w:rPr>
          <w:lang w:val="ru-RU"/>
        </w:rPr>
        <w:t xml:space="preserve">олняет их валидацию, включая проверку корректности текстовых кавычек и соответствие длины текста установленным ограничениям.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обеспечения асинхронной обработки система использует механизм задач. «</w:t>
      </w:r>
      <w:r>
        <w:t xml:space="preserve">APIHandler</w:t>
      </w:r>
      <w:r>
        <w:rPr>
          <w:lang w:val="ru-RU"/>
        </w:rPr>
        <w:t xml:space="preserve">»создает</w:t>
      </w:r>
      <w:r>
        <w:rPr>
          <w:lang w:val="ru-RU"/>
        </w:rPr>
        <w:t xml:space="preserve"> задачу «</w:t>
      </w:r>
      <w:r>
        <w:t xml:space="preserve">Job</w:t>
      </w:r>
      <w:r>
        <w:rPr>
          <w:lang w:val="ru-RU"/>
        </w:rPr>
        <w:t xml:space="preserve">» с уникальным идентификато</w:t>
      </w:r>
      <w:r>
        <w:rPr>
          <w:lang w:val="ru-RU"/>
        </w:rPr>
        <w:t xml:space="preserve">ром и сохраняет ее в базу данных при помощи «</w:t>
      </w:r>
      <w:r>
        <w:t xml:space="preserve">JobStore</w:t>
      </w:r>
      <w:r>
        <w:rPr>
          <w:lang w:val="ru-RU"/>
        </w:rPr>
        <w:t xml:space="preserve">». Это позволяет системе обрабатывать множественные запросы одновременно и обеспечивает устойчивость к сбоям.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Рабочий процесс «</w:t>
      </w:r>
      <w:r>
        <w:t xml:space="preserve">Worker</w:t>
      </w:r>
      <w:r>
        <w:rPr>
          <w:lang w:val="ru-RU"/>
        </w:rPr>
        <w:t xml:space="preserve">» асинхронно извлекает задачи из «</w:t>
      </w:r>
      <w:r>
        <w:t xml:space="preserve">JobStore</w:t>
      </w:r>
      <w:r>
        <w:rPr>
          <w:lang w:val="ru-RU"/>
        </w:rPr>
        <w:t xml:space="preserve">» и выполняет основную обраб</w:t>
      </w:r>
      <w:r>
        <w:rPr>
          <w:lang w:val="ru-RU"/>
        </w:rPr>
        <w:t xml:space="preserve">отку. На этапе извлечения признаков «</w:t>
      </w:r>
      <w:r>
        <w:t xml:space="preserve">DocumentProcessor</w:t>
      </w:r>
      <w:r>
        <w:rPr>
          <w:lang w:val="ru-RU"/>
        </w:rPr>
        <w:t xml:space="preserve">» преобразует сырой текст в структурированный словарь признаков. Перед передачей в модели классификации, извлеченные признаки проходят проверку на корректность и пригодность для прогнозирования.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Абстрак</w:t>
      </w:r>
      <w:r>
        <w:rPr>
          <w:lang w:val="ru-RU"/>
        </w:rPr>
        <w:t xml:space="preserve">тный класс </w:t>
      </w:r>
      <w:r>
        <w:t xml:space="preserve">Predictor</w:t>
      </w:r>
      <w:r>
        <w:rPr>
          <w:lang w:val="ru-RU"/>
        </w:rPr>
        <w:t xml:space="preserve"> определяет единый интерфейс для различных </w:t>
      </w:r>
      <w:r>
        <w:t xml:space="preserve">ML</w:t>
      </w:r>
      <w:r>
        <w:rPr>
          <w:lang w:val="ru-RU"/>
        </w:rPr>
        <w:t xml:space="preserve">-моделей, что обеспечивает легкую замену и комбинирование алгоритмов классификации. После выполнения прогнозирования результаты вместе с оценками достоверности сохраняются в «</w:t>
      </w:r>
      <w:r>
        <w:t xml:space="preserve">JobStore</w:t>
      </w:r>
      <w:r>
        <w:rPr>
          <w:lang w:val="ru-RU"/>
        </w:rPr>
        <w:t xml:space="preserve">», а «</w:t>
      </w:r>
      <w:r>
        <w:t xml:space="preserve">AP</w:t>
      </w:r>
      <w:r>
        <w:t xml:space="preserve">IHandler</w:t>
      </w:r>
      <w:r>
        <w:rPr>
          <w:lang w:val="ru-RU"/>
        </w:rPr>
        <w:t xml:space="preserve">» формирует финальный ответ, включающий как демографический профиль, так и извлеченные </w:t>
      </w:r>
      <w:r>
        <w:rPr>
          <w:lang w:val="ru-RU"/>
        </w:rPr>
        <w:t xml:space="preserve">стилометрические</w:t>
      </w:r>
      <w:r>
        <w:rPr>
          <w:lang w:val="ru-RU"/>
        </w:rPr>
        <w:t xml:space="preserve"> признаки для последующего анализа.</w:t>
      </w:r>
      <w:bookmarkEnd w:id="56"/>
      <w:r/>
      <w:bookmarkEnd w:id="57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58" w:name="_Toc47"/>
      <w:r/>
      <w:bookmarkStart w:id="59" w:name="диаграмма-последовательности"/>
      <w:r>
        <w:t xml:space="preserve">3.4 Диаграмма последовательности</w:t>
      </w:r>
      <w:bookmarkEnd w:id="58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Диаграмма последовательности, изображенная на рисунке 14, описывает взаимоде</w:t>
      </w:r>
      <w:r>
        <w:rPr>
          <w:lang w:val="ru-RU"/>
        </w:rPr>
        <w:t xml:space="preserve">йствие между компонентами системы при обработке запроса на профилирование текста. Процесс обработки запроса на автоматическое профилирование автора текста представляет собой последовательность взаимосвязанных этапов, обеспечивающих надежную и эффективную р</w:t>
      </w:r>
      <w:r>
        <w:rPr>
          <w:lang w:val="ru-RU"/>
        </w:rPr>
        <w:t xml:space="preserve">аботу системы.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4685222"/>
                <wp:effectExtent l="0" t="0" r="0" b="0"/>
                <wp:docPr id="14" name="Picture" descr="Рисунок 9 - Диаграмма последовательности обработки запрос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Picture" descr="./seq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</pic:blipFill>
                      <pic:spPr bwMode="auto">
                        <a:xfrm>
                          <a:off x="0" y="0"/>
                          <a:ext cx="6108700" cy="46852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00pt;height:368.92pt;mso-wrap-distance-left:0.00pt;mso-wrap-distance-top:0.00pt;mso-wrap-distance-right:0.00pt;mso-wrap-distance-bottom:0.00pt;z-index:1;" stroked="f" strokeweight="0.75pt">
                <v:imagedata r:id="rId36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14</w:t>
      </w:r>
      <w:r>
        <w:fldChar w:fldCharType="end"/>
      </w:r>
      <w:r>
        <w:rPr>
          <w:lang w:val="ru-RU"/>
        </w:rPr>
        <w:t xml:space="preserve"> - Диаграмма последовательности обработки запроса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Этап 1: Инициализация запроса. Процесс начинается с того, что клиент (внешняя система или веб-пользователь) отправляет </w:t>
      </w:r>
      <w:r>
        <w:t xml:space="preserve">HTTP</w:t>
      </w:r>
      <w:r>
        <w:rPr>
          <w:lang w:val="ru-RU"/>
        </w:rPr>
        <w:t xml:space="preserve"> </w:t>
      </w:r>
      <w:r>
        <w:t xml:space="preserve">POST</w:t>
      </w:r>
      <w:r>
        <w:rPr>
          <w:lang w:val="ru-RU"/>
        </w:rPr>
        <w:t xml:space="preserve"> запрос с текстом для анализа и необязательным параметром «</w:t>
      </w:r>
      <w:r>
        <w:t xml:space="preserve">model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», указывающим на предпочтительную модель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rPr>
          <w:lang w:val="ru-RU"/>
        </w:rPr>
        <w:t xml:space="preserve">Этап 2: Валидация входных данных. Получив запрос, «</w:t>
      </w:r>
      <w:r>
        <w:t xml:space="preserve">APIHandler</w:t>
      </w:r>
      <w:r>
        <w:rPr>
          <w:lang w:val="ru-RU"/>
        </w:rPr>
        <w:t xml:space="preserve">» делегирует проверку корректности данных модулю </w:t>
      </w:r>
      <w:r>
        <w:t xml:space="preserve">«</w:t>
      </w:r>
      <w:r>
        <w:t xml:space="preserve">RequestValidator</w:t>
      </w:r>
      <w:r>
        <w:t xml:space="preserve">».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</w:t>
      </w:r>
      <w:r>
        <w:rPr>
          <w:lang w:val="ru-RU"/>
        </w:rPr>
        <w:t xml:space="preserve">тап 3: Обработка результатов валидации. При обнаружении ошибок валидации система немедленно возвращает клиенту </w:t>
      </w:r>
      <w:r>
        <w:t xml:space="preserve">HTTP</w:t>
      </w:r>
      <w:r>
        <w:rPr>
          <w:lang w:val="ru-RU"/>
        </w:rPr>
        <w:t xml:space="preserve"> статус 400 (</w:t>
      </w:r>
      <w:r>
        <w:t xml:space="preserve">Bad</w:t>
      </w:r>
      <w:r>
        <w:rPr>
          <w:lang w:val="ru-RU"/>
        </w:rPr>
        <w:t xml:space="preserve"> </w:t>
      </w:r>
      <w:r>
        <w:t xml:space="preserve">Request</w:t>
      </w:r>
      <w:r>
        <w:rPr>
          <w:lang w:val="ru-RU"/>
        </w:rPr>
        <w:t xml:space="preserve">) с детальным описанием проблемы.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Этап 4: Создание асинхронной задачи. При успешной валидации «</w:t>
      </w:r>
      <w:r>
        <w:t xml:space="preserve">APIHandler</w:t>
      </w:r>
      <w:r>
        <w:rPr>
          <w:lang w:val="ru-RU"/>
        </w:rPr>
        <w:t xml:space="preserve">» создает но</w:t>
      </w:r>
      <w:r>
        <w:rPr>
          <w:lang w:val="ru-RU"/>
        </w:rPr>
        <w:t xml:space="preserve">вую задачу в «</w:t>
      </w:r>
      <w:r>
        <w:t xml:space="preserve">JobStore</w:t>
      </w:r>
      <w:r>
        <w:rPr>
          <w:lang w:val="ru-RU"/>
        </w:rPr>
        <w:t xml:space="preserve">». Задаче присваивается уникальный идентификатор, который возвращается клиенту со статусом 202 (</w:t>
      </w:r>
      <w:r>
        <w:t xml:space="preserve">Accepted</w:t>
      </w:r>
      <w:r>
        <w:rPr>
          <w:lang w:val="ru-RU"/>
        </w:rPr>
        <w:t xml:space="preserve">).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Этап 5: Запуск фоновой обработки. Созданная задача автоматически становится доступной для обработки </w:t>
      </w:r>
      <w:r>
        <w:rPr>
          <w:lang w:val="ru-RU"/>
        </w:rPr>
        <w:t xml:space="preserve">воркерами</w:t>
      </w:r>
      <w:r>
        <w:rPr>
          <w:lang w:val="ru-RU"/>
        </w:rPr>
        <w:t xml:space="preserve"> («</w:t>
      </w:r>
      <w:r>
        <w:t xml:space="preserve">Worker</w:t>
      </w:r>
      <w:r>
        <w:rPr>
          <w:lang w:val="ru-RU"/>
        </w:rPr>
        <w:t xml:space="preserve">»). </w:t>
      </w:r>
      <w:r>
        <w:rPr>
          <w:lang w:val="ru-RU"/>
        </w:rPr>
        <w:t xml:space="preserve">Ворке</w:t>
      </w:r>
      <w:r>
        <w:rPr>
          <w:lang w:val="ru-RU"/>
        </w:rPr>
        <w:t xml:space="preserve">р</w:t>
      </w:r>
      <w:r>
        <w:rPr>
          <w:lang w:val="ru-RU"/>
        </w:rPr>
        <w:t xml:space="preserve">, получив задачу из «</w:t>
      </w:r>
      <w:r>
        <w:t xml:space="preserve">JobStore</w:t>
      </w:r>
      <w:r>
        <w:rPr>
          <w:lang w:val="ru-RU"/>
        </w:rPr>
        <w:t xml:space="preserve">», немедленно обновляет ее статус на «</w:t>
      </w:r>
      <w:r>
        <w:t xml:space="preserve">PROCESSING</w:t>
      </w:r>
      <w:r>
        <w:rPr>
          <w:lang w:val="ru-RU"/>
        </w:rPr>
        <w:t xml:space="preserve">», что предотвращает повторную обработку этой же задачи другими </w:t>
      </w:r>
      <w:r>
        <w:rPr>
          <w:lang w:val="ru-RU"/>
        </w:rPr>
        <w:t xml:space="preserve">воркерами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Этап 6: Извлечение лингвистических признаков. Ключевой этап обработки начинается с преобразования исход</w:t>
      </w:r>
      <w:r>
        <w:rPr>
          <w:lang w:val="ru-RU"/>
        </w:rPr>
        <w:t xml:space="preserve">ного текста в вектор признаков при помощи «</w:t>
      </w:r>
      <w:r>
        <w:t xml:space="preserve">DocumentProcessor</w:t>
      </w:r>
      <w:r>
        <w:rPr>
          <w:lang w:val="ru-RU"/>
        </w:rPr>
        <w:t xml:space="preserve">». Результатом является структурированный вектор признаков, готовый для передачи в модель прогнозирования.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Этап 7: Классификация и прогнозирование. Вектор признаков передается в модуль «</w:t>
      </w:r>
      <w:r>
        <w:t xml:space="preserve">Predictor</w:t>
      </w:r>
      <w:r>
        <w:rPr>
          <w:lang w:val="ru-RU"/>
        </w:rPr>
        <w:t xml:space="preserve">»</w:t>
      </w:r>
      <w:r>
        <w:rPr>
          <w:lang w:val="ru-RU"/>
        </w:rPr>
        <w:t xml:space="preserve">, который загружает соответствующую </w:t>
      </w:r>
      <w:r>
        <w:t xml:space="preserve">ML</w:t>
      </w:r>
      <w:r>
        <w:rPr>
          <w:lang w:val="ru-RU"/>
        </w:rPr>
        <w:t xml:space="preserve">-модель и выполняет прогнозирование демографических характеристик.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Этап 8: Сохранение результатов. Полученные результаты прогнозирования сохраняются в «</w:t>
      </w:r>
      <w:r>
        <w:t xml:space="preserve">JobStore</w:t>
      </w:r>
      <w:r>
        <w:rPr>
          <w:lang w:val="ru-RU"/>
        </w:rPr>
        <w:t xml:space="preserve">» вместе с обновлением статуса задачи на «</w:t>
      </w:r>
      <w:r>
        <w:t xml:space="preserve">COMPLETED</w:t>
      </w:r>
      <w:r>
        <w:rPr>
          <w:lang w:val="ru-RU"/>
        </w:rPr>
        <w:t xml:space="preserve">».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Этап 9: Получение результатов клиентом. Клиент может в любой момент запросить результаты обработки, отправив </w:t>
      </w:r>
      <w:r>
        <w:t xml:space="preserve">GET</w:t>
      </w:r>
      <w:r>
        <w:rPr>
          <w:lang w:val="ru-RU"/>
        </w:rPr>
        <w:t xml:space="preserve"> запрос. Система извлекает данные из «</w:t>
      </w:r>
      <w:r>
        <w:t xml:space="preserve">JobStore</w:t>
      </w:r>
      <w:r>
        <w:rPr>
          <w:lang w:val="ru-RU"/>
        </w:rPr>
        <w:t xml:space="preserve">» и возвращает профиль.</w:t>
      </w:r>
      <w:bookmarkEnd w:id="59"/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60" w:name="_Toc48"/>
      <w:r>
        <w:t xml:space="preserve">3.5 Диаграмма компонентов</w:t>
      </w:r>
      <w:bookmarkEnd w:id="60"/>
      <w:r/>
      <w:r/>
    </w:p>
    <w:p>
      <w:pPr>
        <w:pBdr/>
        <w:spacing/>
        <w:ind/>
        <w:rPr>
          <w:lang w:val="ru-RU"/>
        </w:rPr>
      </w:pPr>
      <w:r>
        <w:rPr>
          <w:lang w:val="ru-RU" w:bidi="ru-RU"/>
        </w:rPr>
        <w:t xml:space="preserve">Диаграмма компонентов системы иллюстрирует структурную организацию программных модулей и их взаимодействие. Архитектура системы построена по модульному принц</w:t>
      </w:r>
      <w:r>
        <w:rPr>
          <w:lang w:val="ru-RU" w:bidi="ru-RU"/>
        </w:rPr>
        <w:t xml:space="preserve">ипу, что обеспечивает четкое разделение ответственности между компонентами и возможность их независимого развития.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 w:bidi="ru-RU"/>
        </w:rPr>
        <w:t xml:space="preserve">Основу системы составляют четыре ключевых модуля, каждый из которых выполняет специализированные функции. Модуль «</w:t>
      </w:r>
      <w:r>
        <w:rPr>
          <w:lang w:val="ru-RU" w:bidi="ru-RU"/>
        </w:rPr>
        <w:t xml:space="preserve">Web</w:t>
      </w:r>
      <w:r>
        <w:rPr>
          <w:lang w:val="ru-RU" w:bidi="ru-RU"/>
        </w:rPr>
        <w:t xml:space="preserve"> API» обеспечивает инте</w:t>
      </w:r>
      <w:r>
        <w:rPr>
          <w:lang w:val="ru-RU" w:bidi="ru-RU"/>
        </w:rPr>
        <w:t xml:space="preserve">рфейс взаимодействия с внешними системами, </w:t>
      </w:r>
      <w:r>
        <w:rPr>
          <w:lang w:val="ru-RU" w:bidi="ru-RU"/>
        </w:rPr>
        <w:t xml:space="preserve">где  «</w:t>
      </w:r>
      <w:r>
        <w:rPr>
          <w:lang w:val="ru-RU" w:bidi="ru-RU"/>
        </w:rPr>
        <w:t xml:space="preserve">FastAPI</w:t>
      </w:r>
      <w:r>
        <w:rPr>
          <w:lang w:val="ru-RU" w:bidi="ru-RU"/>
        </w:rPr>
        <w:t xml:space="preserve">» обрабатывает «</w:t>
      </w:r>
      <w:r>
        <w:t xml:space="preserve">HTTP</w:t>
      </w:r>
      <w:r>
        <w:rPr>
          <w:lang w:val="ru-RU"/>
        </w:rPr>
        <w:t xml:space="preserve">»-</w:t>
      </w:r>
      <w:r>
        <w:rPr>
          <w:lang w:val="ru-RU" w:bidi="ru-RU"/>
        </w:rPr>
        <w:t xml:space="preserve">запросы получения текстов и возврата результатов, а «</w:t>
      </w:r>
      <w:r>
        <w:rPr>
          <w:lang w:val="ru-RU" w:bidi="ru-RU"/>
        </w:rPr>
        <w:t xml:space="preserve">APIHandler</w:t>
      </w:r>
      <w:r>
        <w:rPr>
          <w:lang w:val="ru-RU" w:bidi="ru-RU"/>
        </w:rPr>
        <w:t xml:space="preserve">» координирует обработку запросов и управление жизненным циклом задач.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Модуль «</w:t>
      </w:r>
      <w:r>
        <w:rPr>
          <w:lang w:val="ru-RU" w:bidi="ru-RU"/>
        </w:rPr>
        <w:t xml:space="preserve">Text</w:t>
      </w:r>
      <w:r>
        <w:rPr>
          <w:lang w:val="ru-RU" w:bidi="ru-RU"/>
        </w:rPr>
        <w:t xml:space="preserve"> </w:t>
      </w:r>
      <w:r>
        <w:rPr>
          <w:lang w:val="ru-RU" w:bidi="ru-RU"/>
        </w:rPr>
        <w:t xml:space="preserve">Processing</w:t>
      </w:r>
      <w:r>
        <w:rPr>
          <w:lang w:val="ru-RU" w:bidi="ru-RU"/>
        </w:rPr>
        <w:t xml:space="preserve">» отвечает за лингвис</w:t>
      </w:r>
      <w:r>
        <w:rPr>
          <w:lang w:val="ru-RU" w:bidi="ru-RU"/>
        </w:rPr>
        <w:t xml:space="preserve">тическую обработку текстов, где «</w:t>
      </w:r>
      <w:r>
        <w:rPr>
          <w:lang w:val="ru-RU" w:bidi="ru-RU"/>
        </w:rPr>
        <w:t xml:space="preserve">Document</w:t>
      </w:r>
      <w:r>
        <w:rPr>
          <w:lang w:val="ru-RU" w:bidi="ru-RU"/>
        </w:rPr>
        <w:t xml:space="preserve"> </w:t>
      </w:r>
      <w:r>
        <w:rPr>
          <w:lang w:val="ru-RU" w:bidi="ru-RU"/>
        </w:rPr>
        <w:t xml:space="preserve">Processor</w:t>
      </w:r>
      <w:r>
        <w:rPr>
          <w:lang w:val="ru-RU" w:bidi="ru-RU"/>
        </w:rPr>
        <w:t xml:space="preserve">» выполняет комплексный анализ текста и извлечение </w:t>
      </w:r>
      <w:r>
        <w:rPr>
          <w:lang w:val="ru-RU" w:bidi="ru-RU"/>
        </w:rPr>
        <w:t xml:space="preserve">признаков, а «</w:t>
      </w:r>
      <w:r>
        <w:rPr>
          <w:lang w:val="ru-RU" w:bidi="ru-RU"/>
        </w:rPr>
        <w:t xml:space="preserve">Natasha</w:t>
      </w:r>
      <w:r>
        <w:rPr>
          <w:lang w:val="ru-RU" w:bidi="ru-RU"/>
        </w:rPr>
        <w:t xml:space="preserve">» предоставляет функционал для морфологического и синтаксического анализа русскоязычных текстов. 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Модуль «</w:t>
      </w:r>
      <w:r>
        <w:rPr>
          <w:lang w:val="ru-RU" w:bidi="ru-RU"/>
        </w:rPr>
        <w:t xml:space="preserve">Worker</w:t>
      </w:r>
      <w:r>
        <w:rPr>
          <w:lang w:val="ru-RU" w:bidi="ru-RU"/>
        </w:rPr>
        <w:t xml:space="preserve">» реализует вычислите</w:t>
      </w:r>
      <w:r>
        <w:rPr>
          <w:lang w:val="ru-RU" w:bidi="ru-RU"/>
        </w:rPr>
        <w:t xml:space="preserve">льные процессы классификации, включая «</w:t>
      </w:r>
      <w:r>
        <w:rPr>
          <w:lang w:val="ru-RU" w:bidi="ru-RU"/>
        </w:rPr>
        <w:t xml:space="preserve">JobWorker</w:t>
      </w:r>
      <w:r>
        <w:rPr>
          <w:lang w:val="ru-RU" w:bidi="ru-RU"/>
        </w:rPr>
        <w:t xml:space="preserve">» для асинхронной обработки задач из очереди и «</w:t>
      </w:r>
      <w:r>
        <w:rPr>
          <w:lang w:val="ru-RU" w:bidi="ru-RU"/>
        </w:rPr>
        <w:t xml:space="preserve">Predictor</w:t>
      </w:r>
      <w:r>
        <w:rPr>
          <w:lang w:val="ru-RU" w:bidi="ru-RU"/>
        </w:rPr>
        <w:t xml:space="preserve">» для выполнения прогнозирования демографических характеристик с использованием ML-моделей. 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Модуль «</w:t>
      </w:r>
      <w:r>
        <w:rPr>
          <w:lang w:val="ru-RU" w:bidi="ru-RU"/>
        </w:rPr>
        <w:t xml:space="preserve">Data</w:t>
      </w:r>
      <w:r>
        <w:rPr>
          <w:lang w:val="ru-RU" w:bidi="ru-RU"/>
        </w:rPr>
        <w:t xml:space="preserve"> </w:t>
      </w:r>
      <w:r>
        <w:rPr>
          <w:lang w:val="ru-RU" w:bidi="ru-RU"/>
        </w:rPr>
        <w:t xml:space="preserve">Storage</w:t>
      </w:r>
      <w:r>
        <w:rPr>
          <w:lang w:val="ru-RU" w:bidi="ru-RU"/>
        </w:rPr>
        <w:t xml:space="preserve">» обеспечивает сохранение и управление</w:t>
      </w:r>
      <w:r>
        <w:rPr>
          <w:lang w:val="ru-RU" w:bidi="ru-RU"/>
        </w:rPr>
        <w:t xml:space="preserve"> данными через «</w:t>
      </w:r>
      <w:r>
        <w:rPr>
          <w:lang w:val="ru-RU" w:bidi="ru-RU"/>
        </w:rPr>
        <w:t xml:space="preserve">PostgreSQL</w:t>
      </w:r>
      <w:r>
        <w:rPr>
          <w:lang w:val="ru-RU" w:bidi="ru-RU"/>
        </w:rPr>
        <w:t xml:space="preserve">», который хранит метаданные задач, результаты профилирования и служебную информацию.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pBdr/>
        <w:spacing/>
        <w:ind/>
        <w:rPr/>
      </w:pPr>
      <w:r>
        <w:rPr>
          <w:lang w:val="ru-RU" w:bidi="ru-RU"/>
        </w:rPr>
        <w:t xml:space="preserve">Такая архитектура обеспечивает высокую масштабируемость системы и позволяет эффективно распределять вычислительную нагрузку между компонентами. </w:t>
      </w:r>
      <w:r>
        <w:rPr>
          <w:lang w:val="ru-RU" w:bidi="ru-RU"/>
        </w:rPr>
        <w:t xml:space="preserve">Диаграмма компонентов показана на рисунке 1</w:t>
      </w:r>
      <w:r>
        <w:t xml:space="preserve">5</w:t>
      </w:r>
      <w:r>
        <w:rPr>
          <w:lang w:val="ru-RU" w:bidi="ru-RU"/>
        </w:rPr>
        <w:t xml:space="preserve">.</w:t>
      </w:r>
      <w:r/>
    </w:p>
    <w:p>
      <w:pPr>
        <w:pBdr/>
        <w:spacing/>
        <w:ind w:firstLine="0"/>
        <w:rPr>
          <w:lang w:val="ru-RU"/>
        </w:rPr>
      </w:pPr>
      <w:r>
        <w:rPr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23135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791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120129" cy="282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222.2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15</w:t>
      </w:r>
      <w:r>
        <w:fldChar w:fldCharType="end"/>
      </w:r>
      <w:r>
        <w:rPr>
          <w:lang w:val="ru-RU"/>
        </w:rPr>
        <w:t xml:space="preserve"> - Диаграмма компонентов 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61" w:name="_Toc49"/>
      <w:r>
        <w:t xml:space="preserve">3.6 Описание архитектуры развертывания системы</w:t>
      </w:r>
      <w:bookmarkEnd w:id="61"/>
      <w:r/>
      <w:r/>
    </w:p>
    <w:p>
      <w:pPr>
        <w:pBdr/>
        <w:spacing/>
        <w:ind/>
        <w:rPr/>
      </w:pPr>
      <w:r>
        <w:rPr>
          <w:lang w:val="ru-RU"/>
        </w:rPr>
        <w:t xml:space="preserve">Архитектура развертывания системы автоматического профилирования реализована по многоуровневому принципу, обеспечивающему масштабируемость, отказоустойчивость и эффективное распределение вычислительной нагрузки. </w:t>
      </w:r>
      <w:r>
        <w:t xml:space="preserve">Структура</w:t>
      </w:r>
      <w:r>
        <w:t xml:space="preserve"> </w:t>
      </w:r>
      <w:r>
        <w:t xml:space="preserve">развертывания</w:t>
      </w:r>
      <w:r>
        <w:t xml:space="preserve"> </w:t>
      </w:r>
      <w:r>
        <w:t xml:space="preserve">компонентов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представлена</w:t>
      </w:r>
      <w:r>
        <w:t xml:space="preserve"> </w:t>
      </w:r>
      <w:r>
        <w:t xml:space="preserve">на</w:t>
      </w:r>
      <w:r>
        <w:t xml:space="preserve"> </w:t>
      </w:r>
      <w:r>
        <w:t xml:space="preserve">рисунке</w:t>
      </w:r>
      <w:r>
        <w:t xml:space="preserve"> 16.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6122" cy="4768955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073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526122" cy="4768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56.39pt;height:375.51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16</w:t>
      </w:r>
      <w:r>
        <w:fldChar w:fldCharType="end"/>
      </w:r>
      <w:r>
        <w:rPr>
          <w:lang w:val="ru-RU"/>
        </w:rPr>
        <w:t xml:space="preserve"> - Диаграмма развертывания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Клиентский уровень представлен веб-браузерами и внешними приложениями, которые взаимодействуют с системой через веб-сервер </w:t>
      </w:r>
      <w:r>
        <w:t xml:space="preserve">Nginx</w:t>
      </w:r>
      <w:r>
        <w:rPr>
          <w:lang w:val="ru-RU"/>
        </w:rPr>
        <w:t xml:space="preserve">, выполняющий функции балансировщи</w:t>
      </w:r>
      <w:r>
        <w:rPr>
          <w:lang w:val="ru-RU"/>
        </w:rPr>
        <w:t xml:space="preserve">ка нагрузки. </w:t>
      </w:r>
      <w:r>
        <w:t xml:space="preserve">Nginx</w:t>
      </w:r>
      <w:r>
        <w:rPr>
          <w:lang w:val="ru-RU"/>
        </w:rPr>
        <w:t xml:space="preserve"> обслуживает статический контент одностраничного приложения и осуществляет </w:t>
      </w:r>
      <w:r>
        <w:rPr>
          <w:lang w:val="ru-RU"/>
        </w:rPr>
        <w:t xml:space="preserve">проксирование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-запросов к серверу приложений.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уровне приложения работает </w:t>
      </w:r>
      <w:r>
        <w:t xml:space="preserve">FastAPI</w:t>
      </w:r>
      <w:r>
        <w:rPr>
          <w:lang w:val="ru-RU"/>
        </w:rPr>
        <w:t xml:space="preserve">-сервер, который обрабатывает входящие запросы и управляет бизнес-логикой сис</w:t>
      </w:r>
      <w:r>
        <w:rPr>
          <w:lang w:val="ru-RU"/>
        </w:rPr>
        <w:t xml:space="preserve">темы. Модуль «</w:t>
      </w:r>
      <w:r>
        <w:t xml:space="preserve">app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» инкапсулирует бизнес-логику системы и обеспечивает обработку входящих запросов. Для хранения метаданных задач, результатов профилирования и служебной информации используется база данных </w:t>
      </w:r>
      <w:r>
        <w:t xml:space="preserve">PostgreSQL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Вычислительно интенсивные операции к</w:t>
      </w:r>
      <w:r>
        <w:rPr>
          <w:lang w:val="ru-RU"/>
        </w:rPr>
        <w:t xml:space="preserve">лассификации делегируются специализированному серверу обработки, на котором развернут </w:t>
      </w:r>
      <w:r>
        <w:t xml:space="preserve">Celery</w:t>
      </w:r>
      <w:r>
        <w:rPr>
          <w:lang w:val="ru-RU"/>
        </w:rPr>
        <w:t xml:space="preserve"> </w:t>
      </w:r>
      <w:r>
        <w:t xml:space="preserve">Worker</w:t>
      </w:r>
      <w:r>
        <w:rPr>
          <w:lang w:val="ru-RU"/>
        </w:rPr>
        <w:t xml:space="preserve"> («</w:t>
      </w:r>
      <w:r>
        <w:t xml:space="preserve">worker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»). Данный компонент отвечает за выполнение прогнозирования </w:t>
      </w:r>
      <w:r>
        <w:rPr>
          <w:lang w:val="ru-RU"/>
        </w:rPr>
        <w:t xml:space="preserve">демографических характеристик на основе извлеченных лингвистических признаков.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62" w:name="_Toc50"/>
      <w:r>
        <w:t xml:space="preserve">3.7 Ме</w:t>
      </w:r>
      <w:r>
        <w:t xml:space="preserve">тоды подбора </w:t>
      </w:r>
      <w:r>
        <w:t xml:space="preserve">гиперпараметров</w:t>
      </w:r>
      <w:bookmarkEnd w:id="62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настройки </w:t>
      </w:r>
      <w:r>
        <w:rPr>
          <w:lang w:val="ru-RU"/>
        </w:rPr>
        <w:t xml:space="preserve">гиперпараметров</w:t>
      </w:r>
      <w:r>
        <w:rPr>
          <w:lang w:val="ru-RU"/>
        </w:rPr>
        <w:t xml:space="preserve"> моделей машинного обучения используется метод «</w:t>
      </w:r>
      <w:r>
        <w:t xml:space="preserve">GridSearchCV</w:t>
      </w:r>
      <w:r>
        <w:rPr>
          <w:lang w:val="ru-RU"/>
        </w:rPr>
        <w:t xml:space="preserve">», реализованный в библиотеке «</w:t>
      </w:r>
      <w:r>
        <w:t xml:space="preserve">scikit</w:t>
      </w:r>
      <w:r>
        <w:rPr>
          <w:lang w:val="ru-RU"/>
        </w:rPr>
        <w:t xml:space="preserve">-</w:t>
      </w:r>
      <w:r>
        <w:t xml:space="preserve">learn</w:t>
      </w:r>
      <w:r>
        <w:rPr>
          <w:lang w:val="ru-RU"/>
        </w:rPr>
        <w:t xml:space="preserve">». Выбор данного подхода обусловлен его способностью выполнять полный перебор по заданной сетке</w:t>
      </w:r>
      <w:r>
        <w:rPr>
          <w:lang w:val="ru-RU"/>
        </w:rPr>
        <w:t xml:space="preserve"> значений </w:t>
      </w:r>
      <w:r>
        <w:rPr>
          <w:lang w:val="ru-RU"/>
        </w:rPr>
        <w:t xml:space="preserve">гиперпараметров</w:t>
      </w:r>
      <w:r>
        <w:rPr>
          <w:lang w:val="ru-RU"/>
        </w:rPr>
        <w:t xml:space="preserve"> с одновременной оценкой качества с помощью кросс-валидации. Это позволяет систематически сравнивать все комбинации параметров и выбирать конфигурацию, обеспечивающую наилучшую обобщающую способность модели, а также снижает риск пе</w:t>
      </w:r>
      <w:r>
        <w:rPr>
          <w:lang w:val="ru-RU"/>
        </w:rPr>
        <w:t xml:space="preserve">реобучения за счёт использования нескольких отложенных выборок.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63" w:name="_Toc51"/>
      <w:r>
        <w:t xml:space="preserve">3.8 Контрольный пример</w:t>
      </w:r>
      <w:bookmarkEnd w:id="63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данном разделе представлен контрольный пример, демонстрирующий процесс взаимодействия пользователя с разработанной системой автоматического профилирования автора текст</w:t>
      </w:r>
      <w:r>
        <w:rPr>
          <w:lang w:val="ru-RU"/>
        </w:rPr>
        <w:t xml:space="preserve">а через веб-интерфейс.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/>
      <w:bookmarkStart w:id="64" w:name="сценарий-взаимодействия-с-системой"/>
      <w:r>
        <w:t xml:space="preserve">3.8.1 Сценарий взаимодействия с системой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Процесс работы пользователя с системой включает следующие последовательные этапы: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Доступ к системе. Пользователь открывает главную страницу веб-интерфейса системы профилирования;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Ввод данных. </w:t>
      </w:r>
      <w:r>
        <w:rPr>
          <w:lang w:val="ru-RU"/>
        </w:rPr>
        <w:t xml:space="preserve">Пользователь вводит анализируемый текст одним из трех способов: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6"/>
        </w:numPr>
        <w:pBdr/>
        <w:spacing/>
        <w:ind/>
        <w:rPr>
          <w:lang w:val="ru-RU"/>
        </w:rPr>
      </w:pPr>
      <w:r>
        <w:rPr>
          <w:lang w:val="ru-RU"/>
        </w:rPr>
        <w:t xml:space="preserve">Непосредственный ввод текста в текстовое поле;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6"/>
        </w:numPr>
        <w:pBdr/>
        <w:spacing/>
        <w:ind/>
        <w:rPr>
          <w:lang w:val="ru-RU"/>
        </w:rPr>
      </w:pPr>
      <w:r>
        <w:rPr>
          <w:lang w:val="ru-RU"/>
        </w:rPr>
        <w:t xml:space="preserve">Загрузка текстового файла через кнопку «Загрузить файл»;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6"/>
        </w:numPr>
        <w:pBdr/>
        <w:spacing/>
        <w:ind/>
        <w:rPr>
          <w:lang w:val="ru-RU"/>
        </w:rPr>
      </w:pPr>
      <w:r>
        <w:rPr>
          <w:lang w:val="ru-RU"/>
        </w:rPr>
        <w:t xml:space="preserve">Выбор демонстрационного примера из выпадающего списка;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Выбор модели. Пользователь выбирает модель классификации из списка доступных обученных моделей;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Запуск анализа. Пользователь нажимает кнопку «Прогнозировать» для инициирования процесса анализа;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Получен</w:t>
      </w:r>
      <w:r>
        <w:rPr>
          <w:lang w:val="ru-RU"/>
        </w:rPr>
        <w:t xml:space="preserve">ие результатов. Система автоматически обновляет раздел с информацией по последнему прогнозированию. Нажатие на заголовок этого раздела перенаправит пользователя на страницу с подробными результатами профилирования.</w:t>
      </w:r>
      <w:bookmarkEnd w:id="64"/>
      <w:r>
        <w:rPr>
          <w:lang w:val="ru-RU"/>
        </w:rPr>
      </w:r>
      <w:r>
        <w:rPr>
          <w:lang w:val="ru-RU"/>
        </w:rPr>
      </w:r>
    </w:p>
    <w:p>
      <w:pPr>
        <w:pStyle w:val="1100"/>
        <w:keepNext w:val="true"/>
        <w:pBdr/>
        <w:spacing/>
        <w:ind/>
        <w:rPr/>
      </w:pPr>
      <w:r/>
      <w:bookmarkStart w:id="65" w:name="главная-страница"/>
      <w:r>
        <w:t xml:space="preserve">3.8.2 Главная страница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1615" cy="5698651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867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</pic:blipFill>
                      <pic:spPr bwMode="auto">
                        <a:xfrm>
                          <a:off x="0" y="0"/>
                          <a:ext cx="5221614" cy="5698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1.15pt;height:448.71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17</w:t>
      </w:r>
      <w:r>
        <w:fldChar w:fldCharType="end"/>
      </w:r>
      <w:r>
        <w:rPr>
          <w:lang w:val="ru-RU"/>
        </w:rPr>
        <w:t xml:space="preserve"> - Главная страница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Главная страница системы, изображенная на рисунке 17, содержит следующие ключевые элементы: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7"/>
        </w:numPr>
        <w:pBdr/>
        <w:spacing/>
        <w:ind/>
        <w:rPr>
          <w:lang w:val="ru-RU"/>
        </w:rPr>
      </w:pPr>
      <w:r>
        <w:rPr>
          <w:lang w:val="ru-RU"/>
        </w:rPr>
        <w:t xml:space="preserve">Текстовое поле ввода с интеллектуальной валидацией, включая: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8"/>
        </w:numPr>
        <w:pBdr/>
        <w:spacing/>
        <w:ind/>
        <w:rPr>
          <w:lang w:val="ru-RU"/>
        </w:rPr>
      </w:pPr>
      <w:r>
        <w:rPr>
          <w:lang w:val="ru-RU"/>
        </w:rPr>
        <w:t xml:space="preserve">Подсказку с рекомендуемыми параметрами текста: «Текст для </w:t>
      </w:r>
      <w:r>
        <w:rPr>
          <w:lang w:val="ru-RU"/>
        </w:rPr>
        <w:t xml:space="preserve">профилирования (рекомендуемая длина 300-10000 знаков)»;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8"/>
        </w:numPr>
        <w:pBdr/>
        <w:spacing/>
        <w:ind/>
        <w:rPr>
          <w:lang w:val="ru-RU"/>
        </w:rPr>
      </w:pPr>
      <w:r>
        <w:rPr>
          <w:lang w:val="ru-RU"/>
        </w:rPr>
        <w:t xml:space="preserve">Индикатор текущего количества символов с визуальным отображением соответствия рекомендуемому диапазону;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7"/>
        </w:numPr>
        <w:pBdr/>
        <w:spacing/>
        <w:ind/>
        <w:rPr>
          <w:lang w:val="ru-RU"/>
        </w:rPr>
      </w:pPr>
      <w:r>
        <w:rPr>
          <w:lang w:val="ru-RU"/>
        </w:rPr>
        <w:t xml:space="preserve">Модуль загрузки файлов с поддержкой формата </w:t>
      </w:r>
      <w:r>
        <w:t xml:space="preserve">TXT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7"/>
        </w:numPr>
        <w:pBdr/>
        <w:spacing/>
        <w:ind/>
        <w:rPr/>
      </w:pPr>
      <w:r>
        <w:t xml:space="preserve">Селектор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классификации</w:t>
      </w:r>
      <w:r>
        <w:t xml:space="preserve">;</w:t>
      </w:r>
      <w:r/>
    </w:p>
    <w:p>
      <w:pPr>
        <w:pStyle w:val="1305"/>
        <w:numPr>
          <w:ilvl w:val="0"/>
          <w:numId w:val="7"/>
        </w:numPr>
        <w:pBdr/>
        <w:spacing/>
        <w:ind/>
        <w:rPr/>
      </w:pPr>
      <w:r>
        <w:t xml:space="preserve">Библиотека</w:t>
      </w:r>
      <w:r>
        <w:t xml:space="preserve"> </w:t>
      </w:r>
      <w:r>
        <w:t xml:space="preserve">демо</w:t>
      </w:r>
      <w:r>
        <w:t xml:space="preserve">нстрационных</w:t>
      </w:r>
      <w:r>
        <w:t xml:space="preserve"> </w:t>
      </w:r>
      <w:r>
        <w:t xml:space="preserve">примеров</w:t>
      </w:r>
      <w:r>
        <w:t xml:space="preserve">, </w:t>
      </w:r>
      <w:r>
        <w:t xml:space="preserve">включающая</w:t>
      </w:r>
      <w:r>
        <w:t xml:space="preserve">:</w:t>
      </w:r>
      <w:r/>
    </w:p>
    <w:p>
      <w:pPr>
        <w:pStyle w:val="1305"/>
        <w:numPr>
          <w:ilvl w:val="1"/>
          <w:numId w:val="9"/>
        </w:numPr>
        <w:pBdr/>
        <w:spacing/>
        <w:ind/>
        <w:rPr/>
      </w:pPr>
      <w:r>
        <w:t xml:space="preserve">Тексты</w:t>
      </w:r>
      <w:r>
        <w:t xml:space="preserve"> </w:t>
      </w:r>
      <w:r>
        <w:t xml:space="preserve">различной</w:t>
      </w:r>
      <w:r>
        <w:t xml:space="preserve"> </w:t>
      </w:r>
      <w:r>
        <w:t xml:space="preserve">стилистической</w:t>
      </w:r>
      <w:r>
        <w:t xml:space="preserve"> </w:t>
      </w:r>
      <w:r>
        <w:t xml:space="preserve">направленности</w:t>
      </w:r>
      <w:r>
        <w:t xml:space="preserve">;</w:t>
      </w:r>
      <w:r/>
    </w:p>
    <w:p>
      <w:pPr>
        <w:pStyle w:val="1305"/>
        <w:numPr>
          <w:ilvl w:val="1"/>
          <w:numId w:val="9"/>
        </w:numPr>
        <w:pBdr/>
        <w:spacing/>
        <w:ind/>
        <w:rPr>
          <w:lang w:val="ru-RU"/>
        </w:rPr>
      </w:pPr>
      <w:r>
        <w:rPr>
          <w:lang w:val="ru-RU"/>
        </w:rPr>
        <w:t xml:space="preserve">Примеры с заранее известными демографическими характеристиками авторов;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9"/>
        </w:numPr>
        <w:pBdr/>
        <w:spacing/>
        <w:ind/>
        <w:rPr>
          <w:lang w:val="ru-RU"/>
        </w:rPr>
      </w:pPr>
      <w:r>
        <w:rPr>
          <w:lang w:val="ru-RU"/>
        </w:rPr>
        <w:t xml:space="preserve">Возможность быстрой загрузки примеров для тестирования системы.</w:t>
      </w:r>
      <w:bookmarkEnd w:id="65"/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3.8.3 Процесс обработки текста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де</w:t>
      </w:r>
      <w:r>
        <w:rPr>
          <w:lang w:val="ru-RU"/>
        </w:rPr>
        <w:t xml:space="preserve">монстрации работоспособности разработанной системы автоматического профилирования был выбран текст из корпуса </w:t>
      </w:r>
      <w:r>
        <w:t xml:space="preserve">BlogsGenderAge</w:t>
      </w:r>
      <w:r>
        <w:rPr>
          <w:lang w:val="ru-RU"/>
        </w:rPr>
        <w:t xml:space="preserve">, не входивший в обучающую выборку. Полный исходный текст примера приведен в Приложении А. Рассмотрим поэтапный процесс обработки те</w:t>
      </w:r>
      <w:r>
        <w:rPr>
          <w:lang w:val="ru-RU"/>
        </w:rPr>
        <w:t xml:space="preserve">кста системой.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1 - Текст «Вопрос про студию. Слушайте, друзья...» загружен в систему. На этом этапе не производится никакой обработки, система лишь принимает данные для дальнейшего анализа.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2 - Базовая очистка от разметки Явной </w:t>
      </w:r>
      <w:r>
        <w:t xml:space="preserve">HTML</w:t>
      </w:r>
      <w:r>
        <w:rPr>
          <w:lang w:val="ru-RU"/>
        </w:rPr>
        <w:t xml:space="preserve">-разметки для уд</w:t>
      </w:r>
      <w:r>
        <w:rPr>
          <w:lang w:val="ru-RU"/>
        </w:rPr>
        <w:t xml:space="preserve">аления не обнаружено. Исходный текст остается без изменений.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3 - Проверка структурной корректности. Система проверяет текст: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5"/>
        </w:numPr>
        <w:pBdr/>
        <w:spacing/>
        <w:ind/>
        <w:rPr>
          <w:lang w:val="ru-RU"/>
        </w:rPr>
      </w:pPr>
      <w:r>
        <w:rPr>
          <w:lang w:val="ru-RU"/>
        </w:rPr>
        <w:t xml:space="preserve">Пустой текст</w:t>
      </w:r>
      <w:r>
        <w:rPr>
          <w:lang w:val="ru-RU"/>
        </w:rPr>
        <w:t xml:space="preserve">: Нет</w:t>
      </w:r>
      <w:r>
        <w:rPr>
          <w:lang w:val="ru-RU"/>
        </w:rPr>
        <w:t xml:space="preserve">, текст содержит 367 слов;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5"/>
        </w:numPr>
        <w:pBdr/>
        <w:spacing/>
        <w:ind/>
        <w:rPr>
          <w:lang w:val="ru-RU"/>
        </w:rPr>
      </w:pPr>
      <w:r>
        <w:rPr>
          <w:lang w:val="ru-RU"/>
        </w:rPr>
        <w:t xml:space="preserve">Недопустимая длина</w:t>
      </w:r>
      <w:r>
        <w:rPr>
          <w:lang w:val="ru-RU"/>
        </w:rPr>
        <w:t xml:space="preserve">: Нет</w:t>
      </w:r>
      <w:r>
        <w:rPr>
          <w:lang w:val="ru-RU"/>
        </w:rPr>
        <w:t xml:space="preserve">, количество токенов (2075) </w:t>
      </w:r>
      <w:r>
        <w:rPr>
          <w:lang w:val="ru-RU"/>
        </w:rPr>
        <w:t xml:space="preserve">находится в допустимом диапазоне;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5"/>
        </w:numPr>
        <w:pBdr/>
        <w:spacing/>
        <w:ind/>
        <w:rPr>
          <w:lang w:val="ru-RU"/>
        </w:rPr>
      </w:pPr>
      <w:r>
        <w:rPr>
          <w:lang w:val="ru-RU"/>
        </w:rPr>
        <w:t xml:space="preserve">Нечётное количество кавычек/скобок: Проверка пройдена. Кавычки и скобки в тексте сбалансированы (цитата «На заседании думы…», упоминание магазина «Нагорный»).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Текст признан структурно корректным и передан на следующий этап</w:t>
      </w:r>
      <w:r>
        <w:rPr>
          <w:lang w:val="ru-RU"/>
        </w:rPr>
        <w:t xml:space="preserve"> без изменений.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4 - Нормализация русских символов. Во всем тексте буква «ё» заменена на «е». («... Центр города всё-таки ...» → «... Центр города все-таки ...</w:t>
      </w:r>
      <w:r>
        <w:rPr>
          <w:lang w:val="ru-RU"/>
        </w:rPr>
        <w:t xml:space="preserve">»,   </w:t>
      </w:r>
      <w:r>
        <w:rPr>
          <w:lang w:val="ru-RU"/>
        </w:rPr>
        <w:t xml:space="preserve">«... чётко под ...»  → «... четко под ...»)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5 - Выделение сущностей и </w:t>
      </w:r>
      <w:r>
        <w:rPr>
          <w:lang w:val="ru-RU"/>
        </w:rPr>
        <w:t xml:space="preserve">лемматизация</w:t>
      </w:r>
      <w:r>
        <w:rPr>
          <w:lang w:val="ru-RU"/>
        </w:rPr>
        <w:t xml:space="preserve">. С</w:t>
      </w:r>
      <w:r>
        <w:rPr>
          <w:lang w:val="ru-RU"/>
        </w:rPr>
        <w:t xml:space="preserve">истема просканировала текст, используя комбинацию правил и </w:t>
      </w:r>
      <w:r>
        <w:t xml:space="preserve">NER</w:t>
      </w:r>
      <w:r>
        <w:rPr>
          <w:lang w:val="ru-RU"/>
        </w:rPr>
        <w:t xml:space="preserve">-модели, и идентифицировала следующие типы именованных сущностей и структурных элементов: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6"/>
        </w:numPr>
        <w:pBdr/>
        <w:spacing/>
        <w:ind/>
        <w:rPr>
          <w:lang w:val="ru-RU"/>
        </w:rPr>
      </w:pPr>
      <w:r>
        <w:rPr>
          <w:lang w:val="ru-RU"/>
        </w:rPr>
        <w:t xml:space="preserve">«</w:t>
      </w:r>
      <w:r>
        <w:t xml:space="preserve">DATE</w:t>
      </w:r>
      <w:r>
        <w:rPr>
          <w:lang w:val="ru-RU"/>
        </w:rPr>
        <w:t xml:space="preserve">»: Присутствуют. Упоминание даты «9 декабря»;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6"/>
        </w:numPr>
        <w:pBdr/>
        <w:spacing/>
        <w:ind/>
        <w:rPr>
          <w:lang w:val="ru-RU"/>
        </w:rPr>
      </w:pPr>
      <w:r>
        <w:rPr>
          <w:lang w:val="ru-RU"/>
        </w:rPr>
        <w:t xml:space="preserve">«</w:t>
      </w:r>
      <w:r>
        <w:t xml:space="preserve">ENUM</w:t>
      </w:r>
      <w:r>
        <w:rPr>
          <w:lang w:val="ru-RU"/>
        </w:rPr>
        <w:t xml:space="preserve">»: Присутствуют. Нумерованные списки «(раз)», «(</w:t>
      </w:r>
      <w:r>
        <w:rPr>
          <w:lang w:val="ru-RU"/>
        </w:rPr>
        <w:t xml:space="preserve">два)»;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6"/>
        </w:numPr>
        <w:pBdr/>
        <w:spacing/>
        <w:ind/>
        <w:rPr>
          <w:lang w:val="ru-RU"/>
        </w:rPr>
      </w:pPr>
      <w:r>
        <w:rPr>
          <w:lang w:val="ru-RU"/>
        </w:rPr>
        <w:t xml:space="preserve">«</w:t>
      </w:r>
      <w:r>
        <w:t xml:space="preserve">MEAS</w:t>
      </w:r>
      <w:r>
        <w:rPr>
          <w:lang w:val="ru-RU"/>
        </w:rPr>
        <w:t xml:space="preserve">»: Присутствуют. Денежные суммы, напр., «10 810 000 рублей»;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6"/>
        </w:numPr>
        <w:pBdr/>
        <w:spacing/>
        <w:ind/>
        <w:rPr>
          <w:lang w:val="ru-RU"/>
        </w:rPr>
      </w:pPr>
      <w:r>
        <w:rPr>
          <w:lang w:val="ru-RU"/>
        </w:rPr>
        <w:t xml:space="preserve">«</w:t>
      </w:r>
      <w:r>
        <w:t xml:space="preserve">URL</w:t>
      </w:r>
      <w:r>
        <w:rPr>
          <w:lang w:val="ru-RU"/>
        </w:rPr>
        <w:t xml:space="preserve">»: Присутствуют. Прямая ссылка «</w:t>
      </w:r>
      <w:r>
        <w:t xml:space="preserve">http</w:t>
      </w:r>
      <w:r>
        <w:rPr>
          <w:lang w:val="ru-RU"/>
        </w:rPr>
        <w:t xml:space="preserve">://</w:t>
      </w:r>
      <w:r>
        <w:t xml:space="preserve">sarov</w:t>
      </w:r>
      <w:r>
        <w:rPr>
          <w:lang w:val="ru-RU"/>
        </w:rPr>
        <w:t xml:space="preserve">.</w:t>
      </w:r>
      <w:r>
        <w:t xml:space="preserve">nnov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/…»;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6"/>
        </w:numPr>
        <w:pBdr/>
        <w:spacing/>
        <w:ind/>
        <w:rPr/>
      </w:pPr>
      <w:r>
        <w:t xml:space="preserve">«SMILE»: </w:t>
      </w:r>
      <w:r>
        <w:t xml:space="preserve">Присутствуют</w:t>
      </w:r>
      <w:r>
        <w:t xml:space="preserve">. </w:t>
      </w:r>
      <w:r>
        <w:t xml:space="preserve">Текстовые</w:t>
      </w:r>
      <w:r>
        <w:t xml:space="preserve"> </w:t>
      </w:r>
      <w:r>
        <w:t xml:space="preserve">смайлы</w:t>
      </w:r>
      <w:r>
        <w:t xml:space="preserve"> </w:t>
      </w:r>
      <w:r>
        <w:t xml:space="preserve">«:»</w:t>
      </w:r>
      <w:r>
        <w:t xml:space="preserve">, «:», «:(((»;</w:t>
      </w:r>
      <w:r/>
    </w:p>
    <w:p>
      <w:pPr>
        <w:pStyle w:val="1305"/>
        <w:numPr>
          <w:ilvl w:val="0"/>
          <w:numId w:val="16"/>
        </w:numPr>
        <w:pBdr/>
        <w:spacing/>
        <w:ind/>
        <w:rPr>
          <w:lang w:val="ru-RU"/>
        </w:rPr>
      </w:pPr>
      <w:r>
        <w:rPr>
          <w:lang w:val="ru-RU"/>
        </w:rPr>
        <w:t xml:space="preserve">«</w:t>
      </w:r>
      <w:r>
        <w:t xml:space="preserve">NUMBER</w:t>
      </w:r>
      <w:r>
        <w:rPr>
          <w:lang w:val="ru-RU"/>
        </w:rPr>
        <w:t xml:space="preserve">»: Присутствуют. Много числовых данных;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6"/>
        </w:numPr>
        <w:pBdr/>
        <w:spacing/>
        <w:ind/>
        <w:rPr>
          <w:lang w:val="ru-RU"/>
        </w:rPr>
      </w:pPr>
      <w:r>
        <w:rPr>
          <w:lang w:val="ru-RU"/>
        </w:rPr>
        <w:t xml:space="preserve">«</w:t>
      </w:r>
      <w:r>
        <w:t xml:space="preserve">QUOTE</w:t>
      </w:r>
      <w:r>
        <w:rPr>
          <w:lang w:val="ru-RU"/>
        </w:rPr>
        <w:t xml:space="preserve">»: Обнаруже</w:t>
      </w:r>
      <w:r>
        <w:rPr>
          <w:lang w:val="ru-RU"/>
        </w:rPr>
        <w:t xml:space="preserve">на цитата. «На заседании думы ...»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После выделения всех сущностей и </w:t>
      </w:r>
      <w:r>
        <w:rPr>
          <w:lang w:val="ru-RU"/>
        </w:rPr>
        <w:t xml:space="preserve">лемматизации</w:t>
      </w:r>
      <w:r>
        <w:rPr>
          <w:lang w:val="ru-RU"/>
        </w:rPr>
        <w:t xml:space="preserve"> внутреннее представление текста выглядит следующим образом «Сейчас вот читать - [</w:t>
      </w:r>
      <w:r>
        <w:t xml:space="preserve">QUOTE</w:t>
      </w:r>
      <w:r>
        <w:rPr>
          <w:lang w:val="ru-RU"/>
        </w:rPr>
        <w:t xml:space="preserve">]. В тот число магазин [</w:t>
      </w:r>
      <w:r>
        <w:t xml:space="preserve">QUOTE</w:t>
      </w:r>
      <w:r>
        <w:rPr>
          <w:lang w:val="ru-RU"/>
        </w:rPr>
        <w:t xml:space="preserve">], вот думать мочь он прикупить? [</w:t>
      </w:r>
      <w:r>
        <w:t xml:space="preserve">SMILE</w:t>
      </w:r>
      <w:r>
        <w:rPr>
          <w:lang w:val="ru-RU"/>
        </w:rPr>
        <w:t xml:space="preserve">]»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6 - Извлечение признаков. Система вычислила все заданные метрики, результаты которых представлены в таблице 2.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</w:t>
      </w:r>
      <w:r>
        <w:fldChar w:fldCharType="end"/>
      </w:r>
      <w:r>
        <w:rPr>
          <w:lang w:val="ru-RU"/>
        </w:rPr>
        <w:t xml:space="preserve"> - Извлеченные признаки по контрольному примеру 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020" w:firstRow="1" w:lastRow="0" w:firstColumn="0" w:lastColumn="0" w:noHBand="0" w:noVBand="0"/>
      </w:tblPr>
      <w:tblGrid>
        <w:gridCol w:w="3684"/>
        <w:gridCol w:w="1320"/>
        <w:gridCol w:w="3218"/>
        <w:gridCol w:w="1320"/>
      </w:tblGrid>
      <w:tr>
        <w:trPr>
          <w:jc w:val="center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Признак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Значение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Признак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Значение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symbols_length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78.12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mean_usage_VERB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1.731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sentences_count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26,00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mean_usage_DET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0.154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long_sentences_proportion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0.615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mean_usage_CCONJ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0.385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unpopular_words_proportion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0.307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mean_usage_AUX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0.192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obscene_proportion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mean_usage_ADP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0.923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rare_words_proportion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0.493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mean_usage_ADJ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0.731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type_token_ratio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0.351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mean_usage_PRON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0.577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normalized_shannon_entropy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1.462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mean_usage_NOUN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3.385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mean_words_length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4,64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('ADJ-Pos', 'NOUN')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0.424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long_words_proportion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0.395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('PROPN', 'PUNCT')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lexicon_size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6.615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('PUNCT', 'SCONJ')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0.152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lexical_diversity_per_sentence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4.577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('ADP', 'ADJ-</w:t>
            </w:r>
            <w:r>
              <w:t xml:space="preserve">Pos'</w:t>
            </w:r>
            <w:r>
              <w:t xml:space="preserve">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0.152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mean_usage_NUMBER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0.654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('ADP', 'PRON')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mean_usage_SMILE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0.154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('PUNCT', 'ADV')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0.061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mean_usage_QUOTE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0.077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('PUNCT', 'PRON')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0.091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('ADJ-Pos', 'PUNCT')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('PUNCT', 'CCONJ')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index_formality_tuldava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100.0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breadth_of_use_entities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0.429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index_formality_heylinger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60.0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index_of_formality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60.5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breadth_of_use_puncts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0.368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breadth_of_use_pos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0.812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</w:t>
            </w:r>
            <w:r>
              <w:t xml:space="preserve">_(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0.269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pair_of_adv_per_sentence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</w:t>
            </w:r>
            <w:r>
              <w:t xml:space="preserve">_-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0.269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mean_usage_PART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0.654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</w:t>
            </w:r>
            <w:r>
              <w:t xml:space="preserve">_: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0.038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mean_usage_SCONJ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0.269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</w:t>
            </w:r>
            <w:r>
              <w:t xml:space="preserve">_.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0.962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mean_usage_PROPN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0.115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</w:t>
            </w:r>
            <w:r>
              <w:t xml:space="preserve">_)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0.269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mean_usage_ADV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0.615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</w:t>
            </w:r>
            <w:r>
              <w:t xml:space="preserve">_,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0.731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mean_usage_NUM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0.538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mean_usage</w:t>
            </w:r>
            <w:r>
              <w:t xml:space="preserve">_?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0.115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Шаг 7 - Классификация. </w:t>
      </w:r>
      <w:r>
        <w:rPr>
          <w:lang w:val="ru-RU"/>
        </w:rPr>
        <w:t xml:space="preserve">Полученный вектор признаков был отправлен на вход модели. Выполнив необходимые преобразования, модель сформировала прогноз в виде JSON-объекта, содержащего целевые атрибуты профиля. Данный результат был передан в модуль визуализации для отображения в веб-и</w:t>
      </w:r>
      <w:r>
        <w:rPr>
          <w:lang w:val="ru-RU"/>
        </w:rPr>
        <w:t xml:space="preserve">нтерфейсе.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3.8.4 Страница результатов анализа</w:t>
      </w:r>
      <w:r/>
    </w:p>
    <w:p>
      <w:pPr>
        <w:pBdr/>
        <w:spacing/>
        <w:ind/>
        <w:rPr/>
      </w:pPr>
      <w:r>
        <w:rPr>
          <w:lang w:val="ru-RU"/>
        </w:rPr>
        <w:t xml:space="preserve">После завершения обработки, пользователь может перейти на страницу с выявленным профилем автора. </w:t>
      </w:r>
      <w:r>
        <w:t xml:space="preserve">Страница</w:t>
      </w:r>
      <w:r>
        <w:t xml:space="preserve"> </w:t>
      </w:r>
      <w:r>
        <w:t xml:space="preserve">результатов</w:t>
      </w:r>
      <w:r>
        <w:t xml:space="preserve"> </w:t>
      </w:r>
      <w:r>
        <w:t xml:space="preserve">показана</w:t>
      </w:r>
      <w:r>
        <w:t xml:space="preserve"> </w:t>
      </w:r>
      <w:r>
        <w:t xml:space="preserve">на</w:t>
      </w:r>
      <w:r>
        <w:t xml:space="preserve"> </w:t>
      </w:r>
      <w:r>
        <w:t xml:space="preserve">рисунке</w:t>
      </w:r>
      <w:r>
        <w:t xml:space="preserve"> 1</w:t>
      </w:r>
      <w:r>
        <w:rPr>
          <w:lang w:val="ru-RU"/>
        </w:rPr>
        <w:t xml:space="preserve">8</w:t>
      </w:r>
      <w:r>
        <w:t xml:space="preserve">.</w:t>
      </w:r>
      <w:r/>
    </w:p>
    <w:p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353" cy="6052350"/>
                <wp:effectExtent l="0" t="0" r="0" b="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385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</pic:blipFill>
                      <pic:spPr bwMode="auto">
                        <a:xfrm>
                          <a:off x="0" y="0"/>
                          <a:ext cx="5293351" cy="6052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6.80pt;height:476.56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18</w:t>
      </w:r>
      <w:r>
        <w:fldChar w:fldCharType="end"/>
      </w:r>
      <w:r>
        <w:rPr>
          <w:lang w:val="ru-RU"/>
        </w:rPr>
        <w:t xml:space="preserve"> - Страница результатов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ст</w:t>
      </w:r>
      <w:r>
        <w:rPr>
          <w:lang w:val="ru-RU"/>
        </w:rPr>
        <w:t xml:space="preserve">ранице результатов содержится: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0"/>
        </w:numPr>
        <w:pBdr/>
        <w:spacing/>
        <w:ind/>
        <w:rPr/>
      </w:pPr>
      <w:r>
        <w:t xml:space="preserve">Исходный</w:t>
      </w:r>
      <w:r>
        <w:t xml:space="preserve"> </w:t>
      </w:r>
      <w:r>
        <w:t xml:space="preserve">текст</w:t>
      </w:r>
      <w:r>
        <w:t xml:space="preserve">;</w:t>
      </w:r>
      <w:r/>
    </w:p>
    <w:p>
      <w:pPr>
        <w:pStyle w:val="1305"/>
        <w:numPr>
          <w:ilvl w:val="0"/>
          <w:numId w:val="10"/>
        </w:numPr>
        <w:pBdr/>
        <w:spacing/>
        <w:ind/>
        <w:rPr/>
      </w:pPr>
      <w:r>
        <w:t xml:space="preserve">Блок</w:t>
      </w:r>
      <w:r>
        <w:t xml:space="preserve"> </w:t>
      </w:r>
      <w:r>
        <w:t xml:space="preserve">демографического</w:t>
      </w:r>
      <w:r>
        <w:t xml:space="preserve"> </w:t>
      </w:r>
      <w:r>
        <w:t xml:space="preserve">профиля</w:t>
      </w:r>
      <w:r>
        <w:t xml:space="preserve">:</w:t>
      </w:r>
      <w:r/>
    </w:p>
    <w:p>
      <w:pPr>
        <w:pStyle w:val="1305"/>
        <w:numPr>
          <w:ilvl w:val="1"/>
          <w:numId w:val="11"/>
        </w:numPr>
        <w:pBdr/>
        <w:spacing/>
        <w:ind/>
        <w:rPr>
          <w:lang w:val="ru-RU"/>
        </w:rPr>
      </w:pPr>
      <w:r>
        <w:rPr>
          <w:lang w:val="ru-RU"/>
        </w:rPr>
        <w:t xml:space="preserve">Вероятность принадлежности автора к полу с указанием порога классификации;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11"/>
        </w:numPr>
        <w:pBdr/>
        <w:spacing/>
        <w:ind/>
        <w:rPr>
          <w:lang w:val="ru-RU"/>
        </w:rPr>
      </w:pPr>
      <w:r>
        <w:rPr>
          <w:lang w:val="ru-RU"/>
        </w:rPr>
        <w:t xml:space="preserve">Вероятность отнесения автора к возрастной категории с порогом классификации;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1"/>
          <w:numId w:val="11"/>
        </w:numPr>
        <w:pBdr/>
        <w:spacing/>
        <w:ind/>
        <w:rPr>
          <w:lang w:val="ru-RU"/>
        </w:rPr>
      </w:pPr>
      <w:r>
        <w:rPr>
          <w:lang w:val="ru-RU"/>
        </w:rPr>
        <w:t xml:space="preserve">Итоговые категориальные значения пола и возрастной группы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0"/>
        </w:numPr>
        <w:pBdr/>
        <w:spacing/>
        <w:ind/>
        <w:rPr>
          <w:lang w:val="ru-RU"/>
        </w:rPr>
      </w:pPr>
      <w:r>
        <w:rPr>
          <w:lang w:val="ru-RU"/>
        </w:rPr>
        <w:t xml:space="preserve">Раскрывающиеся блоки с количественными значениями извлеченных </w:t>
      </w:r>
      <w:r>
        <w:rPr>
          <w:lang w:val="ru-RU"/>
        </w:rPr>
        <w:t xml:space="preserve">стилометрическими</w:t>
      </w:r>
      <w:r>
        <w:rPr>
          <w:lang w:val="ru-RU"/>
        </w:rPr>
        <w:t xml:space="preserve"> признаками.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 результатам обработки и анализа исходного текста вероятность принадлежности автора к классу «мужчина» с</w:t>
      </w:r>
      <w:r>
        <w:rPr>
          <w:lang w:val="ru-RU"/>
        </w:rPr>
        <w:t xml:space="preserve">оставила 0,32, к классу «взрослый» - 0,41. Оба значения ниже установленного порога (0,5), поэтому система классифицировала автора как молодую женщину.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3.8.5 Информационная панель моделей</w:t>
      </w:r>
      <w:r/>
    </w:p>
    <w:p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86" cy="5423480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546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4886386" cy="5423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84.75pt;height:427.0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19</w:t>
      </w:r>
      <w:r>
        <w:fldChar w:fldCharType="end"/>
      </w:r>
      <w:r>
        <w:rPr>
          <w:lang w:val="ru-RU"/>
        </w:rPr>
        <w:t xml:space="preserve"> - Страница информации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рисунке 19 представлен специализированный раздел «Модели», в котором для каждой реализованной прогностической модели приводится полная информация. В разделе указаны способы и параметры обучения, перечень применённых методов предо</w:t>
      </w:r>
      <w:r>
        <w:rPr>
          <w:lang w:val="ru-RU"/>
        </w:rPr>
        <w:t xml:space="preserve">бработки, параметры лучшей модели. Результаты </w:t>
      </w:r>
      <w:r>
        <w:rPr>
          <w:lang w:val="ru-RU"/>
        </w:rPr>
        <w:t xml:space="preserve">валидации представлены детализированными метриками качества (</w:t>
      </w:r>
      <w:r>
        <w:t xml:space="preserve">accuracy</w:t>
      </w:r>
      <w:r>
        <w:rPr>
          <w:lang w:val="ru-RU"/>
        </w:rPr>
        <w:t xml:space="preserve">, </w:t>
      </w:r>
      <w:r>
        <w:t xml:space="preserve">F</w:t>
      </w:r>
      <w:r>
        <w:rPr>
          <w:lang w:val="ru-RU"/>
        </w:rPr>
        <w:t xml:space="preserve">1-мера), матрицами ошибок для </w:t>
      </w:r>
      <w:r>
        <w:rPr>
          <w:lang w:val="ru-RU"/>
        </w:rPr>
        <w:t xml:space="preserve">многоклассовой</w:t>
      </w:r>
      <w:r>
        <w:rPr>
          <w:lang w:val="ru-RU"/>
        </w:rPr>
        <w:t xml:space="preserve"> классификации и сравнительными характеристиками на различных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. В конце раздела сод</w:t>
      </w:r>
      <w:r>
        <w:rPr>
          <w:lang w:val="ru-RU"/>
        </w:rPr>
        <w:t xml:space="preserve">ержится область применимости модели и известные ограничения.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66" w:name="_Toc52"/>
      <w:r/>
      <w:bookmarkStart w:id="67" w:name="выводы-по-главе-2"/>
      <w:r>
        <w:t xml:space="preserve">3.9 Выводы по главе</w:t>
      </w:r>
      <w:bookmarkEnd w:id="66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данной главе была представлена комплексная архитектура системы автоматического профилирования автора текста, разработанная для интеграции в бизнес-процессы цифровых платформ</w:t>
      </w:r>
      <w:r>
        <w:rPr>
          <w:lang w:val="ru-RU"/>
        </w:rPr>
        <w:t xml:space="preserve">. На основе методологии </w:t>
      </w:r>
      <w:r>
        <w:t xml:space="preserve">IDEF</w:t>
      </w:r>
      <w:r>
        <w:rPr>
          <w:lang w:val="ru-RU"/>
        </w:rPr>
        <w:t xml:space="preserve">0 выполнено концептуальное проектирование, демонстрирующее переход от текущей системы таргетирования, зависимой от профильных данных, к целевой системе с автоматическим профилированием на основе анализа пользовательского контент</w:t>
      </w:r>
      <w:r>
        <w:rPr>
          <w:lang w:val="ru-RU"/>
        </w:rPr>
        <w:t xml:space="preserve">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Архитектура системы реализована по модульному принципу, что обеспечивает высокую масштабируемость и </w:t>
      </w:r>
      <w:r>
        <w:rPr>
          <w:lang w:val="ru-RU"/>
        </w:rPr>
        <w:t xml:space="preserve">поддерживаемость</w:t>
      </w:r>
      <w:r>
        <w:rPr>
          <w:lang w:val="ru-RU"/>
        </w:rPr>
        <w:t xml:space="preserve">. Ключевые компоненты включают модуль извлечения лингвистических признаков, </w:t>
      </w:r>
      <w:r>
        <w:t xml:space="preserve">REST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с асинхронной обработкой запросов и механизм задач д</w:t>
      </w:r>
      <w:r>
        <w:rPr>
          <w:lang w:val="ru-RU"/>
        </w:rPr>
        <w:t xml:space="preserve">ля обеспечения отказоустойчивости. Диаграммы классов и последовательностей детально описывают взаимодействие между компонентами системы на всех этапах обработки, от валидации входных данных до формирования профиля. Для настройки моделей машинного обучения </w:t>
      </w:r>
      <w:r>
        <w:rPr>
          <w:lang w:val="ru-RU"/>
        </w:rPr>
        <w:t xml:space="preserve">описан метод подбора </w:t>
      </w:r>
      <w:r>
        <w:rPr>
          <w:lang w:val="ru-RU"/>
        </w:rPr>
        <w:t xml:space="preserve">гиперпараметров</w:t>
      </w:r>
      <w:r>
        <w:rPr>
          <w:lang w:val="ru-RU"/>
        </w:rPr>
        <w:t xml:space="preserve"> </w:t>
      </w:r>
      <w:r>
        <w:rPr>
          <w:lang w:val="ru-RU"/>
        </w:rPr>
        <w:t xml:space="preserve">GridSearchCV</w:t>
      </w:r>
      <w:r>
        <w:rPr>
          <w:lang w:val="ru-RU"/>
        </w:rPr>
        <w:t xml:space="preserve">, позволяющий систематически перебирать комбинации параметров и выбирать оптимальную конфигурацию на основе кросс-валидации.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контрольного примера приведено описание обработки исходного текста, прове</w:t>
      </w:r>
      <w:r>
        <w:rPr>
          <w:lang w:val="ru-RU"/>
        </w:rPr>
        <w:t xml:space="preserve">рена работа веб-интерфейса и визуализация результатов профилирования.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bookmarkEnd w:id="51"/>
      <w:r/>
      <w:bookmarkEnd w:id="67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68" w:name="_Toc53"/>
      <w:r>
        <w:t xml:space="preserve">ГЛАВА 4. ТЕСТИРОВАНИЕ МЕТОДОВ АВТОМАТИЧЕСКОГО ПРОФИЛИРОВАНИЯ АВТОРА ТЕКСТА</w:t>
      </w:r>
      <w:bookmarkEnd w:id="68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данной главе представлены эксперименты, направленные на эмпирическую оценку предложенных подходов к автомат</w:t>
      </w:r>
      <w:r>
        <w:rPr>
          <w:lang w:val="ru-RU"/>
        </w:rPr>
        <w:t xml:space="preserve">ическому профилированию автора.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Эксперименты призваны проверить, обеспечивает ли предложенная методика точность, сопоставимую с существующими подходами, при отсутствии контентной привязки и минимальной предобработке.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Ключевым фактором анализа в проведённых</w:t>
      </w:r>
      <w:r>
        <w:rPr>
          <w:lang w:val="ru-RU"/>
        </w:rPr>
        <w:t xml:space="preserve"> экспериментах является рассмотрение различных </w:t>
      </w:r>
      <w:r>
        <w:rPr>
          <w:lang w:val="ru-RU"/>
        </w:rPr>
        <w:t xml:space="preserve">подвыборок</w:t>
      </w:r>
      <w:r>
        <w:rPr>
          <w:lang w:val="ru-RU"/>
        </w:rPr>
        <w:t xml:space="preserve"> данных. Выделяются </w:t>
      </w:r>
      <w:r>
        <w:rPr>
          <w:lang w:val="ru-RU"/>
        </w:rPr>
        <w:t xml:space="preserve">подвыборки</w:t>
      </w:r>
      <w:r>
        <w:rPr>
          <w:lang w:val="ru-RU"/>
        </w:rPr>
        <w:t xml:space="preserve"> по полу автора (мужская и женская), по возрастной группе (молодые авторы и взрослые), а также по длине текста. Для анализа влияния объёма текста используются две катего</w:t>
      </w:r>
      <w:r>
        <w:rPr>
          <w:lang w:val="ru-RU"/>
        </w:rPr>
        <w:t xml:space="preserve">рии: короткие тексты (менее 2000 символов) и длинные тексты (более 2000 символов).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69" w:name="_Toc54"/>
      <w:r>
        <w:t xml:space="preserve">4.1 Тестирование стабильности моделей</w:t>
      </w:r>
      <w:bookmarkEnd w:id="69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ru-RU"/>
        </w:rPr>
      </w:pPr>
      <w:r>
        <w:rPr>
          <w:lang w:val="ru-RU"/>
        </w:rPr>
        <w:t xml:space="preserve">Под стабильностью модели понимается устойчивость её результатов к вариациям данных. Для оценки стабильности выборка разбивается на неск</w:t>
      </w:r>
      <w:r>
        <w:rPr>
          <w:lang w:val="ru-RU"/>
        </w:rPr>
        <w:t xml:space="preserve">олько блоков, на которых </w:t>
      </w:r>
      <w:r>
        <w:rPr>
          <w:lang w:val="ru-RU"/>
        </w:rPr>
        <w:t xml:space="preserve">расчитывается</w:t>
      </w:r>
      <w:r>
        <w:rPr>
          <w:lang w:val="ru-RU"/>
        </w:rPr>
        <w:t xml:space="preserve"> показатель точности. На основе этих оценок считается стандартное отклонение (</w:t>
      </w:r>
      <w:r>
        <w:t xml:space="preserve">std</w:t>
      </w:r>
      <w:r>
        <w:rPr>
          <w:lang w:val="ru-RU"/>
        </w:rPr>
        <w:t xml:space="preserve">) и коэффициент вариации, определяемый как отношение стандартного отклонения к среднему значению точности. Для проверки гипотезы о равенс</w:t>
      </w:r>
      <w:r>
        <w:rPr>
          <w:lang w:val="ru-RU"/>
        </w:rPr>
        <w:t xml:space="preserve">тве дисперсий на различных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используется тест </w:t>
      </w:r>
      <w:r>
        <w:rPr>
          <w:lang w:val="ru-RU"/>
        </w:rPr>
        <w:t xml:space="preserve">Левена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4.1.1 Модели прогнозирования пола</w:t>
      </w:r>
      <w:r/>
    </w:p>
    <w:p>
      <w:pPr>
        <w:pBdr/>
        <w:spacing/>
        <w:ind/>
        <w:rPr/>
      </w:pPr>
      <w:r>
        <w:rPr>
          <w:lang w:val="ru-RU"/>
        </w:rPr>
        <w:t xml:space="preserve">На столбчатой диаграмме (рисунок 20) представлены сводные результаты оценки всех рассмотренных алгоритмов на тестовой выборке. Столбцы соответствуют средним </w:t>
      </w:r>
      <w:r>
        <w:rPr>
          <w:lang w:val="ru-RU"/>
        </w:rPr>
        <w:t xml:space="preserve">значениям точности для каждой модели, а планки погрешности отображают разброс (стандартное отклонение) результатов по блокам. </w:t>
      </w:r>
      <w:r>
        <w:t xml:space="preserve">Коэффициент</w:t>
      </w:r>
      <w:r>
        <w:t xml:space="preserve"> </w:t>
      </w:r>
      <w:r>
        <w:t xml:space="preserve">вариации</w:t>
      </w:r>
      <w:r>
        <w:t xml:space="preserve"> </w:t>
      </w:r>
      <w:r>
        <w:t xml:space="preserve">для</w:t>
      </w:r>
      <w:r>
        <w:t xml:space="preserve"> </w:t>
      </w:r>
      <w:r>
        <w:t xml:space="preserve">каждой</w:t>
      </w:r>
      <w:r>
        <w:t xml:space="preserve"> </w:t>
      </w:r>
      <w:r>
        <w:t xml:space="preserve">модели</w:t>
      </w:r>
      <w:r>
        <w:t xml:space="preserve"> </w:t>
      </w:r>
      <w:r>
        <w:t xml:space="preserve">указан</w:t>
      </w:r>
      <w:r>
        <w:t xml:space="preserve"> </w:t>
      </w:r>
      <w:r>
        <w:t xml:space="preserve">на</w:t>
      </w:r>
      <w:r>
        <w:t xml:space="preserve"> </w:t>
      </w:r>
      <w:r>
        <w:t xml:space="preserve">соответств</w:t>
      </w:r>
      <w:r>
        <w:rPr>
          <w:lang w:val="ru-RU"/>
        </w:rPr>
        <w:t xml:space="preserve">ующем</w:t>
      </w:r>
      <w:r>
        <w:rPr>
          <w:lang w:val="ru-RU"/>
        </w:rPr>
        <w:t xml:space="preserve"> </w:t>
      </w:r>
      <w:r>
        <w:t xml:space="preserve">столбце</w:t>
      </w:r>
      <w:r>
        <w:t xml:space="preserve">.</w:t>
      </w:r>
      <w:r/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19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120129" cy="2352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1.90pt;height:185.26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20</w:t>
      </w:r>
      <w:r>
        <w:fldChar w:fldCharType="end"/>
      </w:r>
      <w:r>
        <w:rPr>
          <w:lang w:val="ru-RU"/>
        </w:rPr>
        <w:t xml:space="preserve"> - Оценки</w:t>
      </w:r>
      <w:r>
        <w:rPr>
          <w:lang w:val="ru-RU"/>
        </w:rPr>
        <w:t xml:space="preserve"> моделей прогнозирования пола 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ru-RU"/>
        </w:rPr>
      </w:pPr>
      <w:r>
        <w:rPr>
          <w:lang w:val="ru-RU"/>
        </w:rPr>
        <w:t xml:space="preserve">Наименее эффективным оказался наивный </w:t>
      </w:r>
      <w:r>
        <w:rPr>
          <w:lang w:val="ru-RU"/>
        </w:rPr>
        <w:t xml:space="preserve">байес</w:t>
      </w:r>
      <w:r>
        <w:rPr>
          <w:lang w:val="ru-RU"/>
        </w:rPr>
        <w:t xml:space="preserve">, заметно уступающий </w:t>
      </w:r>
      <w:r>
        <w:t xml:space="preserve">SVM</w:t>
      </w:r>
      <w:r>
        <w:rPr>
          <w:lang w:val="ru-RU"/>
        </w:rPr>
        <w:t xml:space="preserve">-моделям. Лучшие показатели точности у </w:t>
      </w:r>
      <w:r>
        <w:t xml:space="preserve">SVC</w:t>
      </w:r>
      <w:r>
        <w:rPr>
          <w:lang w:val="ru-RU"/>
        </w:rPr>
        <w:t xml:space="preserve"> с </w:t>
      </w:r>
      <w:r>
        <w:t xml:space="preserve">RBF</w:t>
      </w:r>
      <w:r>
        <w:rPr>
          <w:lang w:val="ru-RU"/>
        </w:rPr>
        <w:t xml:space="preserve"> и полиномиальным ядром, при этом </w:t>
      </w:r>
      <w:r>
        <w:t xml:space="preserve">SVC</w:t>
      </w:r>
      <w:r>
        <w:rPr>
          <w:lang w:val="ru-RU"/>
        </w:rPr>
        <w:t xml:space="preserve">-</w:t>
      </w:r>
      <w:r>
        <w:t xml:space="preserve">poly</w:t>
      </w:r>
      <w:r>
        <w:rPr>
          <w:lang w:val="ru-RU"/>
        </w:rPr>
        <w:t xml:space="preserve"> лидирует по стабильности. Градиентный </w:t>
      </w:r>
      <w:r>
        <w:rPr>
          <w:lang w:val="ru-RU"/>
        </w:rPr>
        <w:t xml:space="preserve">бустинг</w:t>
      </w:r>
      <w:r>
        <w:rPr>
          <w:lang w:val="ru-RU"/>
        </w:rPr>
        <w:t xml:space="preserve"> и линейный </w:t>
      </w:r>
      <w:r>
        <w:t xml:space="preserve">SVC</w:t>
      </w:r>
      <w:r>
        <w:rPr>
          <w:lang w:val="ru-RU"/>
        </w:rPr>
        <w:t xml:space="preserve"> занима</w:t>
      </w:r>
      <w:r>
        <w:rPr>
          <w:lang w:val="ru-RU"/>
        </w:rPr>
        <w:t xml:space="preserve">ют промежуточное положение, а </w:t>
      </w:r>
      <w:r>
        <w:t xml:space="preserve">KNN</w:t>
      </w:r>
      <w:r>
        <w:rPr>
          <w:lang w:val="ru-RU"/>
        </w:rPr>
        <w:t xml:space="preserve"> и </w:t>
      </w:r>
      <w:r>
        <w:t xml:space="preserve">MLP</w:t>
      </w:r>
      <w:r>
        <w:rPr>
          <w:lang w:val="ru-RU"/>
        </w:rPr>
        <w:t xml:space="preserve">, напротив, демонстрируют наибольшую вариативность и низкую надёжность.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ru-RU"/>
        </w:rPr>
      </w:pPr>
      <w:r>
        <w:rPr>
          <w:lang w:val="ru-RU"/>
        </w:rPr>
        <w:t xml:space="preserve">Тест </w:t>
      </w:r>
      <w:r>
        <w:rPr>
          <w:lang w:val="ru-RU"/>
        </w:rPr>
        <w:t xml:space="preserve">Левена</w:t>
      </w:r>
      <w:r>
        <w:rPr>
          <w:lang w:val="ru-RU"/>
        </w:rPr>
        <w:t xml:space="preserve">, результаты которого изложены в таблице 3, не выявил статистически значимых различий дисперсий между </w:t>
      </w:r>
      <w:r>
        <w:rPr>
          <w:lang w:val="ru-RU"/>
        </w:rPr>
        <w:t xml:space="preserve">подвыборками</w:t>
      </w:r>
      <w:r>
        <w:rPr>
          <w:lang w:val="ru-RU"/>
        </w:rPr>
        <w:t xml:space="preserve"> (</w:t>
      </w:r>
      <w:r>
        <w:t xml:space="preserve">p</w:t>
      </w:r>
      <w:r>
        <w:rPr>
          <w:lang w:val="ru-RU"/>
        </w:rPr>
        <w:t xml:space="preserve"> &gt;</w:t>
      </w:r>
      <w:r>
        <w:rPr>
          <w:lang w:val="ru-RU"/>
        </w:rPr>
        <w:t xml:space="preserve"> 0,05 для всех </w:t>
      </w:r>
      <w:r>
        <w:rPr>
          <w:lang w:val="ru-RU"/>
        </w:rPr>
        <w:t xml:space="preserve">моделей), причём </w:t>
      </w:r>
      <w:r>
        <w:t xml:space="preserve">SVC</w:t>
      </w:r>
      <w:r>
        <w:rPr>
          <w:lang w:val="ru-RU"/>
        </w:rPr>
        <w:t xml:space="preserve">-</w:t>
      </w:r>
      <w:r>
        <w:t xml:space="preserve">poly</w:t>
      </w:r>
      <w:r>
        <w:rPr>
          <w:lang w:val="ru-RU"/>
        </w:rPr>
        <w:t xml:space="preserve"> подтверждает однородность максимально (</w:t>
      </w:r>
      <w:r>
        <w:t xml:space="preserve">p</w:t>
      </w:r>
      <w:r>
        <w:rPr>
          <w:lang w:val="ru-RU"/>
        </w:rPr>
        <w:t xml:space="preserve"> = 0,981), а </w:t>
      </w:r>
      <w:r>
        <w:t xml:space="preserve">NB</w:t>
      </w:r>
      <w:r>
        <w:rPr>
          <w:lang w:val="ru-RU"/>
        </w:rPr>
        <w:t xml:space="preserve"> ближе всего к порогу значимости (</w:t>
      </w:r>
      <w:r>
        <w:t xml:space="preserve">p</w:t>
      </w:r>
      <w:r>
        <w:rPr>
          <w:lang w:val="ru-RU"/>
        </w:rPr>
        <w:t xml:space="preserve"> = 0,077). 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3</w:t>
      </w:r>
      <w:r>
        <w:fldChar w:fldCharType="end"/>
      </w:r>
      <w:r>
        <w:rPr>
          <w:lang w:val="ru-RU"/>
        </w:rPr>
        <w:t xml:space="preserve"> - Тест </w:t>
      </w:r>
      <w:r>
        <w:rPr>
          <w:lang w:val="ru-RU"/>
        </w:rPr>
        <w:t xml:space="preserve">Левена</w:t>
      </w:r>
      <w:r>
        <w:rPr>
          <w:lang w:val="ru-RU"/>
        </w:rPr>
        <w:t xml:space="preserve"> моделей прогнозирования пола 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P-value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Levene-статистика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0,890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0,334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0,933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0,259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0,946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0,233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0,621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0,706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0,077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2,123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0,292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1,266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(LINEAR)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0,880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0,350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</w:t>
            </w:r>
            <w:r>
              <w:t xml:space="preserve">POLY )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0,981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0,144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(RBF)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0,450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0,961</w:t>
            </w:r>
            <w:r/>
          </w:p>
        </w:tc>
      </w:tr>
    </w:tbl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ru-RU"/>
        </w:rPr>
      </w:pPr>
      <w:r>
        <w:rPr>
          <w:lang w:val="ru-RU"/>
        </w:rPr>
        <w:t xml:space="preserve">На рисунке 21 представлена визуализация вариации моделей на различных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. Значение коэффициента вариации (</w:t>
      </w:r>
      <w:r>
        <w:t xml:space="preserve">CV</w:t>
      </w:r>
      <w:r>
        <w:rPr>
          <w:lang w:val="ru-RU"/>
        </w:rPr>
        <w:t xml:space="preserve">) изменяется от 5,9% до 9,3% в зависимости от категории: наименее вариативной оказалась выборка взрослых авторов, в то время как наибольшая</w:t>
      </w:r>
      <w:r>
        <w:rPr>
          <w:lang w:val="ru-RU"/>
        </w:rPr>
        <w:t xml:space="preserve"> нестабильность наблюдается на </w:t>
      </w:r>
      <w:r>
        <w:rPr>
          <w:lang w:val="ru-RU"/>
        </w:rPr>
        <w:t xml:space="preserve">выборке женщин.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lang w:val="ru-RU"/>
        </w:rPr>
        <w:t xml:space="preserve">Диаграмма наглядно демонстрирует, что мужская </w:t>
      </w:r>
      <w:r>
        <w:rPr>
          <w:lang w:val="ru-RU"/>
        </w:rPr>
        <w:t xml:space="preserve">подвыборка</w:t>
      </w:r>
      <w:r>
        <w:rPr>
          <w:lang w:val="ru-RU"/>
        </w:rPr>
        <w:t xml:space="preserve"> дает наивысшую среднюю </w:t>
      </w:r>
      <w:r>
        <w:t xml:space="preserve">точность</w:t>
      </w:r>
      <w:r>
        <w:t xml:space="preserve">, </w:t>
      </w:r>
      <w:r>
        <w:t xml:space="preserve">тогда</w:t>
      </w:r>
      <w:r>
        <w:t xml:space="preserve"> </w:t>
      </w:r>
      <w:r>
        <w:t xml:space="preserve">как</w:t>
      </w:r>
      <w:r>
        <w:t xml:space="preserve"> </w:t>
      </w:r>
      <w:r>
        <w:t xml:space="preserve">женская</w:t>
      </w:r>
      <w:r>
        <w:t xml:space="preserve"> </w:t>
      </w:r>
      <w:r>
        <w:t xml:space="preserve">самую</w:t>
      </w:r>
      <w:r>
        <w:t xml:space="preserve"> </w:t>
      </w:r>
      <w:r>
        <w:t xml:space="preserve">низкую</w:t>
      </w:r>
      <w: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3140" cy="2211612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364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893139" cy="2211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4.03pt;height:174.14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21</w:t>
      </w:r>
      <w:r>
        <w:fldChar w:fldCharType="end"/>
      </w:r>
      <w:r>
        <w:rPr>
          <w:lang w:val="ru-RU"/>
        </w:rPr>
        <w:t xml:space="preserve"> - Оценк</w:t>
      </w:r>
      <w:r>
        <w:rPr>
          <w:lang w:val="ru-RU"/>
        </w:rPr>
        <w:t xml:space="preserve">а стабильности прогнозирования пола на </w:t>
      </w:r>
      <w:r>
        <w:rPr>
          <w:lang w:val="ru-RU"/>
        </w:rPr>
        <w:t xml:space="preserve">подвыборках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Минимальное стандартное отклонение на разных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достигается разными моделями. Для длинных текстов и женщин лучший результат показал градиентный </w:t>
      </w:r>
      <w:r>
        <w:rPr>
          <w:lang w:val="ru-RU"/>
        </w:rPr>
        <w:t xml:space="preserve">бустинг</w:t>
      </w:r>
      <w:r>
        <w:rPr>
          <w:lang w:val="ru-RU"/>
        </w:rPr>
        <w:t xml:space="preserve">, а для мужчин и молодых SVC‑</w:t>
      </w:r>
      <w:r>
        <w:rPr>
          <w:lang w:val="ru-RU"/>
        </w:rPr>
        <w:t xml:space="preserve">poly</w:t>
      </w:r>
      <w:r>
        <w:rPr>
          <w:lang w:val="ru-RU"/>
        </w:rPr>
        <w:t xml:space="preserve">. У взрослых наименьшее отклонение даёт наивный байесовский кла</w:t>
      </w:r>
      <w:r>
        <w:rPr>
          <w:lang w:val="ru-RU"/>
        </w:rPr>
        <w:t xml:space="preserve">ссификатор. На коротких текстах лидирует MLP. Стандартные отклонения моделей по </w:t>
      </w:r>
      <w:r>
        <w:rPr>
          <w:lang w:val="ru-RU"/>
        </w:rPr>
        <w:t xml:space="preserve">подвыборкам</w:t>
      </w:r>
      <w:r>
        <w:rPr>
          <w:lang w:val="ru-RU"/>
        </w:rPr>
        <w:t xml:space="preserve"> показаны на таблице 4.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4</w:t>
      </w:r>
      <w:r>
        <w:fldChar w:fldCharType="end"/>
      </w:r>
      <w:r>
        <w:rPr>
          <w:lang w:val="ru-RU"/>
        </w:rPr>
        <w:t xml:space="preserve"> - Модели прогнозирования пола с минимальным отклонением.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493"/>
        <w:gridCol w:w="2488"/>
        <w:gridCol w:w="4647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2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Подвыборка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6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Стандартное</w:t>
            </w:r>
            <w:r>
              <w:t xml:space="preserve"> </w:t>
            </w:r>
            <w:r>
              <w:t xml:space="preserve">отклонение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2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Длинны</w:t>
            </w:r>
            <w:r>
              <w:rPr>
                <w:lang w:val="ru-RU"/>
              </w:rPr>
              <w:t xml:space="preserve">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6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0,032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2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Короткие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8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0,030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2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Взрослые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6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0,018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2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Молодые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8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</w:t>
            </w:r>
            <w:r>
              <w:t xml:space="preserve">POLY 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6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0,040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2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Мужчины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</w:t>
            </w:r>
            <w:r>
              <w:t xml:space="preserve">POLY 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6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0,031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2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Женщины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96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0,031</w:t>
            </w:r>
            <w:r/>
          </w:p>
        </w:tc>
      </w:tr>
    </w:tbl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для задачи определения пола наилучшие результаты демонстрирует семейство SVC, при этом RBF‑ядро обеспечивает максимальную точность, а полиномиальное ядро даёт оптимальное сочетание точности и стабильности. Выбор конкретной модели зависит от </w:t>
      </w:r>
      <w:r>
        <w:rPr>
          <w:lang w:val="ru-RU"/>
        </w:rPr>
        <w:t xml:space="preserve">приоритета (качество или устойчивость), при этом на отдельных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(например, женщины или длинные тексты) наименьшую вариативность показывает градиентный </w:t>
      </w:r>
      <w:r>
        <w:rPr>
          <w:lang w:val="ru-RU"/>
        </w:rPr>
        <w:t xml:space="preserve">бустинг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4.1.2 Модели прогнозирования возрастной группы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 рисунке 22 представлены агрегированн</w:t>
      </w:r>
      <w:r>
        <w:rPr>
          <w:lang w:val="ru-RU"/>
        </w:rPr>
        <w:t xml:space="preserve">ые результаты оценки моделей классификации возрастной группы. Приведенная диаграмма позволяет наглядно сопоставить эффективность работы алгоритмов по ключевым метрикам, демонстрируя различия в их производительности на рассматриваемой задаче.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88021"/>
                <wp:effectExtent l="0" t="0" r="0" b="0"/>
                <wp:docPr id="2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707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120129" cy="2588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0pt;height:203.78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22</w:t>
      </w:r>
      <w:r>
        <w:fldChar w:fldCharType="end"/>
      </w:r>
      <w:r>
        <w:rPr>
          <w:lang w:val="ru-RU"/>
        </w:rPr>
        <w:t xml:space="preserve"> - Оценки моделей прогнозирования возрастной группы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Наилучшую точность показывает </w:t>
      </w:r>
      <w:r>
        <w:t xml:space="preserve">SVC</w:t>
      </w:r>
      <w:r>
        <w:rPr>
          <w:lang w:val="ru-RU"/>
        </w:rPr>
        <w:t xml:space="preserve"> с </w:t>
      </w:r>
      <w:r>
        <w:t xml:space="preserve">RBF</w:t>
      </w:r>
      <w:r>
        <w:rPr>
          <w:lang w:val="ru-RU"/>
        </w:rPr>
        <w:t xml:space="preserve">-ядром, однако он уступает по стабильности гендерно-ориентированному градиентному </w:t>
      </w:r>
      <w:r>
        <w:rPr>
          <w:lang w:val="ru-RU"/>
        </w:rPr>
        <w:t xml:space="preserve">бустингу</w:t>
      </w:r>
      <w:r>
        <w:rPr>
          <w:lang w:val="ru-RU"/>
        </w:rPr>
        <w:t xml:space="preserve">, который обеспечивает минимальный разброс результ</w:t>
      </w:r>
      <w:r>
        <w:rPr>
          <w:lang w:val="ru-RU"/>
        </w:rPr>
        <w:t xml:space="preserve">атов при сопоставимом качестве.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Результаты теста </w:t>
      </w:r>
      <w:r>
        <w:rPr>
          <w:lang w:val="ru-RU"/>
        </w:rPr>
        <w:t xml:space="preserve">Левена</w:t>
      </w:r>
      <w:r>
        <w:rPr>
          <w:lang w:val="ru-RU"/>
        </w:rPr>
        <w:t xml:space="preserve">, собранные в таблице 5, не выявляют статистически значимых различий дисперсий между </w:t>
      </w:r>
      <w:r>
        <w:rPr>
          <w:lang w:val="ru-RU"/>
        </w:rPr>
        <w:t xml:space="preserve">подвыборками</w:t>
      </w:r>
      <w:r>
        <w:rPr>
          <w:lang w:val="ru-RU"/>
        </w:rPr>
        <w:t xml:space="preserve"> при обычном пороге значимости: все </w:t>
      </w:r>
      <w:r>
        <w:t xml:space="preserve">p</w:t>
      </w:r>
      <w:r>
        <w:rPr>
          <w:lang w:val="ru-RU"/>
        </w:rPr>
        <w:t xml:space="preserve">-значения превышают 0.05.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keepNext w:val="true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5</w:t>
      </w:r>
      <w:r>
        <w:fldChar w:fldCharType="end"/>
      </w:r>
      <w:r>
        <w:rPr>
          <w:lang w:val="ru-RU"/>
        </w:rPr>
        <w:t xml:space="preserve"> - Тес</w:t>
      </w:r>
      <w:r>
        <w:rPr>
          <w:lang w:val="ru-RU"/>
        </w:rPr>
        <w:t xml:space="preserve">т </w:t>
      </w:r>
      <w:r>
        <w:rPr>
          <w:lang w:val="ru-RU"/>
        </w:rPr>
        <w:t xml:space="preserve">Левена</w:t>
      </w:r>
      <w:r>
        <w:rPr>
          <w:lang w:val="ru-RU"/>
        </w:rPr>
        <w:t xml:space="preserve"> моделей прогнозирования возрастной группы 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114"/>
        <w:gridCol w:w="1133"/>
        <w:gridCol w:w="1133"/>
        <w:gridCol w:w="1982"/>
        <w:gridCol w:w="1133"/>
        <w:gridCol w:w="1133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P-value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Levene-стат</w:t>
            </w:r>
            <w:r>
              <w:t xml:space="preserve">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P-value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Levene-стат</w:t>
            </w:r>
            <w:r>
              <w:t xml:space="preserve">.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0,672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0,638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0,995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0,081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0,542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0,818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0,605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0,729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0,582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0,761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0,418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1,015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0,539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0,823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0,744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0,542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0,466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0,366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1,109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0,776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0,499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0,498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0,885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SVC (LINEAR)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0,855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0,388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(LINEAR)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0,550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0,807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SVC (POLY)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0,818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0,440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(POLY)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0,436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0,985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Гендерная</w:t>
            </w:r>
            <w:r>
              <w:t xml:space="preserve"> SVC (RBF)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0,844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0,404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(RBF)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0,559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0,793</w:t>
            </w:r>
            <w:r/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  <w:t xml:space="preserve">Рисунок 23 наглядно демонстрирует вариативность моделей на различных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. Диаграмма показывает, что наименьшую изменчивость результатов демонстрируют модели на длинных текстах, тогда как наибольший разб</w:t>
      </w:r>
      <w:r>
        <w:rPr>
          <w:lang w:val="ru-RU"/>
        </w:rPr>
        <w:t xml:space="preserve">рос наблюдается на выборке молодых авторов.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Диаграмма также отражает различия в средних уровнях качества по подгруппам: женская </w:t>
      </w:r>
      <w:r>
        <w:rPr>
          <w:lang w:val="ru-RU"/>
        </w:rPr>
        <w:t xml:space="preserve">подвыборка</w:t>
      </w:r>
      <w:r>
        <w:rPr>
          <w:lang w:val="ru-RU"/>
        </w:rPr>
        <w:t xml:space="preserve"> характеризуется несколько более высокой средней точностью по сравнению с мужской, однако сопровождается иным разбросо</w:t>
      </w:r>
      <w:r>
        <w:rPr>
          <w:lang w:val="ru-RU"/>
        </w:rPr>
        <w:t xml:space="preserve">м значений.</w:t>
      </w:r>
      <w:r>
        <w:rPr>
          <w:lang w:val="ru-RU"/>
        </w:rPr>
      </w:r>
      <w:r>
        <w:rPr>
          <w:lang w:val="ru-RU"/>
        </w:rPr>
      </w:r>
    </w:p>
    <w:p>
      <w:pPr>
        <w:keepNext w:val="true"/>
        <w:pBdr/>
        <w:spacing/>
        <w:ind w:firstLine="0"/>
        <w:rPr/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195512"/>
                <wp:effectExtent l="0" t="0" r="0" b="0"/>
                <wp:docPr id="2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586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rcRect l="0" t="2319" r="0" b="2090"/>
                        <a:stretch/>
                      </pic:blipFill>
                      <pic:spPr bwMode="auto">
                        <a:xfrm>
                          <a:off x="0" y="0"/>
                          <a:ext cx="6120129" cy="2195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1.90pt;height:172.87pt;mso-wrap-distance-left:0.00pt;mso-wrap-distance-top:0.00pt;mso-wrap-distance-right:0.00pt;mso-wrap-distance-bottom:0.00pt;z-index:1;" stroked="false">
                <v:imagedata r:id="rId45" o:title="" croptop="1520f" cropleft="0f" cropbottom="1370f" cropright="0f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23</w:t>
      </w:r>
      <w:r>
        <w:fldChar w:fldCharType="end"/>
      </w:r>
      <w:r>
        <w:rPr>
          <w:lang w:val="ru-RU"/>
        </w:rPr>
        <w:t xml:space="preserve"> - Оценка стабильности прогнозирования возраста на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Минимальное стандартное отклонение на различных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достигается разными алгоритмами: для длинных текстов это гендерно-ориентированная логистическая регрессия, для мужской </w:t>
      </w:r>
      <w:r>
        <w:rPr>
          <w:lang w:val="ru-RU"/>
        </w:rPr>
        <w:t xml:space="preserve">подвыборки</w:t>
      </w:r>
      <w:r>
        <w:rPr>
          <w:lang w:val="ru-RU"/>
        </w:rPr>
        <w:t xml:space="preserve"> - гендерно-специфический </w:t>
      </w:r>
      <w:r>
        <w:t xml:space="preserve">MLP</w:t>
      </w:r>
      <w:r>
        <w:rPr>
          <w:lang w:val="ru-RU"/>
        </w:rPr>
        <w:t xml:space="preserve">, для взрослых авторов - наивный </w:t>
      </w:r>
      <w:r>
        <w:rPr>
          <w:lang w:val="ru-RU"/>
        </w:rPr>
        <w:t xml:space="preserve">байес</w:t>
      </w:r>
      <w:r>
        <w:rPr>
          <w:lang w:val="ru-RU"/>
        </w:rPr>
        <w:t xml:space="preserve">, для коротких текстов - гендерно-ориентированный </w:t>
      </w:r>
      <w:r>
        <w:t xml:space="preserve">SVC</w:t>
      </w:r>
      <w:r>
        <w:rPr>
          <w:lang w:val="ru-RU"/>
        </w:rPr>
        <w:t xml:space="preserve">-</w:t>
      </w:r>
      <w:r>
        <w:t xml:space="preserve">RBF</w:t>
      </w:r>
      <w:r>
        <w:rPr>
          <w:lang w:val="ru-RU"/>
        </w:rPr>
        <w:t xml:space="preserve">, </w:t>
      </w:r>
      <w:r>
        <w:rPr>
          <w:lang w:val="ru-RU"/>
        </w:rPr>
        <w:t xml:space="preserve">для женщин - наивный </w:t>
      </w:r>
      <w:r>
        <w:rPr>
          <w:lang w:val="ru-RU"/>
        </w:rPr>
        <w:t xml:space="preserve">байес</w:t>
      </w:r>
      <w:r>
        <w:rPr>
          <w:lang w:val="ru-RU"/>
        </w:rPr>
        <w:t xml:space="preserve">, а для молодых - гендерно-ориентированный </w:t>
      </w:r>
      <w:r>
        <w:t xml:space="preserve">GBM</w:t>
      </w:r>
      <w:r>
        <w:rPr>
          <w:lang w:val="ru-RU"/>
        </w:rPr>
        <w:t xml:space="preserve">. Модели с минимальными значениями показаны в таблице 6.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6</w:t>
      </w:r>
      <w:r>
        <w:fldChar w:fldCharType="end"/>
      </w:r>
      <w:r>
        <w:rPr>
          <w:lang w:val="ru-RU"/>
        </w:rPr>
        <w:t xml:space="preserve"> - Модели прогнозирования возрастной группы с минимальным отклонением по выборкам. 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Подвыбор</w:t>
            </w:r>
            <w:r>
              <w:t xml:space="preserve">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Стандартное</w:t>
            </w:r>
            <w:r>
              <w:t xml:space="preserve"> </w:t>
            </w:r>
            <w:r>
              <w:t xml:space="preserve">отклонение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Длинные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Гендерный </w:t>
            </w:r>
            <w:r>
              <w:t xml:space="preserve">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Короткие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Гендерный </w:t>
            </w:r>
            <w:r>
              <w:t xml:space="preserve">SVC (RBF)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Взрослые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Гендерный </w:t>
            </w:r>
            <w: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0,023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Молодые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0,024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Мужчины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Гендерный </w:t>
            </w: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0,036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Женщины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0,027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для задачи прогнозирования возрастной группы </w:t>
      </w:r>
      <w:r>
        <w:t xml:space="preserve">SVC</w:t>
      </w:r>
      <w:r>
        <w:rPr>
          <w:lang w:val="ru-RU"/>
        </w:rPr>
        <w:t xml:space="preserve">-</w:t>
      </w:r>
      <w:r>
        <w:t xml:space="preserve">RBF</w:t>
      </w:r>
      <w:r>
        <w:rPr>
          <w:lang w:val="ru-RU"/>
        </w:rPr>
        <w:t xml:space="preserve"> и его гендерно-адаптированные варианты демонстрируют лучшие средние показатели, тогда как гендерно-ориентированный </w:t>
      </w:r>
      <w:r>
        <w:t xml:space="preserve">GBM</w:t>
      </w:r>
      <w:r>
        <w:rPr>
          <w:lang w:val="ru-RU"/>
        </w:rPr>
        <w:t xml:space="preserve"> обеспечивает оптимальное сочетание качества и предсказуемости. Конкре</w:t>
      </w:r>
      <w:r>
        <w:rPr>
          <w:lang w:val="ru-RU"/>
        </w:rPr>
        <w:t xml:space="preserve">тный выбор модели должен базироваться на требовании к точности или к устойчивости на целевых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4.1.3 Модели прогнозирования профиля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Агрегированные результаты моделей для задачи прогнозирования составного профиля представлены на рисунке 24. На ст</w:t>
      </w:r>
      <w:r>
        <w:rPr>
          <w:lang w:val="ru-RU"/>
        </w:rPr>
        <w:t xml:space="preserve">олбчатой диаграмме наглядно показаны средние значения метрик и их вариативность, что позволяет оценить стабильность работы каждой модели и сопоставить их эффективность.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2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666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120129" cy="2352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81.90pt;height:185.26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24</w:t>
      </w:r>
      <w:r>
        <w:fldChar w:fldCharType="end"/>
      </w:r>
      <w:r>
        <w:rPr>
          <w:lang w:val="ru-RU"/>
        </w:rPr>
        <w:t xml:space="preserve"> - Оценки моделей прогнозирования профиля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Наилучш</w:t>
      </w:r>
      <w:r>
        <w:rPr>
          <w:lang w:val="ru-RU"/>
        </w:rPr>
        <w:t xml:space="preserve">ую среднюю точность демонстрируют SVC с RBF-ядром и градиентный </w:t>
      </w:r>
      <w:r>
        <w:rPr>
          <w:lang w:val="ru-RU"/>
        </w:rPr>
        <w:t xml:space="preserve">бустинг</w:t>
      </w:r>
      <w:r>
        <w:rPr>
          <w:lang w:val="ru-RU"/>
        </w:rPr>
        <w:t xml:space="preserve">, при этом GBM обеспечивает минимальную относительную вариативность и наиболее предсказуемое поведение между блоками. SVC-RBF лидирует по качеству, но уступает в стабильности; SVC с пол</w:t>
      </w:r>
      <w:r>
        <w:rPr>
          <w:lang w:val="ru-RU"/>
        </w:rPr>
        <w:t xml:space="preserve">иномиальным ядром выступает компромиссным вариантом. Логистическая регрессия и MLP занимают промежуточные позиции, а линейный SVC и наивный </w:t>
      </w:r>
      <w:r>
        <w:rPr>
          <w:lang w:val="ru-RU"/>
        </w:rPr>
        <w:t xml:space="preserve">байес</w:t>
      </w:r>
      <w:r>
        <w:rPr>
          <w:lang w:val="ru-RU"/>
        </w:rPr>
        <w:t xml:space="preserve"> показывают наименьшую эффективность.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0221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6120129" cy="22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81.90pt;height:180.8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25</w:t>
      </w:r>
      <w:r>
        <w:fldChar w:fldCharType="end"/>
      </w:r>
      <w:r>
        <w:rPr>
          <w:lang w:val="ru-RU"/>
        </w:rPr>
        <w:t xml:space="preserve"> - Оценка стабильности прогнозирова</w:t>
      </w:r>
      <w:r>
        <w:rPr>
          <w:lang w:val="ru-RU"/>
        </w:rPr>
        <w:t xml:space="preserve">ния профиля на </w:t>
      </w:r>
      <w:r>
        <w:rPr>
          <w:lang w:val="ru-RU"/>
        </w:rPr>
        <w:t xml:space="preserve">подвыборках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>
          <w:lang w:val="ru-RU"/>
        </w:rPr>
      </w:pPr>
      <w:r>
        <w:rPr>
          <w:lang w:val="ru-RU"/>
        </w:rPr>
        <w:t xml:space="preserve">Результаты анализа эффективности моделей на различных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представлены на рисунке 25. </w:t>
      </w:r>
      <w:r>
        <w:rPr>
          <w:lang w:val="ru-RU"/>
        </w:rPr>
        <w:t xml:space="preserve">Длинные тексты</w:t>
      </w:r>
      <w:r>
        <w:rPr>
          <w:lang w:val="ru-RU"/>
        </w:rPr>
        <w:t xml:space="preserve"> и женская </w:t>
      </w:r>
      <w:r>
        <w:rPr>
          <w:lang w:val="ru-RU"/>
        </w:rPr>
        <w:t xml:space="preserve">подвыборка</w:t>
      </w:r>
      <w:r>
        <w:rPr>
          <w:lang w:val="ru-RU"/>
        </w:rPr>
        <w:t xml:space="preserve"> характеризуются умеренной производительностью и низкой изменчивостью, в то время как короткие текст</w:t>
      </w:r>
      <w:r>
        <w:rPr>
          <w:lang w:val="ru-RU"/>
        </w:rPr>
        <w:t xml:space="preserve">ы и мужская </w:t>
      </w:r>
      <w:r>
        <w:rPr>
          <w:lang w:val="ru-RU"/>
        </w:rPr>
        <w:t xml:space="preserve">подвыборка</w:t>
      </w:r>
      <w:r>
        <w:rPr>
          <w:lang w:val="ru-RU"/>
        </w:rPr>
        <w:t xml:space="preserve"> демонстрируют более высокую вариативность. 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rPr>
          <w:lang w:val="ru-RU"/>
        </w:rPr>
      </w:pPr>
      <w:r>
        <w:rPr>
          <w:lang w:val="ru-RU"/>
        </w:rPr>
        <w:t xml:space="preserve">Минимальное стандартное отклонение на разных группах достигается разными алгоритмами: для длинных текстов и мужчин - GBM, для взрослых - наивный </w:t>
      </w:r>
      <w:r>
        <w:rPr>
          <w:lang w:val="ru-RU"/>
        </w:rPr>
        <w:t xml:space="preserve">байес</w:t>
      </w:r>
      <w:r>
        <w:rPr>
          <w:lang w:val="ru-RU"/>
        </w:rPr>
        <w:t xml:space="preserve">, для коротких и молодых - SVC-</w:t>
      </w:r>
      <w:r>
        <w:rPr>
          <w:lang w:val="ru-RU"/>
        </w:rPr>
        <w:t xml:space="preserve">poly</w:t>
      </w:r>
      <w:r>
        <w:rPr>
          <w:lang w:val="ru-RU"/>
        </w:rPr>
        <w:t xml:space="preserve">, дл</w:t>
      </w:r>
      <w:r>
        <w:rPr>
          <w:lang w:val="ru-RU"/>
        </w:rPr>
        <w:t xml:space="preserve">я женщин - MLP. Лучшие модели с минимальным стандартным отклонением по </w:t>
      </w:r>
      <w:r>
        <w:rPr>
          <w:lang w:val="ru-RU"/>
        </w:rPr>
        <w:t xml:space="preserve">подвыборкам</w:t>
      </w:r>
      <w:r>
        <w:rPr>
          <w:lang w:val="ru-RU"/>
        </w:rPr>
        <w:t xml:space="preserve"> - в таблице 7.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7</w:t>
      </w:r>
      <w:r>
        <w:fldChar w:fldCharType="end"/>
      </w:r>
      <w:r>
        <w:rPr>
          <w:lang w:val="ru-RU"/>
        </w:rPr>
        <w:t xml:space="preserve"> - Модели прогнозирования профиля с минимальным отклонением по выборкам. 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>
        <w:trPr>
          <w:jc w:val="center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Подвыборка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Стандартное</w:t>
            </w:r>
            <w:r>
              <w:t xml:space="preserve"> </w:t>
            </w:r>
            <w:r>
              <w:t xml:space="preserve">отклонение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Длинные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GBM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0,023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Короткие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SVC (POLY)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Взрослые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GBM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0,016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Молодые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MLP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0,036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Мужчины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SVC (POLY)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ru-RU"/>
              </w:rPr>
              <w:t xml:space="preserve">Женщины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NB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3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0,031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 w:firstLine="0"/>
        <w:rPr>
          <w:lang w:val="ru-RU"/>
        </w:rPr>
      </w:pPr>
      <w:r>
        <w:rPr>
          <w:lang w:val="ru-RU"/>
        </w:rPr>
        <w:t xml:space="preserve">Тест </w:t>
      </w:r>
      <w:r>
        <w:rPr>
          <w:lang w:val="ru-RU"/>
        </w:rPr>
        <w:t xml:space="preserve">Левене</w:t>
      </w:r>
      <w:r>
        <w:rPr>
          <w:lang w:val="ru-RU"/>
        </w:rPr>
        <w:t xml:space="preserve"> (таблица 8) не выявил статистически значимых различий дисперсий между </w:t>
      </w:r>
      <w:r>
        <w:rPr>
          <w:lang w:val="ru-RU"/>
        </w:rPr>
        <w:t xml:space="preserve">подвыборками</w:t>
      </w:r>
      <w:r>
        <w:rPr>
          <w:lang w:val="ru-RU"/>
        </w:rPr>
        <w:t xml:space="preserve">; наиболее однородна дисперсия у SVC-RBF, наивный </w:t>
      </w:r>
      <w:r>
        <w:rPr>
          <w:lang w:val="ru-RU"/>
        </w:rPr>
        <w:t xml:space="preserve">байес</w:t>
      </w:r>
      <w:r>
        <w:rPr>
          <w:lang w:val="ru-RU"/>
        </w:rPr>
        <w:t xml:space="preserve"> приближается к порогу значимости. Таким образом, эмпирические различия в устойчивости не подтверждаются формально.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keepNext w:val="true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</w:t>
      </w:r>
      <w:r>
        <w:rPr>
          <w:lang w:val="ru-RU"/>
        </w:rPr>
        <w:t xml:space="preserve">блица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8</w:t>
      </w:r>
      <w:r>
        <w:fldChar w:fldCharType="end"/>
      </w:r>
      <w:r>
        <w:rPr>
          <w:lang w:val="ru-RU"/>
        </w:rPr>
        <w:t xml:space="preserve"> - Тест </w:t>
      </w:r>
      <w:r>
        <w:rPr>
          <w:lang w:val="ru-RU"/>
        </w:rPr>
        <w:t xml:space="preserve">Левена</w:t>
      </w:r>
      <w:r>
        <w:rPr>
          <w:lang w:val="ru-RU"/>
        </w:rPr>
        <w:t xml:space="preserve"> моделей прогнозирования профиля 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P-value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Levene-статистика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0,499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0,883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0,286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1,281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0,765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0,513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0,866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0,372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0,083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2,074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0,562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0,789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(LINEAR)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0,825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0,431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</w:t>
            </w:r>
            <w:r>
              <w:t xml:space="preserve">POLY )</w:t>
            </w:r>
            <w: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0,749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0,534</w:t>
            </w:r>
            <w:r/>
          </w:p>
        </w:tc>
      </w:tr>
      <w:tr>
        <w:trPr>
          <w:jc w:val="center"/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SVC (RBF)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0,961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517" w:type="dxa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0,200</w:t>
            </w:r>
            <w:r/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построения каскадного подхода целесообразно выбирать модели, демонстрирующие высокую точность и устойчивость на соответствующих задачах. На этапе определение пола автора рационально использовать SVC с RB</w:t>
      </w:r>
      <w:r>
        <w:rPr>
          <w:lang w:val="ru-RU"/>
        </w:rPr>
        <w:t xml:space="preserve">F-ядром или полиномиальным ядром: первая обеспечивает лучшую среднюю точность, вторая - минимальную вариативность. На этапе прогноза возраста внутри половых групп предпочтительны гендерно-специализированные модели с хорошим сочетанием точности и стабильнос</w:t>
      </w:r>
      <w:r>
        <w:rPr>
          <w:lang w:val="ru-RU"/>
        </w:rPr>
        <w:t xml:space="preserve">ти - градиентный </w:t>
      </w:r>
      <w:r>
        <w:rPr>
          <w:lang w:val="ru-RU"/>
        </w:rPr>
        <w:t xml:space="preserve">бустинг</w:t>
      </w:r>
      <w:r>
        <w:rPr>
          <w:lang w:val="ru-RU"/>
        </w:rPr>
        <w:t xml:space="preserve"> и SVC с RBF-ядром, обученные отдельно для мужчин и женщин.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70" w:name="_Toc55"/>
      <w:r>
        <w:t xml:space="preserve">4.2 Тестирование обобщённости моделей</w:t>
      </w:r>
      <w:bookmarkEnd w:id="70"/>
      <w:r/>
      <w:r/>
    </w:p>
    <w:p>
      <w:pPr>
        <w:pBdr/>
        <w:spacing/>
        <w:ind w:firstLine="0"/>
        <w:rPr>
          <w:lang w:val="ru-RU"/>
        </w:rPr>
      </w:pPr>
      <w:r>
        <w:rPr>
          <w:lang w:val="ru-RU"/>
        </w:rPr>
        <w:t xml:space="preserve">Оценка обобщающей способности моделей позволяет определить, насколько устойчиво алгоритмы сохраняют разделяющую силу на различных </w:t>
      </w:r>
      <w:r>
        <w:rPr>
          <w:lang w:val="ru-RU"/>
        </w:rPr>
        <w:t xml:space="preserve">подв</w:t>
      </w:r>
      <w:r>
        <w:rPr>
          <w:lang w:val="ru-RU"/>
        </w:rPr>
        <w:t xml:space="preserve">ыборках</w:t>
      </w:r>
      <w:r>
        <w:rPr>
          <w:lang w:val="ru-RU"/>
        </w:rPr>
        <w:t xml:space="preserve"> данных. Анализ проводится как на полной тестовой выборке, так и на стратифицированных группах, выделенных по полу, возрасту и длине текста. Такой подход даёт возможность выбрать максимально сбалансированные решения для задачи автоматического профил</w:t>
      </w:r>
      <w:r>
        <w:rPr>
          <w:lang w:val="ru-RU"/>
        </w:rPr>
        <w:t xml:space="preserve">ирования автора.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4.2.1 Базовая модель</w:t>
      </w:r>
      <w:r/>
    </w:p>
    <w:p>
      <w:pPr>
        <w:pBdr/>
        <w:spacing/>
        <w:ind w:firstLine="0"/>
        <w:rPr>
          <w:lang w:val="ru-RU"/>
        </w:rPr>
      </w:pPr>
      <w:r>
        <w:rPr>
          <w:lang w:val="ru-RU"/>
        </w:rPr>
        <w:t xml:space="preserve">Базовая стратегия, предсказывающая всегда «молодой мужчина», даёт точность 32.9% на тестовой выборке. Распределение классов показано</w:t>
      </w:r>
      <w:r>
        <w:t xml:space="preserve"> </w:t>
      </w:r>
      <w:r>
        <w:rPr>
          <w:lang w:val="ru-RU"/>
        </w:rPr>
        <w:t xml:space="preserve">на рисунке 26. </w:t>
      </w:r>
      <w:r>
        <w:rPr>
          <w:lang w:val="ru-RU"/>
        </w:rPr>
      </w:r>
      <w:r>
        <w:rPr>
          <w:lang w:val="ru-RU"/>
        </w:rPr>
      </w:r>
    </w:p>
    <w:p>
      <w:pPr>
        <w:keepNext w:val="true"/>
        <w:pBdr/>
        <w:spacing/>
        <w:ind w:firstLine="0"/>
        <w:jc w:val="center"/>
        <w:rPr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82756" cy="2033587"/>
                <wp:effectExtent l="0" t="0" r="0" b="0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9977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rcRect l="0" t="2426" r="0" b="6230"/>
                        <a:stretch/>
                      </pic:blipFill>
                      <pic:spPr bwMode="auto">
                        <a:xfrm>
                          <a:off x="0" y="0"/>
                          <a:ext cx="4082756" cy="2033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21.48pt;height:160.12pt;mso-wrap-distance-left:0.00pt;mso-wrap-distance-top:0.00pt;mso-wrap-distance-right:0.00pt;mso-wrap-distance-bottom:0.00pt;z-index:1;" stroked="false">
                <v:imagedata r:id="rId48" o:title="" croptop="1590f" cropleft="0f" cropbottom="4083f" cropright="0f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26</w:t>
      </w:r>
      <w:r>
        <w:fldChar w:fldCharType="end"/>
      </w:r>
      <w:r>
        <w:rPr>
          <w:lang w:val="ru-RU"/>
        </w:rPr>
        <w:t xml:space="preserve"> - Распределение классов в тестовой выборке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Это значение служит ориентиром для оценки реальной пользы обученных моделей. Любые улучшения над этим уровнем означают, что классификатор приносит практическую добавленную ценность в условиях дисбаланса.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4.2.2 Об</w:t>
      </w:r>
      <w:r>
        <w:t xml:space="preserve">щая оценка моделей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Сводные результаты оценок моделей на всей тестовой выборке, показанные на рисунке 27, показывают, что по средней точности и </w:t>
      </w:r>
      <w:r>
        <w:t xml:space="preserve">F</w:t>
      </w:r>
      <w:r>
        <w:rPr>
          <w:lang w:val="ru-RU"/>
        </w:rPr>
        <w:t xml:space="preserve">1 лучшие результаты демонстрирует «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rbf</w:t>
      </w:r>
      <w:r>
        <w:rPr>
          <w:lang w:val="ru-RU"/>
        </w:rPr>
        <w:t xml:space="preserve">» (</w:t>
      </w:r>
      <w:r>
        <w:t xml:space="preserve">accuracy</w:t>
      </w:r>
      <w:r>
        <w:rPr>
          <w:lang w:val="ru-RU"/>
        </w:rPr>
        <w:t xml:space="preserve"> = 0.450, </w:t>
      </w:r>
      <w:r>
        <w:t xml:space="preserve">F</w:t>
      </w:r>
      <w:r>
        <w:rPr>
          <w:lang w:val="ru-RU"/>
        </w:rPr>
        <w:t xml:space="preserve">1 = 0.420), рядом идут каскадные комбинации</w:t>
      </w:r>
      <w:r>
        <w:rPr>
          <w:lang w:val="ru-RU"/>
        </w:rPr>
        <w:t xml:space="preserve"> «</w:t>
      </w:r>
      <w:r>
        <w:t xml:space="preserve">cascade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rbf</w:t>
      </w:r>
      <w:r>
        <w:rPr>
          <w:lang w:val="ru-RU"/>
        </w:rPr>
        <w:t xml:space="preserve">» и «</w:t>
      </w:r>
      <w:r>
        <w:t xml:space="preserve">cascade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_</w:t>
      </w:r>
      <w:r>
        <w:t xml:space="preserve">gbm</w:t>
      </w:r>
      <w:r>
        <w:rPr>
          <w:lang w:val="ru-RU"/>
        </w:rPr>
        <w:t xml:space="preserve">», а также «</w:t>
      </w:r>
      <w:r>
        <w:t xml:space="preserve">flat</w:t>
      </w:r>
      <w:r>
        <w:rPr>
          <w:lang w:val="ru-RU"/>
        </w:rPr>
        <w:t xml:space="preserve">_</w:t>
      </w:r>
      <w:r>
        <w:t xml:space="preserve">gbm</w:t>
      </w:r>
      <w:r>
        <w:rPr>
          <w:lang w:val="ru-RU"/>
        </w:rPr>
        <w:t xml:space="preserve">».</w:t>
      </w:r>
      <w:r>
        <w:rPr>
          <w:lang w:val="ru-RU"/>
        </w:rPr>
      </w:r>
      <w:r>
        <w:rPr>
          <w:lang w:val="ru-RU"/>
        </w:rPr>
      </w:r>
    </w:p>
    <w:p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412" cy="3448580"/>
                <wp:effectExtent l="0" t="0" r="0" b="0"/>
                <wp:docPr id="27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464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34411" cy="3448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28pt;height:271.5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27</w:t>
      </w:r>
      <w:r>
        <w:fldChar w:fldCharType="end"/>
      </w:r>
      <w:r>
        <w:rPr>
          <w:lang w:val="ru-RU"/>
        </w:rPr>
        <w:t xml:space="preserve"> - Общая оценка моделей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Все модели увеличивают точность относительно базовой стратегии, но прирост остаётся умеренным. Большинство моделей укла</w:t>
      </w:r>
      <w:r>
        <w:rPr>
          <w:lang w:val="ru-RU"/>
        </w:rPr>
        <w:t xml:space="preserve">дываются в диапазон примерно 40–45% по точности. Разрыв между лучшей моделью и остальными невелик, что указывает на ограниченный запас информативности признаков и сильное влияние классового дисбаланса.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4.2.3 Лучшие модели по </w:t>
      </w:r>
      <w:r>
        <w:t xml:space="preserve">подвыборкам</w:t>
      </w:r>
      <w:r/>
    </w:p>
    <w:p>
      <w:pPr>
        <w:pBdr/>
        <w:spacing/>
        <w:ind/>
        <w:rPr/>
      </w:pPr>
      <w:r>
        <w:rPr>
          <w:lang w:val="ru-RU"/>
        </w:rPr>
        <w:t xml:space="preserve">Анализ по </w:t>
      </w:r>
      <w:r>
        <w:rPr>
          <w:lang w:val="ru-RU"/>
        </w:rPr>
        <w:t xml:space="preserve">подвыборк</w:t>
      </w:r>
      <w:r>
        <w:rPr>
          <w:lang w:val="ru-RU"/>
        </w:rPr>
        <w:t xml:space="preserve">ам</w:t>
      </w:r>
      <w:r>
        <w:rPr>
          <w:lang w:val="ru-RU"/>
        </w:rPr>
        <w:t xml:space="preserve"> выявляет, что «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rbf</w:t>
      </w:r>
      <w:r>
        <w:rPr>
          <w:lang w:val="ru-RU"/>
        </w:rPr>
        <w:t xml:space="preserve">» лидирует по общей выборке и в наиболее многочисленных группах (включая мужчин и молодых авторов), достигая на них наилучшей точности. Для коротких текстов и для молодой </w:t>
      </w:r>
      <w:r>
        <w:rPr>
          <w:lang w:val="ru-RU"/>
        </w:rPr>
        <w:t xml:space="preserve">подвыборки</w:t>
      </w:r>
      <w:r>
        <w:rPr>
          <w:lang w:val="ru-RU"/>
        </w:rPr>
        <w:t xml:space="preserve"> его преимущество особенно заметно. Каскадные</w:t>
      </w:r>
      <w:r>
        <w:rPr>
          <w:lang w:val="ru-RU"/>
        </w:rPr>
        <w:t xml:space="preserve"> схемы проявляют себя сильнее в некоторых нишах. Для женщин и для части взрослой </w:t>
      </w:r>
      <w:r>
        <w:rPr>
          <w:lang w:val="ru-RU"/>
        </w:rPr>
        <w:t xml:space="preserve">подвыборки</w:t>
      </w:r>
      <w:r>
        <w:rPr>
          <w:lang w:val="ru-RU"/>
        </w:rPr>
        <w:t xml:space="preserve"> лучшие результаты показывают конфигурации «</w:t>
      </w:r>
      <w:r>
        <w:rPr>
          <w:lang w:val="ru-RU"/>
        </w:rPr>
        <w:t xml:space="preserve">cascade_svc_poly_svc_rbf</w:t>
      </w:r>
      <w:r>
        <w:rPr>
          <w:lang w:val="ru-RU"/>
        </w:rPr>
        <w:t xml:space="preserve">» и «</w:t>
      </w:r>
      <w:r>
        <w:rPr>
          <w:lang w:val="ru-RU"/>
        </w:rPr>
        <w:t xml:space="preserve">cascade_svc_poly_gbm</w:t>
      </w:r>
      <w:r>
        <w:rPr>
          <w:lang w:val="ru-RU"/>
        </w:rPr>
        <w:t xml:space="preserve">», а для длинных текстов предпочтительна «</w:t>
      </w:r>
      <w:r>
        <w:rPr>
          <w:lang w:val="ru-RU"/>
        </w:rPr>
        <w:t xml:space="preserve">cascade_svc_poly_gbm</w:t>
      </w:r>
      <w:r>
        <w:rPr>
          <w:lang w:val="ru-RU"/>
        </w:rPr>
        <w:t xml:space="preserve">». Это под</w:t>
      </w:r>
      <w:r>
        <w:rPr>
          <w:lang w:val="ru-RU"/>
        </w:rPr>
        <w:t xml:space="preserve">тверждает, что каскадный подход даёт выигрыш в специфичных условиях, тогда как </w:t>
      </w:r>
      <w:r>
        <w:t xml:space="preserve">SVC</w:t>
      </w:r>
      <w:r>
        <w:rPr>
          <w:lang w:val="ru-RU"/>
        </w:rPr>
        <w:t xml:space="preserve">-</w:t>
      </w:r>
      <w:r>
        <w:t xml:space="preserve">RBF</w:t>
      </w:r>
      <w:r>
        <w:rPr>
          <w:lang w:val="ru-RU"/>
        </w:rPr>
        <w:t xml:space="preserve"> остаётся наиболее универсальным. </w:t>
      </w:r>
      <w:r>
        <w:t xml:space="preserve">Лучшие</w:t>
      </w:r>
      <w:r>
        <w:t xml:space="preserve"> </w:t>
      </w:r>
      <w:r>
        <w:t xml:space="preserve">модели</w:t>
      </w:r>
      <w:r>
        <w:t xml:space="preserve"> </w:t>
      </w:r>
      <w:r>
        <w:t xml:space="preserve">показаны</w:t>
      </w:r>
      <w:r>
        <w:t xml:space="preserve"> </w:t>
      </w:r>
      <w:r>
        <w:t xml:space="preserve">на</w:t>
      </w:r>
      <w:r>
        <w:t xml:space="preserve"> </w:t>
      </w:r>
      <w:r>
        <w:t xml:space="preserve">рисунке</w:t>
      </w:r>
      <w:r>
        <w:t xml:space="preserve"> 28.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5014" cy="2889943"/>
                <wp:effectExtent l="0" t="0" r="0" b="0"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416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4945014" cy="2889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89.37pt;height:227.5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28</w:t>
      </w:r>
      <w:r>
        <w:fldChar w:fldCharType="end"/>
      </w:r>
      <w:r>
        <w:rPr>
          <w:lang w:val="ru-RU"/>
        </w:rPr>
        <w:t xml:space="preserve"> - Лучшие модели по </w:t>
      </w:r>
      <w:r>
        <w:rPr>
          <w:lang w:val="ru-RU"/>
        </w:rPr>
        <w:t xml:space="preserve">подвыборкам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4.2.4 Оценка смещения моделей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Оценка смещений выявила, что ряд моделей систематически предпочитает доминирующие группы: «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rbf</w:t>
      </w:r>
      <w:r>
        <w:rPr>
          <w:lang w:val="ru-RU"/>
        </w:rPr>
        <w:t xml:space="preserve">» благоприятствует мужчинам и молодым, </w:t>
      </w:r>
      <w:r>
        <w:rPr>
          <w:lang w:val="ru-RU"/>
        </w:rPr>
        <w:t xml:space="preserve">тогда как «</w:t>
      </w:r>
      <w:r>
        <w:t xml:space="preserve">flat</w:t>
      </w:r>
      <w:r>
        <w:rPr>
          <w:lang w:val="ru-RU"/>
        </w:rPr>
        <w:t xml:space="preserve">_</w:t>
      </w:r>
      <w:r>
        <w:t xml:space="preserve">nb</w:t>
      </w:r>
      <w:r>
        <w:rPr>
          <w:lang w:val="ru-RU"/>
        </w:rPr>
        <w:t xml:space="preserve">» и некоторые каскадные конфигурации более нейтральны. Наименьший </w:t>
      </w:r>
      <w:r>
        <w:rPr>
          <w:lang w:val="ru-RU"/>
        </w:rPr>
        <w:t xml:space="preserve">возрастной сдвиг - у «</w:t>
      </w:r>
      <w:r>
        <w:t xml:space="preserve">cascade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rbf</w:t>
      </w:r>
      <w:r>
        <w:rPr>
          <w:lang w:val="ru-RU"/>
        </w:rPr>
        <w:t xml:space="preserve">», а по длине текста - у «</w:t>
      </w:r>
      <w:r>
        <w:t xml:space="preserve">cascade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_</w:t>
      </w:r>
      <w:r>
        <w:t xml:space="preserve">gbm</w:t>
      </w:r>
      <w:r>
        <w:rPr>
          <w:lang w:val="ru-RU"/>
        </w:rPr>
        <w:t xml:space="preserve">». Визуализация (рисунок 29) показывает, что минимизация смешения и максимизация точности часто конфликтуют, поэтому при выборе модели важно явно учитывать требован</w:t>
      </w:r>
      <w:r>
        <w:rPr>
          <w:lang w:val="ru-RU"/>
        </w:rPr>
        <w:t xml:space="preserve">ия к справедливости.</w:t>
      </w:r>
      <w:r>
        <w:rPr>
          <w:lang w:val="ru-RU"/>
        </w:rPr>
      </w:r>
      <w:r>
        <w:rPr>
          <w:lang w:val="ru-RU"/>
        </w:rPr>
      </w:r>
    </w:p>
    <w:p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1834" cy="2432538"/>
                <wp:effectExtent l="0" t="0" r="0" b="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533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rcRect l="0" t="1939" r="0" b="2072"/>
                        <a:stretch/>
                      </pic:blipFill>
                      <pic:spPr bwMode="auto">
                        <a:xfrm>
                          <a:off x="0" y="0"/>
                          <a:ext cx="5931833" cy="2432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07pt;height:191.54pt;mso-wrap-distance-left:0.00pt;mso-wrap-distance-top:0.00pt;mso-wrap-distance-right:0.00pt;mso-wrap-distance-bottom:0.00pt;z-index:1;" stroked="false">
                <v:imagedata r:id="rId51" o:title="" croptop="1271f" cropleft="0f" cropbottom="1358f" cropright="0f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29</w:t>
      </w:r>
      <w:r>
        <w:fldChar w:fldCharType="end"/>
      </w:r>
      <w:r>
        <w:rPr>
          <w:lang w:val="ru-RU"/>
        </w:rPr>
        <w:t xml:space="preserve"> - Разница моделей на парных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Style w:val="1100"/>
        <w:pBdr/>
        <w:spacing/>
        <w:ind/>
        <w:rPr/>
      </w:pPr>
      <w:r>
        <w:t xml:space="preserve">4.2.5 Модель с максимальным минимальным качеством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При применении </w:t>
      </w:r>
      <w:r>
        <w:rPr>
          <w:lang w:val="ru-RU"/>
        </w:rPr>
        <w:t xml:space="preserve">максиминного</w:t>
      </w:r>
      <w:r>
        <w:rPr>
          <w:lang w:val="ru-RU"/>
        </w:rPr>
        <w:t xml:space="preserve"> критерия, результаты которого показаны в таблице 9, наилучший гарантийный уро</w:t>
      </w:r>
      <w:r>
        <w:rPr>
          <w:lang w:val="ru-RU"/>
        </w:rPr>
        <w:t xml:space="preserve">вень дают «</w:t>
      </w:r>
      <w:r>
        <w:t xml:space="preserve">cascade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rbf</w:t>
      </w:r>
      <w:r>
        <w:rPr>
          <w:lang w:val="ru-RU"/>
        </w:rPr>
        <w:t xml:space="preserve">», «</w:t>
      </w:r>
      <w:r>
        <w:t xml:space="preserve">cascade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_</w:t>
      </w:r>
      <w:r>
        <w:t xml:space="preserve">gbm</w:t>
      </w:r>
      <w:r>
        <w:rPr>
          <w:lang w:val="ru-RU"/>
        </w:rPr>
        <w:t xml:space="preserve">» и «</w:t>
      </w:r>
      <w:r>
        <w:t xml:space="preserve">flat</w:t>
      </w:r>
      <w:r>
        <w:rPr>
          <w:lang w:val="ru-RU"/>
        </w:rPr>
        <w:t xml:space="preserve">_</w:t>
      </w:r>
      <w:r>
        <w:t xml:space="preserve">gbm</w:t>
      </w:r>
      <w:r>
        <w:rPr>
          <w:lang w:val="ru-RU"/>
        </w:rPr>
        <w:t xml:space="preserve">». Это означает, что если важна гарантированная «нижняя граница» качества на худших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, то каскадная схема «</w:t>
      </w:r>
      <w:r>
        <w:t xml:space="preserve">SVC</w:t>
      </w:r>
      <w:r>
        <w:rPr>
          <w:lang w:val="ru-RU"/>
        </w:rPr>
        <w:t xml:space="preserve">-</w:t>
      </w:r>
      <w:r>
        <w:t xml:space="preserve">poly</w:t>
      </w:r>
      <w:r>
        <w:rPr>
          <w:lang w:val="ru-RU"/>
        </w:rPr>
        <w:t xml:space="preserve">» → «</w:t>
      </w:r>
      <w:r>
        <w:t xml:space="preserve">SVC</w:t>
      </w:r>
      <w:r>
        <w:rPr>
          <w:lang w:val="ru-RU"/>
        </w:rPr>
        <w:t xml:space="preserve">-</w:t>
      </w:r>
      <w:r>
        <w:t xml:space="preserve">RBF</w:t>
      </w:r>
      <w:r>
        <w:rPr>
          <w:lang w:val="ru-RU"/>
        </w:rPr>
        <w:t xml:space="preserve">» предпочтительнее моделей с наивысшей средней </w:t>
      </w:r>
      <w:r>
        <w:rPr>
          <w:lang w:val="ru-RU"/>
        </w:rPr>
        <w:t xml:space="preserve">точностью, поскольку она лучше защищает от сильного падения качества в проблемных сегментах выборки.</w:t>
      </w:r>
      <w:r>
        <w:rPr>
          <w:lang w:val="ru-RU"/>
        </w:rPr>
      </w:r>
      <w:r>
        <w:rPr>
          <w:lang w:val="ru-RU"/>
        </w:rPr>
      </w:r>
    </w:p>
    <w:p>
      <w:pPr>
        <w:pStyle w:val="1281"/>
        <w:keepNext w:val="true"/>
        <w:pBdr/>
        <w:spacing/>
        <w:ind/>
        <w:jc w:val="left"/>
        <w:rPr/>
      </w:pPr>
      <w:r>
        <w:t xml:space="preserve">Таблица</w:t>
      </w:r>
      <w:r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</w:t>
      </w:r>
      <w:r>
        <w:rPr>
          <w:lang w:val="ru-RU"/>
        </w:rPr>
        <w:t xml:space="preserve">-</w:t>
      </w:r>
      <w:r>
        <w:t xml:space="preserve"> </w:t>
      </w:r>
      <w:r>
        <w:rPr>
          <w:lang w:val="ru-RU"/>
        </w:rPr>
        <w:t xml:space="preserve">Таблица результатов </w:t>
      </w:r>
      <w:r>
        <w:rPr>
          <w:lang w:val="ru-RU"/>
        </w:rPr>
        <w:t xml:space="preserve">максиминного</w:t>
      </w:r>
      <w:r>
        <w:rPr>
          <w:lang w:val="ru-RU"/>
        </w:rPr>
        <w:t xml:space="preserve"> критерия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822"/>
        <w:gridCol w:w="1982"/>
        <w:gridCol w:w="2407"/>
        <w:gridCol w:w="1417"/>
      </w:tblGrid>
      <w:tr>
        <w:trPr>
          <w:jc w:val="center"/>
          <w:trHeight w:val="2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Точность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Точность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cascade_svc_poly_svc_rbf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0,430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cascade_nb_gbm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0,390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cascade_svc_poly_gbm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0,426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0,377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0,421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flat_svc_poly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0,371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cascade_svc_poly_lr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0,419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0,369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0,417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0,365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0,396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flat_svc_linear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0,362</w:t>
            </w:r>
            <w:r/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flat_svc_rbf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0,396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1100"/>
        <w:keepNext w:val="true"/>
        <w:pBdr/>
        <w:spacing/>
        <w:ind/>
        <w:rPr/>
      </w:pPr>
      <w:r>
        <w:t xml:space="preserve">4.2.6 Анализ матрицы ошибок</w:t>
      </w:r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Матрицы ошибок на рисунке 30 подтверждают сильный эффект дисбаланса: большинство моделей ошибочно относит образцы к доминирующему классу, </w:t>
      </w:r>
      <w:r>
        <w:rPr>
          <w:lang w:val="ru-RU"/>
        </w:rPr>
        <w:t xml:space="preserve">в из-за</w:t>
      </w:r>
      <w:r>
        <w:rPr>
          <w:lang w:val="ru-RU"/>
        </w:rPr>
        <w:t xml:space="preserve"> </w:t>
      </w:r>
      <w:r>
        <w:rPr>
          <w:lang w:val="ru-RU"/>
        </w:rPr>
        <w:t xml:space="preserve">чего редкие классы распознаются хуже. Исключением по балансу являются «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» и «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linear</w:t>
      </w:r>
      <w:r>
        <w:rPr>
          <w:lang w:val="ru-RU"/>
        </w:rPr>
        <w:t xml:space="preserve">», которые показывают более равномерное распределение правильных предсказаний по классам. «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» даёт существенно более высокую долю корректно </w:t>
      </w:r>
      <w:r>
        <w:rPr>
          <w:lang w:val="ru-RU"/>
        </w:rPr>
        <w:t xml:space="preserve">распознанных молодых женщин, несмотря на более низкую точность.</w:t>
      </w:r>
      <w:r>
        <w:rPr>
          <w:lang w:val="ru-RU"/>
        </w:rPr>
      </w:r>
      <w:r>
        <w:rPr>
          <w:lang w:val="ru-RU"/>
        </w:rPr>
      </w:r>
    </w:p>
    <w:p>
      <w:pPr>
        <w:keepNext w:val="true"/>
        <w:pBdr/>
        <w:spacing w:line="24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0343" cy="5757840"/>
                <wp:effectExtent l="0" t="0" r="0" b="0"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203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rcRect l="0" t="834" r="0" b="828"/>
                        <a:stretch/>
                      </pic:blipFill>
                      <pic:spPr bwMode="auto">
                        <a:xfrm>
                          <a:off x="0" y="0"/>
                          <a:ext cx="4870343" cy="5757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83.49pt;height:453.37pt;mso-wrap-distance-left:0.00pt;mso-wrap-distance-top:0.00pt;mso-wrap-distance-right:0.00pt;mso-wrap-distance-bottom:0.00pt;z-index:1;" stroked="false">
                <v:imagedata r:id="rId52" o:title="" croptop="547f" cropleft="0f" cropbottom="543f" cropright="0f"/>
                <o:lock v:ext="edit" rotation="t"/>
              </v:shape>
            </w:pict>
          </mc:Fallback>
        </mc:AlternateContent>
      </w:r>
      <w:r/>
    </w:p>
    <w:p>
      <w:pPr>
        <w:pStyle w:val="1281"/>
        <w:pBdr/>
        <w:spacing/>
        <w:ind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Рисунок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30</w:t>
      </w:r>
      <w:r>
        <w:fldChar w:fldCharType="end"/>
      </w:r>
      <w:r>
        <w:rPr>
          <w:lang w:val="ru-RU"/>
        </w:rPr>
        <w:t xml:space="preserve"> - Матрица ошибок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71" w:name="_Toc56"/>
      <w:r>
        <w:t xml:space="preserve">4.3 Результаты экспериментов</w:t>
      </w:r>
      <w:bookmarkEnd w:id="71"/>
      <w:r/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Эксперименты выявили компромисс между точностью и равномерностью </w:t>
      </w:r>
      <w:r>
        <w:rPr>
          <w:lang w:val="ru-RU"/>
        </w:rPr>
        <w:t xml:space="preserve">распознавания классов: модель 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rbf</w:t>
      </w:r>
      <w:r>
        <w:rPr>
          <w:lang w:val="ru-RU"/>
        </w:rPr>
        <w:t xml:space="preserve"> показала наилучшую суммарную точность, тогда как 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poly</w:t>
      </w:r>
      <w:r>
        <w:rPr>
          <w:lang w:val="ru-RU"/>
        </w:rPr>
        <w:t xml:space="preserve"> и </w:t>
      </w:r>
      <w:r>
        <w:t xml:space="preserve">flat</w:t>
      </w:r>
      <w:r>
        <w:rPr>
          <w:lang w:val="ru-RU"/>
        </w:rPr>
        <w:t xml:space="preserve">_</w:t>
      </w:r>
      <w:r>
        <w:t xml:space="preserve">svc</w:t>
      </w:r>
      <w:r>
        <w:rPr>
          <w:lang w:val="ru-RU"/>
        </w:rPr>
        <w:t xml:space="preserve">_</w:t>
      </w:r>
      <w:r>
        <w:t xml:space="preserve">linear</w:t>
      </w:r>
      <w:r>
        <w:rPr>
          <w:lang w:val="ru-RU"/>
        </w:rPr>
        <w:t xml:space="preserve"> обеспечивают более сбалансированное распознавание редких классов.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Р</w:t>
      </w:r>
      <w:r>
        <w:rPr>
          <w:lang w:val="ru-RU"/>
        </w:rPr>
        <w:t xml:space="preserve">езультаты указывают на ограниченную информативность текущего набора признаков, поскольку лучшие модели лишь умеренно превосходят базовую стратегию. Это говорит о слабом сигнале в данных, где различия между группами авторов выражены недостаточно явно. Дальн</w:t>
      </w:r>
      <w:r>
        <w:rPr>
          <w:lang w:val="ru-RU"/>
        </w:rPr>
        <w:t xml:space="preserve">ейшее улучшение качества требует поиска новых признаков и углубленного анализа текстов.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Результаты экспериментальной проверки показали, что предложенная методика обеспечивает точность определения пола и возраста автора, сопоставимую с результатами ведущих </w:t>
      </w:r>
      <w:r>
        <w:rPr>
          <w:lang w:val="ru-RU"/>
        </w:rPr>
        <w:t xml:space="preserve">исследований.</w:t>
      </w:r>
      <w:r>
        <w:rPr>
          <w:lang w:val="ru-RU"/>
        </w:rPr>
      </w:r>
      <w:r>
        <w:rPr>
          <w:lang w:val="ru-RU"/>
        </w:rPr>
      </w:r>
    </w:p>
    <w:p>
      <w:pPr>
        <w:pStyle w:val="1099"/>
        <w:pBdr/>
        <w:spacing/>
        <w:ind/>
        <w:rPr/>
      </w:pPr>
      <w:r/>
      <w:bookmarkStart w:id="72" w:name="_Toc57"/>
      <w:r>
        <w:t xml:space="preserve">4.4 Выводы по главе</w:t>
      </w:r>
      <w:bookmarkEnd w:id="72"/>
      <w:r/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главе проведено сравнение алгоритмов для определения пола, возраста и полного профиля автора по лингвистическим признакам. Оценены стабильность, обобщающая способность и поведение на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 определении пола луч</w:t>
      </w:r>
      <w:r>
        <w:rPr>
          <w:lang w:val="ru-RU"/>
        </w:rPr>
        <w:t xml:space="preserve">шую точность показал SVC с RBF‑ядром, а наиболее стабильные результаты обеспечил SVC с полиномиальным ядром. Остальные алгоритмы уступают и имеют высокую вариативность.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Классификация возраста сложнее: лучшие результаты у </w:t>
      </w:r>
      <w:r>
        <w:t xml:space="preserve">SVC</w:t>
      </w:r>
      <w:r>
        <w:rPr>
          <w:lang w:val="ru-RU"/>
        </w:rPr>
        <w:t xml:space="preserve"> и градиентного </w:t>
      </w:r>
      <w:r>
        <w:rPr>
          <w:lang w:val="ru-RU"/>
        </w:rPr>
        <w:t xml:space="preserve">бустинга</w:t>
      </w:r>
      <w:r>
        <w:rPr>
          <w:lang w:val="ru-RU"/>
        </w:rPr>
        <w:t xml:space="preserve">, причём разделённые по полу модели значительно стабильнее. Общая точность ниже, что говорит о слабой выраженности возрастных различий.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совместного профилирования максимальн</w:t>
      </w:r>
      <w:r>
        <w:rPr>
          <w:lang w:val="ru-RU"/>
        </w:rPr>
        <w:t xml:space="preserve">ую точность даёт «</w:t>
      </w:r>
      <w:r>
        <w:rPr>
          <w:lang w:val="ru-RU"/>
        </w:rPr>
        <w:t xml:space="preserve">flat_svc_rbf</w:t>
      </w:r>
      <w:r>
        <w:rPr>
          <w:lang w:val="ru-RU"/>
        </w:rPr>
        <w:t xml:space="preserve">», а более сбалансированное распознавание редких классов обеспечивают «</w:t>
      </w:r>
      <w:r>
        <w:rPr>
          <w:lang w:val="ru-RU"/>
        </w:rPr>
        <w:t xml:space="preserve">flat_svc_poly</w:t>
      </w:r>
      <w:r>
        <w:rPr>
          <w:lang w:val="ru-RU"/>
        </w:rPr>
        <w:t xml:space="preserve">» и «</w:t>
      </w:r>
      <w:r>
        <w:rPr>
          <w:lang w:val="ru-RU"/>
        </w:rPr>
        <w:t xml:space="preserve">flat_svc_linear</w:t>
      </w:r>
      <w:r>
        <w:rPr>
          <w:lang w:val="ru-RU"/>
        </w:rPr>
        <w:t xml:space="preserve">». Каскадные схемы обеспечивают наилучшее качество на проблемных </w:t>
      </w:r>
      <w:r>
        <w:rPr>
          <w:lang w:val="ru-RU"/>
        </w:rPr>
        <w:t xml:space="preserve">подвыборках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Признаки дают ограниченный, но устойчивый си</w:t>
      </w:r>
      <w:r>
        <w:rPr>
          <w:lang w:val="ru-RU"/>
        </w:rPr>
        <w:t xml:space="preserve">гнал. Дальнейшее улучшение требует развития методов извлечения признаков. Даны рекомендации по выбору модели под конкретные бизнес-сценарии</w:t>
      </w: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73" w:name="_Toc58"/>
      <w:r/>
      <w:bookmarkStart w:id="74" w:name="заключение"/>
      <w:r>
        <w:t xml:space="preserve">ЗАКЛЮЧЕНИЕ</w:t>
      </w:r>
      <w:bookmarkEnd w:id="73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данной работе была разработана и экспериментально проверена методика автоматического профилирования ав</w:t>
      </w:r>
      <w:r>
        <w:rPr>
          <w:lang w:val="ru-RU"/>
        </w:rPr>
        <w:t xml:space="preserve">тора русскоязычного текста, основанная на формальных лингвистических признаках и не требующая ни привязки к тематике текста, ни агрессивной предобработки текста.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Основные научные и практические результаты работы: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21"/>
        </w:numPr>
        <w:pBdr/>
        <w:spacing/>
        <w:ind/>
        <w:rPr>
          <w:lang w:val="ru-RU"/>
        </w:rPr>
      </w:pPr>
      <w:r>
        <w:rPr>
          <w:lang w:val="ru-RU"/>
        </w:rPr>
        <w:t xml:space="preserve">Предложена формализованная методика извлече</w:t>
      </w:r>
      <w:r>
        <w:rPr>
          <w:lang w:val="ru-RU"/>
        </w:rPr>
        <w:t xml:space="preserve">ния и агрегации лингвистических признаков из русскоязычного текста, включающая минимальную предобработку;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21"/>
        </w:numPr>
        <w:pBdr/>
        <w:spacing/>
        <w:ind/>
        <w:rPr>
          <w:lang w:val="ru-RU"/>
        </w:rPr>
      </w:pPr>
      <w:r>
        <w:rPr>
          <w:lang w:val="ru-RU"/>
        </w:rPr>
        <w:t xml:space="preserve">Разработан программный прототип, реализующий предложенную методику и обеспечивающий воспроизводимость экспериментальных результатов;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21"/>
        </w:numPr>
        <w:pBdr/>
        <w:spacing/>
        <w:ind/>
        <w:rPr>
          <w:lang w:val="ru-RU"/>
        </w:rPr>
      </w:pPr>
      <w:r>
        <w:rPr>
          <w:lang w:val="ru-RU"/>
        </w:rPr>
        <w:t xml:space="preserve">В ходе эксперимен</w:t>
      </w:r>
      <w:r>
        <w:rPr>
          <w:lang w:val="ru-RU"/>
        </w:rPr>
        <w:t xml:space="preserve">тальной проверки установлено, что предложенная методика обеспечивает точность определения пола и возраста автора, сопоставимую с результатами, полученными для русскоязычных текстов методами, использующими контентную информацию и глубокую предобработку.</w:t>
      </w:r>
      <w:r>
        <w:rPr>
          <w:lang w:val="ru-RU"/>
        </w:rPr>
      </w:r>
      <w:r>
        <w:rPr>
          <w:lang w:val="ru-RU"/>
        </w:rPr>
      </w:r>
    </w:p>
    <w:p>
      <w:pPr>
        <w:pStyle w:val="1303"/>
        <w:numPr>
          <w:ilvl w:val="0"/>
          <w:numId w:val="21"/>
        </w:numPr>
        <w:pBdr/>
        <w:spacing/>
        <w:ind/>
        <w:rPr>
          <w:lang w:val="ru-RU"/>
        </w:rPr>
      </w:pPr>
      <w:r>
        <w:rPr>
          <w:lang w:val="ru-RU"/>
        </w:rPr>
        <w:t xml:space="preserve">Под</w:t>
      </w:r>
      <w:r>
        <w:rPr>
          <w:lang w:val="ru-RU"/>
        </w:rPr>
        <w:t xml:space="preserve">тверждена работоспособность методики применительно к задаче персонализации цифровых платформ. Использование формальных признаков без фильтрации даёт достаточный сигнал для профилирования, сравнимый с более сложными подходами.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Полученные результаты свидетел</w:t>
      </w:r>
      <w:r>
        <w:rPr>
          <w:lang w:val="ru-RU"/>
        </w:rPr>
        <w:t xml:space="preserve">ьствуют о достижении поставленной цели исследования и подтверждают перспективность дальнейшего развития методов автоматического профилирования для русскоязычных текстов.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bookmarkEnd w:id="74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75" w:name="_Toc59"/>
      <w:r/>
      <w:bookmarkStart w:id="76" w:name="список-литературы"/>
      <w:r>
        <w:t xml:space="preserve">СПИСОК ЛИТЕРАТУРЫ</w:t>
      </w:r>
      <w:bookmarkEnd w:id="75"/>
      <w:r/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Диброва Е.В. Идентификация гендерной принадлежности автора по линг</w:t>
      </w:r>
      <w:r>
        <w:rPr>
          <w:lang w:val="ru-RU"/>
        </w:rPr>
        <w:t xml:space="preserve">вистическим особенностям продуцируемого им текста // </w:t>
      </w:r>
      <w:r>
        <w:rPr>
          <w:sz w:val="26"/>
          <w:szCs w:val="26"/>
          <w:lang w:val="ru-RU"/>
        </w:rPr>
        <w:t xml:space="preserve">МЕЖДУНАРОДНЫЙ НАУЧНО-ИССЛЕДОВАТЕЛЬСКИЙ ЖУРНАЛ.</w:t>
      </w:r>
      <w:r>
        <w:rPr>
          <w:lang w:val="ru-RU"/>
        </w:rPr>
        <w:t xml:space="preserve"> - 2013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№11 (18), ч. 2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-  С.</w:t>
      </w:r>
      <w:r>
        <w:rPr>
          <w:lang w:val="ru-RU"/>
        </w:rPr>
        <w:t xml:space="preserve"> 102-103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Ермакович</w:t>
      </w:r>
      <w:r>
        <w:rPr>
          <w:lang w:val="ru-RU"/>
        </w:rPr>
        <w:t xml:space="preserve"> С.П. Гендерные исследования в российском языкознании // </w:t>
      </w:r>
      <w:r>
        <w:rPr>
          <w:lang w:val="ru-RU"/>
        </w:rPr>
        <w:t xml:space="preserve">Слово.ру</w:t>
      </w:r>
      <w:r>
        <w:rPr>
          <w:lang w:val="ru-RU"/>
        </w:rPr>
        <w:t xml:space="preserve">: Балтийский акцент. </w:t>
      </w:r>
      <w:r>
        <w:t xml:space="preserve">2015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t xml:space="preserve">С. 33-38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Коте</w:t>
      </w:r>
      <w:r>
        <w:rPr>
          <w:lang w:val="ru-RU"/>
        </w:rPr>
        <w:t xml:space="preserve">нко И.В.</w:t>
      </w:r>
      <w:r>
        <w:rPr>
          <w:lang w:val="ru-RU"/>
        </w:rPr>
        <w:t xml:space="preserve">;</w:t>
      </w:r>
      <w:r>
        <w:rPr>
          <w:lang w:val="ru-RU"/>
        </w:rPr>
        <w:t xml:space="preserve"> Абраменко Г.Т. Использование больших языковых моделей для поиска угроз кибербезопасности на основе методов глубокого обучения // Правовая информатика - 2024. - №3. - </w:t>
      </w:r>
      <w:r>
        <w:t xml:space="preserve">C</w:t>
      </w:r>
      <w:r>
        <w:rPr>
          <w:lang w:val="ru-RU"/>
        </w:rPr>
        <w:t xml:space="preserve">. 32-41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Кривошапова</w:t>
      </w:r>
      <w:r>
        <w:rPr>
          <w:lang w:val="ru-RU"/>
        </w:rPr>
        <w:t xml:space="preserve"> Н.В. Атрибуция анонимного текста: оригинальная методика уст</w:t>
      </w:r>
      <w:r>
        <w:rPr>
          <w:lang w:val="ru-RU"/>
        </w:rPr>
        <w:t xml:space="preserve">ановления авторства // </w:t>
      </w:r>
      <w:r>
        <w:rPr>
          <w:sz w:val="26"/>
          <w:szCs w:val="26"/>
          <w:lang w:val="ru-RU"/>
        </w:rPr>
        <w:t xml:space="preserve">ВЕСТНИК ПРИДНЕСТРОВСКОГО УНИВЕРСИТЕТА.</w:t>
      </w:r>
      <w:r>
        <w:rPr>
          <w:lang w:val="ru-RU"/>
        </w:rPr>
        <w:t xml:space="preserve"> - 2022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№1(70)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rPr>
          <w:lang w:val="ru-RU"/>
        </w:rPr>
        <w:t xml:space="preserve">С. 9-15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Кузина А. М. Влияние лингвистических признаков на определение пола и возраста автора текста // Молодой ученый. - 2025. - № 38 (589). - С. 1-5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Литвинова Т.А.</w:t>
      </w:r>
      <w:r>
        <w:rPr>
          <w:lang w:val="ru-RU"/>
        </w:rPr>
        <w:t xml:space="preserve">;</w:t>
      </w:r>
      <w:r>
        <w:rPr>
          <w:lang w:val="ru-RU"/>
        </w:rPr>
        <w:t xml:space="preserve"> </w:t>
      </w:r>
      <w:r>
        <w:rPr>
          <w:lang w:val="ru-RU"/>
        </w:rPr>
        <w:t xml:space="preserve">Бюрикова</w:t>
      </w:r>
      <w:r>
        <w:rPr>
          <w:lang w:val="ru-RU"/>
        </w:rPr>
        <w:t xml:space="preserve">, </w:t>
      </w:r>
      <w:r>
        <w:rPr>
          <w:lang w:val="ru-RU"/>
        </w:rPr>
        <w:t xml:space="preserve">Е.Д..</w:t>
      </w:r>
      <w:r>
        <w:rPr>
          <w:lang w:val="ru-RU"/>
        </w:rPr>
        <w:t xml:space="preserve"> Диагностирование пола, возраста и психологических характеристик автора письменного</w:t>
      </w:r>
      <w:r>
        <w:rPr>
          <w:lang w:val="ru-RU"/>
        </w:rPr>
        <w:t xml:space="preserve"> текста с использованием методов корпусной и компьютерной лингвистики // </w:t>
      </w:r>
      <w:r>
        <w:rPr>
          <w:sz w:val="26"/>
          <w:szCs w:val="26"/>
          <w:lang w:val="ru-RU"/>
        </w:rPr>
        <w:t xml:space="preserve">ВОПРОСЫ КРИМИНОЛОГИИ, КРИМИНАЛИСТИКИ И СУДЕБНОЙ ЭКСПЕРТИЗЫ.</w:t>
      </w:r>
      <w:r>
        <w:rPr>
          <w:lang w:val="ru-RU"/>
        </w:rPr>
        <w:t xml:space="preserve"> - 2021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№ 1(49)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rPr>
          <w:lang w:val="ru-RU"/>
        </w:rPr>
        <w:t xml:space="preserve">С. 105-111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Литвинова Т.А. Исследование влияния пола и психологических характеристик автора на количест</w:t>
      </w:r>
      <w:r>
        <w:rPr>
          <w:lang w:val="ru-RU"/>
        </w:rPr>
        <w:t xml:space="preserve">венные параметры его текста с использованием программы </w:t>
      </w:r>
      <w:r>
        <w:t xml:space="preserve">Linguistic</w:t>
      </w:r>
      <w:r>
        <w:rPr>
          <w:lang w:val="ru-RU"/>
        </w:rPr>
        <w:t xml:space="preserve"> </w:t>
      </w:r>
      <w:r>
        <w:t xml:space="preserve">Inquiry</w:t>
      </w:r>
      <w:r>
        <w:rPr>
          <w:lang w:val="ru-RU"/>
        </w:rPr>
        <w:t xml:space="preserve"> </w:t>
      </w:r>
      <w:r>
        <w:t xml:space="preserve">and</w:t>
      </w:r>
      <w:r>
        <w:rPr>
          <w:lang w:val="ru-RU"/>
        </w:rPr>
        <w:t xml:space="preserve"> </w:t>
      </w:r>
      <w:r>
        <w:t xml:space="preserve">Word</w:t>
      </w:r>
      <w:r>
        <w:rPr>
          <w:lang w:val="ru-RU"/>
        </w:rPr>
        <w:t xml:space="preserve"> </w:t>
      </w:r>
      <w:r>
        <w:t xml:space="preserve">Count</w:t>
      </w:r>
      <w:r>
        <w:rPr>
          <w:lang w:val="ru-RU"/>
        </w:rPr>
        <w:t xml:space="preserve"> // Научный диалог. - 2015. - № 12 (48). - С. 101-109.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Литвинова Т.А. Проблема диагностирования пола автора письменного текста: Фактор жанра. // Современные исследовани</w:t>
      </w:r>
      <w:r>
        <w:rPr>
          <w:lang w:val="ru-RU"/>
        </w:rPr>
        <w:t xml:space="preserve">я социальных проблем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</w:t>
      </w:r>
      <w:r>
        <w:t xml:space="preserve">2014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№1(33).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Романов А.С. Методология идентификации автора текста для решения задач информационной безопасности // Вопросы кибербезопасности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- 2024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№ 3(61)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rPr>
          <w:lang w:val="ru-RU"/>
        </w:rPr>
        <w:t xml:space="preserve">С. 120-128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Соболев А.А. Методика определения возраста автора текста на основе метрик удобочитаемости и лексического разнообразия // Доклады ТУСУР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- 2022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том 25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№ 2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rPr>
          <w:lang w:val="ru-RU"/>
        </w:rPr>
        <w:t xml:space="preserve">С. 45-52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Dalyan</w:t>
      </w:r>
      <w:r>
        <w:t xml:space="preserve"> T.; </w:t>
      </w:r>
      <w:r>
        <w:t xml:space="preserve">Ayral</w:t>
      </w:r>
      <w:r>
        <w:t xml:space="preserve"> H. A comprehensive study of learning approaches for author gender i</w:t>
      </w:r>
      <w:r>
        <w:t xml:space="preserve">dentification // Information Technology</w:t>
      </w:r>
      <w:r>
        <w:rPr>
          <w:sz w:val="26"/>
          <w:szCs w:val="26"/>
        </w:rPr>
        <w:t xml:space="preserve">.</w:t>
      </w:r>
      <w:r>
        <w:t xml:space="preserve"> </w:t>
      </w:r>
      <w:r>
        <w:t xml:space="preserve">- </w:t>
      </w:r>
      <w:r>
        <w:t xml:space="preserve">2022</w:t>
      </w:r>
      <w:r>
        <w:rPr>
          <w:sz w:val="26"/>
          <w:szCs w:val="26"/>
        </w:rPr>
        <w:t xml:space="preserve">.</w:t>
      </w:r>
      <w:r>
        <w:t xml:space="preserve"> </w:t>
      </w:r>
      <w:r>
        <w:t xml:space="preserve">- </w:t>
      </w:r>
      <w:r>
        <w:t xml:space="preserve">Vo. 51 No.3</w:t>
      </w:r>
      <w:r>
        <w:rPr>
          <w:sz w:val="26"/>
          <w:szCs w:val="26"/>
        </w:rPr>
        <w:t xml:space="preserve">.</w:t>
      </w:r>
      <w:r>
        <w:t xml:space="preserve">- </w:t>
      </w:r>
      <w:r>
        <w:t xml:space="preserve">P. 429-445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Iqbal M. M.; Raza A. A stylometric fingerprinting method for author identification using machine learning // Technical Journal, University of Engineering and Technology (UET) Taxil</w:t>
      </w:r>
      <w:r>
        <w:t xml:space="preserve">a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Pakistan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Vol. 28 No. 1-2023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P. 28-35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Kairupan</w:t>
      </w:r>
      <w:r>
        <w:t xml:space="preserve"> I.Y.; </w:t>
      </w:r>
      <w:r>
        <w:t xml:space="preserve">Angdresey</w:t>
      </w:r>
      <w:r>
        <w:t xml:space="preserve"> A. An Extreme Gradient Boosting Approach for Classification and Sentiment Analysis // The Asian Journal of Technology Management (AJTM)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2023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16(3)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 P. 211-225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Khonji</w:t>
      </w:r>
      <w:r>
        <w:t xml:space="preserve"> M.; Iraqi Y.; </w:t>
      </w:r>
      <w:r>
        <w:t xml:space="preserve">Mekouar</w:t>
      </w:r>
      <w:r>
        <w:t xml:space="preserve"> L. Authorship identification of electronic texts // IEEE Access Vol. 9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2021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P. 101124-101146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Koppel. M. Automatically Categorizing Written Texts by Author Gender. // Literary and Linguistic Computing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2002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17(4)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P. 401-</w:t>
      </w:r>
      <w:r>
        <w:t xml:space="preserve">412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Kucukyilmaz</w:t>
      </w:r>
      <w:r>
        <w:t xml:space="preserve"> T.; </w:t>
      </w:r>
      <w:r>
        <w:t xml:space="preserve">Cambazoglu</w:t>
      </w:r>
      <w:r>
        <w:t xml:space="preserve"> B. B. Chat mining: predicting user and message attributes in computer-mediated communication // Information Processing &amp; Management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Volume 44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Issue 4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2008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Pages 1448-1466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Syamsiah</w:t>
      </w:r>
      <w:r>
        <w:t xml:space="preserve"> N.; </w:t>
      </w:r>
      <w:r>
        <w:t xml:space="preserve">Myint</w:t>
      </w:r>
      <w:r>
        <w:t xml:space="preserve"> A.; Lin T. Automatic id</w:t>
      </w:r>
      <w:r>
        <w:t xml:space="preserve">entification of authors’ writing style with </w:t>
      </w:r>
      <w:r>
        <w:t xml:space="preserve">computerbased</w:t>
      </w:r>
      <w:r>
        <w:t xml:space="preserve"> stylometry methods: a case study on </w:t>
      </w:r>
      <w:r>
        <w:t xml:space="preserve">indonesian</w:t>
      </w:r>
      <w:r>
        <w:t xml:space="preserve"> literary texts // Journal International of Lingua and Technology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3(3)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Dec 2024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C. 659-672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Venkatesh G.; Sampath Kumar Dr. M. Age groups classi</w:t>
      </w:r>
      <w:r>
        <w:t xml:space="preserve">fication on twitter dataset using </w:t>
      </w:r>
      <w:r>
        <w:t xml:space="preserve">flann</w:t>
      </w:r>
      <w:r>
        <w:t xml:space="preserve"> algorithm. // JETIR June 2019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Vol.6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Issue 6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P. 651-659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Косимова</w:t>
      </w:r>
      <w:r>
        <w:rPr>
          <w:lang w:val="ru-RU"/>
        </w:rPr>
        <w:t xml:space="preserve"> Н.О. Обзор методов и этапов решения задач автоматической обработки текстов и атрибуции авторства // </w:t>
      </w:r>
      <w:r>
        <w:rPr>
          <w:sz w:val="26"/>
          <w:szCs w:val="26"/>
          <w:lang w:val="ru-RU"/>
        </w:rPr>
        <w:t xml:space="preserve">УСТОЙЧИВОЕ РАЗВИТИЕ НАЦИОНАЛЬНОЙ ПРОМЫШЛЕНН</w:t>
      </w:r>
      <w:r>
        <w:rPr>
          <w:sz w:val="26"/>
          <w:szCs w:val="26"/>
          <w:lang w:val="ru-RU"/>
        </w:rPr>
        <w:t xml:space="preserve">ОСТИ НА ОСНОВЕ РЕАЛИЗАЦИИ «ДВАДЦАТИЛЕТИЯ ИЗУЧЕНИЯ И РАЗВИТИЯ ЕСТЕСТВЕННЫХ, ТОЧНЫХ И МАТЕМАТИЧЕСКИХ ДИСЦИПЛИН В СФЕРЕ НАУКИ И ОБРАЗОВАНИЯ</w:t>
      </w:r>
      <w:r>
        <w:rPr>
          <w:lang w:val="ru-RU"/>
        </w:rPr>
        <w:t xml:space="preserve">». </w:t>
      </w:r>
      <w:r>
        <w:t xml:space="preserve">Душанбе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t xml:space="preserve">2023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t xml:space="preserve">Часть</w:t>
      </w:r>
      <w:r>
        <w:t xml:space="preserve"> 1</w:t>
      </w:r>
      <w:r>
        <w:rPr>
          <w:sz w:val="26"/>
          <w:szCs w:val="26"/>
          <w:lang w:val="ru-RU"/>
        </w:rPr>
        <w:t xml:space="preserve">.</w:t>
      </w:r>
      <w:r>
        <w:rPr>
          <w:lang w:val="ru-RU"/>
        </w:rPr>
        <w:t xml:space="preserve"> - </w:t>
      </w:r>
      <w:r>
        <w:t xml:space="preserve">С. 121-125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Frank E.; </w:t>
      </w:r>
      <w:r>
        <w:t xml:space="preserve">Bouckaert</w:t>
      </w:r>
      <w:r>
        <w:t xml:space="preserve"> R. Naive Bayes for Text Classification with Unbalanced C</w:t>
      </w:r>
      <w:r>
        <w:t xml:space="preserve">lasses. // Lecture Notes in Computer Science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Vol. 4213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P. 503-510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Litvinova</w:t>
      </w:r>
      <w:r>
        <w:t xml:space="preserve"> T.; </w:t>
      </w:r>
      <w:r>
        <w:t xml:space="preserve">Seredin</w:t>
      </w:r>
      <w:r>
        <w:t xml:space="preserve"> P.; </w:t>
      </w:r>
      <w:r>
        <w:t xml:space="preserve">Litvinova</w:t>
      </w:r>
      <w:r>
        <w:t xml:space="preserve"> O.; </w:t>
      </w:r>
      <w:r>
        <w:t xml:space="preserve">Zagorovskaya</w:t>
      </w:r>
      <w:r>
        <w:t xml:space="preserve"> O. Differences in type-token ratio and part-of-speech frequencies in male and female Russian written texts // Proceedings of the Wo</w:t>
      </w:r>
      <w:r>
        <w:t xml:space="preserve">rkshop on Stylistic Variation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2017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P. 69-73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Mikros</w:t>
      </w:r>
      <w:r>
        <w:t xml:space="preserve"> G.K. Systematic stylometric differences in men and women authors: a corpus-based study // Issues in Quantitative Linguistics 3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2013</w:t>
      </w:r>
      <w:r>
        <w:rPr>
          <w:sz w:val="26"/>
          <w:szCs w:val="26"/>
        </w:rPr>
        <w:t xml:space="preserve">.</w:t>
      </w:r>
      <w:r>
        <w:t xml:space="preserve"> - </w:t>
      </w:r>
      <w:r>
        <w:t xml:space="preserve">P. 206-224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Rao D., </w:t>
      </w:r>
      <w:r>
        <w:t xml:space="preserve">Yarowsky</w:t>
      </w:r>
      <w:r>
        <w:t xml:space="preserve"> D.; </w:t>
      </w:r>
      <w:r>
        <w:t xml:space="preserve">Shreevats</w:t>
      </w:r>
      <w:r>
        <w:t xml:space="preserve"> A.; Gupta M. Classi</w:t>
      </w:r>
      <w:r>
        <w:t xml:space="preserve">fying latent user attributes in twitter // SMUC ’10: Proceedings of the 2nd international workshop on Search and mining user-generated contents. 2010. P. 37-44.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Schler</w:t>
      </w:r>
      <w:r>
        <w:t xml:space="preserve"> J.; Koppel M. Effects of Age and Gender on Blogging // Computational Approaches to Analyzing Weblogs: Papers from the 2006 AAAI Spring Symposium. - Stanford, CA, USA, 2006. - P. 27-29.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Андреев И.А. Исследование методов и алгоритмов обработки текстовой инф</w:t>
      </w:r>
      <w:r>
        <w:rPr>
          <w:lang w:val="ru-RU"/>
        </w:rPr>
        <w:t xml:space="preserve">ормации социальных сетей в задачах формирования социального портрета пользователя</w:t>
      </w:r>
      <w:r>
        <w:rPr>
          <w:lang w:val="ru-RU"/>
        </w:rPr>
        <w:t xml:space="preserve">.</w:t>
      </w:r>
      <w:r>
        <w:rPr>
          <w:lang w:val="ru-RU"/>
        </w:rPr>
        <w:t xml:space="preserve"> – </w:t>
      </w:r>
      <w:r>
        <w:t xml:space="preserve">URL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hyperlink r:id="rId53" w:tooltip="https://ulstu.ru/upload/iblock/93a/Dissertatsiya-Andreev.pdf" w:history="1">
        <w:r>
          <w:t xml:space="preserve">https</w:t>
        </w:r>
        <w:r>
          <w:rPr>
            <w:lang w:val="ru-RU"/>
          </w:rPr>
          <w:t xml:space="preserve">://</w:t>
        </w:r>
        <w:r>
          <w:t xml:space="preserve">ulstu</w:t>
        </w:r>
        <w:r>
          <w:rPr>
            <w:lang w:val="ru-RU"/>
          </w:rPr>
          <w:t xml:space="preserve">.</w:t>
        </w:r>
        <w:r>
          <w:t xml:space="preserve">ru</w:t>
        </w:r>
        <w:r>
          <w:rPr>
            <w:lang w:val="ru-RU"/>
          </w:rPr>
          <w:t xml:space="preserve">/</w:t>
        </w:r>
        <w:r>
          <w:t xml:space="preserve">upload</w:t>
        </w:r>
        <w:r>
          <w:rPr>
            <w:lang w:val="ru-RU"/>
          </w:rPr>
          <w:t xml:space="preserve">/</w:t>
        </w:r>
        <w:r>
          <w:t xml:space="preserve">iblock</w:t>
        </w:r>
        <w:r>
          <w:rPr>
            <w:lang w:val="ru-RU"/>
          </w:rPr>
          <w:t xml:space="preserve">/93</w:t>
        </w:r>
        <w:r>
          <w:t xml:space="preserve">a</w:t>
        </w:r>
        <w:r>
          <w:rPr>
            <w:lang w:val="ru-RU"/>
          </w:rPr>
          <w:t xml:space="preserve">/</w:t>
        </w:r>
        <w:r>
          <w:t xml:space="preserve">Dissertatsiya</w:t>
        </w:r>
        <w:r>
          <w:rPr>
            <w:lang w:val="ru-RU"/>
          </w:rPr>
          <w:t xml:space="preserve">-</w:t>
        </w:r>
        <w:r>
          <w:t xml:space="preserve">Andreev</w:t>
        </w:r>
        <w:r>
          <w:rPr>
            <w:lang w:val="ru-RU"/>
          </w:rPr>
          <w:t xml:space="preserve">.</w:t>
        </w:r>
        <w:r>
          <w:t xml:space="preserve">pdf</w:t>
        </w:r>
      </w:hyperlink>
      <w:r>
        <w:rPr>
          <w:lang w:val="ru-RU"/>
        </w:rPr>
        <w:t xml:space="preserve"> (дата обращений 18.10.2025). - Текст: электронный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Балакина Л.В. Проявление гендерного фактора в художественном тексте. - URL: </w:t>
      </w:r>
      <w:hyperlink r:id="rId54" w:tooltip="https://dspace.kpfu.ru/xmlui/bitstream/handle/net/153489/0-755992.pdf" w:history="1">
        <w:r>
          <w:t xml:space="preserve">https</w:t>
        </w:r>
        <w:r>
          <w:rPr>
            <w:lang w:val="ru-RU"/>
          </w:rPr>
          <w:t xml:space="preserve">://</w:t>
        </w:r>
        <w:r>
          <w:t xml:space="preserve">dspace</w:t>
        </w:r>
        <w:r>
          <w:rPr>
            <w:lang w:val="ru-RU"/>
          </w:rPr>
          <w:t xml:space="preserve">.</w:t>
        </w:r>
        <w:r>
          <w:t xml:space="preserve">kpfu</w:t>
        </w:r>
        <w:r>
          <w:rPr>
            <w:lang w:val="ru-RU"/>
          </w:rPr>
          <w:t xml:space="preserve">.</w:t>
        </w:r>
        <w:r>
          <w:t xml:space="preserve">ru</w:t>
        </w:r>
        <w:r>
          <w:rPr>
            <w:lang w:val="ru-RU"/>
          </w:rPr>
          <w:t xml:space="preserve">/</w:t>
        </w:r>
        <w:r>
          <w:t xml:space="preserve">xmlui</w:t>
        </w:r>
        <w:r>
          <w:rPr>
            <w:lang w:val="ru-RU"/>
          </w:rPr>
          <w:t xml:space="preserve">/</w:t>
        </w:r>
        <w:r>
          <w:t xml:space="preserve">bitstream</w:t>
        </w:r>
        <w:r>
          <w:rPr>
            <w:lang w:val="ru-RU"/>
          </w:rPr>
          <w:t xml:space="preserve">/</w:t>
        </w:r>
        <w:r>
          <w:t xml:space="preserve">handle</w:t>
        </w:r>
        <w:r>
          <w:rPr>
            <w:lang w:val="ru-RU"/>
          </w:rPr>
          <w:t xml:space="preserve">/</w:t>
        </w:r>
        <w:r>
          <w:t xml:space="preserve">net</w:t>
        </w:r>
        <w:r>
          <w:rPr>
            <w:lang w:val="ru-RU"/>
          </w:rPr>
          <w:t xml:space="preserve">/153489/0-755992.</w:t>
        </w:r>
        <w:r>
          <w:t xml:space="preserve">pdf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обращений 18.10.2025). - Текст: электронный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Литвинова Т.А. </w:t>
      </w:r>
      <w:r>
        <w:rPr>
          <w:lang w:val="ru-RU"/>
        </w:rPr>
        <w:t xml:space="preserve">Стилеметрическая</w:t>
      </w:r>
      <w:r>
        <w:rPr>
          <w:lang w:val="ru-RU"/>
        </w:rPr>
        <w:t xml:space="preserve"> идентификация автора текста - - URL</w:t>
      </w:r>
      <w:r>
        <w:rPr>
          <w:lang w:val="ru-RU"/>
        </w:rPr>
        <w:t xml:space="preserve">: </w:t>
      </w:r>
      <w:hyperlink r:id="rId55" w:tooltip="https://elibrary.ru/download/elibrary_49842609_64435555.pdf" w:history="1">
        <w:r>
          <w:t xml:space="preserve">https</w:t>
        </w:r>
        <w:r>
          <w:rPr>
            <w:lang w:val="ru-RU"/>
          </w:rPr>
          <w:t xml:space="preserve">://</w:t>
        </w:r>
        <w:r>
          <w:t xml:space="preserve">elibrary</w:t>
        </w:r>
        <w:r>
          <w:rPr>
            <w:lang w:val="ru-RU"/>
          </w:rPr>
          <w:t xml:space="preserve">.</w:t>
        </w:r>
        <w:r>
          <w:t xml:space="preserve">ru</w:t>
        </w:r>
        <w:r>
          <w:rPr>
            <w:lang w:val="ru-RU"/>
          </w:rPr>
          <w:t xml:space="preserve">/</w:t>
        </w:r>
        <w:r>
          <w:t xml:space="preserve">download</w:t>
        </w:r>
        <w:r>
          <w:rPr>
            <w:lang w:val="ru-RU"/>
          </w:rPr>
          <w:t xml:space="preserve">/</w:t>
        </w:r>
        <w:r>
          <w:t xml:space="preserve">elibrary</w:t>
        </w:r>
        <w:r>
          <w:rPr>
            <w:lang w:val="ru-RU"/>
          </w:rPr>
          <w:t xml:space="preserve">_49842609_64435555.</w:t>
        </w:r>
        <w:r>
          <w:t xml:space="preserve">pdf</w:t>
        </w:r>
      </w:hyperlink>
      <w:r>
        <w:rPr>
          <w:lang w:val="ru-RU"/>
        </w:rPr>
        <w:t xml:space="preserve"> (дата обращения 18.10.2025). - Текст: электронный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rPr>
          <w:lang w:val="ru-RU"/>
        </w:rPr>
        <w:t xml:space="preserve">Сбо</w:t>
      </w:r>
      <w:r>
        <w:rPr>
          <w:lang w:val="ru-RU"/>
        </w:rPr>
        <w:t xml:space="preserve">ев А.Г. </w:t>
      </w:r>
      <w:r>
        <w:rPr>
          <w:lang w:val="ru-RU"/>
        </w:rPr>
        <w:t xml:space="preserve">Нейросетевое</w:t>
      </w:r>
      <w:r>
        <w:rPr>
          <w:lang w:val="ru-RU"/>
        </w:rPr>
        <w:t xml:space="preserve"> моделирование и машинное обучение на основе экспериментальных и наблюдательных данных. - URL:  </w:t>
      </w:r>
      <w:hyperlink r:id="rId56" w:tooltip="https://ds.mephi.ru/documents/683/%25D0%25A1%25D0%25B1%25D0%25BE%25D0%25B5%25D0%25B2_%25D0%2590_%25D0%2593_%25D0%25A2%25D0%25B5%25D0%25BA%25D1%2581%25D1%2582_%25D0%25B4%25D0%25B8%25D1%2581%25D1%2581%25D0%25B5%25D1%2580%25D1%2582%25D0%25B0%25D1%2586%25D0%25B8%2" w:history="1">
        <w:r>
          <w:t xml:space="preserve">https</w:t>
        </w:r>
        <w:r>
          <w:rPr>
            <w:lang w:val="ru-RU"/>
          </w:rPr>
          <w:t xml:space="preserve">://</w:t>
        </w:r>
        <w:r>
          <w:t xml:space="preserve">ds</w:t>
        </w:r>
        <w:r>
          <w:rPr>
            <w:lang w:val="ru-RU"/>
          </w:rPr>
          <w:t xml:space="preserve">.</w:t>
        </w:r>
        <w:r>
          <w:t xml:space="preserve">mephi</w:t>
        </w:r>
        <w:r>
          <w:rPr>
            <w:lang w:val="ru-RU"/>
          </w:rPr>
          <w:t xml:space="preserve">.</w:t>
        </w:r>
        <w:r>
          <w:t xml:space="preserve">ru</w:t>
        </w:r>
        <w:r>
          <w:rPr>
            <w:lang w:val="ru-RU"/>
          </w:rPr>
          <w:t xml:space="preserve">/</w:t>
        </w:r>
        <w:r>
          <w:t xml:space="preserve">doc</w:t>
        </w:r>
        <w:r>
          <w:rPr>
            <w:lang w:val="ru-RU"/>
          </w:rPr>
          <w:t xml:space="preserve"> </w:t>
        </w:r>
        <w:r>
          <w:t xml:space="preserve">uments</w:t>
        </w:r>
        <w:r>
          <w:rPr>
            <w:lang w:val="ru-RU"/>
          </w:rPr>
          <w:t xml:space="preserve">/683.</w:t>
        </w:r>
        <w:r>
          <w:t xml:space="preserve">pdf</w:t>
        </w:r>
      </w:hyperlink>
      <w:r>
        <w:rPr>
          <w:lang w:val="ru-RU"/>
        </w:rPr>
        <w:t xml:space="preserve"> (дата обращений 18.10.2025). - Текст: электронный</w:t>
      </w:r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Argamon</w:t>
      </w:r>
      <w:r>
        <w:t xml:space="preserve"> </w:t>
      </w:r>
      <w:r>
        <w:t xml:space="preserve">S.; Koppel M. Mining the Blogosphere: Age, gender and the varieties of self-expression - URL:  </w:t>
      </w:r>
      <w:hyperlink r:id="rId57" w:tooltip="https://firstmonday.org/ojs/index.php/fm/article/view/2003" w:history="1">
        <w:r>
          <w:t xml:space="preserve">https:// </w:t>
        </w:r>
        <w:r>
          <w:t xml:space="preserve">firstmonday.org/</w:t>
        </w:r>
        <w:r>
          <w:t xml:space="preserve">index.php</w:t>
        </w:r>
        <w:r>
          <w:t xml:space="preserve">/</w:t>
        </w:r>
        <w:r>
          <w:t xml:space="preserve">fm</w:t>
        </w:r>
        <w:r>
          <w:t xml:space="preserve">/article/view/2003</w:t>
        </w:r>
      </w:hyperlink>
      <w:r>
        <w:t xml:space="preserve"> (</w:t>
      </w:r>
      <w:r>
        <w:t xml:space="preserve">дата</w:t>
      </w:r>
      <w:r>
        <w:t xml:space="preserve"> </w:t>
      </w:r>
      <w:r>
        <w:t xml:space="preserve">обращений</w:t>
      </w:r>
      <w:r>
        <w:t xml:space="preserve"> 18.10.2025)</w:t>
      </w:r>
      <w:r>
        <w:t xml:space="preserve">. - </w:t>
      </w:r>
      <w:r>
        <w:rPr>
          <w:lang w:val="ru-RU"/>
        </w:rPr>
        <w:t xml:space="preserve">Текст</w:t>
      </w:r>
      <w:r>
        <w:t xml:space="preserve">: </w:t>
      </w:r>
      <w:r>
        <w:rPr>
          <w:lang w:val="ru-RU"/>
        </w:rPr>
        <w:t xml:space="preserve">электронный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/>
      </w:pPr>
      <w:r>
        <w:t xml:space="preserve">Patel N. How Natural Language Processing Affects Digital Marketing - URL:  </w:t>
      </w:r>
      <w:hyperlink r:id="rId58" w:tooltip="https://neilpatel.com/blog/natural-language-processing/" w:history="1">
        <w:r>
          <w:t xml:space="preserve">https</w:t>
        </w:r>
        <w:r>
          <w:t xml:space="preserve">://</w:t>
        </w:r>
        <w:r>
          <w:t xml:space="preserve">neilpatel</w:t>
        </w:r>
        <w:r>
          <w:t xml:space="preserve">.</w:t>
        </w:r>
        <w:r>
          <w:t xml:space="preserve">com</w:t>
        </w:r>
        <w:r>
          <w:t xml:space="preserve">/</w:t>
        </w:r>
        <w:r>
          <w:t xml:space="preserve">blog</w:t>
        </w:r>
        <w:r>
          <w:t xml:space="preserve">/</w:t>
        </w:r>
        <w:r>
          <w:t xml:space="preserve">natural</w:t>
        </w:r>
        <w:r>
          <w:t xml:space="preserve">-</w:t>
        </w:r>
        <w:r>
          <w:t xml:space="preserve">language</w:t>
        </w:r>
        <w:r>
          <w:t xml:space="preserve">-</w:t>
        </w:r>
        <w:r>
          <w:t xml:space="preserve">processing</w:t>
        </w:r>
        <w:r>
          <w:t xml:space="preserve">/</w:t>
        </w:r>
      </w:hyperlink>
      <w:r>
        <w:t xml:space="preserve"> </w:t>
      </w:r>
      <w:r>
        <w:t xml:space="preserve">(</w:t>
      </w:r>
      <w:r>
        <w:rPr>
          <w:lang w:val="ru-RU"/>
        </w:rPr>
        <w:t xml:space="preserve">дата</w:t>
      </w:r>
      <w:r>
        <w:t xml:space="preserve"> </w:t>
      </w:r>
      <w:r>
        <w:rPr>
          <w:lang w:val="ru-RU"/>
        </w:rPr>
        <w:t xml:space="preserve">обращений</w:t>
      </w:r>
      <w:r>
        <w:t xml:space="preserve"> 18.10.2025). - </w:t>
      </w:r>
      <w:r>
        <w:rPr>
          <w:lang w:val="ru-RU"/>
        </w:rPr>
        <w:t xml:space="preserve">Текст</w:t>
      </w:r>
      <w:r>
        <w:t xml:space="preserve">: </w:t>
      </w:r>
      <w:r>
        <w:rPr>
          <w:lang w:val="ru-RU"/>
        </w:rPr>
        <w:t xml:space="preserve">электронный</w:t>
      </w:r>
      <w:r/>
    </w:p>
    <w:p>
      <w:pPr>
        <w:pStyle w:val="1305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6" w:lineRule="auto"/>
        <w:ind w:firstLine="720" w:left="0"/>
        <w:rPr>
          <w:lang w:val="ru-RU"/>
        </w:rPr>
      </w:pPr>
      <w:r>
        <w:t xml:space="preserve">Scikit</w:t>
      </w:r>
      <w:r>
        <w:t xml:space="preserve">-learn 1.7 documentation - URL:  </w:t>
      </w:r>
      <w:hyperlink r:id="rId59" w:tooltip="https://scikit-learn.org/" w:history="1">
        <w:r>
          <w:t xml:space="preserve">https</w:t>
        </w:r>
        <w:r>
          <w:rPr>
            <w:lang w:val="ru-RU"/>
          </w:rPr>
          <w:t xml:space="preserve">://</w:t>
        </w:r>
        <w:r>
          <w:t xml:space="preserve">scikit</w:t>
        </w:r>
        <w:r>
          <w:rPr>
            <w:lang w:val="ru-RU"/>
          </w:rPr>
          <w:t xml:space="preserve">-</w:t>
        </w:r>
        <w:r>
          <w:t xml:space="preserve">learn</w:t>
        </w:r>
        <w:r>
          <w:rPr>
            <w:lang w:val="ru-RU"/>
          </w:rPr>
          <w:t xml:space="preserve">.</w:t>
        </w:r>
        <w:r>
          <w:t xml:space="preserve">org</w:t>
        </w:r>
      </w:hyperlink>
      <w:r>
        <w:t xml:space="preserve"> </w:t>
      </w:r>
      <w:r>
        <w:rPr>
          <w:lang w:val="ru-RU"/>
        </w:rPr>
        <w:t xml:space="preserve">(дата обращения 18.10.2025). - Текст: электронный</w:t>
      </w:r>
      <w:r>
        <w:br w:type="page" w:clear="all"/>
      </w:r>
      <w:bookmarkEnd w:id="76"/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77" w:name="_Toc60"/>
      <w:r>
        <w:t xml:space="preserve">ПРИЛОЖЕНИЕ А. КОНТРОЛЬНЫЙ ПРИМЕР</w:t>
      </w:r>
      <w:bookmarkEnd w:id="77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Вопрос про студию. Слушайте, друзья, я вот думаю отказываться ли от студии или нет. Сейчас я не снимаю и когда начну не знаю, школа то есть, то нет, поэтому бывают </w:t>
      </w:r>
      <w:r>
        <w:rPr>
          <w:lang w:val="ru-RU"/>
        </w:rPr>
        <w:t xml:space="preserve">месяцы</w:t>
      </w:r>
      <w:r>
        <w:rPr>
          <w:lang w:val="ru-RU"/>
        </w:rPr>
        <w:t xml:space="preserve"> когда аренду приходится из семейного бюджета платить. Поэтому вот </w:t>
      </w:r>
      <w:r>
        <w:rPr>
          <w:lang w:val="ru-RU"/>
        </w:rPr>
        <w:t xml:space="preserve">думаю</w:t>
      </w:r>
      <w:r>
        <w:rPr>
          <w:lang w:val="ru-RU"/>
        </w:rPr>
        <w:t xml:space="preserve"> что делать, д</w:t>
      </w:r>
      <w:r>
        <w:rPr>
          <w:lang w:val="ru-RU"/>
        </w:rPr>
        <w:t xml:space="preserve">ержать и платить до лучших времен или отказаться и снять потом, когда будет возможность и работать и платить. Что останавливает отказаться. Нынешняя студия удобна тем, что есть и для лекций помещение и для студии (раз). Центр города всё-таки (два). Фиг я п</w:t>
      </w:r>
      <w:r>
        <w:rPr>
          <w:lang w:val="ru-RU"/>
        </w:rPr>
        <w:t xml:space="preserve">отом найду квартиру, которую хозяин согласился бы сдавать чётко под деятельность. В торговых центрах в разы дороже, ведь мне нужно много места, я там никогда не окуплю. Это не </w:t>
      </w:r>
      <w:r>
        <w:rPr>
          <w:lang w:val="ru-RU"/>
        </w:rPr>
        <w:t xml:space="preserve">раньше</w:t>
      </w:r>
      <w:r>
        <w:rPr>
          <w:lang w:val="ru-RU"/>
        </w:rPr>
        <w:t xml:space="preserve"> как было, для фотостудий был пониженный </w:t>
      </w:r>
      <w:r>
        <w:rPr>
          <w:lang w:val="ru-RU"/>
        </w:rPr>
        <w:t xml:space="preserve">коэфициент</w:t>
      </w:r>
      <w:r>
        <w:rPr>
          <w:lang w:val="ru-RU"/>
        </w:rPr>
        <w:t xml:space="preserve"> оплаты аренды (в </w:t>
      </w:r>
      <w:r>
        <w:rPr>
          <w:lang w:val="ru-RU"/>
        </w:rPr>
        <w:t xml:space="preserve">кбо</w:t>
      </w:r>
      <w:r>
        <w:rPr>
          <w:lang w:val="ru-RU"/>
        </w:rPr>
        <w:t xml:space="preserve"> н</w:t>
      </w:r>
      <w:r>
        <w:rPr>
          <w:lang w:val="ru-RU"/>
        </w:rPr>
        <w:t xml:space="preserve">апример). Была мысль купить в одном из строящихся ТЦ помещение, но думаю, что продавать там никто не будет, такие магазины строятся для сдачи в аренду… Сейчас вот читаю - «На заседании думы 9 декабря было принято решение продавать методом публичного предло</w:t>
      </w:r>
      <w:r>
        <w:rPr>
          <w:lang w:val="ru-RU"/>
        </w:rPr>
        <w:t xml:space="preserve">жения 4 подлежащих приватизации объекта муниципального имущества». В том числе магазин «Нагорный», вот думаю может его прикупить? :)) Без шуток :) Интересно, за сколько будут продавать? Вот в таком он сейчас состоянии. Ужас-ужас, конечно </w:t>
      </w:r>
      <w:r>
        <w:rPr>
          <w:lang w:val="ru-RU"/>
        </w:rPr>
        <w:t xml:space="preserve">:((</w:t>
      </w:r>
      <w:r>
        <w:rPr>
          <w:lang w:val="ru-RU"/>
        </w:rPr>
        <w:t xml:space="preserve">( У кого какие </w:t>
      </w:r>
      <w:r>
        <w:rPr>
          <w:lang w:val="ru-RU"/>
        </w:rPr>
        <w:t xml:space="preserve">мысли? </w:t>
      </w:r>
      <w:r>
        <w:t xml:space="preserve">UPD</w:t>
      </w:r>
      <w:r>
        <w:rPr>
          <w:lang w:val="ru-RU"/>
        </w:rPr>
        <w:t xml:space="preserve">: Вот и условия нашла. </w:t>
      </w:r>
      <w:r>
        <w:t xml:space="preserve">http</w:t>
      </w:r>
      <w:r>
        <w:rPr>
          <w:lang w:val="ru-RU"/>
        </w:rPr>
        <w:t xml:space="preserve">://</w:t>
      </w:r>
      <w:r>
        <w:t xml:space="preserve">sarov</w:t>
      </w:r>
      <w:r>
        <w:rPr>
          <w:lang w:val="ru-RU"/>
        </w:rPr>
        <w:t xml:space="preserve">.</w:t>
      </w:r>
      <w:r>
        <w:t xml:space="preserve">nnov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pictures</w:t>
      </w:r>
      <w:r>
        <w:rPr>
          <w:lang w:val="ru-RU"/>
        </w:rPr>
        <w:t xml:space="preserve">/</w:t>
      </w:r>
      <w:r>
        <w:t xml:space="preserve">file</w:t>
      </w:r>
      <w:r>
        <w:rPr>
          <w:lang w:val="ru-RU"/>
        </w:rPr>
        <w:t xml:space="preserve">/2010/117.</w:t>
      </w:r>
      <w:r>
        <w:t xml:space="preserve">doc</w:t>
      </w:r>
      <w:r>
        <w:rPr>
          <w:lang w:val="ru-RU"/>
        </w:rPr>
        <w:t xml:space="preserve"> 2. Условия приватизации муниципального имущества: 2.1. Способ приватизации муниципального имущества - продажа муниципального имущества - зданий магазина «Нагорный» и склада, п</w:t>
      </w:r>
      <w:r>
        <w:rPr>
          <w:lang w:val="ru-RU"/>
        </w:rPr>
        <w:t xml:space="preserve">осредством публичного предложения. 2.2. Цена первоначального предложения составляет 10 810 000 (Десять миллионов восемьсот десять тысяч) рублей. 2.3. Цена отсечения - 5 405 000 (Пять миллионов четыреста пять тысяч) руб. 2.4. Шаг понижения - 270 250 (Двести</w:t>
      </w:r>
      <w:r>
        <w:rPr>
          <w:lang w:val="ru-RU"/>
        </w:rPr>
        <w:t xml:space="preserve"> семьдесят тысяч двести пятьдесят) руб. 2.5. Шаг аукциона - 100 000 (Сто тысяч) руб. 2.6. Порядок и срок оплаты имущества - единовременный платеж в течение тридцати дней с момента подписания договора купли-продажи муниципального имущества.</w:t>
      </w:r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/>
      <w:bookmarkStart w:id="78" w:name="_Toc61"/>
      <w:r>
        <w:t xml:space="preserve">ПРИЛОЖЕНИЕ Б. ИЗ</w:t>
      </w:r>
      <w:r>
        <w:t xml:space="preserve">ВЛЕКАЕМЫЕ ПРИЗНАКИ</w:t>
      </w:r>
      <w:bookmarkEnd w:id="78"/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унификации вычислений введены общие обозначения, используемые во всех формулах агрегации.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t xml:space="preserve">Общие</w:t>
      </w:r>
      <w:r>
        <w:t xml:space="preserve"> </w:t>
      </w:r>
      <w:r>
        <w:t xml:space="preserve">обозначения</w:t>
      </w:r>
      <w:r>
        <w:t xml:space="preserve">:</w:t>
      </w:r>
      <w:r/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</w:pPr>
      <w:r/>
      <m:oMath>
        <m:r>
          <w:rPr>
            <w:rFonts w:ascii="Cambria Math" w:hAnsi="Cambria Math"/>
          </w:rPr>
          <m:rPr/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</m:oMath>
      <w:r>
        <w:rPr>
          <w:lang w:val="ru-RU"/>
        </w:rPr>
        <w:t xml:space="preserve"> - количество элементов последовательности </w:t>
      </w:r>
      <m:oMath>
        <m:r>
          <w:rPr>
            <w:rFonts w:ascii="Cambria Math" w:hAnsi="Cambria Math"/>
          </w:rPr>
          <m:rPr/>
          <m:t>x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</w:pPr>
      <w:r/>
      <m:oMath>
        <m:r>
          <w:rPr>
            <w:rFonts w:ascii="Cambria Math" w:hAnsi="Cambria Math"/>
          </w:rPr>
          <m:rPr/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rPr>
          <w:lang w:val="ru-RU"/>
        </w:rPr>
        <w:t xml:space="preserve"> - количество предложений в документе </w:t>
      </w:r>
      <m:oMath>
        <m:r>
          <w:rPr>
            <w:rFonts w:ascii="Cambria Math" w:hAnsi="Cambria Math"/>
          </w:rPr>
          <m:rPr/>
          <m:t>d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</w:pPr>
      <w:r/>
      <m:oMath>
        <m:r>
          <w:rPr>
            <w:rFonts w:ascii="Cambria Math" w:hAnsi="Cambria Math"/>
          </w:rPr>
          <m:rPr/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rPr>
          <w:lang w:val="ru-RU"/>
        </w:rPr>
        <w:t xml:space="preserve"> - количество словоформ в</w:t>
      </w:r>
      <w:r>
        <w:rPr>
          <w:lang w:val="ru-RU"/>
        </w:rPr>
        <w:t xml:space="preserve"> документе </w:t>
      </w:r>
      <m:oMath>
        <m:r>
          <w:rPr>
            <w:rFonts w:ascii="Cambria Math" w:hAnsi="Cambria Math"/>
          </w:rPr>
          <m:rPr/>
          <m:t>d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</w:pPr>
      <w:r/>
      <m:oMath>
        <m:r>
          <w:rPr>
            <w:rFonts w:ascii="Cambria Math" w:hAnsi="Cambria Math"/>
          </w:rPr>
          <m:rPr/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rPr>
          <w:lang w:val="ru-RU"/>
        </w:rPr>
        <w:t xml:space="preserve"> - множество словоформ в документе </w:t>
      </w:r>
      <m:oMath>
        <m:r>
          <w:rPr>
            <w:rFonts w:ascii="Cambria Math" w:hAnsi="Cambria Math"/>
          </w:rPr>
          <m:rPr/>
          <m:t>d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ENTITIES</m:t>
        </m:r>
      </m:oMath>
      <w:r>
        <w:t xml:space="preserve"> - множество сущностей</w:t>
      </w:r>
      <w:r/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</w:pPr>
      <w:r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E</m:t>
            </m:r>
          </m:e>
          <m:sub>
            <m:r>
              <w:rPr>
                <w:rFonts w:ascii="Cambria Math" w:hAnsi="Cambria Math"/>
              </w:rPr>
              <m:rPr/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rPr>
          <w:lang w:val="ru-RU"/>
        </w:rPr>
        <w:t xml:space="preserve"> - количество сущностей типа </w:t>
      </w:r>
      <m:oMath>
        <m:r>
          <w:rPr>
            <w:rFonts w:ascii="Cambria Math" w:hAnsi="Cambria Math"/>
          </w:rPr>
          <m:rPr/>
          <m:t>t</m:t>
        </m:r>
      </m:oMath>
      <w:r>
        <w:rPr>
          <w:lang w:val="ru-RU"/>
        </w:rPr>
        <w:t xml:space="preserve"> в документе </w:t>
      </w:r>
      <m:oMath>
        <m:r>
          <w:rPr>
            <w:rFonts w:ascii="Cambria Math" w:hAnsi="Cambria Math"/>
          </w:rPr>
          <m:rPr/>
          <m:t>d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POS</m:t>
        </m:r>
      </m:oMath>
      <w:r>
        <w:t xml:space="preserve"> - множество частей речи</w:t>
      </w:r>
      <w:r/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POS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t xml:space="preserve"> - последовательность частей речи</w:t>
      </w:r>
      <w:r/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</w:pPr>
      <w:r/>
      <m:oMath>
        <m:r>
          <w:rPr>
            <w:rFonts w:ascii="Cambria Math" w:hAnsi="Cambria Math"/>
          </w:rPr>
          <m:rPr/>
          <m:t>PO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S</m:t>
            </m:r>
          </m:e>
          <m:sub>
            <m:r>
              <w:rPr>
                <w:rFonts w:ascii="Cambria Math" w:hAnsi="Cambria Math"/>
              </w:rPr>
              <m:rPr/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rPr>
          <w:lang w:val="ru-RU"/>
        </w:rPr>
        <w:t xml:space="preserve"> - количество частей речи типа </w:t>
      </w:r>
      <m:oMath>
        <m:r>
          <w:rPr>
            <w:rFonts w:ascii="Cambria Math" w:hAnsi="Cambria Math"/>
          </w:rPr>
          <m:rPr/>
          <m:t>t</m:t>
        </m:r>
      </m:oMath>
      <w:r>
        <w:rPr>
          <w:lang w:val="ru-RU"/>
        </w:rPr>
        <w:t xml:space="preserve"> в документе </w:t>
      </w:r>
      <m:oMath>
        <m:r>
          <w:rPr>
            <w:rFonts w:ascii="Cambria Math" w:hAnsi="Cambria Math"/>
          </w:rPr>
          <m:rPr/>
          <m:t>d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FORM</m:t>
        </m:r>
      </m:oMath>
      <w:r>
        <w:t xml:space="preserve"> - множество формальных частей речи</w:t>
      </w:r>
      <w:r/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INFORM</m:t>
        </m:r>
      </m:oMath>
      <w:r>
        <w:t xml:space="preserve"> - множество неформальных частей речи</w:t>
      </w:r>
      <w:r/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PUNCT</m:t>
        </m:r>
      </m:oMath>
      <w:r>
        <w:t xml:space="preserve"> - множество знаков пунктуации</w:t>
      </w:r>
      <w:r/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</w:pPr>
      <w:r/>
      <m:oMath>
        <m:r>
          <w:rPr>
            <w:rFonts w:ascii="Cambria Math" w:hAnsi="Cambria Math"/>
          </w:rPr>
          <m:rPr/>
          <m:t>PUNC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T</m:t>
            </m:r>
          </m:e>
          <m:sub>
            <m:r>
              <w:rPr>
                <w:rFonts w:ascii="Cambria Math" w:hAnsi="Cambria Math"/>
              </w:rPr>
              <m:rPr/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rPr>
          <w:lang w:val="ru-RU"/>
        </w:rPr>
        <w:t xml:space="preserve"> - количество частей речи типа </w:t>
      </w:r>
      <m:oMath>
        <m:r>
          <w:rPr>
            <w:rFonts w:ascii="Cambria Math" w:hAnsi="Cambria Math"/>
          </w:rPr>
          <m:rPr/>
          <m:t>t</m:t>
        </m:r>
      </m:oMath>
      <w:r>
        <w:rPr>
          <w:lang w:val="ru-RU"/>
        </w:rPr>
        <w:t xml:space="preserve"> в документе </w:t>
      </w:r>
      <m:oMath>
        <m:r>
          <w:rPr>
            <w:rFonts w:ascii="Cambria Math" w:hAnsi="Cambria Math"/>
          </w:rPr>
          <m:rPr/>
          <m:t>d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TOP</m:t>
        </m:r>
        <m:r>
          <w:rPr>
            <w:rFonts w:ascii="Cambria Math" w:hAnsi="Cambria Math"/>
          </w:rPr>
          <m:rPr/>
          <m:t>400</m:t>
        </m:r>
        <m:r>
          <w:rPr>
            <w:rFonts w:ascii="Cambria Math" w:hAnsi="Cambria Math"/>
          </w:rPr>
          <m:rPr/>
          <m:t>0</m:t>
        </m:r>
      </m:oMath>
      <w:r>
        <w:t xml:space="preserve"> - множество популярных слов</w:t>
      </w:r>
      <w:r/>
    </w:p>
    <w:p>
      <w:pPr>
        <w:pStyle w:val="1305"/>
        <w:numPr>
          <w:ilvl w:val="0"/>
          <w:numId w:val="13"/>
        </w:numPr>
        <w:pBdr/>
        <w:spacing/>
        <w:ind/>
        <w:rPr/>
      </w:pPr>
      <w:r/>
      <m:oMath>
        <m:r>
          <w:rPr>
            <w:rFonts w:ascii="Cambria Math" w:hAnsi="Cambria Math"/>
          </w:rPr>
          <m:rPr/>
          <m:t>OBSCENE</m:t>
        </m:r>
      </m:oMath>
      <w:r>
        <w:t xml:space="preserve"> - множество нецензурных слов</w:t>
      </w:r>
      <w:r/>
    </w:p>
    <w:p>
      <w:pPr>
        <w:pStyle w:val="1305"/>
        <w:numPr>
          <w:ilvl w:val="0"/>
          <w:numId w:val="13"/>
        </w:numPr>
        <w:pBdr/>
        <w:spacing/>
        <w:ind/>
        <w:rPr>
          <w:lang w:val="ru-RU"/>
        </w:rPr>
        <w:sectPr>
          <w:footerReference w:type="default" r:id="rId18"/>
          <w:footnotePr/>
          <w:endnotePr/>
          <w:type w:val="continuous"/>
          <w:pgSz w:h="16838" w:orient="portrait" w:w="11906"/>
          <w:pgMar w:top="1134" w:right="567" w:bottom="1134" w:left="1701" w:header="0" w:footer="113" w:gutter="0"/>
          <w:cols w:num="1" w:sep="0" w:space="708" w:equalWidth="1"/>
        </w:sectPr>
      </w:pPr>
      <w:r/>
      <m:oMath>
        <m:r>
          <w:rPr>
            <w:rFonts w:ascii="Cambria Math" w:hAnsi="Cambria Math"/>
          </w:rPr>
          <m:rPr/>
          <m:t>freq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/>
              <m:t>v</m:t>
            </m:r>
            <m:r>
              <w:rPr>
                <w:rFonts w:ascii="Cambria Math" w:hAnsi="Cambria Math"/>
                <w:lang w:val="ru-RU"/>
              </w:rPr>
              <m:rPr>
                <m:sty m:val="p"/>
              </m:rPr>
              <m:t>,</m:t>
            </m:r>
            <m:r>
              <w:rPr>
                <w:rFonts w:ascii="Cambria Math" w:hAnsi="Cambria Math"/>
              </w:rPr>
              <m:rPr/>
              <m:t>d</m:t>
            </m:r>
          </m:e>
        </m:d>
      </m:oMath>
      <w:r>
        <w:rPr>
          <w:lang w:val="ru-RU"/>
        </w:rPr>
        <w:t xml:space="preserve"> - количество употребления словоформы </w:t>
      </w:r>
      <m:oMath>
        <m:r>
          <w:rPr>
            <w:rFonts w:ascii="Cambria Math" w:hAnsi="Cambria Math"/>
          </w:rPr>
          <m:rPr/>
          <m:t>v</m:t>
        </m:r>
      </m:oMath>
      <w:r>
        <w:rPr>
          <w:lang w:val="ru-RU"/>
        </w:rPr>
        <w:t xml:space="preserve"> в документе </w:t>
      </w:r>
      <m:oMath>
        <m:r>
          <w:rPr>
            <w:rFonts w:ascii="Cambria Math" w:hAnsi="Cambria Math"/>
          </w:rPr>
          <m:rPr/>
          <m:t>d</m:t>
        </m:r>
      </m:oMath>
      <w:r>
        <w:rPr>
          <w:lang w:val="ru-RU"/>
        </w:rPr>
      </w:r>
      <w:r>
        <w:rPr>
          <w:lang w:val="ru-RU"/>
        </w:rPr>
      </w:r>
    </w:p>
    <w:p>
      <w:pPr>
        <w:pStyle w:val="1281"/>
        <w:pBdr/>
        <w:spacing/>
        <w:ind/>
        <w:jc w:val="left"/>
        <w:rPr/>
      </w:pPr>
      <w:r>
        <w:t xml:space="preserve">Таблица</w:t>
      </w:r>
      <w:r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lang w:val="ru-RU"/>
        </w:rPr>
        <w:t xml:space="preserve">Б.1</w:t>
      </w:r>
      <w:r>
        <w:fldChar w:fldCharType="end"/>
      </w:r>
      <w:r>
        <w:t xml:space="preserve"> - </w:t>
      </w:r>
      <w:r>
        <w:t xml:space="preserve">Извлекаемые</w:t>
      </w:r>
      <w:r>
        <w:t xml:space="preserve"> </w:t>
      </w:r>
      <w:r>
        <w:t xml:space="preserve">признаки</w:t>
      </w:r>
      <w:r/>
    </w:p>
    <w:tbl>
      <w:tblPr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692"/>
        <w:gridCol w:w="1133"/>
        <w:gridCol w:w="8214"/>
        <w:gridCol w:w="2521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Имя</w:t>
            </w:r>
            <w:r>
              <w:t xml:space="preserve"> </w:t>
            </w:r>
            <w:r>
              <w:t xml:space="preserve">признака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Категория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Формула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symbols_length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>
              <w:rPr>
                <w:lang w:val="ru-RU"/>
              </w:rP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C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Количество</w:t>
            </w:r>
            <w:r>
              <w:t xml:space="preserve"> </w:t>
            </w:r>
            <w:r>
              <w:t xml:space="preserve">символов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t xml:space="preserve">предложение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long_sentences_proportion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:</m:t>
                    </m:r>
                    <m:r>
                      <w:rPr>
                        <w:rFonts w:ascii="Cambria Math" w:hAnsi="Cambria Math"/>
                      </w:rPr>
                      <m:rPr/>
                      <m:t>C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&gt;</m:t>
                    </m:r>
                    <m:r>
                      <w:rPr>
                        <w:rFonts w:ascii="Cambria Math" w:hAnsi="Cambria Math"/>
                      </w:rPr>
                      <m:rPr/>
                      <m:t>8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Доля</w:t>
            </w:r>
            <w:r>
              <w:t xml:space="preserve"> </w:t>
            </w:r>
            <w:r>
              <w:t xml:space="preserve">предложений</w:t>
            </w:r>
            <w:r>
              <w:t xml:space="preserve"> </w:t>
            </w:r>
            <w:r>
              <w:t xml:space="preserve">длиннее</w:t>
            </w:r>
            <w:r>
              <w:t xml:space="preserve"> 8 </w:t>
            </w:r>
            <w:r>
              <w:t xml:space="preserve">слов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lexicon_size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ascii="Cambria Math" w:hAnsi="Cambria Math"/>
                      </w:rPr>
                      <m:rPr/>
                      <m:t>V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Мощность словаря словоформ в среднем на предложение.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lexical_diversity_per_sentence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/>
                      </w:rPr>
                      <m:rPr/>
                      <m:t>v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∈</m:t>
                    </m:r>
                    <m:r>
                      <w:rPr>
                        <w:rFonts w:ascii="Cambria Math" w:hAnsi="Cambria Math"/>
                      </w:rPr>
                      <m:rPr/>
                      <m:t>V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:</m:t>
                    </m:r>
                    <m:r>
                      <m:rPr>
                        <m:nor m:val="on"/>
                      </m:rPr>
                      <m:t>freq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=</m:t>
                    </m:r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t xml:space="preserve">LDPS</w:t>
            </w:r>
            <w:r>
              <w:rPr>
                <w:lang w:val="ru-RU"/>
              </w:rPr>
              <w:t xml:space="preserve"> - Лексическая насыщенность по предложениям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type_token_ratio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/>
                      </w:rPr>
                      <m:rPr/>
                      <m:t>v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∈</m:t>
                    </m:r>
                    <m:r>
                      <w:rPr>
                        <w:rFonts w:ascii="Cambria Math" w:hAnsi="Cambria Math"/>
                      </w:rPr>
                      <m:rPr/>
                      <m:t>V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:</m:t>
                    </m:r>
                    <m:r>
                      <m:rPr>
                        <m:nor m:val="on"/>
                      </m:rPr>
                      <m:t>freq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=</m:t>
                    </m:r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ascii="Cambria Math" w:hAnsi="Cambria Math"/>
                      </w:rPr>
                      <m:rPr/>
                      <m:t>V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TTR </w:t>
            </w:r>
            <w:r>
              <w:rPr>
                <w:lang w:val="ru-RU"/>
              </w:rPr>
              <w:t xml:space="preserve">-</w:t>
            </w:r>
            <w:r>
              <w:t xml:space="preserve"> </w:t>
            </w:r>
            <w:r>
              <w:t xml:space="preserve">мера</w:t>
            </w:r>
            <w:r>
              <w:t xml:space="preserve"> </w:t>
            </w:r>
            <w:r>
              <w:t xml:space="preserve">лексического</w:t>
            </w:r>
            <w:r>
              <w:t xml:space="preserve"> </w:t>
            </w:r>
            <w:r>
              <w:t xml:space="preserve">разнообразия</w:t>
            </w:r>
            <w:r>
              <w:t xml:space="preserve">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mean_words_length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∈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C</m:t>
                        </m:r>
                      </m:e>
                    </m:nary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⋅</m:t>
                    </m:r>
                    <m:r>
                      <w:rPr>
                        <w:rFonts w:ascii="Cambria Math" w:hAnsi="Cambria Math"/>
                      </w:rPr>
                      <m:rPr/>
                      <m:t>freq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Средняя длина словоформы в документе.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long_word_proportion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∈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: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C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v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&gt;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6</m:t>
                        </m:r>
                      </m:sub>
                      <m:sup/>
                      <m:e>
                        <m:r>
                          <m:rPr>
                            <m:nor m:val="on"/>
                          </m:rPr>
                          <m:t>freq</m:t>
                        </m:r>
                      </m:e>
                    </m:nary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Доля</w:t>
            </w:r>
            <w:r>
              <w:t xml:space="preserve"> </w:t>
            </w:r>
            <w:r>
              <w:t xml:space="preserve">слов</w:t>
            </w:r>
            <w:r>
              <w:t xml:space="preserve"> </w:t>
            </w:r>
            <w:r>
              <w:t xml:space="preserve">длиннее</w:t>
            </w:r>
            <w:r>
              <w:t xml:space="preserve"> 6 </w:t>
            </w:r>
            <w:r>
              <w:t xml:space="preserve">символов</w:t>
            </w:r>
            <w:r>
              <w:t xml:space="preserve">.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normalized_shannon_entropy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-</m:t>
                    </m:r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∈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</m:sub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rPr/>
                              <m:t>freq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eastAsia="Cambria Math" w:cs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rPr/>
                                  <m:t>v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rPr/>
                                  <m:t>d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rPr/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eastAsia="Cambria Math" w:cs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rPr/>
                                  <m:t>d</m:t>
                                </m:r>
                              </m:e>
                            </m:d>
                          </m:den>
                        </m:f>
                      </m:e>
                    </m:nary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rPr/>
                          <m:t>freq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v</m:t>
                            </m:r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p"/>
                              </m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rPr/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</m:den>
                    </m:f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fre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p"/>
                              </m:rPr>
                              <m:t>max</m:t>
                            </m:r>
                          </m:sub>
                        </m:sSub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Нормализованная</w:t>
            </w:r>
            <w:r>
              <w:t xml:space="preserve"> </w:t>
            </w:r>
            <w:r>
              <w:t xml:space="preserve">энтропия</w:t>
            </w:r>
            <w:r>
              <w:t xml:space="preserve"> </w:t>
            </w:r>
            <w:r>
              <w:t xml:space="preserve">Шеннона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unpopular_words_proportion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∈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,∉TOP4000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freq</m:t>
                        </m:r>
                      </m:e>
                    </m:nary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Доля слов вне топ-4000 корпусного словаря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obsene_proportion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∈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,∈Obscene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freq</m:t>
                        </m:r>
                      </m:e>
                    </m:nary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N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Доля</w:t>
            </w:r>
            <w:r>
              <w:t xml:space="preserve"> </w:t>
            </w:r>
            <w:r>
              <w:t xml:space="preserve">нецензурных</w:t>
            </w:r>
            <w:r>
              <w:t xml:space="preserve"> </w:t>
            </w:r>
            <w:r>
              <w:t xml:space="preserve">слов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mean_usage_entity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entities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Среднее кол-во </w:t>
            </w:r>
            <w:r>
              <w:rPr>
                <w:lang w:val="ru-RU"/>
              </w:rPr>
              <w:t xml:space="preserve">сущностей типа </w:t>
            </w:r>
            <m:oMath>
              <m:r>
                <w:rPr>
                  <w:rFonts w:ascii="Cambria Math" w:hAnsi="Cambria Math"/>
                </w:rPr>
                <m:rPr/>
                <m:t>t</m:t>
              </m:r>
            </m:oMath>
            <w:r>
              <w:rPr>
                <w:lang w:val="ru-RU"/>
              </w:rPr>
              <w:t xml:space="preserve"> на предложение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breadth_of_use_entities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entities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center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∈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ENTITIES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: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&gt;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0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ENTITIES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Широта</w:t>
            </w:r>
            <w:r>
              <w:t xml:space="preserve"> </w:t>
            </w:r>
            <w:r>
              <w:t xml:space="preserve">использования</w:t>
            </w:r>
            <w:r>
              <w:t xml:space="preserve"> </w:t>
            </w:r>
            <w:r>
              <w:t xml:space="preserve">типов</w:t>
            </w:r>
            <w:r>
              <w:t xml:space="preserve"> </w:t>
            </w:r>
            <w:r>
              <w:t xml:space="preserve">сущностей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breadth_of_use_pos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center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∈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POS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: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PO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&gt;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0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POS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Широта</w:t>
            </w:r>
            <w:r>
              <w:t xml:space="preserve"> </w:t>
            </w:r>
            <w:r>
              <w:t xml:space="preserve">использования</w:t>
            </w:r>
            <w:r>
              <w:t xml:space="preserve"> </w:t>
            </w:r>
            <w:r>
              <w:t xml:space="preserve">частей</w:t>
            </w:r>
            <w:r>
              <w:t xml:space="preserve"> </w:t>
            </w:r>
            <w:r>
              <w:t xml:space="preserve">речи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index_of</w:t>
            </w:r>
            <w:r>
              <w:t xml:space="preserve">_formality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center"/>
              <w:rPr>
                <w:rFonts w:ascii="undefined" w:hAnsi="undefined" w:eastAsia="undefined" w:cs="undefined"/>
                <w:sz w:val="24"/>
                <w:szCs w:val="24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rPr/>
                  <m:t>max</m:t>
                </m:r>
                <m:d>
                  <m:dPr>
                    <m:ctrlPr>
                      <w:rPr>
                        <w:rFonts w:ascii="Cambria Math" w:hAnsi="Cambria Math" w:eastAsia="Cambria Math" w:cs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rPr/>
                      <m:t>0,</m:t>
                    </m:r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rPr/>
                      <m:t>min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100,</m:t>
                        </m:r>
                        <m:f>
                          <m:fPr>
                            <m:ctrlPr>
                              <w:rPr>
                                <w:rFonts w:ascii="Cambria Math" w:hAnsi="Cambria Math" w:eastAsia="Cambria Math" w:cs="Cambria Math"/>
                                <w:sz w:val="24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 w:eastAsia="Cambria Math" w:cs="Cambria Math"/>
                                    <w:sz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grow m:val="off"/>
                                    <m:limLoc m:val="undOvr"/>
                                    <m:supHide m:val="on"/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t</m:t>
                                    </m:r>
                                    <m: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∈</m:t>
                                    </m:r>
                                    <m: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FORM</m:t>
                                    </m:r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Cambria Math" w:cs="Cambria Math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POS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t</m:t>
                                        </m:r>
                                      </m:sub>
                                    </m:sSub>
                                  </m:e>
                                </m:nary>
                                <m:d>
                                  <m:dPr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eastAsia="Cambria Math" w:cs="Cambria Math"/>
                                      </w:rPr>
                                      <m:rPr/>
                                      <m:t>d</m:t>
                                    </m:r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eastAsia="Cambria Math" w:cs="Cambria Math"/>
                                    <w:sz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grow m:val="off"/>
                                    <m:limLoc m:val="undOvr"/>
                                    <m:supHide m:val="on"/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t</m:t>
                                    </m:r>
                                    <m: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∈</m:t>
                                    </m:r>
                                    <m: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INFORM</m:t>
                                    </m:r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Cambria Math" w:cs="Cambria Math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POS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t</m:t>
                                        </m:r>
                                      </m:sub>
                                    </m:sSub>
                                  </m:e>
                                </m:nary>
                                <m:d>
                                  <m:dPr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eastAsia="Cambria Math" w:cs="Cambria Math"/>
                                      </w:rPr>
                                      <m:rPr/>
                                      <m:t>d</m:t>
                                    </m:r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+100</m:t>
                            </m:r>
                          </m:num>
                          <m:den>
                            <m:r>
                              <w:rPr>
                                <w:rFonts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2</m:t>
                            </m:r>
                          </m:den>
                        </m:f>
                      </m:e>
                    </m:d>
                  </m:e>
                </m:d>
              </m:oMath>
            </m:oMathPara>
            <w:r>
              <w:rPr>
                <w:rFonts w:ascii="undefined" w:hAnsi="undefined" w:eastAsia="undefined" w:cs="undefined"/>
                <w:sz w:val="24"/>
                <w:szCs w:val="24"/>
              </w:rPr>
            </w:r>
            <w:r>
              <w:rPr>
                <w:rFonts w:ascii="undefined" w:hAnsi="undefined" w:eastAsia="undefined" w:cs="undefined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Индекс</w:t>
            </w:r>
            <w:r>
              <w:t xml:space="preserve"> </w:t>
            </w:r>
            <w:r>
              <w:t xml:space="preserve">формальности</w:t>
            </w:r>
            <w:r>
              <w:t xml:space="preserve"> </w:t>
            </w:r>
            <w:r>
              <w:t xml:space="preserve">текста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index_of_formality_tuldava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center"/>
              <w:rPr>
                <w:rFonts w:ascii="undefined" w:hAnsi="undefined" w:eastAsia="undefined" w:cs="undefined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 w:eastAsia="Cambria Math" w:cs="Cambria Math"/>
                  </w:rPr>
                  <m:rPr/>
                  <m:t>min</m:t>
                </m:r>
                <m:d>
                  <m:dPr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NOUN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+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ADJ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VERB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+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ADV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+</m:t>
                        </m:r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PRON</m:t>
                        </m:r>
                      </m:den>
                    </m:f>
                    <m:r>
                      <w:rPr>
                        <w:rFonts w:ascii="Cambria Math" w:hAnsi="Cambria Math" w:eastAsia="Cambria Math" w:cs="Cambria Math"/>
                      </w:rPr>
                      <m:rPr/>
                      <m:t>*</m:t>
                    </m:r>
                    <m:r>
                      <w:rPr>
                        <w:rFonts w:ascii="Cambria Math" w:hAnsi="Cambria Math" w:eastAsia="Cambria Math" w:cs="Cambria Math"/>
                      </w:rPr>
                      <m:rPr/>
                      <m:t>100, 100</m:t>
                    </m:r>
                  </m:e>
                </m:d>
              </m:oMath>
            </m:oMathPara>
            <w:r>
              <w:rPr>
                <w:rFonts w:ascii="undefined" w:hAnsi="undefined" w:eastAsia="undefined" w:cs="undefined"/>
              </w:rPr>
            </w:r>
            <w:r>
              <w:rPr>
                <w:rFonts w:ascii="undefined" w:hAnsi="undefined" w:eastAsia="undefined" w:cs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Индекс</w:t>
            </w:r>
            <w:r>
              <w:t xml:space="preserve"> </w:t>
            </w:r>
            <w:r>
              <w:t xml:space="preserve">формальности</w:t>
            </w:r>
            <w:r>
              <w:t xml:space="preserve"> </w:t>
            </w:r>
            <w:r>
              <w:rPr>
                <w:lang w:val="ru-RU"/>
              </w:rPr>
              <w:t xml:space="preserve">Тулдава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mean_usage_pos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PO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Среднее количество частей речи типа </w:t>
            </w:r>
            <m:oMath>
              <m:r>
                <w:rPr>
                  <w:rFonts w:ascii="Cambria Math" w:hAnsi="Cambria Math"/>
                </w:rPr>
                <m:rPr/>
                <m:t>t</m:t>
              </m:r>
            </m:oMath>
            <w:r>
              <w:rPr>
                <w:lang w:val="ru-RU"/>
              </w:rPr>
              <w:t xml:space="preserve"> на предложение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pair_of_adv_per_sentence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/>
                      </w:rPr>
                      <m:rPr/>
                      <m:t>i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0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POS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:</m:t>
                    </m:r>
                    <m:r>
                      <m:rPr>
                        <m:nor m:val="on"/>
                      </m:rPr>
                      <m:t>POS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=</m:t>
                    </m:r>
                    <m:r>
                      <m:rPr>
                        <m:nor m:val="on"/>
                      </m:rPr>
                      <m:t>ADV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∧</m:t>
                    </m:r>
                    <m:r>
                      <m:rPr>
                        <m:nor m:val="on"/>
                      </m:rPr>
                      <m:t>POS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=</m:t>
                    </m:r>
                    <m:r>
                      <m:rPr>
                        <m:nor m:val="on"/>
                      </m:rPr>
                      <m:t>ADV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Количество пар соседних наречий (</w:t>
            </w:r>
            <w:r>
              <w:t xml:space="preserve">ADV</w:t>
            </w:r>
            <w:r>
              <w:rPr>
                <w:lang w:val="ru-RU"/>
              </w:rPr>
              <w:t xml:space="preserve">-</w:t>
            </w:r>
            <w:r>
              <w:t xml:space="preserve">ADV</w:t>
            </w:r>
            <w:r>
              <w:rPr>
                <w:lang w:val="ru-RU"/>
              </w:rPr>
              <w:t xml:space="preserve">) на предложение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bigram_A_B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/>
                      </w:rPr>
                      <m:rPr/>
                      <m:t>i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,|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POS</m:t>
                        </m:r>
                        <m:d>
                          <m:d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d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|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: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rPr/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rPr/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rPr>
                                <m:sty m:val="p"/>
                              </m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rPr/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=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rPr>
                            <m:sty m:val="p"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rPr/>
                          <m:t>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ascii="Cambria Math" w:hAnsi="Cambria Math"/>
                      </w:rPr>
                      <m:rPr/>
                      <m:t>POS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|-</m:t>
                    </m:r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Доля биграммы </w:t>
            </w:r>
            <w:r>
              <w:t xml:space="preserve">A</w:t>
            </w:r>
            <w:r>
              <w:rPr>
                <w:lang w:val="ru-RU"/>
              </w:rPr>
              <w:t xml:space="preserve">-</w:t>
            </w:r>
            <w:r>
              <w:t xml:space="preserve">B</w:t>
            </w:r>
            <w:r>
              <w:rPr>
                <w:lang w:val="ru-RU"/>
              </w:rPr>
              <w:t xml:space="preserve"> среди всех биграмм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mean_usage_punct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punct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/>
                      <m:t>PUNC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rPr/>
                      <m:t>S</m:t>
                    </m:r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Среднее количество знаков пунктуации типа </w:t>
            </w:r>
            <m:oMath>
              <m:r>
                <w:rPr>
                  <w:rFonts w:ascii="Cambria Math" w:hAnsi="Cambria Math"/>
                </w:rPr>
                <m:rPr/>
                <m:t>t</m:t>
              </m:r>
            </m:oMath>
            <w:r>
              <w:rPr>
                <w:lang w:val="ru-RU"/>
              </w:rPr>
              <w:t xml:space="preserve"> на предложение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>
              <w:t xml:space="preserve">breadth_of_use_puncts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</w:tcPr>
          <w:p>
            <w:pPr>
              <w:pBdr/>
              <w:spacing w:line="240" w:lineRule="auto"/>
              <w:ind w:firstLine="0"/>
              <w:jc w:val="right"/>
              <w:rPr/>
            </w:pPr>
            <w:r>
              <w:t xml:space="preserve">punct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0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/>
            </w:pPr>
            <w:r/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|{</m:t>
                    </m:r>
                    <m:r>
                      <w:rPr>
                        <w:rFonts w:ascii="Cambria Math" w:hAnsi="Cambria Math"/>
                      </w:rPr>
                      <m:rPr/>
                      <m:t>t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∈</m:t>
                    </m:r>
                    <m:r>
                      <w:rPr>
                        <w:rFonts w:ascii="Cambria Math" w:hAnsi="Cambria Math"/>
                      </w:rPr>
                      <m:rPr/>
                      <m:t>PUNCT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:</m:t>
                    </m:r>
                    <m:r>
                      <w:rPr>
                        <w:rFonts w:ascii="Cambria Math" w:hAnsi="Cambria Math"/>
                      </w:rPr>
                      <m:rPr/>
                      <m:t>PUNC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&gt;</m:t>
                    </m:r>
                    <m:r>
                      <w:rPr>
                        <w:rFonts w:ascii="Cambria Math" w:hAnsi="Cambria Math"/>
                      </w:rPr>
                      <m:rPr/>
                      <m:t>0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}|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ascii="Cambria Math" w:hAnsi="Cambria Math"/>
                      </w:rPr>
                      <m:rPr/>
                      <m:t>PUNCT</m:t>
                    </m:r>
                    <m:r>
                      <w:rPr>
                        <w:rFonts w:ascii="Cambria Math" w:hAnsi="Cambria Math"/>
                      </w:rP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23" w:type="dxa"/>
            <w:vMerge w:val="restart"/>
          </w:tcPr>
          <w:p>
            <w:pPr>
              <w:pBdr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Широта использования типов знаков пунктуации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  <w:sectPr>
          <w:footerReference w:type="default" r:id="rId19"/>
          <w:footnotePr/>
          <w:endnotePr/>
          <w:type w:val="nextPage"/>
          <w:pgSz w:h="11906" w:orient="landscape" w:w="16838"/>
          <w:pgMar w:top="1701" w:right="1134" w:bottom="567" w:left="1134" w:header="0" w:footer="113" w:gutter="0"/>
          <w:cols w:num="1" w:sep="0" w:space="708" w:equalWidth="1"/>
        </w:sect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  <w:sectPr>
          <w:footnotePr/>
          <w:endnotePr/>
          <w:type w:val="continuous"/>
          <w:pgSz w:h="11906" w:orient="landscape" w:w="16838"/>
          <w:pgMar w:top="1701" w:right="1134" w:bottom="567" w:left="1134" w:header="709" w:footer="709" w:gutter="0"/>
          <w:cols w:num="1" w:sep="0" w:space="708" w:equalWidth="1"/>
        </w:sect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98"/>
        <w:pBdr/>
        <w:spacing/>
        <w:ind/>
        <w:rPr/>
      </w:pPr>
      <w:r>
        <w:t xml:space="preserve">ПРИЛОЖЕНИЕ В. ДИАПАЗОНЫ ГИПЕРПАРАМЕТРОВ</w:t>
      </w:r>
      <w:r/>
    </w:p>
    <w:p>
      <w:pPr>
        <w:pStyle w:val="1281"/>
        <w:keepNext w:val="true"/>
        <w:pBdr/>
        <w:spacing/>
        <w:ind/>
        <w:jc w:val="left"/>
        <w:rPr/>
      </w:pPr>
      <w:r>
        <w:rPr>
          <w:lang w:val="ru-RU"/>
        </w:rPr>
        <w:t xml:space="preserve">Таблица В.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SEQ</w:instrText>
      </w:r>
      <w:r>
        <w:rPr>
          <w:lang w:val="ru-RU"/>
        </w:rPr>
        <w:instrText xml:space="preserve"> Таблица \* </w:instrText>
      </w:r>
      <w:r>
        <w:instrText xml:space="preserve">Arabic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 xml:space="preserve">1</w:t>
      </w:r>
      <w:r>
        <w:fldChar w:fldCharType="end"/>
      </w:r>
      <w:r>
        <w:t xml:space="preserve"> - </w:t>
      </w:r>
      <w:r>
        <w:t xml:space="preserve">Диапазоны</w:t>
      </w:r>
      <w:r>
        <w:t xml:space="preserve"> </w:t>
      </w:r>
      <w:r>
        <w:t xml:space="preserve">гиперпараметров</w:t>
      </w:r>
      <w:r>
        <w:t xml:space="preserve"> </w:t>
      </w:r>
      <w:r>
        <w:t xml:space="preserve">для</w:t>
      </w:r>
      <w:r>
        <w:t xml:space="preserve"> </w:t>
      </w:r>
      <w:r>
        <w:t xml:space="preserve">оптимизации</w:t>
      </w:r>
      <w:r>
        <w:t xml:space="preserve"> </w:t>
      </w:r>
      <w:r>
        <w:t xml:space="preserve">моделей</w:t>
      </w:r>
      <w:r>
        <w:t xml:space="preserve"> </w:t>
      </w:r>
      <w:r/>
    </w:p>
    <w:tbl>
      <w:tblPr>
        <w:tblW w:w="5000" w:type="pct"/>
        <w:tblBorders/>
        <w:tblLook w:val="0020" w:firstRow="1" w:lastRow="0" w:firstColumn="0" w:lastColumn="0" w:noHBand="0" w:noVBand="0"/>
      </w:tblPr>
      <w:tblGrid>
        <w:gridCol w:w="1140"/>
        <w:gridCol w:w="2642"/>
        <w:gridCol w:w="3656"/>
        <w:gridCol w:w="219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Гиперпараметр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Диапазон</w:t>
            </w:r>
            <w:r>
              <w:t xml:space="preserve"> </w:t>
            </w:r>
            <w:r>
              <w:t xml:space="preserve">значений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0.1, 0.5, 1, 5, 10, 25, 50, 100]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Сила</w:t>
            </w:r>
            <w:r>
              <w:t xml:space="preserve"> </w:t>
            </w:r>
            <w:r>
              <w:t xml:space="preserve">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«penalty»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[‘l1’, ‘l2’]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Тип</w:t>
            </w:r>
            <w:r>
              <w:t xml:space="preserve"> </w:t>
            </w:r>
            <w:r>
              <w:t xml:space="preserve">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«solver»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[‘</w:t>
            </w:r>
            <w:r>
              <w:t xml:space="preserve">liblinear</w:t>
            </w:r>
            <w:r>
              <w:t xml:space="preserve">’]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Алгоритм</w:t>
            </w:r>
            <w:r>
              <w:t xml:space="preserve"> </w:t>
            </w:r>
            <w:r>
              <w:t xml:space="preserve">оптимизации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0.1, 0.5, 1, 5, 10, 25, 50, 100]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Сила</w:t>
            </w:r>
            <w:r>
              <w:t xml:space="preserve"> </w:t>
            </w:r>
            <w:r>
              <w:t xml:space="preserve">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«kernel»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[‘linear’, ‘</w:t>
            </w:r>
            <w:r>
              <w:t xml:space="preserve">rbf</w:t>
            </w:r>
            <w:r>
              <w:t xml:space="preserve">’, ‘poly’]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Тип</w:t>
            </w:r>
            <w:r>
              <w:t xml:space="preserve"> </w:t>
            </w:r>
            <w:r>
              <w:t xml:space="preserve">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«gamma»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0.015, 0.1, 0.2, 0.5, 1]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Коэффициент</w:t>
            </w:r>
            <w:r>
              <w:t xml:space="preserve"> </w:t>
            </w:r>
            <w:r>
              <w:t xml:space="preserve">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«degree»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[2, 3]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Степень</w:t>
            </w:r>
            <w:r>
              <w:t xml:space="preserve"> </w:t>
            </w:r>
            <w:r>
              <w:t xml:space="preserve">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n_estimators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[25, 50, 100, 150, 200]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</w:t>
            </w:r>
            <w:r>
              <w:t xml:space="preserve"> </w:t>
            </w:r>
            <w:r>
              <w:t xml:space="preserve">деревьев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max_depth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9]</w:t>
            </w:r>
            <w:r/>
          </w:p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Максимальная</w:t>
            </w:r>
            <w:r>
              <w:t xml:space="preserve"> </w:t>
            </w:r>
            <w:r>
              <w:t xml:space="preserve">глубина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max_features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</w:t>
            </w:r>
            <w:r>
              <w:t xml:space="preserve"> </w:t>
            </w:r>
            <w:r>
              <w:t xml:space="preserve">признаков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«criterion»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[‘</w:t>
            </w:r>
            <w:r>
              <w:t xml:space="preserve">gini</w:t>
            </w:r>
            <w:r>
              <w:t xml:space="preserve">’, ‘entropy’]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Критерий</w:t>
            </w:r>
            <w:r>
              <w:t xml:space="preserve"> </w:t>
            </w:r>
            <w:r>
              <w:t xml:space="preserve">разделения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n_estimators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[25, 50, 100, 150, 200]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</w:t>
            </w:r>
            <w:r>
              <w:t xml:space="preserve"> </w:t>
            </w:r>
            <w:r>
              <w:t xml:space="preserve">деревьев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max_depth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9]</w:t>
            </w:r>
            <w:r/>
          </w:p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Максимальная</w:t>
            </w:r>
            <w:r>
              <w:t xml:space="preserve"> </w:t>
            </w:r>
            <w:r>
              <w:t xml:space="preserve">глубина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max_features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</w:t>
            </w:r>
            <w:r>
              <w:t xml:space="preserve"> </w:t>
            </w:r>
            <w:r>
              <w:t xml:space="preserve">признаков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«criterion»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[‘</w:t>
            </w:r>
            <w:r>
              <w:t xml:space="preserve">friedman_mse</w:t>
            </w:r>
            <w:r>
              <w:t xml:space="preserve">’, ‘</w:t>
            </w:r>
            <w:r>
              <w:t xml:space="preserve">squared_error</w:t>
            </w:r>
            <w:r>
              <w:t xml:space="preserve">’]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Критерий</w:t>
            </w:r>
            <w:r>
              <w:t xml:space="preserve"> </w:t>
            </w:r>
            <w:r>
              <w:t xml:space="preserve">оптимизации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var_smoothing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[ 1e-8 - </w:t>
            </w:r>
            <w:r>
              <w:t xml:space="preserve">1 ]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Сглаживание</w:t>
            </w:r>
            <w:r>
              <w:t xml:space="preserve"> </w:t>
            </w:r>
            <w:r>
              <w:t xml:space="preserve">дисперсии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n_neighbors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[63, 87, 101, 127, 143, 169, 201, </w:t>
            </w:r>
            <w:r>
              <w:t xml:space="preserve">215 ]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</w:t>
            </w:r>
            <w:r>
              <w:t xml:space="preserve"> </w:t>
            </w:r>
            <w:r>
              <w:t xml:space="preserve">соседей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«weights»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[‘uniform’, ‘distance’, </w:t>
            </w:r>
            <w:r>
              <w:t xml:space="preserve">triangular_weights</w:t>
            </w:r>
            <w:r>
              <w:t xml:space="preserve">, </w:t>
            </w:r>
            <w:r>
              <w:t xml:space="preserve">gaussian_weights</w:t>
            </w:r>
            <w:r>
              <w:t xml:space="preserve">, </w:t>
            </w:r>
            <w:r>
              <w:t xml:space="preserve">quadratic_weights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Весовая</w:t>
            </w:r>
            <w:r>
              <w:t xml:space="preserve"> </w:t>
            </w:r>
            <w:r>
              <w:t xml:space="preserve">функция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«metric»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[‘</w:t>
            </w:r>
            <w:r>
              <w:t xml:space="preserve">euclidean</w:t>
            </w:r>
            <w:r>
              <w:t xml:space="preserve">’, ‘</w:t>
            </w:r>
            <w:r>
              <w:t xml:space="preserve">manhattan</w:t>
            </w:r>
            <w:r>
              <w:t xml:space="preserve">’, ‘</w:t>
            </w:r>
            <w:r>
              <w:t xml:space="preserve">minkowski</w:t>
            </w:r>
            <w:r>
              <w:t xml:space="preserve">’]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Метрика</w:t>
            </w:r>
            <w:r>
              <w:t xml:space="preserve"> </w:t>
            </w:r>
            <w:r>
              <w:t xml:space="preserve">расстояния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hidden_layer_sizes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[ 198, 128, 96, 64, 48, 32, 16, (96, 64), (64, 32), (32, 16), (16, 8</w:t>
            </w:r>
            <w:r>
              <w:t xml:space="preserve">)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Нейронов</w:t>
            </w:r>
            <w:r>
              <w:t xml:space="preserve"> в </w:t>
            </w:r>
            <w:r>
              <w:t xml:space="preserve">слое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«activation»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‘</w:t>
            </w:r>
            <w:r>
              <w:t xml:space="preserve">relu</w:t>
            </w:r>
            <w:r>
              <w:t xml:space="preserve">’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Функция</w:t>
            </w:r>
            <w:r>
              <w:t xml:space="preserve"> </w:t>
            </w:r>
            <w:r>
              <w:t xml:space="preserve">активации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</w:t>
            </w:r>
            <w:r>
              <w:t xml:space="preserve">learning_rate_init</w:t>
            </w:r>
            <w:r>
              <w:t xml:space="preserve">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[ 1e-6, 5e-6, 1e-5, 2e-5 5e-5, 1e-</w:t>
            </w:r>
            <w:r>
              <w:t xml:space="preserve">4 ]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Скорость</w:t>
            </w:r>
            <w:r>
              <w:t xml:space="preserve"> </w:t>
            </w:r>
            <w:r>
              <w:t xml:space="preserve">обучения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«solvers»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</w:t>
            </w:r>
            <w:r>
              <w:t xml:space="preserve">Adam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</w:tcPr>
          <w:p>
            <w:pPr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Оптимизатор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1098"/>
        <w:pBdr/>
        <w:spacing/>
        <w:ind/>
        <w:rPr/>
      </w:pPr>
      <w:r/>
      <w:bookmarkStart w:id="79" w:name="_Toc62"/>
      <w:r>
        <w:t xml:space="preserve">ПРИЛОЖЕНИЕ Г. ИСХОДНЫЙ КОД</w:t>
      </w:r>
      <w:bookmarkEnd w:id="79"/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/>
        <w:rPr/>
        <w:sectPr>
          <w:footerReference w:type="default" r:id="rId20"/>
          <w:footnotePr/>
          <w:endnotePr/>
          <w:type w:val="continuous"/>
          <w:pgSz w:h="16838" w:orient="portrait" w:w="11906"/>
          <w:pgMar w:top="1134" w:right="567" w:bottom="1134" w:left="1701" w:header="0" w:footer="113" w:gutter="0"/>
          <w:cols w:num="1" w:sep="0" w:space="708" w:equalWidth="1"/>
        </w:sectPr>
      </w:pPr>
      <w:r/>
      <w:r/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clean.py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_B='content'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_A=True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import 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utils.cleaners</w:t>
      </w:r>
      <w:r>
        <w:rPr>
          <w:szCs w:val="16"/>
        </w:rPr>
        <w:t xml:space="preserve"> import </w:t>
      </w:r>
      <w:r>
        <w:rPr>
          <w:szCs w:val="16"/>
        </w:rPr>
        <w:t xml:space="preserve">clean_html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utils.converters</w:t>
      </w:r>
      <w:r>
        <w:rPr>
          <w:szCs w:val="16"/>
        </w:rPr>
        <w:t xml:space="preserve"> import </w:t>
      </w:r>
      <w:r>
        <w:rPr>
          <w:szCs w:val="16"/>
        </w:rPr>
        <w:t xml:space="preserve">to_single_line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utils.checkers</w:t>
      </w:r>
      <w:r>
        <w:rPr>
          <w:szCs w:val="16"/>
        </w:rPr>
        <w:t xml:space="preserve"> import </w:t>
      </w:r>
      <w:r>
        <w:rPr>
          <w:szCs w:val="16"/>
        </w:rPr>
        <w:t xml:space="preserve">has_unbalanced_quotes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pandas as pd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urlextract</w:t>
      </w:r>
      <w:r>
        <w:rPr>
          <w:szCs w:val="16"/>
        </w:rPr>
        <w:t xml:space="preserve"> import </w:t>
      </w:r>
      <w:r>
        <w:rPr>
          <w:szCs w:val="16"/>
        </w:rPr>
        <w:t xml:space="preserve">URLExtract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DATA_PATH=Path('../processed/</w:t>
      </w:r>
      <w:r>
        <w:rPr>
          <w:szCs w:val="16"/>
        </w:rPr>
        <w:t xml:space="preserve">rus_idiolect.parquet</w:t>
      </w:r>
      <w:r>
        <w:rPr>
          <w:szCs w:val="16"/>
        </w:rPr>
        <w:t xml:space="preserve">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OUTPUT_DIR=</w:t>
      </w:r>
      <w:r>
        <w:rPr>
          <w:szCs w:val="16"/>
        </w:rPr>
        <w:t xml:space="preserve">Path(</w:t>
      </w:r>
      <w:r>
        <w:rPr>
          <w:szCs w:val="16"/>
        </w:rPr>
        <w:t xml:space="preserve">'../processed')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OUTPUT_FILE=Path('</w:t>
      </w:r>
      <w:r>
        <w:rPr>
          <w:szCs w:val="16"/>
        </w:rPr>
        <w:t xml:space="preserve">rus_idiolect_</w:t>
      </w:r>
      <w:r>
        <w:rPr>
          <w:szCs w:val="16"/>
        </w:rPr>
        <w:t xml:space="preserve">clean.parquet</w:t>
      </w:r>
      <w:r>
        <w:rPr>
          <w:szCs w:val="16"/>
        </w:rPr>
        <w:t xml:space="preserve">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OUTPUT_PATH=OUTPUT_DIR/OUTPUT_FILE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  <w:lang w:val="ru-RU"/>
        </w:rPr>
      </w:pPr>
      <w:r>
        <w:rPr>
          <w:szCs w:val="16"/>
        </w:rPr>
        <w:t xml:space="preserve">DROP</w:t>
      </w:r>
      <w:r>
        <w:rPr>
          <w:szCs w:val="16"/>
          <w:lang w:val="ru-RU"/>
        </w:rPr>
        <w:t xml:space="preserve">_</w:t>
      </w:r>
      <w:r>
        <w:rPr>
          <w:szCs w:val="16"/>
        </w:rPr>
        <w:t xml:space="preserve">COLUMNS</w:t>
      </w:r>
      <w:r>
        <w:rPr>
          <w:szCs w:val="16"/>
          <w:lang w:val="ru-RU"/>
        </w:rPr>
        <w:t xml:space="preserve">=[</w:t>
      </w:r>
      <w:r>
        <w:rPr>
          <w:szCs w:val="16"/>
          <w:lang w:val="ru-RU"/>
        </w:rPr>
        <w:t xml:space="preserve">'Текст: Интенция на </w:t>
      </w:r>
      <w:r>
        <w:rPr>
          <w:szCs w:val="16"/>
          <w:lang w:val="ru-RU"/>
        </w:rPr>
        <w:t xml:space="preserve">обман','Автор</w:t>
      </w:r>
      <w:r>
        <w:rPr>
          <w:szCs w:val="16"/>
          <w:lang w:val="ru-RU"/>
        </w:rPr>
        <w:t xml:space="preserve">: </w:t>
      </w:r>
      <w:r>
        <w:rPr>
          <w:szCs w:val="16"/>
          <w:lang w:val="ru-RU"/>
        </w:rPr>
        <w:t xml:space="preserve">Рукость</w:t>
      </w:r>
      <w:r>
        <w:rPr>
          <w:szCs w:val="16"/>
          <w:lang w:val="ru-RU"/>
        </w:rPr>
        <w:t xml:space="preserve">','Ав</w:t>
      </w:r>
      <w:r>
        <w:rPr>
          <w:szCs w:val="16"/>
          <w:lang w:val="ru-RU"/>
        </w:rPr>
        <w:t xml:space="preserve">тор: Родной </w:t>
      </w:r>
      <w:r>
        <w:rPr>
          <w:szCs w:val="16"/>
          <w:lang w:val="ru-RU"/>
        </w:rPr>
        <w:t xml:space="preserve">язык','Текст</w:t>
      </w:r>
      <w:r>
        <w:rPr>
          <w:szCs w:val="16"/>
          <w:lang w:val="ru-RU"/>
        </w:rPr>
        <w:t xml:space="preserve">: Тип </w:t>
      </w:r>
      <w:r>
        <w:rPr>
          <w:szCs w:val="16"/>
          <w:lang w:val="ru-RU"/>
        </w:rPr>
        <w:t xml:space="preserve">текста','Корпус</w:t>
      </w:r>
      <w:r>
        <w:rPr>
          <w:szCs w:val="16"/>
          <w:lang w:val="ru-RU"/>
        </w:rPr>
        <w:t xml:space="preserve">: </w:t>
      </w:r>
      <w:r>
        <w:rPr>
          <w:szCs w:val="16"/>
          <w:lang w:val="ru-RU"/>
        </w:rPr>
        <w:t xml:space="preserve">Название','Текст</w:t>
      </w:r>
      <w:r>
        <w:rPr>
          <w:szCs w:val="16"/>
          <w:lang w:val="ru-RU"/>
        </w:rPr>
        <w:t xml:space="preserve">: </w:t>
      </w:r>
      <w:r>
        <w:rPr>
          <w:szCs w:val="16"/>
          <w:lang w:val="ru-RU"/>
        </w:rPr>
        <w:t xml:space="preserve">Модус','Текст</w:t>
      </w:r>
      <w:r>
        <w:rPr>
          <w:szCs w:val="16"/>
          <w:lang w:val="ru-RU"/>
        </w:rPr>
        <w:t xml:space="preserve">: Форма </w:t>
      </w:r>
      <w:r>
        <w:rPr>
          <w:szCs w:val="16"/>
          <w:lang w:val="ru-RU"/>
        </w:rPr>
        <w:t xml:space="preserve">речи','Текст</w:t>
      </w:r>
      <w:r>
        <w:rPr>
          <w:szCs w:val="16"/>
          <w:lang w:val="ru-RU"/>
        </w:rPr>
        <w:t xml:space="preserve">: Тип коммуникативной ситуации']</w:t>
      </w:r>
      <w:r>
        <w:rPr>
          <w:szCs w:val="16"/>
          <w:lang w:val="ru-RU"/>
        </w:rPr>
      </w:r>
      <w:r>
        <w:rPr>
          <w:szCs w:val="16"/>
          <w:lang w:val="ru-RU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  <w:lang w:val="ru-RU"/>
        </w:rPr>
      </w:pPr>
      <w:r>
        <w:rPr>
          <w:szCs w:val="16"/>
        </w:rPr>
        <w:t xml:space="preserve">RENAME</w:t>
      </w:r>
      <w:r>
        <w:rPr>
          <w:szCs w:val="16"/>
          <w:lang w:val="ru-RU"/>
        </w:rPr>
        <w:t xml:space="preserve">_</w:t>
      </w:r>
      <w:r>
        <w:rPr>
          <w:szCs w:val="16"/>
        </w:rPr>
        <w:t xml:space="preserve">MAP</w:t>
      </w:r>
      <w:r>
        <w:rPr>
          <w:szCs w:val="16"/>
          <w:lang w:val="ru-RU"/>
        </w:rPr>
        <w:t xml:space="preserve">={</w:t>
      </w:r>
      <w:r>
        <w:rPr>
          <w:szCs w:val="16"/>
          <w:lang w:val="ru-RU"/>
        </w:rPr>
        <w:t xml:space="preserve">'Текст: Возраст автора':'</w:t>
      </w:r>
      <w:r>
        <w:rPr>
          <w:szCs w:val="16"/>
        </w:rPr>
        <w:t xml:space="preserve">age</w:t>
      </w:r>
      <w:r>
        <w:rPr>
          <w:szCs w:val="16"/>
          <w:lang w:val="ru-RU"/>
        </w:rPr>
        <w:t xml:space="preserve">','Текст: Текст':_</w:t>
      </w:r>
      <w:r>
        <w:rPr>
          <w:szCs w:val="16"/>
        </w:rPr>
        <w:t xml:space="preserve">B</w:t>
      </w:r>
      <w:r>
        <w:rPr>
          <w:szCs w:val="16"/>
          <w:lang w:val="ru-RU"/>
        </w:rPr>
        <w:t xml:space="preserve">,'Автор: Номер участника':'</w:t>
      </w:r>
      <w:r>
        <w:rPr>
          <w:szCs w:val="16"/>
        </w:rPr>
        <w:t xml:space="preserve">user</w:t>
      </w:r>
      <w:r>
        <w:rPr>
          <w:szCs w:val="16"/>
          <w:lang w:val="ru-RU"/>
        </w:rPr>
        <w:t xml:space="preserve">_</w:t>
      </w:r>
      <w:r>
        <w:rPr>
          <w:szCs w:val="16"/>
        </w:rPr>
        <w:t xml:space="preserve">id</w:t>
      </w:r>
      <w:r>
        <w:rPr>
          <w:szCs w:val="16"/>
          <w:lang w:val="ru-RU"/>
        </w:rPr>
        <w:t xml:space="preserve">','Автор: Пол':'</w:t>
      </w:r>
      <w:r>
        <w:rPr>
          <w:szCs w:val="16"/>
        </w:rPr>
        <w:t xml:space="preserve">gender</w:t>
      </w:r>
      <w:r>
        <w:rPr>
          <w:szCs w:val="16"/>
          <w:lang w:val="ru-RU"/>
        </w:rPr>
        <w:t xml:space="preserve">'}</w:t>
      </w:r>
      <w:r>
        <w:rPr>
          <w:szCs w:val="16"/>
          <w:lang w:val="ru-RU"/>
        </w:rPr>
      </w:r>
      <w:r>
        <w:rPr>
          <w:szCs w:val="16"/>
          <w:lang w:val="ru-RU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SOURCE_</w:t>
      </w:r>
      <w:r>
        <w:rPr>
          <w:szCs w:val="16"/>
        </w:rPr>
        <w:t xml:space="preserve">URL_PATTERNS={'livejournal','vk.com/wall','vkontakte.ru/note','zen.yandex.ru/media/'}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extract_source_url</w:t>
      </w:r>
      <w:r>
        <w:rPr>
          <w:szCs w:val="16"/>
        </w:rPr>
        <w:t xml:space="preserve">(text):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F=</w:t>
      </w:r>
      <w:r>
        <w:rPr>
          <w:szCs w:val="16"/>
        </w:rPr>
        <w:t xml:space="preserve">' .,;:!?</w:t>
      </w:r>
      <w:r>
        <w:rPr>
          <w:szCs w:val="16"/>
        </w:rPr>
        <w:t xml:space="preserve">)]}…';B=None;A=text;G=URLExtract();C=G.find_urls(A,get_indices=_A)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C:return</w:t>
      </w:r>
      <w:r>
        <w:rPr>
          <w:szCs w:val="16"/>
        </w:rPr>
        <w:t xml:space="preserve"> A,B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D,(</w:t>
      </w:r>
      <w:r>
        <w:rPr>
          <w:szCs w:val="16"/>
        </w:rPr>
        <w:t xml:space="preserve">H,I)=C[-1]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any(</w:t>
      </w:r>
      <w:r>
        <w:rPr>
          <w:szCs w:val="16"/>
        </w:rPr>
        <w:t xml:space="preserve">A </w:t>
      </w:r>
      <w:r>
        <w:rPr>
          <w:szCs w:val="16"/>
        </w:rPr>
        <w:t xml:space="preserve">in D for A in SOURCE_URL_PATTERNS):return A,B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E=A[I:</w:t>
      </w:r>
      <w:r>
        <w:rPr>
          <w:szCs w:val="16"/>
        </w:rPr>
        <w:t xml:space="preserve">].strip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E and not </w:t>
      </w:r>
      <w:r>
        <w:rPr>
          <w:szCs w:val="16"/>
        </w:rPr>
        <w:t xml:space="preserve">all(</w:t>
      </w:r>
      <w:r>
        <w:rPr>
          <w:szCs w:val="16"/>
        </w:rPr>
        <w:t xml:space="preserve">A in F for A in E):return A,B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J=A[:H</w:t>
      </w:r>
      <w:r>
        <w:rPr>
          <w:szCs w:val="16"/>
        </w:rPr>
        <w:t xml:space="preserve">].</w:t>
      </w:r>
      <w:r>
        <w:rPr>
          <w:szCs w:val="16"/>
        </w:rPr>
        <w:t xml:space="preserve">rstrip</w:t>
      </w:r>
      <w:r>
        <w:rPr>
          <w:szCs w:val="16"/>
        </w:rPr>
        <w:t xml:space="preserve">(F);return J,D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main(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DATA_PATH.exists</w:t>
      </w:r>
      <w:r>
        <w:rPr>
          <w:szCs w:val="16"/>
        </w:rPr>
        <w:t xml:space="preserve">(</w:t>
      </w:r>
      <w:r>
        <w:rPr>
          <w:szCs w:val="16"/>
        </w:rPr>
        <w:t xml:space="preserve">):raise</w:t>
      </w:r>
      <w:r>
        <w:rPr>
          <w:szCs w:val="16"/>
        </w:rPr>
        <w:t xml:space="preserve"> </w:t>
      </w:r>
      <w:r>
        <w:rPr>
          <w:szCs w:val="16"/>
        </w:rPr>
        <w:t xml:space="preserve">FileNotFoundError</w:t>
      </w:r>
      <w:r>
        <w:rPr>
          <w:szCs w:val="16"/>
        </w:rPr>
        <w:t xml:space="preserve">(</w:t>
      </w:r>
      <w:r>
        <w:rPr>
          <w:szCs w:val="16"/>
        </w:rPr>
        <w:t xml:space="preserve">f"Data</w:t>
      </w:r>
      <w:r>
        <w:rPr>
          <w:szCs w:val="16"/>
        </w:rPr>
        <w:t xml:space="preserve"> file not found: {DAT</w:t>
      </w:r>
      <w:r>
        <w:rPr>
          <w:szCs w:val="16"/>
        </w:rPr>
        <w:t xml:space="preserve">A_PATH}")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A=pd.read_parquet(DATA_PATH);A.drop(columns=DROP_COLUMNS,inplace=_A);A.rename(columns=RENAME_MAP,inplace=_A);A.dropna(inplace=_A);A[[B,'source_url']]=A[_B].apply(extract_source_url).tolist();A.drop(columns=[_B],inplace=_A);A[B]=A[B].apply(cle</w:t>
      </w:r>
      <w:r>
        <w:rPr>
          <w:szCs w:val="16"/>
        </w:rPr>
        <w:t xml:space="preserve">an_html);A[B]=A[B].apply(to_single_line);C=A[B].apply(has_unbalanced_quotes);A=A.loc[~C].copy();A=A.loc[A[B].str.strip().astype(bool)].copy();OUTPUT_DIR.mkdir(parents=_A,exist_ok=_A);A.to_parquet(OUTPUT_PATH,index=False)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if __name__=='__</w:t>
      </w:r>
      <w:r>
        <w:rPr>
          <w:szCs w:val="16"/>
        </w:rPr>
        <w:t xml:space="preserve">main__</w:t>
      </w:r>
      <w:r>
        <w:rPr>
          <w:szCs w:val="16"/>
        </w:rPr>
        <w:t xml:space="preserve">':main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</w:t>
      </w:r>
      <w:r>
        <w:rPr>
          <w:szCs w:val="16"/>
        </w:rPr>
        <w:t xml:space="preserve">### merge_chunks.py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_A=True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import 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pandas as pd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OUTPUT_DIR=</w:t>
      </w:r>
      <w:r>
        <w:rPr>
          <w:szCs w:val="16"/>
        </w:rPr>
        <w:t xml:space="preserve">Path(</w:t>
      </w:r>
      <w:r>
        <w:rPr>
          <w:szCs w:val="16"/>
        </w:rPr>
        <w:t xml:space="preserve">'../processed')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OUTPUT_FILE='</w:t>
      </w:r>
      <w:r>
        <w:rPr>
          <w:szCs w:val="16"/>
        </w:rPr>
        <w:t xml:space="preserve">rus_</w:t>
      </w:r>
      <w:r>
        <w:rPr>
          <w:szCs w:val="16"/>
        </w:rPr>
        <w:t xml:space="preserve">idiolect.parquet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OUTPUT_PATH=OUTPUT_DIR/OUTPUT_FILE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CHUNKS_DIR=</w:t>
      </w:r>
      <w:r>
        <w:rPr>
          <w:szCs w:val="16"/>
        </w:rPr>
        <w:t xml:space="preserve">Path(</w:t>
      </w:r>
      <w:r>
        <w:rPr>
          <w:szCs w:val="16"/>
        </w:rPr>
        <w:t xml:space="preserve">'../raw')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CHUNK_PREFIX='chunk_'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if not </w:t>
      </w:r>
      <w:r>
        <w:rPr>
          <w:szCs w:val="16"/>
        </w:rPr>
        <w:t xml:space="preserve">CHUNKS_DIR.exists</w:t>
      </w:r>
      <w:r>
        <w:rPr>
          <w:szCs w:val="16"/>
        </w:rPr>
        <w:t xml:space="preserve">(</w:t>
      </w:r>
      <w:r>
        <w:rPr>
          <w:szCs w:val="16"/>
        </w:rPr>
        <w:t xml:space="preserve">):raise</w:t>
      </w:r>
      <w:r>
        <w:rPr>
          <w:szCs w:val="16"/>
        </w:rPr>
        <w:t xml:space="preserve"> </w:t>
      </w:r>
      <w:r>
        <w:rPr>
          <w:szCs w:val="16"/>
        </w:rPr>
        <w:t xml:space="preserve">FileNotFoundError</w:t>
      </w:r>
      <w:r>
        <w:rPr>
          <w:szCs w:val="16"/>
        </w:rPr>
        <w:t xml:space="preserve">(</w:t>
      </w:r>
      <w:r>
        <w:rPr>
          <w:szCs w:val="16"/>
        </w:rPr>
        <w:t xml:space="preserve">f"Директория</w:t>
      </w:r>
      <w:r>
        <w:rPr>
          <w:szCs w:val="16"/>
        </w:rPr>
        <w:t xml:space="preserve"> {CHUNKS_DIR}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найдена</w:t>
      </w:r>
      <w:r>
        <w:rPr>
          <w:szCs w:val="16"/>
        </w:rPr>
        <w:t xml:space="preserve">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chunks=</w:t>
      </w:r>
      <w:r>
        <w:rPr>
          <w:szCs w:val="16"/>
        </w:rPr>
        <w:t xml:space="preserve">sorted(</w:t>
      </w:r>
      <w:r>
        <w:rPr>
          <w:szCs w:val="16"/>
        </w:rPr>
        <w:t xml:space="preserve">[A for A in </w:t>
      </w:r>
      <w:r>
        <w:rPr>
          <w:szCs w:val="16"/>
        </w:rPr>
        <w:t xml:space="preserve">CHUNKS_DIR.iterdir</w:t>
      </w:r>
      <w:r>
        <w:rPr>
          <w:szCs w:val="16"/>
        </w:rPr>
        <w:t xml:space="preserve">()if </w:t>
      </w:r>
      <w:r>
        <w:rPr>
          <w:szCs w:val="16"/>
        </w:rPr>
        <w:t xml:space="preserve">A.suffix</w:t>
      </w:r>
      <w:r>
        <w:rPr>
          <w:szCs w:val="16"/>
        </w:rPr>
        <w:t xml:space="preserve">=='.</w:t>
      </w:r>
      <w:r>
        <w:rPr>
          <w:szCs w:val="16"/>
        </w:rPr>
        <w:t xml:space="preserve">xlsx'and</w:t>
      </w:r>
      <w:r>
        <w:rPr>
          <w:szCs w:val="16"/>
        </w:rPr>
        <w:t xml:space="preserve"> </w:t>
      </w:r>
      <w:r>
        <w:rPr>
          <w:szCs w:val="16"/>
        </w:rPr>
        <w:t xml:space="preserve">A.name.startswith</w:t>
      </w:r>
      <w:r>
        <w:rPr>
          <w:szCs w:val="16"/>
        </w:rPr>
        <w:t xml:space="preserve">(CHUNK_PREFIX)])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if not </w:t>
      </w:r>
      <w:r>
        <w:rPr>
          <w:szCs w:val="16"/>
        </w:rPr>
        <w:t xml:space="preserve">chunks:raise</w:t>
      </w:r>
      <w:r>
        <w:rPr>
          <w:szCs w:val="16"/>
        </w:rPr>
        <w:t xml:space="preserve"> </w:t>
      </w:r>
      <w:r>
        <w:rPr>
          <w:szCs w:val="16"/>
        </w:rPr>
        <w:t xml:space="preserve">FileNotFoundError</w:t>
      </w:r>
      <w:r>
        <w:rPr>
          <w:szCs w:val="16"/>
        </w:rPr>
        <w:t xml:space="preserve">(</w:t>
      </w:r>
      <w:r>
        <w:rPr>
          <w:szCs w:val="16"/>
        </w:rPr>
        <w:t xml:space="preserve">f"Файлы</w:t>
      </w:r>
      <w:r>
        <w:rPr>
          <w:szCs w:val="16"/>
        </w:rPr>
        <w:t xml:space="preserve"> с </w:t>
      </w:r>
      <w:r>
        <w:rPr>
          <w:szCs w:val="16"/>
        </w:rPr>
        <w:t xml:space="preserve">префиксом</w:t>
      </w:r>
      <w:r>
        <w:rPr>
          <w:szCs w:val="16"/>
        </w:rPr>
        <w:t xml:space="preserve"> '{CHUNK_PRE</w:t>
      </w:r>
      <w:r>
        <w:rPr>
          <w:szCs w:val="16"/>
        </w:rPr>
        <w:t xml:space="preserve">FIX}'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найдены</w:t>
      </w:r>
      <w:r>
        <w:rPr>
          <w:szCs w:val="16"/>
        </w:rPr>
        <w:t xml:space="preserve">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dataframes</w:t>
      </w:r>
      <w:r>
        <w:rPr>
          <w:szCs w:val="16"/>
        </w:rPr>
        <w:t xml:space="preserve">=[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for </w:t>
      </w:r>
      <w:r>
        <w:rPr>
          <w:szCs w:val="16"/>
        </w:rPr>
        <w:t xml:space="preserve">chunk_file</w:t>
      </w:r>
      <w:r>
        <w:rPr>
          <w:szCs w:val="16"/>
        </w:rPr>
        <w:t xml:space="preserve"> in chunks: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try:df_chunk=</w:t>
      </w:r>
      <w:r>
        <w:rPr>
          <w:szCs w:val="16"/>
        </w:rPr>
        <w:t xml:space="preserve">pd.read</w:t>
      </w:r>
      <w:r>
        <w:rPr>
          <w:szCs w:val="16"/>
        </w:rPr>
        <w:t xml:space="preserve">_excel(chunk_file);dataframes.append(df_chunk)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except Exception as e:</w:t>
      </w:r>
      <w:r>
        <w:rPr>
          <w:szCs w:val="16"/>
        </w:rPr>
        <w:t xml:space="preserve">print(</w:t>
      </w:r>
      <w:r>
        <w:rPr>
          <w:szCs w:val="16"/>
        </w:rPr>
        <w:t xml:space="preserve">f"Ошибка </w:t>
      </w:r>
      <w:r>
        <w:rPr>
          <w:szCs w:val="16"/>
        </w:rPr>
        <w:t xml:space="preserve">при</w:t>
      </w:r>
      <w:r>
        <w:rPr>
          <w:szCs w:val="16"/>
        </w:rPr>
        <w:t xml:space="preserve"> </w:t>
      </w:r>
      <w:r>
        <w:rPr>
          <w:szCs w:val="16"/>
        </w:rPr>
        <w:t xml:space="preserve">чтении</w:t>
      </w:r>
      <w:r>
        <w:rPr>
          <w:szCs w:val="16"/>
        </w:rPr>
        <w:t xml:space="preserve"> {</w:t>
      </w:r>
      <w:r>
        <w:rPr>
          <w:szCs w:val="16"/>
        </w:rPr>
        <w:t xml:space="preserve">chunk_file</w:t>
      </w:r>
      <w:r>
        <w:rPr>
          <w:szCs w:val="16"/>
        </w:rPr>
        <w:t xml:space="preserve">}: {e}");continue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if not </w:t>
      </w:r>
      <w:r>
        <w:rPr>
          <w:szCs w:val="16"/>
        </w:rPr>
        <w:t xml:space="preserve">dataframes:raise</w:t>
      </w:r>
      <w:r>
        <w:rPr>
          <w:szCs w:val="16"/>
        </w:rPr>
        <w:t xml:space="preserve"> </w:t>
      </w:r>
      <w:r>
        <w:rPr>
          <w:szCs w:val="16"/>
        </w:rPr>
        <w:t xml:space="preserve">ValueError</w:t>
      </w:r>
      <w:r>
        <w:rPr>
          <w:szCs w:val="16"/>
        </w:rPr>
        <w:t xml:space="preserve">('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удалос</w:t>
      </w:r>
      <w:r>
        <w:rPr>
          <w:szCs w:val="16"/>
        </w:rPr>
        <w:t xml:space="preserve">ь</w:t>
      </w:r>
      <w:r>
        <w:rPr>
          <w:szCs w:val="16"/>
        </w:rPr>
        <w:t xml:space="preserve"> </w:t>
      </w:r>
      <w:r>
        <w:rPr>
          <w:szCs w:val="16"/>
        </w:rPr>
        <w:t xml:space="preserve">загрузить</w:t>
      </w:r>
      <w:r>
        <w:rPr>
          <w:szCs w:val="16"/>
        </w:rPr>
        <w:t xml:space="preserve"> </w:t>
      </w:r>
      <w:r>
        <w:rPr>
          <w:szCs w:val="16"/>
        </w:rPr>
        <w:t xml:space="preserve">ни</w:t>
      </w:r>
      <w:r>
        <w:rPr>
          <w:szCs w:val="16"/>
        </w:rPr>
        <w:t xml:space="preserve"> </w:t>
      </w:r>
      <w:r>
        <w:rPr>
          <w:szCs w:val="16"/>
        </w:rPr>
        <w:t xml:space="preserve">один</w:t>
      </w:r>
      <w:r>
        <w:rPr>
          <w:szCs w:val="16"/>
        </w:rPr>
        <w:t xml:space="preserve"> </w:t>
      </w:r>
      <w:r>
        <w:rPr>
          <w:szCs w:val="16"/>
        </w:rPr>
        <w:t xml:space="preserve">файл</w:t>
      </w:r>
      <w:r>
        <w:rPr>
          <w:szCs w:val="16"/>
        </w:rPr>
        <w:t xml:space="preserve">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df=</w:t>
      </w:r>
      <w:r>
        <w:rPr>
          <w:szCs w:val="16"/>
        </w:rPr>
        <w:t xml:space="preserve">pd.concat</w:t>
      </w:r>
      <w:r>
        <w:rPr>
          <w:szCs w:val="16"/>
        </w:rPr>
        <w:t xml:space="preserve">(</w:t>
      </w:r>
      <w:r>
        <w:rPr>
          <w:szCs w:val="16"/>
        </w:rPr>
        <w:t xml:space="preserve">dataframes,ignore_index</w:t>
      </w:r>
      <w:r>
        <w:rPr>
          <w:szCs w:val="16"/>
        </w:rPr>
        <w:t xml:space="preserve">=_A)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df.drop</w:t>
      </w:r>
      <w:r>
        <w:rPr>
          <w:szCs w:val="16"/>
        </w:rPr>
        <w:t xml:space="preserve">_duplicates</w:t>
      </w:r>
      <w:r>
        <w:rPr>
          <w:szCs w:val="16"/>
        </w:rPr>
        <w:t xml:space="preserve">(</w:t>
      </w:r>
      <w:r>
        <w:rPr>
          <w:szCs w:val="16"/>
        </w:rPr>
        <w:t xml:space="preserve">inplace</w:t>
      </w:r>
      <w:r>
        <w:rPr>
          <w:szCs w:val="16"/>
        </w:rPr>
        <w:t xml:space="preserve">=_A)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OUTPUT_DIR.mkdir</w:t>
      </w:r>
      <w:r>
        <w:rPr>
          <w:szCs w:val="16"/>
        </w:rPr>
        <w:t xml:space="preserve">(parents=_</w:t>
      </w:r>
      <w:r>
        <w:rPr>
          <w:szCs w:val="16"/>
        </w:rPr>
        <w:t xml:space="preserve">A,exist</w:t>
      </w:r>
      <w:r>
        <w:rPr>
          <w:szCs w:val="16"/>
        </w:rPr>
        <w:t xml:space="preserve">_ok</w:t>
      </w:r>
      <w:r>
        <w:rPr>
          <w:szCs w:val="16"/>
        </w:rPr>
        <w:t xml:space="preserve">=_A)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df.to_</w:t>
      </w:r>
      <w:r>
        <w:rPr>
          <w:szCs w:val="16"/>
        </w:rPr>
        <w:t xml:space="preserve">parquet</w:t>
      </w:r>
      <w:r>
        <w:rPr>
          <w:szCs w:val="16"/>
        </w:rPr>
        <w:t xml:space="preserve">(</w:t>
      </w:r>
      <w:r>
        <w:rPr>
          <w:szCs w:val="16"/>
        </w:rPr>
        <w:t xml:space="preserve">OUTPUT_PATH,index</w:t>
      </w:r>
      <w:r>
        <w:rPr>
          <w:szCs w:val="16"/>
        </w:rPr>
        <w:t xml:space="preserve">=False)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app.py #####from </w:t>
      </w:r>
      <w:r>
        <w:rPr>
          <w:szCs w:val="16"/>
        </w:rPr>
        <w:t xml:space="preserve">fastapi</w:t>
      </w:r>
      <w:r>
        <w:rPr>
          <w:szCs w:val="16"/>
        </w:rPr>
        <w:t xml:space="preserve"> import </w:t>
      </w:r>
      <w:r>
        <w:rPr>
          <w:szCs w:val="16"/>
        </w:rPr>
        <w:t xml:space="preserve">FastAPI,APIRouter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fastapi.middle</w:t>
      </w:r>
      <w:r>
        <w:rPr>
          <w:szCs w:val="16"/>
        </w:rPr>
        <w:t xml:space="preserve">ware</w:t>
      </w:r>
      <w:r>
        <w:rPr>
          <w:szCs w:val="16"/>
        </w:rPr>
        <w:t xml:space="preserve">.cors</w:t>
      </w:r>
      <w:r>
        <w:rPr>
          <w:szCs w:val="16"/>
        </w:rPr>
        <w:t xml:space="preserve"> import </w:t>
      </w:r>
      <w:r>
        <w:rPr>
          <w:szCs w:val="16"/>
        </w:rPr>
        <w:t xml:space="preserve">CORSMiddleware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modules.profiling.api.v</w:t>
      </w:r>
      <w:r>
        <w:rPr>
          <w:szCs w:val="16"/>
        </w:rPr>
        <w:t xml:space="preserve">1.routes import router as profiling_v1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core.error</w:t>
      </w:r>
      <w:r>
        <w:rPr>
          <w:szCs w:val="16"/>
        </w:rPr>
        <w:t xml:space="preserve">_handlers</w:t>
      </w:r>
      <w:r>
        <w:rPr>
          <w:szCs w:val="16"/>
        </w:rPr>
        <w:t xml:space="preserve"> import </w:t>
      </w:r>
      <w:r>
        <w:rPr>
          <w:szCs w:val="16"/>
        </w:rPr>
        <w:t xml:space="preserve">setup_error_handlers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rootRouter</w:t>
      </w:r>
      <w:r>
        <w:rPr>
          <w:szCs w:val="16"/>
        </w:rPr>
        <w:t xml:space="preserve">=</w:t>
      </w:r>
      <w:r>
        <w:rPr>
          <w:szCs w:val="16"/>
        </w:rPr>
        <w:t xml:space="preserve">APIRouter</w:t>
      </w:r>
      <w:r>
        <w:rPr>
          <w:szCs w:val="16"/>
        </w:rPr>
        <w:t xml:space="preserve">(prefix='/</w:t>
      </w:r>
      <w:r>
        <w:rPr>
          <w:szCs w:val="16"/>
        </w:rPr>
        <w:t xml:space="preserve">api</w:t>
      </w:r>
      <w:r>
        <w:rPr>
          <w:szCs w:val="16"/>
        </w:rPr>
        <w:t xml:space="preserve">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rootRouter.include_router</w:t>
      </w:r>
      <w:r>
        <w:rPr>
          <w:szCs w:val="16"/>
        </w:rPr>
        <w:t xml:space="preserve">(profiling_v1)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app=</w:t>
      </w:r>
      <w:r>
        <w:rPr>
          <w:szCs w:val="16"/>
        </w:rPr>
        <w:t xml:space="preserve">FastAPI</w:t>
      </w:r>
      <w:r>
        <w:rPr>
          <w:szCs w:val="16"/>
        </w:rPr>
        <w:t xml:space="preserve">(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setup_error_ha</w:t>
      </w:r>
      <w:r>
        <w:rPr>
          <w:szCs w:val="16"/>
        </w:rPr>
        <w:t xml:space="preserve">ndlers</w:t>
      </w:r>
      <w:r>
        <w:rPr>
          <w:szCs w:val="16"/>
        </w:rPr>
        <w:t xml:space="preserve">(app)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app.add_</w:t>
      </w:r>
      <w:r>
        <w:rPr>
          <w:szCs w:val="16"/>
        </w:rPr>
        <w:t xml:space="preserve">middleware(</w:t>
      </w:r>
      <w:r>
        <w:rPr>
          <w:szCs w:val="16"/>
        </w:rPr>
        <w:t xml:space="preserve">CORSMiddleware,allow_origins=['*'],allow_credentials=True,allow_methods=['*'],allow_headers=['*'])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app.include</w:t>
      </w:r>
      <w:r>
        <w:rPr>
          <w:szCs w:val="16"/>
        </w:rPr>
        <w:t xml:space="preserve">_router</w:t>
      </w:r>
      <w:r>
        <w:rPr>
          <w:szCs w:val="16"/>
        </w:rPr>
        <w:t xml:space="preserve">(</w:t>
      </w:r>
      <w:r>
        <w:rPr>
          <w:szCs w:val="16"/>
        </w:rPr>
        <w:t xml:space="preserve">rootRouter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config.py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</w:t>
      </w:r>
      <w:r>
        <w:rPr>
          <w:szCs w:val="16"/>
        </w:rPr>
        <w:t xml:space="preserve">Dict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yaml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with open('</w:t>
      </w:r>
      <w:r>
        <w:rPr>
          <w:szCs w:val="16"/>
        </w:rPr>
        <w:t xml:space="preserve">config.yaml</w:t>
      </w:r>
      <w:r>
        <w:rPr>
          <w:szCs w:val="16"/>
        </w:rPr>
        <w:t xml:space="preserve">')as f:cfg=yaml.safe_load(f)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resolve_</w:t>
      </w:r>
      <w:r>
        <w:rPr>
          <w:szCs w:val="16"/>
        </w:rPr>
        <w:t xml:space="preserve">config</w:t>
      </w:r>
      <w:r>
        <w:rPr>
          <w:szCs w:val="16"/>
        </w:rPr>
        <w:t xml:space="preserve">(</w:t>
      </w:r>
      <w:r>
        <w:rPr>
          <w:szCs w:val="16"/>
        </w:rPr>
        <w:t xml:space="preserve">):return </w:t>
      </w:r>
      <w:r>
        <w:rPr>
          <w:szCs w:val="16"/>
        </w:rPr>
        <w:t xml:space="preserve">cfg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Model: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A,id</w:t>
      </w:r>
      <w:r>
        <w:rPr>
          <w:szCs w:val="16"/>
        </w:rPr>
        <w:t xml:space="preserve">,name,path</w:t>
      </w:r>
      <w:r>
        <w:rPr>
          <w:szCs w:val="16"/>
        </w:rPr>
        <w:t xml:space="preserve">):A.id=</w:t>
      </w:r>
      <w:r>
        <w:rPr>
          <w:szCs w:val="16"/>
        </w:rPr>
        <w:t xml:space="preserve">id;A.name</w:t>
      </w:r>
      <w:r>
        <w:rPr>
          <w:szCs w:val="16"/>
        </w:rPr>
        <w:t xml:space="preserve">=</w:t>
      </w:r>
      <w:r>
        <w:rPr>
          <w:szCs w:val="16"/>
        </w:rPr>
        <w:t xml:space="preserve">name;A.path</w:t>
      </w:r>
      <w:r>
        <w:rPr>
          <w:szCs w:val="16"/>
        </w:rPr>
        <w:t xml:space="preserve">=path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ProfilingSection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models:Dict</w:t>
      </w:r>
      <w:r>
        <w:rPr>
          <w:szCs w:val="16"/>
        </w:rPr>
        <w:t xml:space="preserve">[</w:t>
      </w:r>
      <w:r>
        <w:rPr>
          <w:szCs w:val="16"/>
        </w:rPr>
        <w:t xml:space="preserve">str,Model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A,models</w:t>
      </w:r>
      <w:r>
        <w:rPr>
          <w:szCs w:val="16"/>
        </w:rPr>
        <w:t xml:space="preserve">):</w:t>
      </w:r>
      <w:r>
        <w:rPr>
          <w:szCs w:val="16"/>
        </w:rPr>
        <w:t xml:space="preserve">A.models</w:t>
      </w:r>
      <w:r>
        <w:rPr>
          <w:szCs w:val="16"/>
        </w:rPr>
        <w:t xml:space="preserve">=models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@</w:t>
      </w:r>
      <w:r>
        <w:rPr>
          <w:szCs w:val="16"/>
        </w:rPr>
        <w:t xml:space="preserve">staticmethod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</w:t>
      </w:r>
      <w:r>
        <w:rPr>
          <w:szCs w:val="16"/>
        </w:rPr>
        <w:t xml:space="preserve">ef from_yaml(config</w:t>
      </w:r>
      <w:r>
        <w:rPr>
          <w:szCs w:val="16"/>
        </w:rPr>
        <w:t xml:space="preserve">):A</w:t>
      </w:r>
      <w:r>
        <w:rPr>
          <w:szCs w:val="16"/>
        </w:rPr>
        <w:t xml:space="preserve">=config.get('profiling',{});B={A['id']:Model(**A)for A in </w:t>
      </w:r>
      <w:r>
        <w:rPr>
          <w:szCs w:val="16"/>
        </w:rPr>
        <w:t xml:space="preserve">A.get</w:t>
      </w:r>
      <w:r>
        <w:rPr>
          <w:szCs w:val="16"/>
        </w:rPr>
        <w:t xml:space="preserve">('models',[])};return </w:t>
      </w:r>
      <w:r>
        <w:rPr>
          <w:szCs w:val="16"/>
        </w:rPr>
        <w:t xml:space="preserve">ProfilingSection</w:t>
      </w:r>
      <w:r>
        <w:rPr>
          <w:szCs w:val="16"/>
        </w:rPr>
        <w:t xml:space="preserve">(models=B)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error_handlers.py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</w:t>
      </w:r>
      <w:r>
        <w:rPr>
          <w:szCs w:val="16"/>
        </w:rPr>
        <w:t xml:space="preserve"> import </w:t>
      </w:r>
      <w:r>
        <w:rPr>
          <w:szCs w:val="16"/>
        </w:rPr>
        <w:t xml:space="preserve">FastAPI,Request</w:t>
      </w:r>
      <w:r>
        <w:rPr>
          <w:szCs w:val="16"/>
        </w:rPr>
        <w:t xml:space="preserve">,status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fastapi.responses</w:t>
      </w:r>
      <w:r>
        <w:rPr>
          <w:szCs w:val="16"/>
        </w:rPr>
        <w:t xml:space="preserve"> import </w:t>
      </w:r>
      <w:r>
        <w:rPr>
          <w:szCs w:val="16"/>
        </w:rPr>
        <w:t xml:space="preserve">JSONResponse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fastapi.exceptions</w:t>
      </w:r>
      <w:r>
        <w:rPr>
          <w:szCs w:val="16"/>
        </w:rPr>
        <w:t xml:space="preserve"> import </w:t>
      </w:r>
      <w:r>
        <w:rPr>
          <w:szCs w:val="16"/>
        </w:rPr>
        <w:t xml:space="preserve">RequestValidationError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from.exceptions</w:t>
      </w:r>
      <w:r>
        <w:rPr>
          <w:szCs w:val="16"/>
        </w:rPr>
        <w:t xml:space="preserve"> import </w:t>
      </w:r>
      <w:r>
        <w:rPr>
          <w:szCs w:val="16"/>
        </w:rPr>
        <w:t xml:space="preserve">AppError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from.schemas</w:t>
      </w:r>
      <w:r>
        <w:rPr>
          <w:szCs w:val="16"/>
        </w:rPr>
        <w:t xml:space="preserve"> import </w:t>
      </w:r>
      <w:r>
        <w:rPr>
          <w:szCs w:val="16"/>
        </w:rPr>
        <w:t xml:space="preserve">ErrorResponse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logging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logger=</w:t>
      </w:r>
      <w:r>
        <w:rPr>
          <w:szCs w:val="16"/>
        </w:rPr>
        <w:t xml:space="preserve">logging.getLogger</w:t>
      </w:r>
      <w:r>
        <w:rPr>
          <w:szCs w:val="16"/>
        </w:rPr>
        <w:t xml:space="preserve">(__name__)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setup_error_handlers</w:t>
      </w:r>
      <w:r>
        <w:rPr>
          <w:szCs w:val="16"/>
        </w:rPr>
        <w:t xml:space="preserve">(app):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D='</w:t>
      </w:r>
      <w:r>
        <w:rPr>
          <w:szCs w:val="16"/>
        </w:rPr>
        <w:t xml:space="preserve">details</w:t>
      </w:r>
      <w:r>
        <w:rPr>
          <w:szCs w:val="16"/>
        </w:rPr>
        <w:t xml:space="preserve">';C</w:t>
      </w:r>
      <w:r>
        <w:rPr>
          <w:szCs w:val="16"/>
        </w:rPr>
        <w:t xml:space="preserve">='</w:t>
      </w:r>
      <w:r>
        <w:rPr>
          <w:szCs w:val="16"/>
        </w:rPr>
        <w:t xml:space="preserve">message';B</w:t>
      </w:r>
      <w:r>
        <w:rPr>
          <w:szCs w:val="16"/>
        </w:rPr>
        <w:t xml:space="preserve">='</w:t>
      </w:r>
      <w:r>
        <w:rPr>
          <w:szCs w:val="16"/>
        </w:rPr>
        <w:t xml:space="preserve">code';A</w:t>
      </w:r>
      <w:r>
        <w:rPr>
          <w:szCs w:val="16"/>
        </w:rPr>
        <w:t xml:space="preserve">=app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@</w:t>
      </w:r>
      <w:r>
        <w:rPr>
          <w:szCs w:val="16"/>
        </w:rPr>
        <w:t xml:space="preserve">A.excep</w:t>
      </w:r>
      <w:r>
        <w:rPr>
          <w:szCs w:val="16"/>
        </w:rPr>
        <w:t xml:space="preserve">tion</w:t>
      </w:r>
      <w:r>
        <w:rPr>
          <w:szCs w:val="16"/>
        </w:rPr>
        <w:t xml:space="preserve">_handler</w:t>
      </w:r>
      <w:r>
        <w:rPr>
          <w:szCs w:val="16"/>
        </w:rPr>
        <w:t xml:space="preserve">(</w:t>
      </w:r>
      <w:r>
        <w:rPr>
          <w:szCs w:val="16"/>
        </w:rPr>
        <w:t xml:space="preserve">AppError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async def E(</w:t>
      </w:r>
      <w:r>
        <w:rPr>
          <w:szCs w:val="16"/>
        </w:rPr>
        <w:t xml:space="preserve">request,exc</w:t>
      </w:r>
      <w:r>
        <w:rPr>
          <w:szCs w:val="16"/>
        </w:rPr>
        <w:t xml:space="preserve">):A=</w:t>
      </w:r>
      <w:r>
        <w:rPr>
          <w:szCs w:val="16"/>
        </w:rPr>
        <w:t xml:space="preserve">exc;logger.warning</w:t>
      </w:r>
      <w:r>
        <w:rPr>
          <w:szCs w:val="16"/>
        </w:rPr>
        <w:t xml:space="preserve">(</w:t>
      </w:r>
      <w:r>
        <w:rPr>
          <w:szCs w:val="16"/>
        </w:rPr>
        <w:t xml:space="preserve">f"App</w:t>
      </w:r>
      <w:r>
        <w:rPr>
          <w:szCs w:val="16"/>
        </w:rPr>
        <w:t xml:space="preserve"> error ({</w:t>
      </w:r>
      <w:r>
        <w:rPr>
          <w:szCs w:val="16"/>
        </w:rPr>
        <w:t xml:space="preserve">A.code</w:t>
      </w:r>
      <w:r>
        <w:rPr>
          <w:szCs w:val="16"/>
        </w:rPr>
        <w:t xml:space="preserve">}): {A.message}");E=ErrorResponse(error={B:A.code,C:A.message,D:A.details},path=request.url.path);return </w:t>
      </w:r>
      <w:r>
        <w:rPr>
          <w:szCs w:val="16"/>
        </w:rPr>
        <w:t xml:space="preserve">JSONResponse</w:t>
      </w:r>
      <w:r>
        <w:rPr>
          <w:szCs w:val="16"/>
        </w:rPr>
        <w:t xml:space="preserve">(</w:t>
      </w:r>
      <w:r>
        <w:rPr>
          <w:szCs w:val="16"/>
        </w:rPr>
        <w:t xml:space="preserve">status_code</w:t>
      </w:r>
      <w:r>
        <w:rPr>
          <w:szCs w:val="16"/>
        </w:rPr>
        <w:t xml:space="preserve">=</w:t>
      </w:r>
      <w:r>
        <w:rPr>
          <w:szCs w:val="16"/>
        </w:rPr>
        <w:t xml:space="preserve">A.status_code,content</w:t>
      </w:r>
      <w:r>
        <w:rPr>
          <w:szCs w:val="16"/>
        </w:rPr>
        <w:t xml:space="preserve">=</w:t>
      </w:r>
      <w:r>
        <w:rPr>
          <w:szCs w:val="16"/>
        </w:rPr>
        <w:t xml:space="preserve">E.model_dump</w:t>
      </w:r>
      <w:r>
        <w:rPr>
          <w:szCs w:val="16"/>
        </w:rPr>
        <w:t xml:space="preserve">())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@</w:t>
      </w:r>
      <w:r>
        <w:rPr>
          <w:szCs w:val="16"/>
        </w:rPr>
        <w:t xml:space="preserve">A.exception</w:t>
      </w:r>
      <w:r>
        <w:rPr>
          <w:szCs w:val="16"/>
        </w:rPr>
        <w:t xml:space="preserve">_handler</w:t>
      </w:r>
      <w:r>
        <w:rPr>
          <w:szCs w:val="16"/>
        </w:rPr>
        <w:t xml:space="preserve">(</w:t>
      </w:r>
      <w:r>
        <w:rPr>
          <w:szCs w:val="16"/>
        </w:rPr>
        <w:t xml:space="preserve">RequestValidationError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async def F(</w:t>
      </w:r>
      <w:r>
        <w:rPr>
          <w:szCs w:val="16"/>
        </w:rPr>
        <w:t xml:space="preserve">request,exc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logger.info(</w:t>
      </w:r>
      <w:r>
        <w:rPr>
          <w:szCs w:val="16"/>
        </w:rPr>
        <w:t xml:space="preserve">f"Validation</w:t>
      </w:r>
      <w:r>
        <w:rPr>
          <w:szCs w:val="16"/>
        </w:rPr>
        <w:t xml:space="preserve"> error: {</w:t>
      </w:r>
      <w:r>
        <w:rPr>
          <w:szCs w:val="16"/>
        </w:rPr>
        <w:t xml:space="preserve">exc.errors</w:t>
      </w:r>
      <w:r>
        <w:rPr>
          <w:szCs w:val="16"/>
        </w:rPr>
        <w:t xml:space="preserve">()}");E=[]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A in </w:t>
      </w:r>
      <w:r>
        <w:rPr>
          <w:szCs w:val="16"/>
        </w:rPr>
        <w:t xml:space="preserve">exc.errors</w:t>
      </w:r>
      <w:r>
        <w:rPr>
          <w:szCs w:val="16"/>
        </w:rPr>
        <w:t xml:space="preserve">():</w:t>
      </w:r>
      <w:r>
        <w:rPr>
          <w:szCs w:val="16"/>
        </w:rPr>
        <w:t xml:space="preserve">E.append</w:t>
      </w:r>
      <w:r>
        <w:rPr>
          <w:szCs w:val="16"/>
        </w:rPr>
        <w:t xml:space="preserve">({'</w:t>
      </w:r>
      <w:r>
        <w:rPr>
          <w:szCs w:val="16"/>
        </w:rPr>
        <w:t xml:space="preserve">field':'.'.join</w:t>
      </w:r>
      <w:r>
        <w:rPr>
          <w:szCs w:val="16"/>
        </w:rPr>
        <w:t xml:space="preserve">(str(A)for A in A['loc']),C:A['msg'],B:A['type']})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F=</w:t>
      </w:r>
      <w:r>
        <w:rPr>
          <w:szCs w:val="16"/>
        </w:rPr>
        <w:t xml:space="preserve">ErrorResponse</w:t>
      </w:r>
      <w:r>
        <w:rPr>
          <w:szCs w:val="16"/>
        </w:rPr>
        <w:t xml:space="preserve">(error={B:'request_validation_error',C:'</w:t>
      </w:r>
      <w:r>
        <w:rPr>
          <w:szCs w:val="16"/>
        </w:rPr>
        <w:t xml:space="preserve">Ошибка</w:t>
      </w:r>
      <w:r>
        <w:rPr>
          <w:szCs w:val="16"/>
        </w:rPr>
        <w:t xml:space="preserve"> </w:t>
      </w:r>
      <w:r>
        <w:rPr>
          <w:szCs w:val="16"/>
        </w:rPr>
        <w:t xml:space="preserve">валидации</w:t>
      </w:r>
      <w:r>
        <w:rPr>
          <w:szCs w:val="16"/>
        </w:rPr>
        <w:t xml:space="preserve"> </w:t>
      </w:r>
      <w:r>
        <w:rPr>
          <w:szCs w:val="16"/>
        </w:rPr>
        <w:t xml:space="preserve">запроса</w:t>
      </w:r>
      <w:r>
        <w:rPr>
          <w:szCs w:val="16"/>
        </w:rPr>
        <w:t xml:space="preserve">',D:{'</w:t>
      </w:r>
      <w:r>
        <w:rPr>
          <w:szCs w:val="16"/>
        </w:rPr>
        <w:t xml:space="preserve">errors':E</w:t>
      </w:r>
      <w:r>
        <w:rPr>
          <w:szCs w:val="16"/>
        </w:rPr>
        <w:t xml:space="preserve">}},path=</w:t>
      </w:r>
      <w:r>
        <w:rPr>
          <w:szCs w:val="16"/>
        </w:rPr>
        <w:t xml:space="preserve">request.url.path</w:t>
      </w:r>
      <w:r>
        <w:rPr>
          <w:szCs w:val="16"/>
        </w:rPr>
        <w:t xml:space="preserve">);return JSONResponse(status_code=status.HTTP_422_UNPROCESSABLE_ENTITY,content=F.model_dump())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@</w:t>
      </w:r>
      <w:r>
        <w:rPr>
          <w:szCs w:val="16"/>
        </w:rPr>
        <w:t xml:space="preserve">A.exception</w:t>
      </w:r>
      <w:r>
        <w:rPr>
          <w:szCs w:val="16"/>
        </w:rPr>
        <w:t xml:space="preserve">_handler</w:t>
      </w:r>
      <w:r>
        <w:rPr>
          <w:szCs w:val="16"/>
        </w:rPr>
        <w:t xml:space="preserve">(Exception)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async def G(</w:t>
      </w:r>
      <w:r>
        <w:rPr>
          <w:szCs w:val="16"/>
        </w:rPr>
        <w:t xml:space="preserve">request,exc</w:t>
      </w:r>
      <w:r>
        <w:rPr>
          <w:szCs w:val="16"/>
        </w:rPr>
        <w:t xml:space="preserve">):</w:t>
      </w:r>
      <w:r>
        <w:rPr>
          <w:szCs w:val="16"/>
        </w:rPr>
        <w:t xml:space="preserve">logger.error</w:t>
      </w:r>
      <w:r>
        <w:rPr>
          <w:szCs w:val="16"/>
        </w:rPr>
        <w:t xml:space="preserve">(</w:t>
      </w:r>
      <w:r>
        <w:rPr>
          <w:szCs w:val="16"/>
        </w:rPr>
        <w:t xml:space="preserve">f"Unexpected</w:t>
      </w:r>
      <w:r>
        <w:rPr>
          <w:szCs w:val="16"/>
        </w:rPr>
        <w:t xml:space="preserve"> error: {str(exc)}",exc_info=Tru</w:t>
      </w:r>
      <w:r>
        <w:rPr>
          <w:szCs w:val="16"/>
        </w:rPr>
        <w:t xml:space="preserve">e);E=ErrorResponse(error={B:'internal_server_error',C:'Внутренняя </w:t>
      </w:r>
      <w:r>
        <w:rPr>
          <w:szCs w:val="16"/>
        </w:rPr>
        <w:t xml:space="preserve">ошибка</w:t>
      </w:r>
      <w:r>
        <w:rPr>
          <w:szCs w:val="16"/>
        </w:rPr>
        <w:t xml:space="preserve"> </w:t>
      </w:r>
      <w:r>
        <w:rPr>
          <w:szCs w:val="16"/>
        </w:rPr>
        <w:t xml:space="preserve">сервера</w:t>
      </w:r>
      <w:r>
        <w:rPr>
          <w:szCs w:val="16"/>
        </w:rPr>
        <w:t xml:space="preserve">',D:{'</w:t>
      </w:r>
      <w:r>
        <w:rPr>
          <w:szCs w:val="16"/>
        </w:rPr>
        <w:t xml:space="preserve">debug':str</w:t>
      </w:r>
      <w:r>
        <w:rPr>
          <w:szCs w:val="16"/>
        </w:rPr>
        <w:t xml:space="preserve">(</w:t>
      </w:r>
      <w:r>
        <w:rPr>
          <w:szCs w:val="16"/>
        </w:rPr>
        <w:t xml:space="preserve">exc</w:t>
      </w:r>
      <w:r>
        <w:rPr>
          <w:szCs w:val="16"/>
        </w:rPr>
        <w:t xml:space="preserve">)if </w:t>
      </w:r>
      <w:r>
        <w:rPr>
          <w:szCs w:val="16"/>
        </w:rPr>
        <w:t xml:space="preserve">A.debug</w:t>
      </w:r>
      <w:r>
        <w:rPr>
          <w:szCs w:val="16"/>
        </w:rPr>
        <w:t xml:space="preserve"> else None}},path=</w:t>
      </w:r>
      <w:r>
        <w:rPr>
          <w:szCs w:val="16"/>
        </w:rPr>
        <w:t xml:space="preserve">request.url.path</w:t>
      </w:r>
      <w:r>
        <w:rPr>
          <w:szCs w:val="16"/>
        </w:rPr>
        <w:t xml:space="preserve">);return JSONResponse(status_code=status.HTTP_500_INTERNAL_SERVER_ERROR,content=E.model_dump())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exc</w:t>
      </w:r>
      <w:r>
        <w:rPr>
          <w:szCs w:val="16"/>
        </w:rPr>
        <w:t xml:space="preserve">eptions.py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_A=None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</w:t>
      </w:r>
      <w:r>
        <w:rPr>
          <w:szCs w:val="16"/>
        </w:rPr>
        <w:t xml:space="preserve"> import status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AppError</w:t>
      </w:r>
      <w:r>
        <w:rPr>
          <w:szCs w:val="16"/>
        </w:rPr>
        <w:t xml:space="preserve">(</w:t>
      </w:r>
      <w:r>
        <w:rPr>
          <w:szCs w:val="16"/>
        </w:rPr>
        <w:t xml:space="preserve">Exception):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__init__(A,message,code,status_code,errors=_A):B=message;super().__init__(B);A.message=B;A.code=code;A.status_code=status_code;A.details={'errors':errors}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app_error</w:t>
      </w:r>
      <w:r>
        <w:rPr>
          <w:szCs w:val="16"/>
        </w:rPr>
        <w:t xml:space="preserve">(</w:t>
      </w:r>
      <w:r>
        <w:rPr>
          <w:szCs w:val="16"/>
        </w:rPr>
        <w:t xml:space="preserve">message,errors</w:t>
      </w:r>
      <w:r>
        <w:rPr>
          <w:szCs w:val="16"/>
        </w:rPr>
        <w:t xml:space="preserve">=_A):return AppError(message=message,code='internal_error',status_code=status.HTTP_500_INTERNAL_SERVER_ERROR,errors=errors)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business_error</w:t>
      </w:r>
      <w:r>
        <w:rPr>
          <w:szCs w:val="16"/>
        </w:rPr>
        <w:t xml:space="preserve">(</w:t>
      </w:r>
      <w:r>
        <w:rPr>
          <w:szCs w:val="16"/>
        </w:rPr>
        <w:t xml:space="preserve">message,errors</w:t>
      </w:r>
      <w:r>
        <w:rPr>
          <w:szCs w:val="16"/>
        </w:rPr>
        <w:t xml:space="preserve">=_A):return AppError(message=message,code='business_error',status_code=status.HTTP_42</w:t>
      </w:r>
      <w:r>
        <w:rPr>
          <w:szCs w:val="16"/>
        </w:rPr>
        <w:t xml:space="preserve">2_UNPROCESSABLE_ENTITY,errors=errors)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validation_error</w:t>
      </w:r>
      <w:r>
        <w:rPr>
          <w:szCs w:val="16"/>
        </w:rPr>
        <w:t xml:space="preserve">(</w:t>
      </w:r>
      <w:r>
        <w:rPr>
          <w:szCs w:val="16"/>
        </w:rPr>
        <w:t xml:space="preserve">message,errors</w:t>
      </w:r>
      <w:r>
        <w:rPr>
          <w:szCs w:val="16"/>
        </w:rPr>
        <w:t xml:space="preserve">=_A):return AppError(message=message,code='validation_error',status_code=status.HTTP_412_PRECONDITION_FAILED,errors=errors)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not_found_error</w:t>
      </w:r>
      <w:r>
        <w:rPr>
          <w:szCs w:val="16"/>
        </w:rPr>
        <w:t xml:space="preserve">(</w:t>
      </w:r>
      <w:r>
        <w:rPr>
          <w:szCs w:val="16"/>
        </w:rPr>
        <w:t xml:space="preserve">message,errors</w:t>
      </w:r>
      <w:r>
        <w:rPr>
          <w:szCs w:val="16"/>
        </w:rPr>
        <w:t xml:space="preserve">=_A):return AppError(mess</w:t>
      </w:r>
      <w:r>
        <w:rPr>
          <w:szCs w:val="16"/>
        </w:rPr>
        <w:t xml:space="preserve">age=message,code='not_found',status_code=status.HTTP_404_NOT_FOUND,errors=errors)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schemas.py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pydantic</w:t>
      </w:r>
      <w:r>
        <w:rPr>
          <w:szCs w:val="16"/>
        </w:rPr>
        <w:t xml:space="preserve"> import </w:t>
      </w:r>
      <w:r>
        <w:rPr>
          <w:szCs w:val="16"/>
        </w:rPr>
        <w:t xml:space="preserve">BaseModel,Field</w:t>
      </w:r>
      <w:r>
        <w:rPr>
          <w:szCs w:val="16"/>
        </w:rPr>
        <w:t xml:space="preserve">,field_serializer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</w:t>
      </w:r>
      <w:r>
        <w:rPr>
          <w:szCs w:val="16"/>
        </w:rPr>
        <w:t xml:space="preserve">Optional,Dict</w:t>
      </w:r>
      <w:r>
        <w:rPr>
          <w:szCs w:val="16"/>
        </w:rPr>
        <w:t xml:space="preserve">,Any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datetime import datetime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ErrorResponse</w:t>
      </w:r>
      <w:r>
        <w:rPr>
          <w:szCs w:val="16"/>
        </w:rPr>
        <w:t xml:space="preserve">(</w:t>
      </w:r>
      <w:r>
        <w:rPr>
          <w:szCs w:val="16"/>
        </w:rPr>
        <w:t xml:space="preserve">BaseMode</w:t>
      </w:r>
      <w:r>
        <w:rPr>
          <w:szCs w:val="16"/>
        </w:rPr>
        <w:t xml:space="preserve">l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success:bool</w:t>
      </w:r>
      <w:r>
        <w:rPr>
          <w:szCs w:val="16"/>
        </w:rPr>
        <w:t xml:space="preserve">=False;error:Dict[str,Any]=Field(default_factory=dict,description='Детали ошибки');timestamp:datetime=Field(default_factory=datetime.now);path:Optional[str]=None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@</w:t>
      </w:r>
      <w:r>
        <w:rPr>
          <w:szCs w:val="16"/>
        </w:rPr>
        <w:t xml:space="preserve">field_serializer</w:t>
      </w:r>
      <w:r>
        <w:rPr>
          <w:szCs w:val="16"/>
        </w:rPr>
        <w:t xml:space="preserve">('timestamp')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serialize_datetime</w:t>
      </w:r>
      <w:r>
        <w:rPr>
          <w:szCs w:val="16"/>
        </w:rPr>
        <w:t xml:space="preserve">(</w:t>
      </w:r>
      <w:r>
        <w:rPr>
          <w:szCs w:val="16"/>
        </w:rPr>
        <w:t xml:space="preserve">self,dt</w:t>
      </w:r>
      <w:r>
        <w:rPr>
          <w:szCs w:val="16"/>
        </w:rPr>
        <w:t xml:space="preserve">):ret</w:t>
      </w:r>
      <w:r>
        <w:rPr>
          <w:szCs w:val="16"/>
        </w:rPr>
        <w:t xml:space="preserve">urn </w:t>
      </w:r>
      <w:r>
        <w:rPr>
          <w:szCs w:val="16"/>
        </w:rPr>
        <w:t xml:space="preserve">dt.strftime</w:t>
      </w:r>
      <w:r>
        <w:rPr>
          <w:szCs w:val="16"/>
        </w:rPr>
        <w:t xml:space="preserve">('%</w:t>
      </w:r>
      <w:r>
        <w:rPr>
          <w:szCs w:val="16"/>
        </w:rPr>
        <w:t xml:space="preserve">d.%m.%Y</w:t>
      </w:r>
      <w:r>
        <w:rPr>
          <w:szCs w:val="16"/>
        </w:rPr>
        <w:t xml:space="preserve"> %H:%M')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di.py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</w:t>
      </w:r>
      <w:r>
        <w:rPr>
          <w:szCs w:val="16"/>
        </w:rPr>
        <w:t xml:space="preserve"> import Depends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modules.profiling.use_</w:t>
      </w:r>
      <w:r>
        <w:rPr>
          <w:szCs w:val="16"/>
        </w:rPr>
        <w:t xml:space="preserve">cases.predict</w:t>
      </w:r>
      <w:r>
        <w:rPr>
          <w:szCs w:val="16"/>
        </w:rPr>
        <w:t xml:space="preserve">_profile</w:t>
      </w:r>
      <w:r>
        <w:rPr>
          <w:szCs w:val="16"/>
        </w:rPr>
        <w:t xml:space="preserve"> import </w:t>
      </w:r>
      <w:r>
        <w:rPr>
          <w:szCs w:val="16"/>
        </w:rPr>
        <w:t xml:space="preserve">PredictProfileUseCase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modules.profiling</w:t>
      </w:r>
      <w:r>
        <w:rPr>
          <w:szCs w:val="16"/>
        </w:rPr>
        <w:t xml:space="preserve">.infrastructure.config.profiling_models</w:t>
      </w:r>
      <w:r>
        <w:rPr>
          <w:szCs w:val="16"/>
        </w:rPr>
        <w:t xml:space="preserve"> import </w:t>
      </w:r>
      <w:r>
        <w:rPr>
          <w:szCs w:val="16"/>
        </w:rPr>
        <w:t xml:space="preserve">get_model_info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modules.profiling</w:t>
      </w:r>
      <w:r>
        <w:rPr>
          <w:szCs w:val="16"/>
        </w:rPr>
        <w:t xml:space="preserve">.infrastructure.memory_cache.text</w:t>
      </w:r>
      <w:r>
        <w:rPr>
          <w:szCs w:val="16"/>
        </w:rPr>
        <w:t xml:space="preserve"> import </w:t>
      </w:r>
      <w:r>
        <w:rPr>
          <w:szCs w:val="16"/>
        </w:rPr>
        <w:t xml:space="preserve">async_get_metrics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modules.profiling.infrastructure.ai_</w:t>
      </w:r>
      <w:r>
        <w:rPr>
          <w:szCs w:val="16"/>
        </w:rPr>
        <w:t xml:space="preserve">models.profiling</w:t>
      </w:r>
      <w:r>
        <w:rPr>
          <w:szCs w:val="16"/>
        </w:rPr>
        <w:t xml:space="preserve"> import </w:t>
      </w:r>
      <w:r>
        <w:rPr>
          <w:szCs w:val="16"/>
        </w:rPr>
        <w:t xml:space="preserve">get_profile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core.config</w:t>
      </w:r>
      <w:r>
        <w:rPr>
          <w:szCs w:val="16"/>
        </w:rPr>
        <w:t xml:space="preserve"> im</w:t>
      </w:r>
      <w:r>
        <w:rPr>
          <w:szCs w:val="16"/>
        </w:rPr>
        <w:t xml:space="preserve">port </w:t>
      </w:r>
      <w:r>
        <w:rPr>
          <w:szCs w:val="16"/>
        </w:rPr>
        <w:t xml:space="preserve">resolve_config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functools</w:t>
      </w:r>
      <w:r>
        <w:rPr>
          <w:szCs w:val="16"/>
        </w:rPr>
        <w:t xml:space="preserve"> import partial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resolve_predict_profile_use_case(config=Depends(resolve_config)</w:t>
      </w:r>
      <w:r>
        <w:rPr>
          <w:szCs w:val="16"/>
        </w:rPr>
        <w:t xml:space="preserve">):A</w:t>
      </w:r>
      <w:r>
        <w:rPr>
          <w:szCs w:val="16"/>
        </w:rPr>
        <w:t xml:space="preserve">=partial(get_model_info,config);B=get_profile;return </w:t>
      </w:r>
      <w:r>
        <w:rPr>
          <w:szCs w:val="16"/>
        </w:rPr>
        <w:t xml:space="preserve">PredictProfileUseCase</w:t>
      </w:r>
      <w:r>
        <w:rPr>
          <w:szCs w:val="16"/>
        </w:rPr>
        <w:t xml:space="preserve">(</w:t>
      </w:r>
      <w:r>
        <w:rPr>
          <w:szCs w:val="16"/>
        </w:rPr>
        <w:t xml:space="preserve">async_get_metrics,B,A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extract_text_metrics.py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ExtractTextMetricsUseCase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A,extract</w:t>
      </w:r>
      <w:r>
        <w:rPr>
          <w:szCs w:val="16"/>
        </w:rPr>
        <w:t xml:space="preserve">_metrics</w:t>
      </w:r>
      <w:r>
        <w:rPr>
          <w:szCs w:val="16"/>
        </w:rPr>
        <w:t xml:space="preserve">):</w:t>
      </w:r>
      <w:r>
        <w:rPr>
          <w:szCs w:val="16"/>
        </w:rPr>
        <w:t xml:space="preserve">A.extract_metrics</w:t>
      </w:r>
      <w:r>
        <w:rPr>
          <w:szCs w:val="16"/>
        </w:rPr>
        <w:t xml:space="preserve">=</w:t>
      </w:r>
      <w:r>
        <w:rPr>
          <w:szCs w:val="16"/>
        </w:rPr>
        <w:t xml:space="preserve">extract_metrics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async def execute(</w:t>
      </w:r>
      <w:r>
        <w:rPr>
          <w:szCs w:val="16"/>
        </w:rPr>
        <w:t xml:space="preserve">A,text</w:t>
      </w:r>
      <w:r>
        <w:rPr>
          <w:szCs w:val="16"/>
        </w:rPr>
        <w:t xml:space="preserve">):B=await </w:t>
      </w:r>
      <w:r>
        <w:rPr>
          <w:szCs w:val="16"/>
        </w:rPr>
        <w:t xml:space="preserve">A.extract_metrics</w:t>
      </w:r>
      <w:r>
        <w:rPr>
          <w:szCs w:val="16"/>
        </w:rPr>
        <w:t xml:space="preserve">(text);return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list_available_models.py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</w:t>
      </w:r>
      <w:r>
        <w:rPr>
          <w:szCs w:val="16"/>
        </w:rPr>
        <w:t xml:space="preserve"> import </w:t>
      </w:r>
      <w:r>
        <w:rPr>
          <w:szCs w:val="16"/>
        </w:rPr>
        <w:t xml:space="preserve">APIRouter,Depends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</w:t>
      </w:r>
      <w:r>
        <w:rPr>
          <w:szCs w:val="16"/>
        </w:rPr>
        <w:t xml:space="preserve">rom </w:t>
      </w:r>
      <w:r>
        <w:rPr>
          <w:szCs w:val="16"/>
        </w:rPr>
        <w:t xml:space="preserve">pydantic</w:t>
      </w:r>
      <w:r>
        <w:rPr>
          <w:szCs w:val="16"/>
        </w:rPr>
        <w:t xml:space="preserve"> import </w:t>
      </w:r>
      <w:r>
        <w:rPr>
          <w:szCs w:val="16"/>
        </w:rPr>
        <w:t xml:space="preserve">BaseModel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List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modules.profiling.use_cases.get_available_models</w:t>
      </w:r>
      <w:r>
        <w:rPr>
          <w:szCs w:val="16"/>
        </w:rPr>
        <w:t xml:space="preserve"> import </w:t>
      </w:r>
      <w:r>
        <w:rPr>
          <w:szCs w:val="16"/>
        </w:rPr>
        <w:t xml:space="preserve">GetAvailableModelsUseCase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from.di</w:t>
      </w:r>
      <w:r>
        <w:rPr>
          <w:szCs w:val="16"/>
        </w:rPr>
        <w:t xml:space="preserve"> import </w:t>
      </w:r>
      <w:r>
        <w:rPr>
          <w:szCs w:val="16"/>
        </w:rPr>
        <w:t xml:space="preserve">resolve_get_available_models_use_case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Request(</w:t>
      </w:r>
      <w:r>
        <w:rPr>
          <w:szCs w:val="16"/>
        </w:rPr>
        <w:t xml:space="preserve">BaseModel</w:t>
      </w:r>
      <w:r>
        <w:rPr>
          <w:szCs w:val="16"/>
        </w:rPr>
        <w:t xml:space="preserve">):0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ProfilingModel</w:t>
      </w:r>
      <w:r>
        <w:rPr>
          <w:szCs w:val="16"/>
        </w:rPr>
        <w:t xml:space="preserve">(</w:t>
      </w:r>
      <w:r>
        <w:rPr>
          <w:szCs w:val="16"/>
        </w:rPr>
        <w:t xml:space="preserve">BaseModel</w:t>
      </w:r>
      <w:r>
        <w:rPr>
          <w:szCs w:val="16"/>
        </w:rPr>
        <w:t xml:space="preserve">):</w:t>
      </w:r>
      <w:r>
        <w:rPr>
          <w:szCs w:val="16"/>
        </w:rPr>
        <w:t xml:space="preserve">id:</w:t>
      </w:r>
      <w:r>
        <w:rPr>
          <w:szCs w:val="16"/>
        </w:rPr>
        <w:t xml:space="preserve">str;name:str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Response(</w:t>
      </w:r>
      <w:r>
        <w:rPr>
          <w:szCs w:val="16"/>
        </w:rPr>
        <w:t xml:space="preserve">BaseModel</w:t>
      </w:r>
      <w:r>
        <w:rPr>
          <w:szCs w:val="16"/>
        </w:rPr>
        <w:t xml:space="preserve">):</w:t>
      </w:r>
      <w:r>
        <w:rPr>
          <w:szCs w:val="16"/>
        </w:rPr>
        <w:t xml:space="preserve">available_models:List</w:t>
      </w:r>
      <w:r>
        <w:rPr>
          <w:szCs w:val="16"/>
        </w:rPr>
        <w:t xml:space="preserve">[</w:t>
      </w:r>
      <w:r>
        <w:rPr>
          <w:szCs w:val="16"/>
        </w:rPr>
        <w:t xml:space="preserve">ProfilingModel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async def get_available_models(data=Depends(</w:t>
      </w:r>
      <w:r>
        <w:rPr>
          <w:szCs w:val="16"/>
        </w:rPr>
        <w:t xml:space="preserve">),use</w:t>
      </w:r>
      <w:r>
        <w:rPr>
          <w:szCs w:val="16"/>
        </w:rPr>
        <w:t xml:space="preserve">_case=Depends(resolve_get_available_models_use_case)):A=await </w:t>
      </w:r>
      <w:r>
        <w:rPr>
          <w:szCs w:val="16"/>
        </w:rPr>
        <w:t xml:space="preserve">use_case.execute</w:t>
      </w:r>
      <w:r>
        <w:rPr>
          <w:szCs w:val="16"/>
        </w:rPr>
        <w:t xml:space="preserve">();return{'</w:t>
      </w:r>
      <w:r>
        <w:rPr>
          <w:szCs w:val="16"/>
        </w:rPr>
        <w:t xml:space="preserve">available_models':A</w:t>
      </w:r>
      <w:r>
        <w:rPr>
          <w:szCs w:val="16"/>
        </w:rPr>
        <w:t xml:space="preserve">}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register(router</w:t>
      </w:r>
      <w:r>
        <w:rPr>
          <w:szCs w:val="16"/>
        </w:rPr>
        <w:t xml:space="preserve">):router.get</w:t>
      </w:r>
      <w:r>
        <w:rPr>
          <w:szCs w:val="16"/>
        </w:rPr>
        <w:t xml:space="preserve">('/available-models',response_model=Response)(get_available_models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predict.py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</w:t>
      </w:r>
      <w:r>
        <w:rPr>
          <w:szCs w:val="16"/>
        </w:rPr>
        <w:t xml:space="preserve"> import </w:t>
      </w:r>
      <w:r>
        <w:rPr>
          <w:szCs w:val="16"/>
        </w:rPr>
        <w:t xml:space="preserve">APIRouter,Depends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pydantic</w:t>
      </w:r>
      <w:r>
        <w:rPr>
          <w:szCs w:val="16"/>
        </w:rPr>
        <w:t xml:space="preserve"> import </w:t>
      </w:r>
      <w:r>
        <w:rPr>
          <w:szCs w:val="16"/>
        </w:rPr>
        <w:t xml:space="preserve">BaseModel,Field</w:t>
      </w:r>
      <w:r>
        <w:rPr>
          <w:szCs w:val="16"/>
        </w:rPr>
        <w:t xml:space="preserve">,field_validator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</w:t>
      </w:r>
      <w:r>
        <w:rPr>
          <w:szCs w:val="16"/>
        </w:rPr>
        <w:t xml:space="preserve">Dict,Optional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core.schemas</w:t>
      </w:r>
      <w:r>
        <w:rPr>
          <w:szCs w:val="16"/>
        </w:rPr>
        <w:t xml:space="preserve"> import </w:t>
      </w:r>
      <w:r>
        <w:rPr>
          <w:szCs w:val="16"/>
        </w:rPr>
        <w:t xml:space="preserve">ErrorResponse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modules.profiling.use_</w:t>
      </w:r>
      <w:r>
        <w:rPr>
          <w:szCs w:val="16"/>
        </w:rPr>
        <w:t xml:space="preserve">cases.predict</w:t>
      </w:r>
      <w:r>
        <w:rPr>
          <w:szCs w:val="16"/>
        </w:rPr>
        <w:t xml:space="preserve">_profile</w:t>
      </w:r>
      <w:r>
        <w:rPr>
          <w:szCs w:val="16"/>
        </w:rPr>
        <w:t xml:space="preserve"> import </w:t>
      </w:r>
      <w:r>
        <w:rPr>
          <w:szCs w:val="16"/>
        </w:rPr>
        <w:t xml:space="preserve">PredictProfileUseCase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from.di</w:t>
      </w:r>
      <w:r>
        <w:rPr>
          <w:szCs w:val="16"/>
        </w:rPr>
        <w:t xml:space="preserve"> import </w:t>
      </w:r>
      <w:r>
        <w:rPr>
          <w:szCs w:val="16"/>
        </w:rPr>
        <w:t xml:space="preserve">resolve_predict_profile_use_case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Request(</w:t>
      </w:r>
      <w:r>
        <w:rPr>
          <w:szCs w:val="16"/>
        </w:rPr>
        <w:t xml:space="preserve">BaseModel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text:str=</w:t>
      </w:r>
      <w:r>
        <w:rPr>
          <w:szCs w:val="16"/>
        </w:rPr>
        <w:t xml:space="preserve">Field(</w:t>
      </w:r>
      <w:r>
        <w:rPr>
          <w:szCs w:val="16"/>
        </w:rPr>
        <w:t xml:space="preserve">...,min_length=300,max_length=10000,description='Текст');model_id:Optional[str]=Field(None</w:t>
      </w:r>
      <w:r>
        <w:rPr>
          <w:szCs w:val="16"/>
        </w:rPr>
        <w:t xml:space="preserve">,description='Идентификатор </w:t>
      </w:r>
      <w:r>
        <w:rPr>
          <w:szCs w:val="16"/>
        </w:rPr>
        <w:t xml:space="preserve">модели</w:t>
      </w:r>
      <w:r>
        <w:rPr>
          <w:szCs w:val="16"/>
        </w:rPr>
        <w:t xml:space="preserve"> </w:t>
      </w:r>
      <w:r>
        <w:rPr>
          <w:szCs w:val="16"/>
        </w:rPr>
        <w:t xml:space="preserve">прогнозирования</w:t>
      </w:r>
      <w:r>
        <w:rPr>
          <w:szCs w:val="16"/>
        </w:rPr>
        <w:t xml:space="preserve">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@</w:t>
      </w:r>
      <w:r>
        <w:rPr>
          <w:szCs w:val="16"/>
        </w:rPr>
        <w:t xml:space="preserve">field_validator</w:t>
      </w:r>
      <w:r>
        <w:rPr>
          <w:szCs w:val="16"/>
        </w:rPr>
        <w:t xml:space="preserve">('text')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validate_quotes</w:t>
      </w:r>
      <w:r>
        <w:rPr>
          <w:szCs w:val="16"/>
        </w:rPr>
        <w:t xml:space="preserve">(value):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A=</w:t>
      </w:r>
      <w:r>
        <w:rPr>
          <w:szCs w:val="16"/>
        </w:rPr>
        <w:t xml:space="preserve">value;B</w:t>
      </w:r>
      <w:r>
        <w:rPr>
          <w:szCs w:val="16"/>
        </w:rPr>
        <w:t xml:space="preserve">=</w:t>
      </w:r>
      <w:r>
        <w:rPr>
          <w:szCs w:val="16"/>
        </w:rPr>
        <w:t xml:space="preserve">A.count</w:t>
      </w:r>
      <w:r>
        <w:rPr>
          <w:szCs w:val="16"/>
        </w:rPr>
        <w:t xml:space="preserve">('"');C=</w:t>
      </w:r>
      <w:r>
        <w:rPr>
          <w:szCs w:val="16"/>
        </w:rPr>
        <w:t xml:space="preserve">A.count</w:t>
      </w:r>
      <w:r>
        <w:rPr>
          <w:szCs w:val="16"/>
        </w:rPr>
        <w:t xml:space="preserve">("'")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  <w:lang w:val="ru-RU"/>
        </w:rPr>
      </w:pPr>
      <w:r>
        <w:rPr>
          <w:szCs w:val="16"/>
        </w:rPr>
        <w:t xml:space="preserve">        if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C</w:t>
      </w:r>
      <w:r>
        <w:rPr>
          <w:szCs w:val="16"/>
          <w:lang w:val="ru-RU"/>
        </w:rPr>
        <w:t xml:space="preserve">%</w:t>
      </w:r>
      <w:r>
        <w:rPr>
          <w:szCs w:val="16"/>
          <w:lang w:val="ru-RU"/>
        </w:rPr>
        <w:t xml:space="preserve">2!=</w:t>
      </w:r>
      <w:r>
        <w:rPr>
          <w:szCs w:val="16"/>
          <w:lang w:val="ru-RU"/>
        </w:rPr>
        <w:t xml:space="preserve">0 </w:t>
      </w:r>
      <w:r>
        <w:rPr>
          <w:szCs w:val="16"/>
        </w:rPr>
        <w:t xml:space="preserve">or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B</w:t>
      </w:r>
      <w:r>
        <w:rPr>
          <w:szCs w:val="16"/>
          <w:lang w:val="ru-RU"/>
        </w:rPr>
        <w:t xml:space="preserve">%2!=0:</w:t>
      </w:r>
      <w:r>
        <w:rPr>
          <w:szCs w:val="16"/>
        </w:rPr>
        <w:t xml:space="preserve">raise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ValueError</w:t>
      </w:r>
      <w:r>
        <w:rPr>
          <w:szCs w:val="16"/>
          <w:lang w:val="ru-RU"/>
        </w:rPr>
        <w:t xml:space="preserve">('Количество кавычек должно быть четным')</w:t>
      </w:r>
      <w:r>
        <w:rPr>
          <w:szCs w:val="16"/>
          <w:lang w:val="ru-RU"/>
        </w:rPr>
      </w:r>
      <w:r>
        <w:rPr>
          <w:szCs w:val="16"/>
          <w:lang w:val="ru-RU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  <w:lang w:val="ru-RU"/>
        </w:rPr>
        <w:t xml:space="preserve">        </w:t>
      </w:r>
      <w:r>
        <w:rPr>
          <w:szCs w:val="16"/>
        </w:rPr>
        <w:t xml:space="preserve">re</w:t>
      </w:r>
      <w:r>
        <w:rPr>
          <w:szCs w:val="16"/>
        </w:rPr>
        <w:t xml:space="preserve">turn 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Prediction(</w:t>
      </w:r>
      <w:r>
        <w:rPr>
          <w:szCs w:val="16"/>
        </w:rPr>
        <w:t xml:space="preserve">BaseModel</w:t>
      </w:r>
      <w:r>
        <w:rPr>
          <w:szCs w:val="16"/>
        </w:rPr>
        <w:t xml:space="preserve">):</w:t>
      </w:r>
      <w:r>
        <w:rPr>
          <w:szCs w:val="16"/>
        </w:rPr>
        <w:t xml:space="preserve">proba:float;threshold:float;label:str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Response(</w:t>
      </w:r>
      <w:r>
        <w:rPr>
          <w:szCs w:val="16"/>
        </w:rPr>
        <w:t xml:space="preserve">BaseModel):gender_prediction:Prediction;age_prediction:Prediction;metrics:Dict[str,Dict[str,float]];model_id:str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async def predict(data,use_case=Depends(resolve_predict</w:t>
      </w:r>
      <w:r>
        <w:rPr>
          <w:szCs w:val="16"/>
        </w:rPr>
        <w:t xml:space="preserve">_profile_use_case)):A=await use_case.execute(data.text,data.model_id);return{'metrics':A.metrics,'gender_prediction':A.gender,'age_prediction':A.age,'model_id':A.model_id}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register(router):B='description';A='model';router.post('/predict',response_model</w:t>
      </w:r>
      <w:r>
        <w:rPr>
          <w:szCs w:val="16"/>
        </w:rPr>
        <w:t xml:space="preserve">=Response,responses={404:{A:ErrorResponse,B:'Модель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найдена</w:t>
      </w:r>
      <w:r>
        <w:rPr>
          <w:szCs w:val="16"/>
        </w:rPr>
        <w:t xml:space="preserve">'},412:{A:ErrorResponse,B:'</w:t>
      </w:r>
      <w:r>
        <w:rPr>
          <w:szCs w:val="16"/>
        </w:rPr>
        <w:t xml:space="preserve">Извлеченные</w:t>
      </w:r>
      <w:r>
        <w:rPr>
          <w:szCs w:val="16"/>
        </w:rPr>
        <w:t xml:space="preserve"> </w:t>
      </w:r>
      <w:r>
        <w:rPr>
          <w:szCs w:val="16"/>
        </w:rPr>
        <w:t xml:space="preserve">метрики</w:t>
      </w:r>
      <w:r>
        <w:rPr>
          <w:szCs w:val="16"/>
        </w:rPr>
        <w:t xml:space="preserve"> </w:t>
      </w:r>
      <w:r>
        <w:rPr>
          <w:szCs w:val="16"/>
        </w:rPr>
        <w:t xml:space="preserve">невалидны</w:t>
      </w:r>
      <w:r>
        <w:rPr>
          <w:szCs w:val="16"/>
        </w:rPr>
        <w:t xml:space="preserve"> </w:t>
      </w:r>
      <w:r>
        <w:rPr>
          <w:szCs w:val="16"/>
        </w:rPr>
        <w:t xml:space="preserve">для</w:t>
      </w:r>
      <w:r>
        <w:rPr>
          <w:szCs w:val="16"/>
        </w:rPr>
        <w:t xml:space="preserve"> </w:t>
      </w:r>
      <w:r>
        <w:rPr>
          <w:szCs w:val="16"/>
        </w:rPr>
        <w:t xml:space="preserve">прогнозирования</w:t>
      </w:r>
      <w:r>
        <w:rPr>
          <w:szCs w:val="16"/>
        </w:rPr>
        <w:t xml:space="preserve">'},500:{A:ErrorResponse,B:'</w:t>
      </w:r>
      <w:r>
        <w:rPr>
          <w:szCs w:val="16"/>
        </w:rPr>
        <w:t xml:space="preserve">Внутренняя</w:t>
      </w:r>
      <w:r>
        <w:rPr>
          <w:szCs w:val="16"/>
        </w:rPr>
        <w:t xml:space="preserve"> </w:t>
      </w:r>
      <w:r>
        <w:rPr>
          <w:szCs w:val="16"/>
        </w:rPr>
        <w:t xml:space="preserve">ошибка</w:t>
      </w:r>
      <w:r>
        <w:rPr>
          <w:szCs w:val="16"/>
        </w:rPr>
        <w:t xml:space="preserve"> </w:t>
      </w:r>
      <w:r>
        <w:rPr>
          <w:szCs w:val="16"/>
        </w:rPr>
        <w:t xml:space="preserve">приложения</w:t>
      </w:r>
      <w:r>
        <w:rPr>
          <w:szCs w:val="16"/>
        </w:rPr>
        <w:t xml:space="preserve">'}})(predict)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routes.py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fastapi</w:t>
      </w:r>
      <w:r>
        <w:rPr>
          <w:szCs w:val="16"/>
        </w:rPr>
        <w:t xml:space="preserve"> import </w:t>
      </w:r>
      <w:r>
        <w:rPr>
          <w:szCs w:val="16"/>
        </w:rPr>
        <w:t xml:space="preserve">APIRo</w:t>
      </w:r>
      <w:r>
        <w:rPr>
          <w:szCs w:val="16"/>
        </w:rPr>
        <w:t xml:space="preserve">uter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from.list</w:t>
      </w:r>
      <w:r>
        <w:rPr>
          <w:szCs w:val="16"/>
        </w:rPr>
        <w:t xml:space="preserve">_available_models.list_available_models</w:t>
      </w:r>
      <w:r>
        <w:rPr>
          <w:szCs w:val="16"/>
        </w:rPr>
        <w:t xml:space="preserve"> import register as </w:t>
      </w:r>
      <w:r>
        <w:rPr>
          <w:szCs w:val="16"/>
        </w:rPr>
        <w:t xml:space="preserve">reg_list_of_available_models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from.extract</w:t>
      </w:r>
      <w:r>
        <w:rPr>
          <w:szCs w:val="16"/>
        </w:rPr>
        <w:t xml:space="preserve">_text_metrics.extract_text_metrics</w:t>
      </w:r>
      <w:r>
        <w:rPr>
          <w:szCs w:val="16"/>
        </w:rPr>
        <w:t xml:space="preserve"> import register as </w:t>
      </w:r>
      <w:r>
        <w:rPr>
          <w:szCs w:val="16"/>
        </w:rPr>
        <w:t xml:space="preserve">reg_extract_text_metrics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from.predict</w:t>
      </w:r>
      <w:r>
        <w:rPr>
          <w:szCs w:val="16"/>
        </w:rPr>
        <w:t xml:space="preserve">.predict</w:t>
      </w:r>
      <w:r>
        <w:rPr>
          <w:szCs w:val="16"/>
        </w:rPr>
        <w:t xml:space="preserve"> import register as </w:t>
      </w:r>
      <w:r>
        <w:rPr>
          <w:szCs w:val="16"/>
        </w:rPr>
        <w:t xml:space="preserve">reg_predict_profile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rou</w:t>
      </w:r>
      <w:r>
        <w:rPr>
          <w:szCs w:val="16"/>
        </w:rPr>
        <w:t xml:space="preserve">ter=</w:t>
      </w:r>
      <w:r>
        <w:rPr>
          <w:szCs w:val="16"/>
        </w:rPr>
        <w:t xml:space="preserve">APIRouter</w:t>
      </w:r>
      <w:r>
        <w:rPr>
          <w:szCs w:val="16"/>
        </w:rPr>
        <w:t xml:space="preserve">(prefix='/v1/profiling')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reg_list_of_available_models</w:t>
      </w:r>
      <w:r>
        <w:rPr>
          <w:szCs w:val="16"/>
        </w:rPr>
        <w:t xml:space="preserve">(router)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reg_extract_text_metrics</w:t>
      </w:r>
      <w:r>
        <w:rPr>
          <w:szCs w:val="16"/>
        </w:rPr>
        <w:t xml:space="preserve">(router)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reg_predict_profile</w:t>
      </w:r>
      <w:r>
        <w:rPr>
          <w:szCs w:val="16"/>
        </w:rPr>
        <w:t xml:space="preserve">(router)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text.py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cachetools</w:t>
      </w:r>
      <w:r>
        <w:rPr>
          <w:szCs w:val="16"/>
        </w:rPr>
        <w:t xml:space="preserve"> import </w:t>
      </w:r>
      <w:r>
        <w:rPr>
          <w:szCs w:val="16"/>
        </w:rPr>
        <w:t xml:space="preserve">cached,TTLCache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hashlib</w:t>
      </w:r>
      <w:r>
        <w:rPr>
          <w:szCs w:val="16"/>
        </w:rPr>
        <w:t xml:space="preserve"> import sha256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from...</w:t>
      </w:r>
      <w:r>
        <w:rPr>
          <w:szCs w:val="16"/>
        </w:rPr>
        <w:t xml:space="preserve">domain.text</w:t>
      </w:r>
      <w:r>
        <w:rPr>
          <w:szCs w:val="16"/>
        </w:rPr>
        <w:t xml:space="preserve"> import </w:t>
      </w:r>
      <w:r>
        <w:rPr>
          <w:szCs w:val="16"/>
        </w:rPr>
        <w:t xml:space="preserve">extract_metrics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text_cache</w:t>
      </w:r>
      <w:r>
        <w:rPr>
          <w:szCs w:val="16"/>
        </w:rPr>
        <w:t xml:space="preserve">=</w:t>
      </w:r>
      <w:r>
        <w:rPr>
          <w:szCs w:val="16"/>
        </w:rPr>
        <w:t xml:space="preserve">TTLCache</w:t>
      </w:r>
      <w:r>
        <w:rPr>
          <w:szCs w:val="16"/>
        </w:rPr>
        <w:t xml:space="preserve">(</w:t>
      </w:r>
      <w:r>
        <w:rPr>
          <w:szCs w:val="16"/>
        </w:rPr>
        <w:t xml:space="preserve">maxsize</w:t>
      </w:r>
      <w:r>
        <w:rPr>
          <w:szCs w:val="16"/>
        </w:rPr>
        <w:t xml:space="preserve">=</w:t>
      </w:r>
      <w:r>
        <w:rPr>
          <w:szCs w:val="16"/>
        </w:rPr>
        <w:t xml:space="preserve">1000,ttl</w:t>
      </w:r>
      <w:r>
        <w:rPr>
          <w:szCs w:val="16"/>
        </w:rPr>
        <w:t xml:space="preserve">=600)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@</w:t>
      </w:r>
      <w:r>
        <w:rPr>
          <w:szCs w:val="16"/>
        </w:rPr>
        <w:t xml:space="preserve">cached(</w:t>
      </w:r>
      <w:r>
        <w:rPr>
          <w:szCs w:val="16"/>
        </w:rPr>
        <w:t xml:space="preserve">text_cache,key</w:t>
      </w:r>
      <w:r>
        <w:rPr>
          <w:szCs w:val="16"/>
        </w:rPr>
        <w:t xml:space="preserve">=lambda text:sha256(</w:t>
      </w:r>
      <w:r>
        <w:rPr>
          <w:szCs w:val="16"/>
        </w:rPr>
        <w:t xml:space="preserve">text.encode</w:t>
      </w:r>
      <w:r>
        <w:rPr>
          <w:szCs w:val="16"/>
        </w:rPr>
        <w:t xml:space="preserve">()).</w:t>
      </w:r>
      <w:r>
        <w:rPr>
          <w:szCs w:val="16"/>
        </w:rPr>
        <w:t xml:space="preserve">hexdigest</w:t>
      </w:r>
      <w:r>
        <w:rPr>
          <w:szCs w:val="16"/>
        </w:rPr>
        <w:t xml:space="preserve">())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cached_get_metrics</w:t>
      </w:r>
      <w:r>
        <w:rPr>
          <w:szCs w:val="16"/>
        </w:rPr>
        <w:t xml:space="preserve">(text</w:t>
      </w:r>
      <w:r>
        <w:rPr>
          <w:szCs w:val="16"/>
        </w:rPr>
        <w:t xml:space="preserve">):return</w:t>
      </w:r>
      <w:r>
        <w:rPr>
          <w:szCs w:val="16"/>
        </w:rPr>
        <w:t xml:space="preserve"> </w:t>
      </w:r>
      <w:r>
        <w:rPr>
          <w:szCs w:val="16"/>
        </w:rPr>
        <w:t xml:space="preserve">extract_metrics</w:t>
      </w:r>
      <w:r>
        <w:rPr>
          <w:szCs w:val="16"/>
        </w:rPr>
        <w:t xml:space="preserve">(text)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async def </w:t>
      </w:r>
      <w:r>
        <w:rPr>
          <w:szCs w:val="16"/>
        </w:rPr>
        <w:t xml:space="preserve">async_get_metrics</w:t>
      </w:r>
      <w:r>
        <w:rPr>
          <w:szCs w:val="16"/>
        </w:rPr>
        <w:t xml:space="preserve">(text</w:t>
      </w:r>
      <w:r>
        <w:rPr>
          <w:szCs w:val="16"/>
        </w:rPr>
        <w:t xml:space="preserve">):return</w:t>
      </w:r>
      <w:r>
        <w:rPr>
          <w:szCs w:val="16"/>
        </w:rPr>
        <w:t xml:space="preserve"> </w:t>
      </w:r>
      <w:r>
        <w:rPr>
          <w:szCs w:val="16"/>
        </w:rPr>
        <w:t xml:space="preserve">cached_get_metrics</w:t>
      </w:r>
      <w:r>
        <w:rPr>
          <w:szCs w:val="16"/>
        </w:rPr>
        <w:t xml:space="preserve">(te</w:t>
      </w:r>
      <w:r>
        <w:rPr>
          <w:szCs w:val="16"/>
        </w:rPr>
        <w:t xml:space="preserve">xt)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profiling.py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predictors.serialization</w:t>
      </w:r>
      <w:r>
        <w:rPr>
          <w:szCs w:val="16"/>
        </w:rPr>
        <w:t xml:space="preserve"> import </w:t>
      </w:r>
      <w:r>
        <w:rPr>
          <w:szCs w:val="16"/>
        </w:rPr>
        <w:t xml:space="preserve">load_model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import 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cachetools</w:t>
      </w:r>
      <w:r>
        <w:rPr>
          <w:szCs w:val="16"/>
        </w:rPr>
        <w:t xml:space="preserve"> import cached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core.exceptions</w:t>
      </w:r>
      <w:r>
        <w:rPr>
          <w:szCs w:val="16"/>
        </w:rPr>
        <w:t xml:space="preserve"> import </w:t>
      </w:r>
      <w:r>
        <w:rPr>
          <w:szCs w:val="16"/>
        </w:rPr>
        <w:t xml:space="preserve">app_error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@cached(cache</w:t>
      </w:r>
      <w:r>
        <w:rPr>
          <w:szCs w:val="16"/>
        </w:rPr>
        <w:t xml:space="preserve">={</w:t>
      </w:r>
      <w:r>
        <w:rPr>
          <w:szCs w:val="16"/>
        </w:rPr>
        <w:t xml:space="preserve">})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load_predictor</w:t>
      </w:r>
      <w:r>
        <w:rPr>
          <w:szCs w:val="16"/>
        </w:rPr>
        <w:t xml:space="preserve">(</w:t>
      </w:r>
      <w:r>
        <w:rPr>
          <w:szCs w:val="16"/>
        </w:rPr>
        <w:t xml:space="preserve">file_name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file_</w:t>
      </w:r>
      <w:r>
        <w:rPr>
          <w:szCs w:val="16"/>
        </w:rPr>
        <w:t xml:space="preserve">name;A</w:t>
      </w:r>
      <w:r>
        <w:rPr>
          <w:szCs w:val="16"/>
        </w:rPr>
        <w:t xml:space="preserve">=Path(B)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A.exists</w:t>
      </w:r>
      <w:r>
        <w:rPr>
          <w:szCs w:val="16"/>
        </w:rPr>
        <w:t xml:space="preserve">():raise </w:t>
      </w:r>
      <w:r>
        <w:rPr>
          <w:szCs w:val="16"/>
        </w:rPr>
        <w:t xml:space="preserve">app_error</w:t>
      </w:r>
      <w:r>
        <w:rPr>
          <w:szCs w:val="16"/>
        </w:rPr>
        <w:t xml:space="preserve">(message='</w:t>
      </w:r>
      <w:r>
        <w:rPr>
          <w:szCs w:val="16"/>
        </w:rPr>
        <w:t xml:space="preserve">Модель</w:t>
      </w:r>
      <w:r>
        <w:rPr>
          <w:szCs w:val="16"/>
        </w:rPr>
        <w:t xml:space="preserve">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найдена</w:t>
      </w:r>
      <w:r>
        <w:rPr>
          <w:szCs w:val="16"/>
        </w:rPr>
        <w:t xml:space="preserve">',errors=[</w:t>
      </w:r>
      <w:r>
        <w:rPr>
          <w:szCs w:val="16"/>
        </w:rPr>
        <w:t xml:space="preserve">f"Модель</w:t>
      </w:r>
      <w:r>
        <w:rPr>
          <w:szCs w:val="16"/>
        </w:rPr>
        <w:t xml:space="preserve"> </w:t>
      </w:r>
      <w:r>
        <w:rPr>
          <w:szCs w:val="16"/>
        </w:rPr>
        <w:t xml:space="preserve">по</w:t>
      </w:r>
      <w:r>
        <w:rPr>
          <w:szCs w:val="16"/>
        </w:rPr>
        <w:t xml:space="preserve"> </w:t>
      </w:r>
      <w:r>
        <w:rPr>
          <w:szCs w:val="16"/>
        </w:rPr>
        <w:t xml:space="preserve">пути</w:t>
      </w:r>
      <w:r>
        <w:rPr>
          <w:szCs w:val="16"/>
        </w:rPr>
        <w:t xml:space="preserve"> {B}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найдена</w:t>
      </w:r>
      <w:r>
        <w:rPr>
          <w:szCs w:val="16"/>
        </w:rPr>
        <w:t xml:space="preserve">"])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</w:t>
      </w:r>
      <w:r>
        <w:rPr>
          <w:szCs w:val="16"/>
        </w:rPr>
        <w:t xml:space="preserve">A.suffix</w:t>
      </w:r>
      <w:r>
        <w:rPr>
          <w:szCs w:val="16"/>
        </w:rPr>
        <w:t xml:space="preserve">!='.</w:t>
      </w:r>
      <w:r>
        <w:rPr>
          <w:szCs w:val="16"/>
        </w:rPr>
        <w:t xml:space="preserve">pkl</w:t>
      </w:r>
      <w:r>
        <w:rPr>
          <w:szCs w:val="16"/>
        </w:rPr>
        <w:t xml:space="preserve">':raise </w:t>
      </w:r>
      <w:r>
        <w:rPr>
          <w:szCs w:val="16"/>
        </w:rPr>
        <w:t xml:space="preserve">app_error</w:t>
      </w:r>
      <w:r>
        <w:rPr>
          <w:szCs w:val="16"/>
        </w:rPr>
        <w:t xml:space="preserve">(message='</w:t>
      </w:r>
      <w:r>
        <w:rPr>
          <w:szCs w:val="16"/>
        </w:rPr>
        <w:t xml:space="preserve">Недопустимый</w:t>
      </w:r>
      <w:r>
        <w:rPr>
          <w:szCs w:val="16"/>
        </w:rPr>
        <w:t xml:space="preserve"> </w:t>
      </w:r>
      <w:r>
        <w:rPr>
          <w:szCs w:val="16"/>
        </w:rPr>
        <w:t xml:space="preserve">формат</w:t>
      </w:r>
      <w:r>
        <w:rPr>
          <w:szCs w:val="16"/>
        </w:rPr>
        <w:t xml:space="preserve"> </w:t>
      </w:r>
      <w:r>
        <w:rPr>
          <w:szCs w:val="16"/>
        </w:rPr>
        <w:t xml:space="preserve">модели</w:t>
      </w:r>
      <w:r>
        <w:rPr>
          <w:szCs w:val="16"/>
        </w:rPr>
        <w:t xml:space="preserve">',errors=[</w:t>
      </w:r>
      <w:r>
        <w:rPr>
          <w:szCs w:val="16"/>
        </w:rPr>
        <w:t xml:space="preserve">f"Модель</w:t>
      </w:r>
      <w:r>
        <w:rPr>
          <w:szCs w:val="16"/>
        </w:rPr>
        <w:t xml:space="preserve"> </w:t>
      </w:r>
      <w:r>
        <w:rPr>
          <w:szCs w:val="16"/>
        </w:rPr>
        <w:t xml:space="preserve">имеет</w:t>
      </w:r>
      <w:r>
        <w:rPr>
          <w:szCs w:val="16"/>
        </w:rPr>
        <w:t xml:space="preserve"> </w:t>
      </w:r>
      <w:r>
        <w:rPr>
          <w:szCs w:val="16"/>
        </w:rPr>
        <w:t xml:space="preserve">недопустимый</w:t>
      </w:r>
      <w:r>
        <w:rPr>
          <w:szCs w:val="16"/>
        </w:rPr>
        <w:t xml:space="preserve"> </w:t>
      </w:r>
      <w:r>
        <w:rPr>
          <w:szCs w:val="16"/>
        </w:rPr>
        <w:t xml:space="preserve">формат</w:t>
      </w:r>
      <w:r>
        <w:rPr>
          <w:szCs w:val="16"/>
        </w:rPr>
        <w:t xml:space="preserve"> - {</w:t>
      </w:r>
      <w:r>
        <w:rPr>
          <w:szCs w:val="16"/>
        </w:rPr>
        <w:t xml:space="preserve">A.suffix</w:t>
      </w:r>
      <w:r>
        <w:rPr>
          <w:szCs w:val="16"/>
        </w:rPr>
        <w:t xml:space="preserve">}"])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C=</w:t>
      </w:r>
      <w:r>
        <w:rPr>
          <w:szCs w:val="16"/>
        </w:rPr>
        <w:t xml:space="preserve">load_</w:t>
      </w:r>
      <w:r>
        <w:rPr>
          <w:szCs w:val="16"/>
        </w:rPr>
        <w:t xml:space="preserve">model</w:t>
      </w:r>
      <w:r>
        <w:rPr>
          <w:szCs w:val="16"/>
        </w:rPr>
        <w:t xml:space="preserve">(A</w:t>
      </w:r>
      <w:r>
        <w:rPr>
          <w:szCs w:val="16"/>
        </w:rPr>
        <w:t xml:space="preserve">);return</w:t>
      </w:r>
      <w:r>
        <w:rPr>
          <w:szCs w:val="16"/>
        </w:rPr>
        <w:t xml:space="preserve"> 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async def get_profile(</w:t>
      </w:r>
      <w:r>
        <w:rPr>
          <w:szCs w:val="16"/>
        </w:rPr>
        <w:t xml:space="preserve">metrics,model</w:t>
      </w:r>
      <w:r>
        <w:rPr>
          <w:szCs w:val="16"/>
        </w:rPr>
        <w:t xml:space="preserve">_info):A=load_predictor(model_info.path);B=A.predict([metrics]);return B[0]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profiling_models.py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core.config</w:t>
      </w:r>
      <w:r>
        <w:rPr>
          <w:szCs w:val="16"/>
        </w:rPr>
        <w:t xml:space="preserve"> import </w:t>
      </w:r>
      <w:r>
        <w:rPr>
          <w:szCs w:val="16"/>
        </w:rPr>
        <w:t xml:space="preserve">ProfilingSection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core.exceptions</w:t>
      </w:r>
      <w:r>
        <w:rPr>
          <w:szCs w:val="16"/>
        </w:rPr>
        <w:t xml:space="preserve"> import </w:t>
      </w:r>
      <w:r>
        <w:rPr>
          <w:szCs w:val="16"/>
        </w:rPr>
        <w:t xml:space="preserve">app_error,not_found_erro</w:t>
      </w:r>
      <w:r>
        <w:rPr>
          <w:szCs w:val="16"/>
        </w:rPr>
        <w:t xml:space="preserve">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async def get_models_info(config</w:t>
      </w:r>
      <w:r>
        <w:rPr>
          <w:szCs w:val="16"/>
        </w:rPr>
        <w:t xml:space="preserve">):A=ProfilingSection.from</w:t>
      </w:r>
      <w:r>
        <w:rPr>
          <w:szCs w:val="16"/>
        </w:rPr>
        <w:t xml:space="preserve">_yaml(config);return </w:t>
      </w:r>
      <w:r>
        <w:rPr>
          <w:szCs w:val="16"/>
        </w:rPr>
        <w:t xml:space="preserve">A.models.values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async def </w:t>
      </w:r>
      <w:r>
        <w:rPr>
          <w:szCs w:val="16"/>
        </w:rPr>
        <w:t xml:space="preserve">get_model_info</w:t>
      </w:r>
      <w:r>
        <w:rPr>
          <w:szCs w:val="16"/>
        </w:rPr>
        <w:t xml:space="preserve">(</w:t>
      </w:r>
      <w:r>
        <w:rPr>
          <w:szCs w:val="16"/>
        </w:rPr>
        <w:t xml:space="preserve">config,model</w:t>
      </w:r>
      <w:r>
        <w:rPr>
          <w:szCs w:val="16"/>
        </w:rPr>
        <w:t xml:space="preserve">_id</w:t>
      </w:r>
      <w:r>
        <w:rPr>
          <w:szCs w:val="16"/>
        </w:rPr>
        <w:t xml:space="preserve">=None):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model_</w:t>
      </w:r>
      <w:r>
        <w:rPr>
          <w:szCs w:val="16"/>
        </w:rPr>
        <w:t xml:space="preserve">id;C</w:t>
      </w:r>
      <w:r>
        <w:rPr>
          <w:szCs w:val="16"/>
        </w:rPr>
        <w:t xml:space="preserve">=</w:t>
      </w:r>
      <w:r>
        <w:rPr>
          <w:szCs w:val="16"/>
        </w:rPr>
        <w:t xml:space="preserve">ProfilingSection.from</w:t>
      </w:r>
      <w:r>
        <w:rPr>
          <w:szCs w:val="16"/>
        </w:rPr>
        <w:t xml:space="preserve">_yaml</w:t>
      </w:r>
      <w:r>
        <w:rPr>
          <w:szCs w:val="16"/>
        </w:rPr>
        <w:t xml:space="preserve">(config);B=</w:t>
      </w:r>
      <w:r>
        <w:rPr>
          <w:szCs w:val="16"/>
        </w:rPr>
        <w:t xml:space="preserve">C.models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  <w:lang w:val="ru-RU"/>
        </w:rPr>
      </w:pPr>
      <w:r>
        <w:rPr>
          <w:szCs w:val="16"/>
        </w:rPr>
        <w:t xml:space="preserve">    if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not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B</w:t>
      </w:r>
      <w:r>
        <w:rPr>
          <w:szCs w:val="16"/>
          <w:lang w:val="ru-RU"/>
        </w:rPr>
        <w:t xml:space="preserve">:</w:t>
      </w:r>
      <w:r>
        <w:rPr>
          <w:szCs w:val="16"/>
        </w:rPr>
        <w:t xml:space="preserve">raise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app</w:t>
      </w:r>
      <w:r>
        <w:rPr>
          <w:szCs w:val="16"/>
          <w:lang w:val="ru-RU"/>
        </w:rPr>
        <w:t xml:space="preserve">_</w:t>
      </w:r>
      <w:r>
        <w:rPr>
          <w:szCs w:val="16"/>
        </w:rPr>
        <w:t xml:space="preserve">error</w:t>
      </w:r>
      <w:r>
        <w:rPr>
          <w:szCs w:val="16"/>
          <w:lang w:val="ru-RU"/>
        </w:rPr>
        <w:t xml:space="preserve">(</w:t>
      </w:r>
      <w:r>
        <w:rPr>
          <w:szCs w:val="16"/>
        </w:rPr>
        <w:t xml:space="preserve">message</w:t>
      </w:r>
      <w:r>
        <w:rPr>
          <w:szCs w:val="16"/>
          <w:lang w:val="ru-RU"/>
        </w:rPr>
        <w:t xml:space="preserve">='Отсутству</w:t>
      </w:r>
      <w:r>
        <w:rPr>
          <w:szCs w:val="16"/>
          <w:lang w:val="ru-RU"/>
        </w:rPr>
        <w:t xml:space="preserve">ют модели для прогнозирования')</w:t>
      </w:r>
      <w:r>
        <w:rPr>
          <w:szCs w:val="16"/>
          <w:lang w:val="ru-RU"/>
        </w:rPr>
      </w:r>
      <w:r>
        <w:rPr>
          <w:szCs w:val="16"/>
          <w:lang w:val="ru-RU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  <w:lang w:val="ru-RU"/>
        </w:rPr>
      </w:pPr>
      <w:r>
        <w:rPr>
          <w:szCs w:val="16"/>
          <w:lang w:val="ru-RU"/>
        </w:rPr>
        <w:t xml:space="preserve">    </w:t>
      </w:r>
      <w:r>
        <w:rPr>
          <w:szCs w:val="16"/>
        </w:rPr>
        <w:t xml:space="preserve">if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A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and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A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not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in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B</w:t>
      </w:r>
      <w:r>
        <w:rPr>
          <w:szCs w:val="16"/>
          <w:lang w:val="ru-RU"/>
        </w:rPr>
        <w:t xml:space="preserve">:</w:t>
      </w:r>
      <w:r>
        <w:rPr>
          <w:szCs w:val="16"/>
        </w:rPr>
        <w:t xml:space="preserve">raise</w:t>
      </w:r>
      <w:r>
        <w:rPr>
          <w:szCs w:val="16"/>
          <w:lang w:val="ru-RU"/>
        </w:rPr>
        <w:t xml:space="preserve"> </w:t>
      </w:r>
      <w:r>
        <w:rPr>
          <w:szCs w:val="16"/>
        </w:rPr>
        <w:t xml:space="preserve">not</w:t>
      </w:r>
      <w:r>
        <w:rPr>
          <w:szCs w:val="16"/>
          <w:lang w:val="ru-RU"/>
        </w:rPr>
        <w:t xml:space="preserve">_</w:t>
      </w:r>
      <w:r>
        <w:rPr>
          <w:szCs w:val="16"/>
        </w:rPr>
        <w:t xml:space="preserve">found</w:t>
      </w:r>
      <w:r>
        <w:rPr>
          <w:szCs w:val="16"/>
          <w:lang w:val="ru-RU"/>
        </w:rPr>
        <w:t xml:space="preserve">_</w:t>
      </w:r>
      <w:r>
        <w:rPr>
          <w:szCs w:val="16"/>
        </w:rPr>
        <w:t xml:space="preserve">error</w:t>
      </w:r>
      <w:r>
        <w:rPr>
          <w:szCs w:val="16"/>
          <w:lang w:val="ru-RU"/>
        </w:rPr>
        <w:t xml:space="preserve">(</w:t>
      </w:r>
      <w:r>
        <w:rPr>
          <w:szCs w:val="16"/>
        </w:rPr>
        <w:t xml:space="preserve">message</w:t>
      </w:r>
      <w:r>
        <w:rPr>
          <w:szCs w:val="16"/>
          <w:lang w:val="ru-RU"/>
        </w:rPr>
        <w:t xml:space="preserve">='Указана несуществующая модель',</w:t>
      </w:r>
      <w:r>
        <w:rPr>
          <w:szCs w:val="16"/>
        </w:rPr>
        <w:t xml:space="preserve">errors</w:t>
      </w:r>
      <w:r>
        <w:rPr>
          <w:szCs w:val="16"/>
          <w:lang w:val="ru-RU"/>
        </w:rPr>
        <w:t xml:space="preserve">=[</w:t>
      </w:r>
      <w:r>
        <w:rPr>
          <w:szCs w:val="16"/>
        </w:rPr>
        <w:t xml:space="preserve">f</w:t>
      </w:r>
      <w:r>
        <w:rPr>
          <w:szCs w:val="16"/>
          <w:lang w:val="ru-RU"/>
        </w:rPr>
        <w:t xml:space="preserve">"Модель {</w:t>
      </w:r>
      <w:r>
        <w:rPr>
          <w:szCs w:val="16"/>
        </w:rPr>
        <w:t xml:space="preserve">A</w:t>
      </w:r>
      <w:r>
        <w:rPr>
          <w:szCs w:val="16"/>
          <w:lang w:val="ru-RU"/>
        </w:rPr>
        <w:t xml:space="preserve">} не доступна для прогнозирования"])</w:t>
      </w:r>
      <w:r>
        <w:rPr>
          <w:szCs w:val="16"/>
          <w:lang w:val="ru-RU"/>
        </w:rPr>
      </w:r>
      <w:r>
        <w:rPr>
          <w:szCs w:val="16"/>
          <w:lang w:val="ru-RU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  <w:lang w:val="ru-RU"/>
        </w:rPr>
        <w:t xml:space="preserve">    </w:t>
      </w:r>
      <w:r>
        <w:rPr>
          <w:szCs w:val="16"/>
        </w:rPr>
        <w:t xml:space="preserve">return B[A]if A else list(</w:t>
      </w:r>
      <w:r>
        <w:rPr>
          <w:szCs w:val="16"/>
        </w:rPr>
        <w:t xml:space="preserve">B.values</w:t>
      </w:r>
      <w:r>
        <w:rPr>
          <w:szCs w:val="16"/>
        </w:rPr>
        <w:t xml:space="preserve">())[0]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get_available_models.py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GetAvailableModelsUseCase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A,get</w:t>
      </w:r>
      <w:r>
        <w:rPr>
          <w:szCs w:val="16"/>
        </w:rPr>
        <w:t xml:space="preserve">_models_info</w:t>
      </w:r>
      <w:r>
        <w:rPr>
          <w:szCs w:val="16"/>
        </w:rPr>
        <w:t xml:space="preserve">):A._</w:t>
      </w:r>
      <w:r>
        <w:rPr>
          <w:szCs w:val="16"/>
        </w:rPr>
        <w:t xml:space="preserve">get_models_info</w:t>
      </w:r>
      <w:r>
        <w:rPr>
          <w:szCs w:val="16"/>
        </w:rPr>
        <w:t xml:space="preserve">=</w:t>
      </w:r>
      <w:r>
        <w:rPr>
          <w:szCs w:val="16"/>
        </w:rPr>
        <w:t xml:space="preserve">get_models_info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async def execute(A</w:t>
      </w:r>
      <w:r>
        <w:rPr>
          <w:szCs w:val="16"/>
        </w:rPr>
        <w:t xml:space="preserve">):B</w:t>
      </w:r>
      <w:r>
        <w:rPr>
          <w:szCs w:val="16"/>
        </w:rPr>
        <w:t xml:space="preserve">=await A._</w:t>
      </w:r>
      <w:r>
        <w:rPr>
          <w:szCs w:val="16"/>
        </w:rPr>
        <w:t xml:space="preserve">get_models_info</w:t>
      </w:r>
      <w:r>
        <w:rPr>
          <w:szCs w:val="16"/>
        </w:rPr>
        <w:t xml:space="preserve">();return list(map(lambda model:{'</w:t>
      </w:r>
      <w:r>
        <w:rPr>
          <w:szCs w:val="16"/>
        </w:rPr>
        <w:t xml:space="preserve">id':model.id,'name':model.name</w:t>
      </w:r>
      <w:r>
        <w:rPr>
          <w:szCs w:val="16"/>
        </w:rPr>
        <w:t xml:space="preserve">},B))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predict_profile.py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domain.text</w:t>
      </w:r>
      <w:r>
        <w:rPr>
          <w:szCs w:val="16"/>
        </w:rPr>
        <w:t xml:space="preserve"> import </w:t>
      </w:r>
      <w:r>
        <w:rPr>
          <w:szCs w:val="16"/>
        </w:rPr>
        <w:t xml:space="preserve">validate_metrics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core.exceptions</w:t>
      </w:r>
      <w:r>
        <w:rPr>
          <w:szCs w:val="16"/>
        </w:rPr>
        <w:t xml:space="preserve"> import </w:t>
      </w:r>
      <w:r>
        <w:rPr>
          <w:szCs w:val="16"/>
        </w:rPr>
        <w:t xml:space="preserve">validation_error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PredictionResult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A,gender</w:t>
      </w:r>
      <w:r>
        <w:rPr>
          <w:szCs w:val="16"/>
        </w:rPr>
        <w:t xml:space="preserve">,age,metrics,model_id):A.gender=gender;A.age=age;A.metrics=metrics;A.model_id=model_id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PredictProfileUseCase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A,extract</w:t>
      </w:r>
      <w:r>
        <w:rPr>
          <w:szCs w:val="16"/>
        </w:rPr>
        <w:t xml:space="preserve">_metrics,get_profile,get_model_info):A.extract_metrics=extract_metrics;A.get_profile=get_</w:t>
      </w:r>
      <w:r>
        <w:rPr>
          <w:szCs w:val="16"/>
        </w:rPr>
        <w:t xml:space="preserve">profile;A.get_model_info=get_model_info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async def execute(</w:t>
      </w:r>
      <w:r>
        <w:rPr>
          <w:szCs w:val="16"/>
        </w:rPr>
        <w:t xml:space="preserve">A,text</w:t>
      </w:r>
      <w:r>
        <w:rPr>
          <w:szCs w:val="16"/>
        </w:rPr>
        <w:t xml:space="preserve">,model_id</w:t>
      </w:r>
      <w:r>
        <w:rPr>
          <w:szCs w:val="16"/>
        </w:rPr>
        <w:t xml:space="preserve">=None):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C=await </w:t>
      </w:r>
      <w:r>
        <w:rPr>
          <w:szCs w:val="16"/>
        </w:rPr>
        <w:t xml:space="preserve">A.get_model_info</w:t>
      </w:r>
      <w:r>
        <w:rPr>
          <w:szCs w:val="16"/>
        </w:rPr>
        <w:t xml:space="preserve">(</w:t>
      </w:r>
      <w:r>
        <w:rPr>
          <w:szCs w:val="16"/>
        </w:rPr>
        <w:t xml:space="preserve">model_id</w:t>
      </w:r>
      <w:r>
        <w:rPr>
          <w:szCs w:val="16"/>
        </w:rPr>
        <w:t xml:space="preserve">);B</w:t>
      </w:r>
      <w:r>
        <w:rPr>
          <w:szCs w:val="16"/>
        </w:rPr>
        <w:t xml:space="preserve">=await </w:t>
      </w:r>
      <w:r>
        <w:rPr>
          <w:szCs w:val="16"/>
        </w:rPr>
        <w:t xml:space="preserve">A.extract_metrics</w:t>
      </w:r>
      <w:r>
        <w:rPr>
          <w:szCs w:val="16"/>
        </w:rPr>
        <w:t xml:space="preserve">(text);D=</w:t>
      </w:r>
      <w:r>
        <w:rPr>
          <w:szCs w:val="16"/>
        </w:rPr>
        <w:t xml:space="preserve">validate_metrics</w:t>
      </w:r>
      <w:r>
        <w:rPr>
          <w:szCs w:val="16"/>
        </w:rPr>
        <w:t xml:space="preserve">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</w:t>
      </w:r>
      <w:r>
        <w:rPr>
          <w:szCs w:val="16"/>
        </w:rPr>
        <w:t xml:space="preserve">D:raise</w:t>
      </w:r>
      <w:r>
        <w:rPr>
          <w:szCs w:val="16"/>
        </w:rPr>
        <w:t xml:space="preserve"> </w:t>
      </w:r>
      <w:r>
        <w:rPr>
          <w:szCs w:val="16"/>
        </w:rPr>
        <w:t xml:space="preserve">validation_error</w:t>
      </w:r>
      <w:r>
        <w:rPr>
          <w:szCs w:val="16"/>
        </w:rPr>
        <w:t xml:space="preserve">(message='</w:t>
      </w:r>
      <w:r>
        <w:rPr>
          <w:szCs w:val="16"/>
        </w:rPr>
        <w:t xml:space="preserve">Извлеченные</w:t>
      </w:r>
      <w:r>
        <w:rPr>
          <w:szCs w:val="16"/>
        </w:rPr>
        <w:t xml:space="preserve"> </w:t>
      </w:r>
      <w:r>
        <w:rPr>
          <w:szCs w:val="16"/>
        </w:rPr>
        <w:t xml:space="preserve">метрики</w:t>
      </w:r>
      <w:r>
        <w:rPr>
          <w:szCs w:val="16"/>
        </w:rPr>
        <w:t xml:space="preserve"> </w:t>
      </w:r>
      <w:r>
        <w:rPr>
          <w:szCs w:val="16"/>
        </w:rPr>
        <w:t xml:space="preserve">невалидны</w:t>
      </w:r>
      <w:r>
        <w:rPr>
          <w:szCs w:val="16"/>
        </w:rPr>
        <w:t xml:space="preserve"> </w:t>
      </w:r>
      <w:r>
        <w:rPr>
          <w:szCs w:val="16"/>
        </w:rPr>
        <w:t xml:space="preserve">для</w:t>
      </w:r>
      <w:r>
        <w:rPr>
          <w:szCs w:val="16"/>
        </w:rPr>
        <w:t xml:space="preserve"> </w:t>
      </w:r>
      <w:r>
        <w:rPr>
          <w:szCs w:val="16"/>
        </w:rPr>
        <w:t xml:space="preserve">прогнозирования</w:t>
      </w:r>
      <w:r>
        <w:rPr>
          <w:szCs w:val="16"/>
        </w:rPr>
        <w:t xml:space="preserve">',errors=D)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E=await </w:t>
      </w:r>
      <w:r>
        <w:rPr>
          <w:szCs w:val="16"/>
        </w:rPr>
        <w:t xml:space="preserve">A.get_profile</w:t>
      </w:r>
      <w:r>
        <w:rPr>
          <w:szCs w:val="16"/>
        </w:rPr>
        <w:t xml:space="preserve">(</w:t>
      </w:r>
      <w:r>
        <w:rPr>
          <w:szCs w:val="16"/>
        </w:rPr>
        <w:t xml:space="preserve">B,C</w:t>
      </w:r>
      <w:r>
        <w:rPr>
          <w:szCs w:val="16"/>
        </w:rPr>
        <w:t xml:space="preserve">);return </w:t>
      </w:r>
      <w:r>
        <w:rPr>
          <w:szCs w:val="16"/>
        </w:rPr>
        <w:t xml:space="preserve">PredictionResult</w:t>
      </w:r>
      <w:r>
        <w:rPr>
          <w:szCs w:val="16"/>
        </w:rPr>
        <w:t xml:space="preserve">(metrics=</w:t>
      </w:r>
      <w:r>
        <w:rPr>
          <w:szCs w:val="16"/>
        </w:rPr>
        <w:t xml:space="preserve">B,gender</w:t>
      </w:r>
      <w:r>
        <w:rPr>
          <w:szCs w:val="16"/>
        </w:rPr>
        <w:t xml:space="preserve">=E[0],age=E[1],</w:t>
      </w:r>
      <w:r>
        <w:rPr>
          <w:szCs w:val="16"/>
        </w:rPr>
        <w:t xml:space="preserve">model_id</w:t>
      </w:r>
      <w:r>
        <w:rPr>
          <w:szCs w:val="16"/>
        </w:rPr>
        <w:t xml:space="preserve">=C.id)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classifier.py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abc</w:t>
      </w:r>
      <w:r>
        <w:rPr>
          <w:szCs w:val="16"/>
        </w:rPr>
        <w:t xml:space="preserve"> import </w:t>
      </w:r>
      <w:r>
        <w:rPr>
          <w:szCs w:val="16"/>
        </w:rPr>
        <w:t xml:space="preserve">ABC,abstractmethod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pandas as </w:t>
      </w:r>
      <w:r>
        <w:rPr>
          <w:szCs w:val="16"/>
        </w:rPr>
        <w:t xml:space="preserve">pd,numpy</w:t>
      </w:r>
      <w:r>
        <w:rPr>
          <w:szCs w:val="16"/>
        </w:rPr>
        <w:t xml:space="preserve"> as np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Classifier</w:t>
      </w:r>
      <w:r>
        <w:rPr>
          <w:szCs w:val="16"/>
        </w:rPr>
        <w:t xml:space="preserve">(</w:t>
      </w:r>
      <w:r>
        <w:rPr>
          <w:szCs w:val="16"/>
        </w:rPr>
        <w:t xml:space="preserve">ABC):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A,pipeline</w:t>
      </w:r>
      <w:r>
        <w:rPr>
          <w:szCs w:val="16"/>
        </w:rPr>
        <w:t xml:space="preserve">):</w:t>
      </w:r>
      <w:r>
        <w:rPr>
          <w:szCs w:val="16"/>
        </w:rPr>
        <w:t xml:space="preserve">A.pipeline</w:t>
      </w:r>
      <w:r>
        <w:rPr>
          <w:szCs w:val="16"/>
        </w:rPr>
        <w:t xml:space="preserve">=pipeline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@</w:t>
      </w:r>
      <w:r>
        <w:rPr>
          <w:szCs w:val="16"/>
        </w:rPr>
        <w:t xml:space="preserve">abstractmethod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predict(</w:t>
      </w:r>
      <w:r>
        <w:rPr>
          <w:szCs w:val="16"/>
        </w:rPr>
        <w:t xml:space="preserve">self,features</w:t>
      </w:r>
      <w:r>
        <w:rPr>
          <w:szCs w:val="16"/>
        </w:rPr>
        <w:t xml:space="preserve">):raise </w:t>
      </w:r>
      <w:r>
        <w:rPr>
          <w:szCs w:val="16"/>
        </w:rPr>
        <w:t xml:space="preserve">NotImplementedError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multi.py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from.classifier</w:t>
      </w:r>
      <w:r>
        <w:rPr>
          <w:szCs w:val="16"/>
        </w:rPr>
        <w:t xml:space="preserve"> import Classifier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numpy</w:t>
      </w:r>
      <w:r>
        <w:rPr>
          <w:szCs w:val="16"/>
        </w:rPr>
        <w:t xml:space="preserve"> as np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CascadeClassifier</w:t>
      </w:r>
      <w:r>
        <w:rPr>
          <w:szCs w:val="16"/>
        </w:rPr>
        <w:t xml:space="preserve">(</w:t>
      </w:r>
      <w:r>
        <w:rPr>
          <w:szCs w:val="16"/>
        </w:rPr>
        <w:t xml:space="preserve">Classifier):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A,pipeline</w:t>
      </w:r>
      <w:r>
        <w:rPr>
          <w:szCs w:val="16"/>
        </w:rPr>
        <w:t xml:space="preserve">):super().__</w:t>
      </w:r>
      <w:r>
        <w:rPr>
          <w:szCs w:val="16"/>
        </w:rPr>
        <w:t xml:space="preserve">init</w:t>
      </w:r>
      <w:r>
        <w:rPr>
          <w:szCs w:val="16"/>
        </w:rPr>
        <w:t xml:space="preserve">__(pipeline)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predict(</w:t>
      </w:r>
      <w:r>
        <w:rPr>
          <w:szCs w:val="16"/>
        </w:rPr>
        <w:t xml:space="preserve">A,features</w:t>
      </w:r>
      <w:r>
        <w:rPr>
          <w:szCs w:val="16"/>
        </w:rPr>
        <w:t xml:space="preserve">):B=</w:t>
      </w:r>
      <w:r>
        <w:rPr>
          <w:szCs w:val="16"/>
        </w:rPr>
        <w:t xml:space="preserve">A.pipeline.predict_proba</w:t>
      </w:r>
      <w:r>
        <w:rPr>
          <w:szCs w:val="16"/>
        </w:rPr>
        <w:t xml:space="preserve">(features);return B[:,1::2]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FlatClassifier</w:t>
      </w:r>
      <w:r>
        <w:rPr>
          <w:szCs w:val="16"/>
        </w:rPr>
        <w:t xml:space="preserve">(</w:t>
      </w:r>
      <w:r>
        <w:rPr>
          <w:szCs w:val="16"/>
        </w:rPr>
        <w:t xml:space="preserve">Classifier):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A,pipeline</w:t>
      </w:r>
      <w:r>
        <w:rPr>
          <w:szCs w:val="16"/>
        </w:rPr>
        <w:t xml:space="preserve">):super().__</w:t>
      </w:r>
      <w:r>
        <w:rPr>
          <w:szCs w:val="16"/>
        </w:rPr>
        <w:t xml:space="preserve">init</w:t>
      </w:r>
      <w:r>
        <w:rPr>
          <w:szCs w:val="16"/>
        </w:rPr>
        <w:t xml:space="preserve">__(pipeline)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predic</w:t>
      </w:r>
      <w:r>
        <w:rPr>
          <w:szCs w:val="16"/>
        </w:rPr>
        <w:t xml:space="preserve">t(</w:t>
      </w:r>
      <w:r>
        <w:rPr>
          <w:szCs w:val="16"/>
        </w:rPr>
        <w:t xml:space="preserve">G,features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A=G.pipeline.predict</w:t>
      </w:r>
      <w:r>
        <w:rPr>
          <w:szCs w:val="16"/>
        </w:rPr>
        <w:t xml:space="preserve">_proba(features);C=A.shape[1];B=int(np.log2(C));D=np.zeros((A.shape[0],B))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E in range(B):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for F in range(C):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    if F&gt;&gt;B-1-E&amp;1:D</w:t>
      </w:r>
      <w:r>
        <w:rPr>
          <w:szCs w:val="16"/>
        </w:rPr>
        <w:t xml:space="preserve">[:,</w:t>
      </w:r>
      <w:r>
        <w:rPr>
          <w:szCs w:val="16"/>
        </w:rPr>
        <w:t xml:space="preserve">E]+=A[:,F]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pr</w:t>
      </w:r>
      <w:r>
        <w:rPr>
          <w:szCs w:val="16"/>
        </w:rPr>
        <w:t xml:space="preserve">edictor.py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dataclasses</w:t>
      </w:r>
      <w:r>
        <w:rPr>
          <w:szCs w:val="16"/>
        </w:rPr>
        <w:t xml:space="preserve"> import </w:t>
      </w:r>
      <w:r>
        <w:rPr>
          <w:szCs w:val="16"/>
        </w:rPr>
        <w:t xml:space="preserve">dataclass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from.classifier</w:t>
      </w:r>
      <w:r>
        <w:rPr>
          <w:szCs w:val="16"/>
        </w:rPr>
        <w:t xml:space="preserve"> import Classifier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@</w:t>
      </w:r>
      <w:r>
        <w:rPr>
          <w:szCs w:val="16"/>
        </w:rPr>
        <w:t xml:space="preserve">dataclass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ClassPrediction:proba</w:t>
      </w:r>
      <w:r>
        <w:rPr>
          <w:szCs w:val="16"/>
        </w:rPr>
        <w:t xml:space="preserve">:float;threshold:float;label:str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Predictor: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A,classifier</w:t>
      </w:r>
      <w:r>
        <w:rPr>
          <w:szCs w:val="16"/>
        </w:rPr>
        <w:t xml:space="preserve">,thresholds,labels):A.classifier=classifier;A.threshol</w:t>
      </w:r>
      <w:r>
        <w:rPr>
          <w:szCs w:val="16"/>
        </w:rPr>
        <w:t xml:space="preserve">ds=thresholds;A.labels=labels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predict(</w:t>
      </w:r>
      <w:r>
        <w:rPr>
          <w:szCs w:val="16"/>
        </w:rPr>
        <w:t xml:space="preserve">A,features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H=</w:t>
      </w:r>
      <w:r>
        <w:rPr>
          <w:szCs w:val="16"/>
        </w:rPr>
        <w:t xml:space="preserve">A.classifier.predict</w:t>
      </w:r>
      <w:r>
        <w:rPr>
          <w:szCs w:val="16"/>
        </w:rPr>
        <w:t xml:space="preserve">(features);B=[]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C in H: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D</w:t>
      </w:r>
      <w:r>
        <w:rPr>
          <w:szCs w:val="16"/>
        </w:rPr>
        <w:t xml:space="preserve">=[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for(E,(F,G))in enumerate(zip(A.thresholds,A.labels)):I=ClassPrediction(proba=C[E].item(),threshold=F,l</w:t>
      </w:r>
      <w:r>
        <w:rPr>
          <w:szCs w:val="16"/>
        </w:rPr>
        <w:t xml:space="preserve">abel=G[0]if C[E]&lt;F else G[1]);</w:t>
      </w:r>
      <w:r>
        <w:rPr>
          <w:szCs w:val="16"/>
        </w:rPr>
        <w:t xml:space="preserve">D.append</w:t>
      </w:r>
      <w:r>
        <w:rPr>
          <w:szCs w:val="16"/>
        </w:rPr>
        <w:t xml:space="preserve">(I)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</w:t>
      </w:r>
      <w:r>
        <w:rPr>
          <w:szCs w:val="16"/>
        </w:rPr>
        <w:t xml:space="preserve">B.append</w:t>
      </w:r>
      <w:r>
        <w:rPr>
          <w:szCs w:val="16"/>
        </w:rPr>
        <w:t xml:space="preserve">(D)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feature_selection.py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sklearn.base</w:t>
      </w:r>
      <w:r>
        <w:rPr>
          <w:szCs w:val="16"/>
        </w:rPr>
        <w:t xml:space="preserve"> import </w:t>
      </w:r>
      <w:r>
        <w:rPr>
          <w:szCs w:val="16"/>
        </w:rPr>
        <w:t xml:space="preserve">BaseEstimator,TransformerMixin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ModelFeatureSelector</w:t>
      </w:r>
      <w:r>
        <w:rPr>
          <w:szCs w:val="16"/>
        </w:rPr>
        <w:t xml:space="preserve">(</w:t>
      </w:r>
      <w:r>
        <w:rPr>
          <w:szCs w:val="16"/>
        </w:rPr>
        <w:t xml:space="preserve">BaseEstimator,TransformerMixin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A,keys</w:t>
      </w:r>
      <w:r>
        <w:rPr>
          <w:szCs w:val="16"/>
        </w:rPr>
        <w:t xml:space="preserve">):</w:t>
      </w:r>
      <w:r>
        <w:rPr>
          <w:szCs w:val="16"/>
        </w:rPr>
        <w:t xml:space="preserve">A.keys</w:t>
      </w:r>
      <w:r>
        <w:rPr>
          <w:szCs w:val="16"/>
        </w:rPr>
        <w:t xml:space="preserve">=keys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fit(</w:t>
      </w:r>
      <w:r>
        <w:rPr>
          <w:szCs w:val="16"/>
        </w:rPr>
        <w:t xml:space="preserve">A,X</w:t>
      </w:r>
      <w:r>
        <w:rPr>
          <w:szCs w:val="16"/>
        </w:rPr>
        <w:t xml:space="preserve">,y</w:t>
      </w:r>
      <w:r>
        <w:rPr>
          <w:szCs w:val="16"/>
        </w:rPr>
        <w:t xml:space="preserve">=None):return 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A,X</w:t>
      </w:r>
      <w:r>
        <w:rPr>
          <w:szCs w:val="16"/>
        </w:rPr>
        <w:t xml:space="preserve">):return X[</w:t>
      </w:r>
      <w:r>
        <w:rPr>
          <w:szCs w:val="16"/>
        </w:rPr>
        <w:t xml:space="preserve">A.keys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metrics.py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numpy</w:t>
      </w:r>
      <w:r>
        <w:rPr>
          <w:szCs w:val="16"/>
        </w:rPr>
        <w:t xml:space="preserve"> as np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epsilon=1e-08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triangular_weights</w:t>
      </w:r>
      <w:r>
        <w:rPr>
          <w:szCs w:val="16"/>
        </w:rPr>
        <w:t xml:space="preserve">(</w:t>
      </w:r>
      <w:r>
        <w:rPr>
          <w:szCs w:val="16"/>
        </w:rPr>
        <w:t xml:space="preserve">distances,max</w:t>
      </w:r>
      <w:r>
        <w:rPr>
          <w:szCs w:val="16"/>
        </w:rPr>
        <w:t xml:space="preserve">_distance</w:t>
      </w:r>
      <w:r>
        <w:rPr>
          <w:szCs w:val="16"/>
        </w:rPr>
        <w:t xml:space="preserve">=None)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distances;A</w:t>
      </w:r>
      <w:r>
        <w:rPr>
          <w:szCs w:val="16"/>
        </w:rPr>
        <w:t xml:space="preserve">=</w:t>
      </w:r>
      <w:r>
        <w:rPr>
          <w:szCs w:val="16"/>
        </w:rPr>
        <w:t xml:space="preserve">max_distance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A is </w:t>
      </w:r>
      <w:r>
        <w:rPr>
          <w:szCs w:val="16"/>
        </w:rPr>
        <w:t xml:space="preserve">None:A</w:t>
      </w:r>
      <w:r>
        <w:rPr>
          <w:szCs w:val="16"/>
        </w:rPr>
        <w:t xml:space="preserve">=</w:t>
      </w:r>
      <w:r>
        <w:rPr>
          <w:szCs w:val="16"/>
        </w:rPr>
        <w:t xml:space="preserve">np.max</w:t>
      </w:r>
      <w:r>
        <w:rPr>
          <w:szCs w:val="16"/>
        </w:rPr>
        <w:t xml:space="preserve">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A&lt;</w:t>
      </w:r>
      <w:r>
        <w:rPr>
          <w:szCs w:val="16"/>
        </w:rPr>
        <w:t xml:space="preserve">epsilon:return</w:t>
      </w:r>
      <w:r>
        <w:rPr>
          <w:szCs w:val="16"/>
        </w:rPr>
        <w:t xml:space="preserve"> </w:t>
      </w:r>
      <w:r>
        <w:rPr>
          <w:szCs w:val="16"/>
        </w:rPr>
        <w:t xml:space="preserve">np.ones_like</w:t>
      </w:r>
      <w:r>
        <w:rPr>
          <w:szCs w:val="16"/>
        </w:rPr>
        <w:t xml:space="preserve">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</w:t>
      </w:r>
      <w:r>
        <w:rPr>
          <w:szCs w:val="16"/>
        </w:rPr>
        <w:t xml:space="preserve">np.maximum</w:t>
      </w:r>
      <w:r>
        <w:rPr>
          <w:szCs w:val="16"/>
        </w:rPr>
        <w:t xml:space="preserve">(1-B/A,0)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gaussian_weights</w:t>
      </w:r>
      <w:r>
        <w:rPr>
          <w:szCs w:val="16"/>
        </w:rPr>
        <w:t xml:space="preserve">(</w:t>
      </w:r>
      <w:r>
        <w:rPr>
          <w:szCs w:val="16"/>
        </w:rPr>
        <w:t xml:space="preserve">distances,sigma</w:t>
      </w:r>
      <w:r>
        <w:rPr>
          <w:szCs w:val="16"/>
        </w:rPr>
        <w:t xml:space="preserve">=1.):return </w:t>
      </w:r>
      <w:r>
        <w:rPr>
          <w:szCs w:val="16"/>
        </w:rPr>
        <w:t xml:space="preserve">np.exp</w:t>
      </w:r>
      <w:r>
        <w:rPr>
          <w:szCs w:val="16"/>
        </w:rPr>
        <w:t xml:space="preserve">(-distances**2/(2*sigma**2))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quadratic_weights</w:t>
      </w:r>
      <w:r>
        <w:rPr>
          <w:szCs w:val="16"/>
        </w:rPr>
        <w:t xml:space="preserve">(distances</w:t>
      </w:r>
      <w:r>
        <w:rPr>
          <w:szCs w:val="16"/>
        </w:rPr>
        <w:t xml:space="preserve">):return</w:t>
      </w:r>
      <w:r>
        <w:rPr>
          <w:szCs w:val="16"/>
        </w:rPr>
        <w:t xml:space="preserve"> </w:t>
      </w:r>
      <w:r>
        <w:rPr>
          <w:szCs w:val="16"/>
        </w:rPr>
        <w:t xml:space="preserve">1/(distances**2+epsilon)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pipeline.py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numpy</w:t>
      </w:r>
      <w:r>
        <w:rPr>
          <w:szCs w:val="16"/>
        </w:rPr>
        <w:t xml:space="preserve"> as np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sklearn.base</w:t>
      </w:r>
      <w:r>
        <w:rPr>
          <w:szCs w:val="16"/>
        </w:rPr>
        <w:t xml:space="preserve"> import </w:t>
      </w:r>
      <w:r>
        <w:rPr>
          <w:szCs w:val="16"/>
        </w:rPr>
        <w:t xml:space="preserve">BaseEstimator,ClassifierMixin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CascadedClassifier</w:t>
      </w:r>
      <w:r>
        <w:rPr>
          <w:szCs w:val="16"/>
        </w:rPr>
        <w:t xml:space="preserve">(</w:t>
      </w:r>
      <w:r>
        <w:rPr>
          <w:szCs w:val="16"/>
        </w:rPr>
        <w:t xml:space="preserve">BaseEstimator,ClassifierMixin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A,main</w:t>
      </w:r>
      <w:r>
        <w:rPr>
          <w:szCs w:val="16"/>
        </w:rPr>
        <w:t xml:space="preserve">_clf,secondary_clf,threshold=.5):A.main_clf=main_cl</w:t>
      </w:r>
      <w:r>
        <w:rPr>
          <w:szCs w:val="16"/>
        </w:rPr>
        <w:t xml:space="preserve">f;A.secondary_clf=secondary_clf;A.threshold=threshold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fit(</w:t>
      </w:r>
      <w:r>
        <w:rPr>
          <w:szCs w:val="16"/>
        </w:rPr>
        <w:t xml:space="preserve">A,X</w:t>
      </w:r>
      <w:r>
        <w:rPr>
          <w:szCs w:val="16"/>
        </w:rPr>
        <w:t xml:space="preserve">,y</w:t>
      </w:r>
      <w:r>
        <w:rPr>
          <w:szCs w:val="16"/>
        </w:rPr>
        <w:t xml:space="preserve">):raise </w:t>
      </w:r>
      <w:r>
        <w:rPr>
          <w:szCs w:val="16"/>
        </w:rPr>
        <w:t xml:space="preserve">NotImplementedError</w:t>
      </w:r>
      <w:r>
        <w:rPr>
          <w:szCs w:val="16"/>
        </w:rPr>
        <w:t xml:space="preserve">('</w:t>
      </w:r>
      <w:r>
        <w:rPr>
          <w:szCs w:val="16"/>
        </w:rPr>
        <w:t xml:space="preserve">Модель</w:t>
      </w:r>
      <w:r>
        <w:rPr>
          <w:szCs w:val="16"/>
        </w:rPr>
        <w:t xml:space="preserve"> </w:t>
      </w:r>
      <w:r>
        <w:rPr>
          <w:szCs w:val="16"/>
        </w:rPr>
        <w:t xml:space="preserve">уже</w:t>
      </w:r>
      <w:r>
        <w:rPr>
          <w:szCs w:val="16"/>
        </w:rPr>
        <w:t xml:space="preserve"> </w:t>
      </w:r>
      <w:r>
        <w:rPr>
          <w:szCs w:val="16"/>
        </w:rPr>
        <w:t xml:space="preserve">обучена</w:t>
      </w:r>
      <w:r>
        <w:rPr>
          <w:szCs w:val="16"/>
        </w:rPr>
        <w:t xml:space="preserve">, fit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требуется</w:t>
      </w:r>
      <w:r>
        <w:rPr>
          <w:szCs w:val="16"/>
        </w:rPr>
        <w:t xml:space="preserve">.')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predict(</w:t>
      </w:r>
      <w:r>
        <w:rPr>
          <w:szCs w:val="16"/>
        </w:rPr>
        <w:t xml:space="preserve">B,X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C=</w:t>
      </w:r>
      <w:r>
        <w:rPr>
          <w:szCs w:val="16"/>
        </w:rPr>
        <w:t xml:space="preserve">B.main_</w:t>
      </w:r>
      <w:r>
        <w:rPr>
          <w:szCs w:val="16"/>
        </w:rPr>
        <w:t xml:space="preserve">clf.predict</w:t>
      </w:r>
      <w:r>
        <w:rPr>
          <w:szCs w:val="16"/>
        </w:rPr>
        <w:t xml:space="preserve">(X);D=</w:t>
      </w:r>
      <w:r>
        <w:rPr>
          <w:szCs w:val="16"/>
        </w:rPr>
        <w:t xml:space="preserve">np.empty</w:t>
      </w:r>
      <w:r>
        <w:rPr>
          <w:szCs w:val="16"/>
        </w:rPr>
        <w:t xml:space="preserve">(</w:t>
      </w:r>
      <w:r>
        <w:rPr>
          <w:szCs w:val="16"/>
        </w:rPr>
        <w:t xml:space="preserve">X.shape</w:t>
      </w:r>
      <w:r>
        <w:rPr>
          <w:szCs w:val="16"/>
        </w:rPr>
        <w:t xml:space="preserve">[0],</w:t>
      </w:r>
      <w:r>
        <w:rPr>
          <w:szCs w:val="16"/>
        </w:rPr>
        <w:t xml:space="preserve">dtype</w:t>
      </w:r>
      <w:r>
        <w:rPr>
          <w:szCs w:val="16"/>
        </w:rPr>
        <w:t xml:space="preserve">=int)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for(</w:t>
      </w:r>
      <w:r>
        <w:rPr>
          <w:szCs w:val="16"/>
        </w:rPr>
        <w:t xml:space="preserve">E,F</w:t>
      </w:r>
      <w:r>
        <w:rPr>
          <w:szCs w:val="16"/>
        </w:rPr>
        <w:t xml:space="preserve">)in enumerate(</w:t>
      </w:r>
      <w:r>
        <w:rPr>
          <w:szCs w:val="16"/>
        </w:rPr>
        <w:t xml:space="preserve">B.secondary_clf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A=C==E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np.any</w:t>
      </w:r>
      <w:r>
        <w:rPr>
          <w:szCs w:val="16"/>
        </w:rPr>
        <w:t xml:space="preserve">(A):D[A]=</w:t>
      </w:r>
      <w:r>
        <w:rPr>
          <w:szCs w:val="16"/>
        </w:rPr>
        <w:t xml:space="preserve">F.predict</w:t>
      </w:r>
      <w:r>
        <w:rPr>
          <w:szCs w:val="16"/>
        </w:rPr>
        <w:t xml:space="preserve">(X[A])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</w:t>
      </w:r>
      <w:r>
        <w:rPr>
          <w:szCs w:val="16"/>
        </w:rPr>
        <w:t xml:space="preserve">np.column</w:t>
      </w:r>
      <w:r>
        <w:rPr>
          <w:szCs w:val="16"/>
        </w:rPr>
        <w:t xml:space="preserve">_stack</w:t>
      </w:r>
      <w:r>
        <w:rPr>
          <w:szCs w:val="16"/>
        </w:rPr>
        <w:t xml:space="preserve">([C,D])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predict_proba</w:t>
      </w:r>
      <w:r>
        <w:rPr>
          <w:szCs w:val="16"/>
        </w:rPr>
        <w:t xml:space="preserve">(</w:t>
      </w:r>
      <w:r>
        <w:rPr>
          <w:szCs w:val="16"/>
        </w:rPr>
        <w:t xml:space="preserve">A,X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C=A.main_</w:t>
      </w:r>
      <w:r>
        <w:rPr>
          <w:szCs w:val="16"/>
        </w:rPr>
        <w:t xml:space="preserve">clf.predict</w:t>
      </w:r>
      <w:r>
        <w:rPr>
          <w:szCs w:val="16"/>
        </w:rPr>
        <w:t xml:space="preserve">_proba(X);E=(C[:,1]&gt;=A.threshold).astype(int);D=np</w:t>
      </w:r>
      <w:r>
        <w:rPr>
          <w:szCs w:val="16"/>
        </w:rPr>
        <w:t xml:space="preserve">.zeros((X.shape[0],2))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for(</w:t>
      </w:r>
      <w:r>
        <w:rPr>
          <w:szCs w:val="16"/>
        </w:rPr>
        <w:t xml:space="preserve">F,G</w:t>
      </w:r>
      <w:r>
        <w:rPr>
          <w:szCs w:val="16"/>
        </w:rPr>
        <w:t xml:space="preserve">)in enumerate(</w:t>
      </w:r>
      <w:r>
        <w:rPr>
          <w:szCs w:val="16"/>
        </w:rPr>
        <w:t xml:space="preserve">A.secondary_clf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B=E==F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np.any</w:t>
      </w:r>
      <w:r>
        <w:rPr>
          <w:szCs w:val="16"/>
        </w:rPr>
        <w:t xml:space="preserve">(B):D[B]=</w:t>
      </w:r>
      <w:r>
        <w:rPr>
          <w:szCs w:val="16"/>
        </w:rPr>
        <w:t xml:space="preserve">G.predict</w:t>
      </w:r>
      <w:r>
        <w:rPr>
          <w:szCs w:val="16"/>
        </w:rPr>
        <w:t xml:space="preserve">_proba</w:t>
      </w:r>
      <w:r>
        <w:rPr>
          <w:szCs w:val="16"/>
        </w:rPr>
        <w:t xml:space="preserve">(X[B])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</w:t>
      </w:r>
      <w:r>
        <w:rPr>
          <w:szCs w:val="16"/>
        </w:rPr>
        <w:t xml:space="preserve">np.hstack</w:t>
      </w:r>
      <w:r>
        <w:rPr>
          <w:szCs w:val="16"/>
        </w:rPr>
        <w:t xml:space="preserve">([C,D])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serialization.py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json,pickle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write_model</w:t>
      </w:r>
      <w:r>
        <w:rPr>
          <w:szCs w:val="16"/>
        </w:rPr>
        <w:t xml:space="preserve">(</w:t>
      </w:r>
      <w:r>
        <w:rPr>
          <w:szCs w:val="16"/>
        </w:rPr>
        <w:t xml:space="preserve">path,mode</w:t>
      </w:r>
      <w:r>
        <w:rPr>
          <w:szCs w:val="16"/>
        </w:rPr>
        <w:t xml:space="preserve">l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with open(</w:t>
      </w:r>
      <w:r>
        <w:rPr>
          <w:szCs w:val="16"/>
        </w:rPr>
        <w:t xml:space="preserve">path.with</w:t>
      </w:r>
      <w:r>
        <w:rPr>
          <w:szCs w:val="16"/>
        </w:rPr>
        <w:t xml:space="preserve">_suffix</w:t>
      </w:r>
      <w:r>
        <w:rPr>
          <w:szCs w:val="16"/>
        </w:rPr>
        <w:t xml:space="preserve">('.</w:t>
      </w:r>
      <w:r>
        <w:rPr>
          <w:szCs w:val="16"/>
        </w:rPr>
        <w:t xml:space="preserve">pkl</w:t>
      </w:r>
      <w:r>
        <w:rPr>
          <w:szCs w:val="16"/>
        </w:rPr>
        <w:t xml:space="preserve">'),'</w:t>
      </w:r>
      <w:r>
        <w:rPr>
          <w:szCs w:val="16"/>
        </w:rPr>
        <w:t xml:space="preserve">wb</w:t>
      </w:r>
      <w:r>
        <w:rPr>
          <w:szCs w:val="16"/>
        </w:rPr>
        <w:t xml:space="preserve">')as A:pickle.dump(model,A)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write_dict</w:t>
      </w:r>
      <w:r>
        <w:rPr>
          <w:szCs w:val="16"/>
        </w:rPr>
        <w:t xml:space="preserve">(</w:t>
      </w:r>
      <w:r>
        <w:rPr>
          <w:szCs w:val="16"/>
        </w:rPr>
        <w:t xml:space="preserve">path,data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with open(</w:t>
      </w:r>
      <w:r>
        <w:rPr>
          <w:szCs w:val="16"/>
        </w:rPr>
        <w:t xml:space="preserve">path.with</w:t>
      </w:r>
      <w:r>
        <w:rPr>
          <w:szCs w:val="16"/>
        </w:rPr>
        <w:t xml:space="preserve">_suffix</w:t>
      </w:r>
      <w:r>
        <w:rPr>
          <w:szCs w:val="16"/>
        </w:rPr>
        <w:t xml:space="preserve">('.json'),'w')as A:json.dump(data,A)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save_model</w:t>
      </w:r>
      <w:r>
        <w:rPr>
          <w:szCs w:val="16"/>
        </w:rPr>
        <w:t xml:space="preserve">(</w:t>
      </w:r>
      <w:r>
        <w:rPr>
          <w:szCs w:val="16"/>
        </w:rPr>
        <w:t xml:space="preserve">base_</w:t>
      </w:r>
      <w:r>
        <w:rPr>
          <w:szCs w:val="16"/>
        </w:rPr>
        <w:t xml:space="preserve">dir,model</w:t>
      </w:r>
      <w:r>
        <w:rPr>
          <w:szCs w:val="16"/>
        </w:rPr>
        <w:t xml:space="preserve">,name,model_params</w:t>
      </w:r>
      <w:r>
        <w:rPr>
          <w:szCs w:val="16"/>
        </w:rPr>
        <w:t xml:space="preserve">=</w:t>
      </w:r>
      <w:r>
        <w:rPr>
          <w:szCs w:val="16"/>
        </w:rPr>
        <w:t xml:space="preserve">None,scores</w:t>
      </w:r>
      <w:r>
        <w:rPr>
          <w:szCs w:val="16"/>
        </w:rPr>
        <w:t xml:space="preserve">=None):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D=</w:t>
      </w:r>
      <w:r>
        <w:rPr>
          <w:szCs w:val="16"/>
        </w:rPr>
        <w:t xml:space="preserve">scores;C</w:t>
      </w:r>
      <w:r>
        <w:rPr>
          <w:szCs w:val="16"/>
        </w:rPr>
        <w:t xml:space="preserve">=</w:t>
      </w:r>
      <w:r>
        <w:rPr>
          <w:szCs w:val="16"/>
        </w:rPr>
        <w:t xml:space="preserve">model_</w:t>
      </w:r>
      <w:r>
        <w:rPr>
          <w:szCs w:val="16"/>
        </w:rPr>
        <w:t xml:space="preserve">params;B</w:t>
      </w:r>
      <w:r>
        <w:rPr>
          <w:szCs w:val="16"/>
        </w:rPr>
        <w:t xml:space="preserve">=</w:t>
      </w:r>
      <w:r>
        <w:rPr>
          <w:szCs w:val="16"/>
        </w:rPr>
        <w:t xml:space="preserve">base_dir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B.exists</w:t>
      </w:r>
      <w:r>
        <w:rPr>
          <w:szCs w:val="16"/>
        </w:rPr>
        <w:t xml:space="preserve">():return </w:t>
      </w:r>
      <w:r>
        <w:rPr>
          <w:szCs w:val="16"/>
        </w:rPr>
        <w:t xml:space="preserve">FileNotFoundError</w:t>
      </w:r>
      <w:r>
        <w:rPr>
          <w:szCs w:val="16"/>
        </w:rPr>
        <w:t xml:space="preserve">('</w:t>
      </w:r>
      <w:r>
        <w:rPr>
          <w:szCs w:val="16"/>
        </w:rPr>
        <w:t xml:space="preserve">Папка</w:t>
      </w:r>
      <w:r>
        <w:rPr>
          <w:szCs w:val="16"/>
        </w:rPr>
        <w:t xml:space="preserve"> с </w:t>
      </w:r>
      <w:r>
        <w:rPr>
          <w:szCs w:val="16"/>
        </w:rPr>
        <w:t xml:space="preserve">моделями</w:t>
      </w:r>
      <w:r>
        <w:rPr>
          <w:szCs w:val="16"/>
        </w:rPr>
        <w:t xml:space="preserve">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найдена</w:t>
      </w:r>
      <w:r>
        <w:rPr>
          <w:szCs w:val="16"/>
        </w:rPr>
        <w:t xml:space="preserve">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A=B/</w:t>
      </w:r>
      <w:r>
        <w:rPr>
          <w:szCs w:val="16"/>
        </w:rPr>
        <w:t xml:space="preserve">name;A</w:t>
      </w:r>
      <w:r>
        <w:rPr>
          <w:szCs w:val="16"/>
        </w:rPr>
        <w:t xml:space="preserve">.mkdir</w:t>
      </w:r>
      <w:r>
        <w:rPr>
          <w:szCs w:val="16"/>
        </w:rPr>
        <w:t xml:space="preserve">();</w:t>
      </w:r>
      <w:r>
        <w:rPr>
          <w:szCs w:val="16"/>
        </w:rPr>
        <w:t xml:space="preserve">write_model</w:t>
      </w:r>
      <w:r>
        <w:rPr>
          <w:szCs w:val="16"/>
        </w:rPr>
        <w:t xml:space="preserve">(A/'</w:t>
      </w:r>
      <w:r>
        <w:rPr>
          <w:szCs w:val="16"/>
        </w:rPr>
        <w:t xml:space="preserve">model',model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</w:t>
      </w:r>
      <w:r>
        <w:rPr>
          <w:szCs w:val="16"/>
        </w:rPr>
        <w:t xml:space="preserve">C:write</w:t>
      </w:r>
      <w:r>
        <w:rPr>
          <w:szCs w:val="16"/>
        </w:rPr>
        <w:t xml:space="preserve">_dict(A/'params',C)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</w:t>
      </w:r>
      <w:r>
        <w:rPr>
          <w:szCs w:val="16"/>
        </w:rPr>
        <w:t xml:space="preserve">D:write</w:t>
      </w:r>
      <w:r>
        <w:rPr>
          <w:szCs w:val="16"/>
        </w:rPr>
        <w:t xml:space="preserve">_dict(A/'scores',D)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load_model</w:t>
      </w:r>
      <w:r>
        <w:rPr>
          <w:szCs w:val="16"/>
        </w:rPr>
        <w:t xml:space="preserve">(path):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with open(path,'</w:t>
      </w:r>
      <w:r>
        <w:rPr>
          <w:szCs w:val="16"/>
        </w:rPr>
        <w:t xml:space="preserve">rb</w:t>
      </w:r>
      <w:r>
        <w:rPr>
          <w:szCs w:val="16"/>
        </w:rPr>
        <w:t xml:space="preserve">')as</w:t>
      </w:r>
      <w:r>
        <w:rPr>
          <w:szCs w:val="16"/>
        </w:rPr>
        <w:t xml:space="preserve"> A:return </w:t>
      </w:r>
      <w:r>
        <w:rPr>
          <w:szCs w:val="16"/>
        </w:rPr>
        <w:t xml:space="preserve">pickle.load</w:t>
      </w:r>
      <w:r>
        <w:rPr>
          <w:szCs w:val="16"/>
        </w:rPr>
        <w:t xml:space="preserve">(A)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transformers.py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_A=None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</w:t>
      </w:r>
      <w:r>
        <w:rPr>
          <w:szCs w:val="16"/>
        </w:rPr>
        <w:t xml:space="preserve">List,Optional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pandas as pd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functools</w:t>
      </w:r>
      <w:r>
        <w:rPr>
          <w:szCs w:val="16"/>
        </w:rPr>
        <w:t xml:space="preserve"> import reduce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CompositionTransformer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A,transformers</w:t>
      </w:r>
      <w:r>
        <w:rPr>
          <w:szCs w:val="16"/>
        </w:rPr>
        <w:t xml:space="preserve">):</w:t>
      </w:r>
      <w:r>
        <w:rPr>
          <w:szCs w:val="16"/>
        </w:rPr>
        <w:t xml:space="preserve">A.transformers</w:t>
      </w:r>
      <w:r>
        <w:rPr>
          <w:szCs w:val="16"/>
        </w:rPr>
        <w:t xml:space="preserve">=transformers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A,X</w:t>
      </w:r>
      <w:r>
        <w:rPr>
          <w:szCs w:val="16"/>
        </w:rPr>
        <w:t xml:space="preserve">):return reduce(lambda </w:t>
      </w:r>
      <w:r>
        <w:rPr>
          <w:szCs w:val="16"/>
        </w:rPr>
        <w:t xml:space="preserve">state,transformer:transformer.transform</w:t>
      </w:r>
      <w:r>
        <w:rPr>
          <w:szCs w:val="16"/>
        </w:rPr>
        <w:t xml:space="preserve">(state),</w:t>
      </w:r>
      <w:r>
        <w:rPr>
          <w:szCs w:val="16"/>
        </w:rPr>
        <w:t xml:space="preserve">A.transformers,X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ApplyListTransformer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A,fn</w:t>
      </w:r>
      <w:r>
        <w:rPr>
          <w:szCs w:val="16"/>
        </w:rPr>
        <w:t xml:space="preserve">):</w:t>
      </w:r>
      <w:r>
        <w:rPr>
          <w:szCs w:val="16"/>
        </w:rPr>
        <w:t xml:space="preserve">A.fn</w:t>
      </w:r>
      <w:r>
        <w:rPr>
          <w:szCs w:val="16"/>
        </w:rPr>
        <w:t xml:space="preserve">=</w:t>
      </w:r>
      <w:r>
        <w:rPr>
          <w:szCs w:val="16"/>
        </w:rPr>
        <w:t xml:space="preserve">fn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B,X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A</w:t>
      </w:r>
      <w:r>
        <w:rPr>
          <w:szCs w:val="16"/>
        </w:rPr>
        <w:t xml:space="preserve">=[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C in </w:t>
      </w:r>
      <w:r>
        <w:rPr>
          <w:szCs w:val="16"/>
        </w:rPr>
        <w:t xml:space="preserve">X:A</w:t>
      </w:r>
      <w:r>
        <w:rPr>
          <w:szCs w:val="16"/>
        </w:rPr>
        <w:t xml:space="preserve">.ap</w:t>
      </w:r>
      <w:r>
        <w:rPr>
          <w:szCs w:val="16"/>
        </w:rPr>
        <w:t xml:space="preserve">pend(B.fn(C))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DataFrameTransformer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A,columns</w:t>
      </w:r>
      <w:r>
        <w:rPr>
          <w:szCs w:val="16"/>
        </w:rPr>
        <w:t xml:space="preserve">):</w:t>
      </w:r>
      <w:r>
        <w:rPr>
          <w:szCs w:val="16"/>
        </w:rPr>
        <w:t xml:space="preserve">A.columns</w:t>
      </w:r>
      <w:r>
        <w:rPr>
          <w:szCs w:val="16"/>
        </w:rPr>
        <w:t xml:space="preserve">=columns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A,X</w:t>
      </w:r>
      <w:r>
        <w:rPr>
          <w:szCs w:val="16"/>
        </w:rPr>
        <w:t xml:space="preserve">):return </w:t>
      </w:r>
      <w:r>
        <w:rPr>
          <w:szCs w:val="16"/>
        </w:rPr>
        <w:t xml:space="preserve">pd.DataFrame</w:t>
      </w:r>
      <w:r>
        <w:rPr>
          <w:szCs w:val="16"/>
        </w:rPr>
        <w:t xml:space="preserve">(</w:t>
      </w:r>
      <w:r>
        <w:rPr>
          <w:szCs w:val="16"/>
        </w:rPr>
        <w:t xml:space="preserve">X,columns</w:t>
      </w:r>
      <w:r>
        <w:rPr>
          <w:szCs w:val="16"/>
        </w:rPr>
        <w:t xml:space="preserve">=</w:t>
      </w:r>
      <w:r>
        <w:rPr>
          <w:szCs w:val="16"/>
        </w:rPr>
        <w:t xml:space="preserve">A.columns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DefaultValueTransformer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A,default</w:t>
      </w:r>
      <w:r>
        <w:rPr>
          <w:szCs w:val="16"/>
        </w:rPr>
        <w:t xml:space="preserve">_val</w:t>
      </w:r>
      <w:r>
        <w:rPr>
          <w:szCs w:val="16"/>
        </w:rPr>
        <w:t xml:space="preserve">):</w:t>
      </w:r>
      <w:r>
        <w:rPr>
          <w:szCs w:val="16"/>
        </w:rPr>
        <w:t xml:space="preserve">A.default_val</w:t>
      </w:r>
      <w:r>
        <w:rPr>
          <w:szCs w:val="16"/>
        </w:rPr>
        <w:t xml:space="preserve">=</w:t>
      </w:r>
      <w:r>
        <w:rPr>
          <w:szCs w:val="16"/>
        </w:rPr>
        <w:t xml:space="preserve">default_va</w:t>
      </w:r>
      <w:r>
        <w:rPr>
          <w:szCs w:val="16"/>
        </w:rPr>
        <w:t xml:space="preserve">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A,X</w:t>
      </w:r>
      <w:r>
        <w:rPr>
          <w:szCs w:val="16"/>
        </w:rPr>
        <w:t xml:space="preserve">):return </w:t>
      </w:r>
      <w:r>
        <w:rPr>
          <w:szCs w:val="16"/>
        </w:rPr>
        <w:t xml:space="preserve">X.fillna</w:t>
      </w:r>
      <w:r>
        <w:rPr>
          <w:szCs w:val="16"/>
        </w:rPr>
        <w:t xml:space="preserve">(</w:t>
      </w:r>
      <w:r>
        <w:rPr>
          <w:szCs w:val="16"/>
        </w:rPr>
        <w:t xml:space="preserve">A.default_val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RenameColumnTransformer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A,mapper</w:t>
      </w:r>
      <w:r>
        <w:rPr>
          <w:szCs w:val="16"/>
        </w:rPr>
        <w:t xml:space="preserve">):</w:t>
      </w:r>
      <w:r>
        <w:rPr>
          <w:szCs w:val="16"/>
        </w:rPr>
        <w:t xml:space="preserve">A.mapper</w:t>
      </w:r>
      <w:r>
        <w:rPr>
          <w:szCs w:val="16"/>
        </w:rPr>
        <w:t xml:space="preserve">=mapper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A,X</w:t>
      </w:r>
      <w:r>
        <w:rPr>
          <w:szCs w:val="16"/>
        </w:rPr>
        <w:t xml:space="preserve">):return </w:t>
      </w:r>
      <w:r>
        <w:rPr>
          <w:szCs w:val="16"/>
        </w:rPr>
        <w:t xml:space="preserve">X.rename</w:t>
      </w:r>
      <w:r>
        <w:rPr>
          <w:szCs w:val="16"/>
        </w:rPr>
        <w:t xml:space="preserve">(columns=</w:t>
      </w:r>
      <w:r>
        <w:rPr>
          <w:szCs w:val="16"/>
        </w:rPr>
        <w:t xml:space="preserve">A.mapper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BinarizationRule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__init__(A,current_name,new_name,betw</w:t>
      </w:r>
      <w:r>
        <w:rPr>
          <w:szCs w:val="16"/>
        </w:rPr>
        <w:t xml:space="preserve">een=_A,gt_then=_A,lt_then=_A):A.current_name=current_name;A.new_name=new_name;A.between=between;A.gt_then=gt_then;A.lt_then=lt_then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apply(</w:t>
      </w:r>
      <w:r>
        <w:rPr>
          <w:szCs w:val="16"/>
        </w:rPr>
        <w:t xml:space="preserve">A,series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B=series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</w:t>
      </w:r>
      <w:r>
        <w:rPr>
          <w:szCs w:val="16"/>
        </w:rPr>
        <w:t xml:space="preserve">A.between</w:t>
      </w:r>
      <w:r>
        <w:rPr>
          <w:szCs w:val="16"/>
        </w:rPr>
        <w:t xml:space="preserve"> is not _</w:t>
      </w:r>
      <w:r>
        <w:rPr>
          <w:szCs w:val="16"/>
        </w:rPr>
        <w:t xml:space="preserve">A:return</w:t>
      </w:r>
      <w:r>
        <w:rPr>
          <w:szCs w:val="16"/>
        </w:rPr>
        <w:t xml:space="preserve"> </w:t>
      </w:r>
      <w:r>
        <w:rPr>
          <w:szCs w:val="16"/>
        </w:rPr>
        <w:t xml:space="preserve">B.between</w:t>
      </w:r>
      <w:r>
        <w:rPr>
          <w:szCs w:val="16"/>
        </w:rPr>
        <w:t xml:space="preserve">(</w:t>
      </w:r>
      <w:r>
        <w:rPr>
          <w:szCs w:val="16"/>
        </w:rPr>
        <w:t xml:space="preserve">A.between</w:t>
      </w:r>
      <w:r>
        <w:rPr>
          <w:szCs w:val="16"/>
        </w:rPr>
        <w:t xml:space="preserve">[0],</w:t>
      </w:r>
      <w:r>
        <w:rPr>
          <w:szCs w:val="16"/>
        </w:rPr>
        <w:t xml:space="preserve">A.between</w:t>
      </w:r>
      <w:r>
        <w:rPr>
          <w:szCs w:val="16"/>
        </w:rPr>
        <w:t xml:space="preserve">[1])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</w:t>
      </w:r>
      <w:r>
        <w:rPr>
          <w:szCs w:val="16"/>
        </w:rPr>
        <w:t xml:space="preserve"> </w:t>
      </w:r>
      <w:r>
        <w:rPr>
          <w:szCs w:val="16"/>
        </w:rPr>
        <w:t xml:space="preserve">elif</w:t>
      </w:r>
      <w:r>
        <w:rPr>
          <w:szCs w:val="16"/>
        </w:rPr>
        <w:t xml:space="preserve"> </w:t>
      </w:r>
      <w:r>
        <w:rPr>
          <w:szCs w:val="16"/>
        </w:rPr>
        <w:t xml:space="preserve">A.gt_then</w:t>
      </w:r>
      <w:r>
        <w:rPr>
          <w:szCs w:val="16"/>
        </w:rPr>
        <w:t xml:space="preserve"> is not _</w:t>
      </w:r>
      <w:r>
        <w:rPr>
          <w:szCs w:val="16"/>
        </w:rPr>
        <w:t xml:space="preserve">A:return</w:t>
      </w:r>
      <w:r>
        <w:rPr>
          <w:szCs w:val="16"/>
        </w:rPr>
        <w:t xml:space="preserve"> B&gt;</w:t>
      </w:r>
      <w:r>
        <w:rPr>
          <w:szCs w:val="16"/>
        </w:rPr>
        <w:t xml:space="preserve">A.gt_then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elif</w:t>
      </w:r>
      <w:r>
        <w:rPr>
          <w:szCs w:val="16"/>
        </w:rPr>
        <w:t xml:space="preserve"> </w:t>
      </w:r>
      <w:r>
        <w:rPr>
          <w:szCs w:val="16"/>
        </w:rPr>
        <w:t xml:space="preserve">A.lt</w:t>
      </w:r>
      <w:r>
        <w:rPr>
          <w:szCs w:val="16"/>
        </w:rPr>
        <w:t xml:space="preserve">_then</w:t>
      </w:r>
      <w:r>
        <w:rPr>
          <w:szCs w:val="16"/>
        </w:rPr>
        <w:t xml:space="preserve"> is not _</w:t>
      </w:r>
      <w:r>
        <w:rPr>
          <w:szCs w:val="16"/>
        </w:rPr>
        <w:t xml:space="preserve">A:return</w:t>
      </w:r>
      <w:r>
        <w:rPr>
          <w:szCs w:val="16"/>
        </w:rPr>
        <w:t xml:space="preserve"> B&lt;</w:t>
      </w:r>
      <w:r>
        <w:rPr>
          <w:szCs w:val="16"/>
        </w:rPr>
        <w:t xml:space="preserve">A.lt_then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BinarizationTransformer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A,rules</w:t>
      </w:r>
      <w:r>
        <w:rPr>
          <w:szCs w:val="16"/>
        </w:rPr>
        <w:t xml:space="preserve">):</w:t>
      </w:r>
      <w:r>
        <w:rPr>
          <w:szCs w:val="16"/>
        </w:rPr>
        <w:t xml:space="preserve">A.rules</w:t>
      </w:r>
      <w:r>
        <w:rPr>
          <w:szCs w:val="16"/>
        </w:rPr>
        <w:t xml:space="preserve">=rules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B,X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A in </w:t>
      </w:r>
      <w:r>
        <w:rPr>
          <w:szCs w:val="16"/>
        </w:rPr>
        <w:t xml:space="preserve">B.rules</w:t>
      </w:r>
      <w:r>
        <w:rPr>
          <w:szCs w:val="16"/>
        </w:rPr>
        <w:t xml:space="preserve">:X</w:t>
      </w:r>
      <w:r>
        <w:rPr>
          <w:szCs w:val="16"/>
        </w:rPr>
        <w:t xml:space="preserve">[</w:t>
      </w:r>
      <w:r>
        <w:rPr>
          <w:szCs w:val="16"/>
        </w:rPr>
        <w:t xml:space="preserve">A.new_name</w:t>
      </w:r>
      <w:r>
        <w:rPr>
          <w:szCs w:val="16"/>
        </w:rPr>
        <w:t xml:space="preserve">]=</w:t>
      </w:r>
      <w:r>
        <w:rPr>
          <w:szCs w:val="16"/>
        </w:rPr>
        <w:t xml:space="preserve">A.apply</w:t>
      </w:r>
      <w:r>
        <w:rPr>
          <w:szCs w:val="16"/>
        </w:rPr>
        <w:t xml:space="preserve">(X[</w:t>
      </w:r>
      <w:r>
        <w:rPr>
          <w:szCs w:val="16"/>
        </w:rPr>
        <w:t xml:space="preserve">A.current_name</w:t>
      </w:r>
      <w:r>
        <w:rPr>
          <w:szCs w:val="16"/>
        </w:rPr>
        <w:t xml:space="preserve">]).</w:t>
      </w:r>
      <w:r>
        <w:rPr>
          <w:szCs w:val="16"/>
        </w:rPr>
        <w:t xml:space="preserve">astype</w:t>
      </w:r>
      <w:r>
        <w:rPr>
          <w:szCs w:val="16"/>
        </w:rPr>
        <w:t xml:space="preserve">(int)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X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DropColumnTransformer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A,columns</w:t>
      </w:r>
      <w:r>
        <w:rPr>
          <w:szCs w:val="16"/>
        </w:rPr>
        <w:t xml:space="preserve">):</w:t>
      </w:r>
      <w:r>
        <w:rPr>
          <w:szCs w:val="16"/>
        </w:rPr>
        <w:t xml:space="preserve">A.columns</w:t>
      </w:r>
      <w:r>
        <w:rPr>
          <w:szCs w:val="16"/>
        </w:rPr>
        <w:t xml:space="preserve">=columns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transform(</w:t>
      </w:r>
      <w:r>
        <w:rPr>
          <w:szCs w:val="16"/>
        </w:rPr>
        <w:t xml:space="preserve">A,X</w:t>
      </w:r>
      <w:r>
        <w:rPr>
          <w:szCs w:val="16"/>
        </w:rPr>
        <w:t xml:space="preserve">):return </w:t>
      </w:r>
      <w:r>
        <w:rPr>
          <w:szCs w:val="16"/>
        </w:rPr>
        <w:t xml:space="preserve">X.drop</w:t>
      </w:r>
      <w:r>
        <w:rPr>
          <w:szCs w:val="16"/>
        </w:rPr>
        <w:t xml:space="preserve">(columns=</w:t>
      </w:r>
      <w:r>
        <w:rPr>
          <w:szCs w:val="16"/>
        </w:rPr>
        <w:t xml:space="preserve">A.columns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ModelWrapper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A,transformer</w:t>
      </w:r>
      <w:r>
        <w:rPr>
          <w:szCs w:val="16"/>
        </w:rPr>
        <w:t xml:space="preserve">,model):A._transfor</w:t>
      </w:r>
      <w:r>
        <w:rPr>
          <w:szCs w:val="16"/>
        </w:rPr>
        <w:t xml:space="preserve">mer=transformer;A._model=model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predict(</w:t>
      </w:r>
      <w:r>
        <w:rPr>
          <w:szCs w:val="16"/>
        </w:rPr>
        <w:t xml:space="preserve">A,X</w:t>
      </w:r>
      <w:r>
        <w:rPr>
          <w:szCs w:val="16"/>
        </w:rPr>
        <w:t xml:space="preserve">):B=A._</w:t>
      </w:r>
      <w:r>
        <w:rPr>
          <w:szCs w:val="16"/>
        </w:rPr>
        <w:t xml:space="preserve">transformer.transform</w:t>
      </w:r>
      <w:r>
        <w:rPr>
          <w:szCs w:val="16"/>
        </w:rPr>
        <w:t xml:space="preserve">(X);return A._</w:t>
      </w:r>
      <w:r>
        <w:rPr>
          <w:szCs w:val="16"/>
        </w:rPr>
        <w:t xml:space="preserve">model.predict</w:t>
      </w:r>
      <w:r>
        <w:rPr>
          <w:szCs w:val="16"/>
        </w:rPr>
        <w:t xml:space="preserve">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predict_proba</w:t>
      </w:r>
      <w:r>
        <w:rPr>
          <w:szCs w:val="16"/>
        </w:rPr>
        <w:t xml:space="preserve">(</w:t>
      </w:r>
      <w:r>
        <w:rPr>
          <w:szCs w:val="16"/>
        </w:rPr>
        <w:t xml:space="preserve">A,X</w:t>
      </w:r>
      <w:r>
        <w:rPr>
          <w:szCs w:val="16"/>
        </w:rPr>
        <w:t xml:space="preserve">):B=A._</w:t>
      </w:r>
      <w:r>
        <w:rPr>
          <w:szCs w:val="16"/>
        </w:rPr>
        <w:t xml:space="preserve">transformer.transform</w:t>
      </w:r>
      <w:r>
        <w:rPr>
          <w:szCs w:val="16"/>
        </w:rPr>
        <w:t xml:space="preserve">(X);return A._</w:t>
      </w:r>
      <w:r>
        <w:rPr>
          <w:szCs w:val="16"/>
        </w:rPr>
        <w:t xml:space="preserve">model.predict_proba</w:t>
      </w:r>
      <w:r>
        <w:rPr>
          <w:szCs w:val="16"/>
        </w:rPr>
        <w:t xml:space="preserve">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context.py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</w:t>
      </w:r>
      <w:r>
        <w:rPr>
          <w:szCs w:val="16"/>
        </w:rPr>
        <w:t xml:space="preserve">Dict,List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collections import Counter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DocumentStat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symbols_length:int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A,symbols</w:t>
      </w:r>
      <w:r>
        <w:rPr>
          <w:szCs w:val="16"/>
        </w:rPr>
        <w:t xml:space="preserve">_length</w:t>
      </w:r>
      <w:r>
        <w:rPr>
          <w:szCs w:val="16"/>
        </w:rPr>
        <w:t xml:space="preserve">):</w:t>
      </w:r>
      <w:r>
        <w:rPr>
          <w:szCs w:val="16"/>
        </w:rPr>
        <w:t xml:space="preserve">A.symbols_length</w:t>
      </w:r>
      <w:r>
        <w:rPr>
          <w:szCs w:val="16"/>
        </w:rPr>
        <w:t xml:space="preserve">=</w:t>
      </w:r>
      <w:r>
        <w:rPr>
          <w:szCs w:val="16"/>
        </w:rPr>
        <w:t xml:space="preserve">symbols_length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EntitiesStat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spans:Dict</w:t>
      </w:r>
      <w:r>
        <w:rPr>
          <w:szCs w:val="16"/>
        </w:rPr>
        <w:t xml:space="preserve">[</w:t>
      </w:r>
      <w:r>
        <w:rPr>
          <w:szCs w:val="16"/>
        </w:rPr>
        <w:t xml:space="preserve">str,List</w:t>
      </w:r>
      <w:r>
        <w:rPr>
          <w:szCs w:val="16"/>
        </w:rPr>
        <w:t xml:space="preserve">[Span]];</w:t>
      </w:r>
      <w:r>
        <w:rPr>
          <w:szCs w:val="16"/>
        </w:rPr>
        <w:t xml:space="preserve">entities_wid</w:t>
      </w:r>
      <w:r>
        <w:rPr>
          <w:szCs w:val="16"/>
        </w:rPr>
        <w:t xml:space="preserve">th:int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A,spans</w:t>
      </w:r>
      <w:r>
        <w:rPr>
          <w:szCs w:val="16"/>
        </w:rPr>
        <w:t xml:space="preserve">,entities_width):A.spans=spans;A.entities_width=entities_width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PosStat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seqs:List</w:t>
      </w:r>
      <w:r>
        <w:rPr>
          <w:szCs w:val="16"/>
        </w:rPr>
        <w:t xml:space="preserve">[List[Span]];</w:t>
      </w:r>
      <w:r>
        <w:rPr>
          <w:szCs w:val="16"/>
        </w:rPr>
        <w:t xml:space="preserve">sentences_count:int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A,seqs</w:t>
      </w:r>
      <w:r>
        <w:rPr>
          <w:szCs w:val="16"/>
        </w:rPr>
        <w:t xml:space="preserve">):</w:t>
      </w:r>
      <w:r>
        <w:rPr>
          <w:szCs w:val="16"/>
        </w:rPr>
        <w:t xml:space="preserve">A.seqs</w:t>
      </w:r>
      <w:r>
        <w:rPr>
          <w:szCs w:val="16"/>
        </w:rPr>
        <w:t xml:space="preserve">=</w:t>
      </w:r>
      <w:r>
        <w:rPr>
          <w:szCs w:val="16"/>
        </w:rPr>
        <w:t xml:space="preserve">seqs;A.sentences_count</w:t>
      </w:r>
      <w:r>
        <w:rPr>
          <w:szCs w:val="16"/>
        </w:rPr>
        <w:t xml:space="preserve">=</w:t>
      </w:r>
      <w:r>
        <w:rPr>
          <w:szCs w:val="16"/>
        </w:rPr>
        <w:t xml:space="preserve">len</w:t>
      </w:r>
      <w:r>
        <w:rPr>
          <w:szCs w:val="16"/>
        </w:rPr>
        <w:t xml:space="preserve">(seqs)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get_series</w:t>
      </w:r>
      <w:r>
        <w:rPr>
          <w:szCs w:val="16"/>
        </w:rPr>
        <w:t xml:space="preserve">(</w:t>
      </w:r>
      <w:r>
        <w:rPr>
          <w:szCs w:val="16"/>
        </w:rPr>
        <w:t xml:space="preserve">C,seq</w:t>
      </w:r>
      <w:r>
        <w:rPr>
          <w:szCs w:val="16"/>
        </w:rPr>
        <w:t xml:space="preserve">_start</w:t>
      </w:r>
      <w:r>
        <w:rPr>
          <w:szCs w:val="16"/>
        </w:rPr>
        <w:t xml:space="preserve">=</w:t>
      </w:r>
      <w:r>
        <w:rPr>
          <w:szCs w:val="16"/>
        </w:rPr>
        <w:t xml:space="preserve">None,</w:t>
      </w:r>
      <w:r>
        <w:rPr>
          <w:szCs w:val="16"/>
        </w:rPr>
        <w:t xml:space="preserve">seq_end</w:t>
      </w:r>
      <w:r>
        <w:rPr>
          <w:szCs w:val="16"/>
        </w:rPr>
        <w:t xml:space="preserve">=None):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B=</w:t>
      </w:r>
      <w:r>
        <w:rPr>
          <w:szCs w:val="16"/>
        </w:rPr>
        <w:t xml:space="preserve">seq_</w:t>
      </w:r>
      <w:r>
        <w:rPr>
          <w:szCs w:val="16"/>
        </w:rPr>
        <w:t xml:space="preserve">end;A</w:t>
      </w:r>
      <w:r>
        <w:rPr>
          <w:szCs w:val="16"/>
        </w:rPr>
        <w:t xml:space="preserve">=</w:t>
      </w:r>
      <w:r>
        <w:rPr>
          <w:szCs w:val="16"/>
        </w:rPr>
        <w:t xml:space="preserve">seq_start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D in </w:t>
      </w:r>
      <w:r>
        <w:rPr>
          <w:szCs w:val="16"/>
        </w:rPr>
        <w:t xml:space="preserve">C.seqs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A:yield</w:t>
      </w:r>
      <w:r>
        <w:rPr>
          <w:szCs w:val="16"/>
        </w:rPr>
        <w:t xml:space="preserve"> 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yield from 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B:yield</w:t>
      </w:r>
      <w:r>
        <w:rPr>
          <w:szCs w:val="16"/>
        </w:rPr>
        <w:t xml:space="preserve">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DocumentContext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lexicon:Counter</w:t>
      </w:r>
      <w:r>
        <w:rPr>
          <w:szCs w:val="16"/>
        </w:rPr>
        <w:t xml:space="preserve">;document_stat:DocumentStat;entities:EntitiesStat;pos:PosStat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A,lexicon</w:t>
      </w:r>
      <w:r>
        <w:rPr>
          <w:szCs w:val="16"/>
        </w:rPr>
        <w:t xml:space="preserve">,document_stat,entities,pos):A.lexicon=lexicon;A.document_stat=document_stat;A.entities=entities;A.pos=pos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metric.py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</w:t>
      </w:r>
      <w:r>
        <w:rPr>
          <w:szCs w:val="16"/>
        </w:rPr>
        <w:t xml:space="preserve">port </w:t>
      </w:r>
      <w:r>
        <w:rPr>
          <w:szCs w:val="16"/>
        </w:rPr>
        <w:t xml:space="preserve">Callable,Dict</w:t>
      </w:r>
      <w:r>
        <w:rPr>
          <w:szCs w:val="16"/>
        </w:rPr>
        <w:t xml:space="preserve">,Union,Optional,Protocol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Metric(</w:t>
      </w:r>
      <w:r>
        <w:rPr>
          <w:szCs w:val="16"/>
        </w:rPr>
        <w:t xml:space="preserve">Protocol):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name:Optional</w:t>
      </w:r>
      <w:r>
        <w:rPr>
          <w:szCs w:val="16"/>
        </w:rPr>
        <w:t xml:space="preserve">[str];group:Optional[str];extract_func:Callable[[DocumentContext],Union[Dict,float]]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__init__(</w:t>
      </w:r>
      <w:r>
        <w:rPr>
          <w:szCs w:val="16"/>
        </w:rPr>
        <w:t xml:space="preserve">A,name</w:t>
      </w:r>
      <w:r>
        <w:rPr>
          <w:szCs w:val="16"/>
        </w:rPr>
        <w:t xml:space="preserve">,group,extract_func):A.name=</w:t>
      </w:r>
      <w:r>
        <w:rPr>
          <w:szCs w:val="16"/>
        </w:rPr>
        <w:t xml:space="preserve">name;A.group=group;A.extract_func=extract_func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span.py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dataclasses</w:t>
      </w:r>
      <w:r>
        <w:rPr>
          <w:szCs w:val="16"/>
        </w:rPr>
        <w:t xml:space="preserve"> import </w:t>
      </w:r>
      <w:r>
        <w:rPr>
          <w:szCs w:val="16"/>
        </w:rPr>
        <w:t xml:space="preserve">dataclass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intervaltree</w:t>
      </w:r>
      <w:r>
        <w:rPr>
          <w:szCs w:val="16"/>
        </w:rPr>
        <w:t xml:space="preserve"> import </w:t>
      </w:r>
      <w:r>
        <w:rPr>
          <w:szCs w:val="16"/>
        </w:rPr>
        <w:t xml:space="preserve">IntervalTree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List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@</w:t>
      </w:r>
      <w:r>
        <w:rPr>
          <w:szCs w:val="16"/>
        </w:rPr>
        <w:t xml:space="preserve">dataclass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Span:start</w:t>
      </w:r>
      <w:r>
        <w:rPr>
          <w:szCs w:val="16"/>
        </w:rPr>
        <w:t xml:space="preserve">:int;end:int;data:object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SpanTree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__(A</w:t>
      </w:r>
      <w:r>
        <w:rPr>
          <w:szCs w:val="16"/>
        </w:rPr>
        <w:t xml:space="preserve">)</w:t>
      </w:r>
      <w:r>
        <w:rPr>
          <w:szCs w:val="16"/>
        </w:rPr>
        <w:t xml:space="preserve">:</w:t>
      </w:r>
      <w:r>
        <w:rPr>
          <w:szCs w:val="16"/>
        </w:rPr>
        <w:t xml:space="preserve">A.</w:t>
      </w:r>
      <w:r>
        <w:rPr>
          <w:szCs w:val="16"/>
        </w:rPr>
        <w:t xml:space="preserve">_tree</w:t>
      </w:r>
      <w:r>
        <w:rPr>
          <w:szCs w:val="16"/>
        </w:rPr>
        <w:t xml:space="preserve">=</w:t>
      </w:r>
      <w:r>
        <w:rPr>
          <w:szCs w:val="16"/>
        </w:rPr>
        <w:t xml:space="preserve">IntervalTree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try_add</w:t>
      </w:r>
      <w:r>
        <w:rPr>
          <w:szCs w:val="16"/>
        </w:rPr>
        <w:t xml:space="preserve">(</w:t>
      </w:r>
      <w:r>
        <w:rPr>
          <w:szCs w:val="16"/>
        </w:rPr>
        <w:t xml:space="preserve">A,start</w:t>
      </w:r>
      <w:r>
        <w:rPr>
          <w:szCs w:val="16"/>
        </w:rPr>
        <w:t xml:space="preserve">,end,data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B=</w:t>
      </w:r>
      <w:r>
        <w:rPr>
          <w:szCs w:val="16"/>
        </w:rPr>
        <w:t xml:space="preserve">start;C</w:t>
      </w:r>
      <w:r>
        <w:rPr>
          <w:szCs w:val="16"/>
        </w:rPr>
        <w:t xml:space="preserve">=</w:t>
      </w:r>
      <w:r>
        <w:rPr>
          <w:szCs w:val="16"/>
        </w:rPr>
        <w:t xml:space="preserve">A.overlap</w:t>
      </w:r>
      <w:r>
        <w:rPr>
          <w:szCs w:val="16"/>
        </w:rPr>
        <w:t xml:space="preserve">(</w:t>
      </w:r>
      <w:r>
        <w:rPr>
          <w:szCs w:val="16"/>
        </w:rPr>
        <w:t xml:space="preserve">B,end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</w:t>
      </w:r>
      <w:r>
        <w:rPr>
          <w:szCs w:val="16"/>
        </w:rPr>
        <w:t xml:space="preserve">C:return</w:t>
      </w:r>
      <w:r>
        <w:rPr>
          <w:szCs w:val="16"/>
        </w:rPr>
        <w:t xml:space="preserve"> False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A._</w:t>
      </w:r>
      <w:r>
        <w:rPr>
          <w:szCs w:val="16"/>
        </w:rPr>
        <w:t xml:space="preserve">tree.addi</w:t>
      </w:r>
      <w:r>
        <w:rPr>
          <w:szCs w:val="16"/>
        </w:rPr>
        <w:t xml:space="preserve">(</w:t>
      </w:r>
      <w:r>
        <w:rPr>
          <w:szCs w:val="16"/>
        </w:rPr>
        <w:t xml:space="preserve">B,end,data</w:t>
      </w:r>
      <w:r>
        <w:rPr>
          <w:szCs w:val="16"/>
        </w:rPr>
        <w:t xml:space="preserve">);return True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overlap(</w:t>
      </w:r>
      <w:r>
        <w:rPr>
          <w:szCs w:val="16"/>
        </w:rPr>
        <w:t xml:space="preserve">A,start</w:t>
      </w:r>
      <w:r>
        <w:rPr>
          <w:szCs w:val="16"/>
        </w:rPr>
        <w:t xml:space="preserve">,end</w:t>
      </w:r>
      <w:r>
        <w:rPr>
          <w:szCs w:val="16"/>
        </w:rPr>
        <w:t xml:space="preserve">):return A._</w:t>
      </w:r>
      <w:r>
        <w:rPr>
          <w:szCs w:val="16"/>
        </w:rPr>
        <w:t xml:space="preserve">tree.overlap</w:t>
      </w:r>
      <w:r>
        <w:rPr>
          <w:szCs w:val="16"/>
        </w:rPr>
        <w:t xml:space="preserve">(</w:t>
      </w:r>
      <w:r>
        <w:rPr>
          <w:szCs w:val="16"/>
        </w:rPr>
        <w:t xml:space="preserve">start,end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get_spans</w:t>
      </w:r>
      <w:r>
        <w:rPr>
          <w:szCs w:val="16"/>
        </w:rPr>
        <w:t xml:space="preserve">(A</w:t>
      </w:r>
      <w:r>
        <w:rPr>
          <w:szCs w:val="16"/>
        </w:rPr>
        <w:t xml:space="preserve">):return</w:t>
      </w:r>
      <w:r>
        <w:rPr>
          <w:szCs w:val="16"/>
        </w:rPr>
        <w:t xml:space="preserve">[Span(A,B,C)for(A,B,C)in </w:t>
      </w:r>
      <w:r>
        <w:rPr>
          <w:szCs w:val="16"/>
        </w:rPr>
        <w:t xml:space="preserve">A._tree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tagger.py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</w:t>
      </w:r>
      <w:r>
        <w:rPr>
          <w:szCs w:val="16"/>
        </w:rPr>
        <w:t xml:space="preserve">Callable,List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Tagger: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name:</w:t>
      </w:r>
      <w:r>
        <w:rPr>
          <w:szCs w:val="16"/>
        </w:rPr>
        <w:t xml:space="preserve">str;tag</w:t>
      </w:r>
      <w:r>
        <w:rPr>
          <w:szCs w:val="16"/>
        </w:rPr>
        <w:t xml:space="preserve">_func:Callable</w:t>
      </w:r>
      <w:r>
        <w:rPr>
          <w:szCs w:val="16"/>
        </w:rPr>
        <w:t xml:space="preserve">[[str],List['Span']]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A,name</w:t>
      </w:r>
      <w:r>
        <w:rPr>
          <w:szCs w:val="16"/>
        </w:rPr>
        <w:t xml:space="preserve">,tag_func</w:t>
      </w:r>
      <w:r>
        <w:rPr>
          <w:szCs w:val="16"/>
        </w:rPr>
        <w:t xml:space="preserve">):A.name=</w:t>
      </w:r>
      <w:r>
        <w:rPr>
          <w:szCs w:val="16"/>
        </w:rPr>
        <w:t xml:space="preserve">name;A.tag_func</w:t>
      </w:r>
      <w:r>
        <w:rPr>
          <w:szCs w:val="16"/>
        </w:rPr>
        <w:t xml:space="preserve">=</w:t>
      </w:r>
      <w:r>
        <w:rPr>
          <w:szCs w:val="16"/>
        </w:rPr>
        <w:t xml:space="preserve">tag_func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doc.py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collections import </w:t>
      </w:r>
      <w:r>
        <w:rPr>
          <w:szCs w:val="16"/>
        </w:rPr>
        <w:t xml:space="preserve">Counter,defaultdict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List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external.natasha</w:t>
      </w:r>
      <w:r>
        <w:rPr>
          <w:szCs w:val="16"/>
        </w:rPr>
        <w:t xml:space="preserve"> import </w:t>
      </w:r>
      <w:r>
        <w:rPr>
          <w:szCs w:val="16"/>
        </w:rPr>
        <w:t xml:space="preserve">create_doc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entities.EntityTagger</w:t>
      </w:r>
      <w:r>
        <w:rPr>
          <w:szCs w:val="16"/>
        </w:rPr>
        <w:t xml:space="preserve"> import </w:t>
      </w:r>
      <w:r>
        <w:rPr>
          <w:szCs w:val="16"/>
        </w:rPr>
        <w:t xml:space="preserve">EntityTagger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core.tagger</w:t>
      </w:r>
      <w:r>
        <w:rPr>
          <w:szCs w:val="16"/>
        </w:rPr>
        <w:t xml:space="preserve"> import Tagger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core.metric</w:t>
      </w:r>
      <w:r>
        <w:rPr>
          <w:szCs w:val="16"/>
        </w:rPr>
        <w:t xml:space="preserve"> import Metric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DocumentContext,DocumentStat,EntitiesStat,PosStat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pos.pos_tagger</w:t>
      </w:r>
      <w:r>
        <w:rPr>
          <w:szCs w:val="16"/>
        </w:rPr>
        <w:t xml:space="preserve"> import tag as </w:t>
      </w:r>
      <w:r>
        <w:rPr>
          <w:szCs w:val="16"/>
        </w:rPr>
        <w:t xml:space="preserve">pos_tag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from.MetricExtractor</w:t>
      </w:r>
      <w:r>
        <w:rPr>
          <w:szCs w:val="16"/>
        </w:rPr>
        <w:t xml:space="preserve"> import </w:t>
      </w:r>
      <w:r>
        <w:rPr>
          <w:szCs w:val="16"/>
        </w:rPr>
        <w:t xml:space="preserve">MetricExtractor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extract_metrics</w:t>
      </w:r>
      <w:r>
        <w:rPr>
          <w:szCs w:val="16"/>
        </w:rPr>
        <w:t xml:space="preserve">(</w:t>
      </w:r>
      <w:r>
        <w:rPr>
          <w:szCs w:val="16"/>
        </w:rPr>
        <w:t xml:space="preserve">text,taggers</w:t>
      </w:r>
      <w:r>
        <w:rPr>
          <w:szCs w:val="16"/>
        </w:rPr>
        <w:t xml:space="preserve">,metrics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C=</w:t>
      </w:r>
      <w:r>
        <w:rPr>
          <w:szCs w:val="16"/>
        </w:rPr>
        <w:t xml:space="preserve">taggers;A</w:t>
      </w:r>
      <w:r>
        <w:rPr>
          <w:szCs w:val="16"/>
        </w:rPr>
        <w:t xml:space="preserve">=text;B=EntityTagger</w:t>
      </w:r>
      <w:r>
        <w:rPr>
          <w:szCs w:val="16"/>
        </w:rPr>
        <w:t xml:space="preserve">(C);B.tag(A);F=B.get_entities();D=defaultdict(list)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 E in F:D[E.data['entity']</w:t>
      </w:r>
      <w:r>
        <w:rPr>
          <w:szCs w:val="16"/>
        </w:rPr>
        <w:t xml:space="preserve">].append</w:t>
      </w:r>
      <w:r>
        <w:rPr>
          <w:szCs w:val="16"/>
        </w:rPr>
        <w:t xml:space="preserve">(E)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G=</w:t>
      </w:r>
      <w:r>
        <w:rPr>
          <w:szCs w:val="16"/>
        </w:rPr>
        <w:t xml:space="preserve">len</w:t>
      </w:r>
      <w:r>
        <w:rPr>
          <w:szCs w:val="16"/>
        </w:rPr>
        <w:t xml:space="preserve">(set([A.name for A in C]));H=EntitiesStat(D,G);I=create_doc(A);J,K=pos_tag(I,B);L=PosStat(J);M=Counter(K);N=DocumentStat(len(A));O=DocumentContext(M,N</w:t>
      </w:r>
      <w:r>
        <w:rPr>
          <w:szCs w:val="16"/>
        </w:rPr>
        <w:t xml:space="preserve">,H,L);P=MetricExtractor(metrics);Q=P.extract(O);return Q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MetricExtractor.py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core.metric</w:t>
      </w:r>
      <w:r>
        <w:rPr>
          <w:szCs w:val="16"/>
        </w:rPr>
        <w:t xml:space="preserve"> import Metric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collections import </w:t>
      </w:r>
      <w:r>
        <w:rPr>
          <w:szCs w:val="16"/>
        </w:rPr>
        <w:t xml:space="preserve">defaultdict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DEFAULT_GROUP='common'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MetricExtractor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A,metrics</w:t>
      </w:r>
      <w:r>
        <w:rPr>
          <w:szCs w:val="16"/>
        </w:rPr>
        <w:t xml:space="preserve">):</w:t>
      </w:r>
      <w:r>
        <w:rPr>
          <w:szCs w:val="16"/>
        </w:rPr>
        <w:t xml:space="preserve">A._metrics</w:t>
      </w:r>
      <w:r>
        <w:rPr>
          <w:szCs w:val="16"/>
        </w:rPr>
        <w:t xml:space="preserve">=metrics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extract(</w:t>
      </w:r>
      <w:r>
        <w:rPr>
          <w:szCs w:val="16"/>
        </w:rPr>
        <w:t xml:space="preserve">E,context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C=</w:t>
      </w:r>
      <w:r>
        <w:rPr>
          <w:szCs w:val="16"/>
        </w:rPr>
        <w:t xml:space="preserve">defaultdict</w:t>
      </w:r>
      <w:r>
        <w:rPr>
          <w:szCs w:val="16"/>
        </w:rPr>
        <w:t xml:space="preserve">(</w:t>
      </w:r>
      <w:r>
        <w:rPr>
          <w:szCs w:val="16"/>
        </w:rPr>
        <w:t xml:space="preserve">dict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A in </w:t>
      </w:r>
      <w:r>
        <w:rPr>
          <w:szCs w:val="16"/>
        </w:rPr>
        <w:t xml:space="preserve">E._metrics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B=</w:t>
      </w:r>
      <w:r>
        <w:rPr>
          <w:szCs w:val="16"/>
        </w:rPr>
        <w:t xml:space="preserve">A.extract_func</w:t>
      </w:r>
      <w:r>
        <w:rPr>
          <w:szCs w:val="16"/>
        </w:rPr>
        <w:t xml:space="preserve">(context</w:t>
      </w:r>
      <w:r>
        <w:rPr>
          <w:szCs w:val="16"/>
        </w:rPr>
        <w:t xml:space="preserve">);F=</w:t>
      </w:r>
      <w:r>
        <w:rPr>
          <w:szCs w:val="16"/>
        </w:rPr>
        <w:t xml:space="preserve">A.group</w:t>
      </w:r>
      <w:r>
        <w:rPr>
          <w:szCs w:val="16"/>
        </w:rPr>
        <w:t xml:space="preserve"> or DEFAULT_GROUP;D=C[F]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isinstance</w:t>
      </w:r>
      <w:r>
        <w:rPr>
          <w:szCs w:val="16"/>
        </w:rPr>
        <w:t xml:space="preserve">(</w:t>
      </w:r>
      <w:r>
        <w:rPr>
          <w:szCs w:val="16"/>
        </w:rPr>
        <w:t xml:space="preserve">B,dict</w:t>
      </w:r>
      <w:r>
        <w:rPr>
          <w:szCs w:val="16"/>
        </w:rPr>
        <w:t xml:space="preserve">):</w:t>
      </w:r>
      <w:r>
        <w:rPr>
          <w:szCs w:val="16"/>
        </w:rPr>
        <w:t xml:space="preserve">D</w:t>
      </w:r>
      <w:r>
        <w:rPr>
          <w:szCs w:val="16"/>
        </w:rPr>
        <w:t xml:space="preserve">.update</w:t>
      </w:r>
      <w:r>
        <w:rPr>
          <w:szCs w:val="16"/>
        </w:rPr>
        <w:t xml:space="preserve">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</w:t>
      </w:r>
      <w:r>
        <w:rPr>
          <w:szCs w:val="16"/>
        </w:rPr>
        <w:t xml:space="preserve">else:D</w:t>
      </w:r>
      <w:r>
        <w:rPr>
          <w:szCs w:val="16"/>
        </w:rPr>
        <w:t xml:space="preserve">[A.</w:t>
      </w:r>
      <w:r>
        <w:rPr>
          <w:szCs w:val="16"/>
        </w:rPr>
        <w:t xml:space="preserve">name]=</w:t>
      </w:r>
      <w:r>
        <w:rPr>
          <w:szCs w:val="16"/>
        </w:rPr>
        <w:t xml:space="preserve">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long_sentences_proportion.py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LONG_SENTENCE_LENGTH=8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long_sentences_proportion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</w:t>
      </w:r>
      <w:r>
        <w:rPr>
          <w:szCs w:val="16"/>
        </w:rPr>
        <w:t xml:space="preserve">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context;B</w:t>
      </w:r>
      <w:r>
        <w:rPr>
          <w:szCs w:val="16"/>
        </w:rPr>
        <w:t xml:space="preserve">=</w:t>
      </w:r>
      <w:r>
        <w:rPr>
          <w:szCs w:val="16"/>
        </w:rPr>
        <w:t xml:space="preserve">A.pos.sentences</w:t>
      </w:r>
      <w:r>
        <w:rPr>
          <w:szCs w:val="16"/>
        </w:rPr>
        <w:t xml:space="preserve">_count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B==</w:t>
      </w:r>
      <w:r>
        <w:rPr>
          <w:szCs w:val="16"/>
        </w:rPr>
        <w:t xml:space="preserve">0:return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C=</w:t>
      </w:r>
      <w:r>
        <w:rPr>
          <w:szCs w:val="16"/>
        </w:rPr>
        <w:t xml:space="preserve">sum(</w:t>
      </w:r>
      <w:r>
        <w:rPr>
          <w:szCs w:val="16"/>
        </w:rPr>
        <w:t xml:space="preserve">1 for A in </w:t>
      </w:r>
      <w:r>
        <w:rPr>
          <w:szCs w:val="16"/>
        </w:rPr>
        <w:t xml:space="preserve">A.pos.seqs</w:t>
      </w:r>
      <w:r>
        <w:rPr>
          <w:szCs w:val="16"/>
        </w:rPr>
        <w:t xml:space="preserve"> if </w:t>
      </w:r>
      <w:r>
        <w:rPr>
          <w:szCs w:val="16"/>
        </w:rPr>
        <w:t xml:space="preserve">len</w:t>
      </w:r>
      <w:r>
        <w:rPr>
          <w:szCs w:val="16"/>
        </w:rPr>
        <w:t xml:space="preserve">(A)&gt;=LONG_SENTENCE_LENGTH);return C/B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sentences_count.py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senten</w:t>
      </w:r>
      <w:r>
        <w:rPr>
          <w:szCs w:val="16"/>
        </w:rPr>
        <w:t xml:space="preserve">ces_count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</w:t>
      </w:r>
      <w:r>
        <w:rPr>
          <w:szCs w:val="16"/>
        </w:rPr>
        <w:t xml:space="preserve">):return</w:t>
      </w:r>
      <w:r>
        <w:rPr>
          <w:szCs w:val="16"/>
        </w:rPr>
        <w:t xml:space="preserve"> </w:t>
      </w:r>
      <w:r>
        <w:rPr>
          <w:szCs w:val="16"/>
        </w:rPr>
        <w:t xml:space="preserve">context.pos.sentences_count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symbols_length.py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symbols_length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</w:t>
      </w:r>
      <w:r>
        <w:rPr>
          <w:szCs w:val="16"/>
        </w:rPr>
        <w:t xml:space="preserve">):A</w:t>
      </w:r>
      <w:r>
        <w:rPr>
          <w:szCs w:val="16"/>
        </w:rPr>
        <w:t xml:space="preserve">=</w:t>
      </w:r>
      <w:r>
        <w:rPr>
          <w:szCs w:val="16"/>
        </w:rPr>
        <w:t xml:space="preserve">context;return</w:t>
      </w:r>
      <w:r>
        <w:rPr>
          <w:szCs w:val="16"/>
        </w:rPr>
        <w:t xml:space="preserve"> </w:t>
      </w:r>
      <w:r>
        <w:rPr>
          <w:szCs w:val="16"/>
        </w:rPr>
        <w:t xml:space="preserve">A.document_stat.symbols_length</w:t>
      </w:r>
      <w:r>
        <w:rPr>
          <w:szCs w:val="16"/>
        </w:rPr>
        <w:t xml:space="preserve">/</w:t>
      </w:r>
      <w:r>
        <w:rPr>
          <w:szCs w:val="16"/>
        </w:rPr>
        <w:t xml:space="preserve">A.pos.sentences_count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regex_tag.py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re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from...</w:t>
      </w:r>
      <w:r>
        <w:rPr>
          <w:szCs w:val="16"/>
        </w:rPr>
        <w:t xml:space="preserve">core.span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regex_tagger_factory</w:t>
      </w:r>
      <w:r>
        <w:rPr>
          <w:szCs w:val="16"/>
        </w:rPr>
        <w:t xml:space="preserve">(pattern):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re.compile</w:t>
      </w:r>
      <w:r>
        <w:rPr>
          <w:szCs w:val="16"/>
        </w:rPr>
        <w:t xml:space="preserve">(</w:t>
      </w:r>
      <w:r>
        <w:rPr>
          <w:szCs w:val="16"/>
        </w:rPr>
        <w:t xml:space="preserve">pattern,re</w:t>
      </w:r>
      <w:r>
        <w:rPr>
          <w:szCs w:val="16"/>
        </w:rPr>
        <w:t xml:space="preserve">.IGNORECASE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B(text</w:t>
      </w:r>
      <w:r>
        <w:rPr>
          <w:szCs w:val="16"/>
        </w:rPr>
        <w:t xml:space="preserve">):B=A.find</w:t>
      </w:r>
      <w:r>
        <w:rPr>
          <w:szCs w:val="16"/>
        </w:rPr>
        <w:t xml:space="preserve">iter</w:t>
      </w:r>
      <w:r>
        <w:rPr>
          <w:szCs w:val="16"/>
        </w:rPr>
        <w:t xml:space="preserve">(text);return[Span(A.start(),A.end(),{'match':A.group(0)})for A in B]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EntityTagger.py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List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core.span</w:t>
      </w:r>
      <w:r>
        <w:rPr>
          <w:szCs w:val="16"/>
        </w:rPr>
        <w:t xml:space="preserve"> import </w:t>
      </w:r>
      <w:r>
        <w:rPr>
          <w:szCs w:val="16"/>
        </w:rPr>
        <w:t xml:space="preserve">SpanTree,Span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.tagger</w:t>
      </w:r>
      <w:r>
        <w:rPr>
          <w:szCs w:val="16"/>
        </w:rPr>
        <w:t xml:space="preserve"> import Tagger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EntityTagger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A,taggers</w:t>
      </w:r>
      <w:r>
        <w:rPr>
          <w:szCs w:val="16"/>
        </w:rPr>
        <w:t xml:space="preserve">):</w:t>
      </w:r>
      <w:r>
        <w:rPr>
          <w:szCs w:val="16"/>
        </w:rPr>
        <w:t xml:space="preserve">A._taggers</w:t>
      </w:r>
      <w:r>
        <w:rPr>
          <w:szCs w:val="16"/>
        </w:rPr>
        <w:t xml:space="preserve">=</w:t>
      </w:r>
      <w:r>
        <w:rPr>
          <w:szCs w:val="16"/>
        </w:rPr>
        <w:t xml:space="preserve">taggers;A</w:t>
      </w:r>
      <w:r>
        <w:rPr>
          <w:szCs w:val="16"/>
        </w:rPr>
        <w:t xml:space="preserve">._tree=None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is_contains</w:t>
      </w:r>
      <w:r>
        <w:rPr>
          <w:szCs w:val="16"/>
        </w:rPr>
        <w:t xml:space="preserve">(</w:t>
      </w:r>
      <w:r>
        <w:rPr>
          <w:szCs w:val="16"/>
        </w:rPr>
        <w:t xml:space="preserve">A,start</w:t>
      </w:r>
      <w:r>
        <w:rPr>
          <w:szCs w:val="16"/>
        </w:rPr>
        <w:t xml:space="preserve">,end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not A._</w:t>
      </w:r>
      <w:r>
        <w:rPr>
          <w:szCs w:val="16"/>
        </w:rPr>
        <w:t xml:space="preserve">tree:return</w:t>
      </w:r>
      <w:r>
        <w:rPr>
          <w:szCs w:val="16"/>
        </w:rPr>
        <w:t xml:space="preserve"> False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A._</w:t>
      </w:r>
      <w:r>
        <w:rPr>
          <w:szCs w:val="16"/>
        </w:rPr>
        <w:t xml:space="preserve">tree.overlap</w:t>
      </w:r>
      <w:r>
        <w:rPr>
          <w:szCs w:val="16"/>
        </w:rPr>
        <w:t xml:space="preserve">(</w:t>
      </w:r>
      <w:r>
        <w:rPr>
          <w:szCs w:val="16"/>
        </w:rPr>
        <w:t xml:space="preserve">start,end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get_entities</w:t>
      </w:r>
      <w:r>
        <w:rPr>
          <w:szCs w:val="16"/>
        </w:rPr>
        <w:t xml:space="preserve">(A):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not A._</w:t>
      </w:r>
      <w:r>
        <w:rPr>
          <w:szCs w:val="16"/>
        </w:rPr>
        <w:t xml:space="preserve">tree:return</w:t>
      </w:r>
      <w:r>
        <w:rPr>
          <w:szCs w:val="16"/>
        </w:rPr>
        <w:t xml:space="preserve">[]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return[</w:t>
      </w:r>
      <w:r>
        <w:rPr>
          <w:szCs w:val="16"/>
        </w:rPr>
        <w:t xml:space="preserve">Span(</w:t>
      </w:r>
      <w:r>
        <w:rPr>
          <w:szCs w:val="16"/>
        </w:rPr>
        <w:t xml:space="preserve">A.start,A.end,A.d</w:t>
      </w:r>
      <w:r>
        <w:rPr>
          <w:szCs w:val="16"/>
        </w:rPr>
        <w:t xml:space="preserve">ata</w:t>
      </w:r>
      <w:r>
        <w:rPr>
          <w:szCs w:val="16"/>
        </w:rPr>
        <w:t xml:space="preserve">)for A in A._</w:t>
      </w:r>
      <w:r>
        <w:rPr>
          <w:szCs w:val="16"/>
        </w:rPr>
        <w:t xml:space="preserve">tree.get_spans</w:t>
      </w:r>
      <w:r>
        <w:rPr>
          <w:szCs w:val="16"/>
        </w:rPr>
        <w:t xml:space="preserve">()]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tag(</w:t>
      </w:r>
      <w:r>
        <w:rPr>
          <w:szCs w:val="16"/>
        </w:rPr>
        <w:t xml:space="preserve">A,text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A._tree</w:t>
      </w:r>
      <w:r>
        <w:rPr>
          <w:szCs w:val="16"/>
        </w:rPr>
        <w:t xml:space="preserve">=</w:t>
      </w:r>
      <w:r>
        <w:rPr>
          <w:szCs w:val="16"/>
        </w:rPr>
        <w:t xml:space="preserve">SpanTree</w:t>
      </w:r>
      <w:r>
        <w:rPr>
          <w:szCs w:val="16"/>
        </w:rPr>
        <w:t xml:space="preserve">(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C in </w:t>
      </w:r>
      <w:r>
        <w:rPr>
          <w:szCs w:val="16"/>
        </w:rPr>
        <w:t xml:space="preserve">A._taggers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</w:t>
      </w:r>
      <w:r>
        <w:rPr>
          <w:szCs w:val="16"/>
        </w:rPr>
        <w:t xml:space="preserve">D=</w:t>
      </w:r>
      <w:r>
        <w:rPr>
          <w:szCs w:val="16"/>
        </w:rPr>
        <w:t xml:space="preserve">C.name;E</w:t>
      </w:r>
      <w:r>
        <w:rPr>
          <w:szCs w:val="16"/>
        </w:rPr>
        <w:t xml:space="preserve">=</w:t>
      </w:r>
      <w:r>
        <w:rPr>
          <w:szCs w:val="16"/>
        </w:rPr>
        <w:t xml:space="preserve">C.tag_func</w:t>
      </w:r>
      <w:r>
        <w:rPr>
          <w:szCs w:val="16"/>
        </w:rPr>
        <w:t xml:space="preserve">(text)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for B in </w:t>
      </w:r>
      <w:r>
        <w:rPr>
          <w:szCs w:val="16"/>
        </w:rPr>
        <w:t xml:space="preserve">E:F</w:t>
      </w:r>
      <w:r>
        <w:rPr>
          <w:szCs w:val="16"/>
        </w:rPr>
        <w:t xml:space="preserve">=A._tree.try_add(B.start,B.end,{'entity':D}|B.data)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breadth.py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metrics.punct</w:t>
      </w:r>
      <w:r>
        <w:rPr>
          <w:szCs w:val="16"/>
        </w:rPr>
        <w:t xml:space="preserve">.consts</w:t>
      </w:r>
      <w:r>
        <w:rPr>
          <w:szCs w:val="16"/>
        </w:rPr>
        <w:t xml:space="preserve"> import </w:t>
      </w:r>
      <w:r>
        <w:rPr>
          <w:szCs w:val="16"/>
        </w:rPr>
        <w:t xml:space="preserve">set_of_puncts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breadth_of_use_puncts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</w:t>
      </w:r>
      <w:r>
        <w:rPr>
          <w:szCs w:val="16"/>
        </w:rPr>
        <w:t xml:space="preserve">ETRIC_GROUP='</w:t>
      </w:r>
      <w:r>
        <w:rPr>
          <w:szCs w:val="16"/>
        </w:rPr>
        <w:t xml:space="preserve">punct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extract(context):A=</w:t>
      </w:r>
      <w:r>
        <w:rPr>
          <w:szCs w:val="16"/>
        </w:rPr>
        <w:t xml:space="preserve">context.pos.get_series</w:t>
      </w:r>
      <w:r>
        <w:rPr>
          <w:szCs w:val="16"/>
        </w:rPr>
        <w:t xml:space="preserve">();B={</w:t>
      </w:r>
      <w:r>
        <w:rPr>
          <w:szCs w:val="16"/>
        </w:rPr>
        <w:t xml:space="preserve">A.data</w:t>
      </w:r>
      <w:r>
        <w:rPr>
          <w:szCs w:val="16"/>
        </w:rPr>
        <w:t xml:space="preserve">['text']for A in </w:t>
      </w:r>
      <w:r>
        <w:rPr>
          <w:szCs w:val="16"/>
        </w:rPr>
        <w:t xml:space="preserve">A</w:t>
      </w:r>
      <w:r>
        <w:rPr>
          <w:szCs w:val="16"/>
        </w:rPr>
        <w:t xml:space="preserve"> if A.data['pos']=='PUNCT'};C=B.intersection(set_of_puncts);D=len(C)/len(set_of_puncts);return 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mean_usage.py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collections import Counter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</w:t>
      </w:r>
      <w:r>
        <w:rPr>
          <w:szCs w:val="16"/>
        </w:rPr>
        <w:t xml:space="preserve">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metrics.punct</w:t>
      </w:r>
      <w:r>
        <w:rPr>
          <w:szCs w:val="16"/>
        </w:rPr>
        <w:t xml:space="preserve">.consts</w:t>
      </w:r>
      <w:r>
        <w:rPr>
          <w:szCs w:val="16"/>
        </w:rPr>
        <w:t xml:space="preserve"> import </w:t>
      </w:r>
      <w:r>
        <w:rPr>
          <w:szCs w:val="16"/>
        </w:rPr>
        <w:t xml:space="preserve">set_of_puncts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</w:t>
      </w:r>
      <w:r>
        <w:rPr>
          <w:szCs w:val="16"/>
        </w:rPr>
        <w:t xml:space="preserve">punct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extract(context):A=context;C=A.pos.sentences_count;D=A.pos.get_series();B=Counter([A.data['text']for A in D if A.data['pos']=='PU</w:t>
      </w:r>
      <w:r>
        <w:rPr>
          <w:szCs w:val="16"/>
        </w:rPr>
        <w:t xml:space="preserve">NCT']);E=B.keys()&amp;set_of_puncts;return{f"mean_usage_{A}":B[A]/C for A in E}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TaggerLoader.py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_B='__</w:t>
      </w:r>
      <w:r>
        <w:rPr>
          <w:szCs w:val="16"/>
        </w:rPr>
        <w:t xml:space="preserve">init</w:t>
      </w:r>
      <w:r>
        <w:rPr>
          <w:szCs w:val="16"/>
        </w:rPr>
        <w:t xml:space="preserve">__'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_A=None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importlib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import 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.tagger</w:t>
      </w:r>
      <w:r>
        <w:rPr>
          <w:szCs w:val="16"/>
        </w:rPr>
        <w:t xml:space="preserve"> import Tagger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</w:t>
      </w:r>
      <w:r>
        <w:rPr>
          <w:szCs w:val="16"/>
        </w:rPr>
        <w:t xml:space="preserve">List,Optional</w:t>
      </w:r>
      <w:r>
        <w:rPr>
          <w:szCs w:val="16"/>
        </w:rPr>
        <w:t xml:space="preserve">,Set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TAGGE</w:t>
      </w:r>
      <w:r>
        <w:rPr>
          <w:szCs w:val="16"/>
        </w:rPr>
        <w:t xml:space="preserve">RS_DIR_NAME='taggers'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TAG_NAME_ATTR='TAG_NAME'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TAG_FN_ATTR='tag'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class </w:t>
      </w:r>
      <w:r>
        <w:rPr>
          <w:szCs w:val="16"/>
        </w:rPr>
        <w:t xml:space="preserve">TaggerLoader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init</w:t>
      </w:r>
      <w:r>
        <w:rPr>
          <w:szCs w:val="16"/>
        </w:rPr>
        <w:t xml:space="preserve">__(</w:t>
      </w:r>
      <w:r>
        <w:rPr>
          <w:szCs w:val="16"/>
        </w:rPr>
        <w:t xml:space="preserve">A,base</w:t>
      </w:r>
      <w:r>
        <w:rPr>
          <w:szCs w:val="16"/>
        </w:rPr>
        <w:t xml:space="preserve">_path</w:t>
      </w:r>
      <w:r>
        <w:rPr>
          <w:szCs w:val="16"/>
        </w:rPr>
        <w:t xml:space="preserve">=_A):</w:t>
      </w:r>
      <w:r>
        <w:rPr>
          <w:szCs w:val="16"/>
        </w:rPr>
        <w:t xml:space="preserve">A.base_path</w:t>
      </w:r>
      <w:r>
        <w:rPr>
          <w:szCs w:val="16"/>
        </w:rPr>
        <w:t xml:space="preserve">=</w:t>
      </w:r>
      <w:r>
        <w:rPr>
          <w:szCs w:val="16"/>
        </w:rPr>
        <w:t xml:space="preserve">base_path</w:t>
      </w:r>
      <w:r>
        <w:rPr>
          <w:szCs w:val="16"/>
        </w:rPr>
        <w:t xml:space="preserve"> or Path(__file__).parent;A.taggers_dir=(A.base_path/TAGGERS_DIR_NAME).resolve()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__</w:t>
      </w:r>
      <w:r>
        <w:rPr>
          <w:szCs w:val="16"/>
        </w:rPr>
        <w:t xml:space="preserve">load_from_file</w:t>
      </w:r>
      <w:r>
        <w:rPr>
          <w:szCs w:val="16"/>
        </w:rPr>
        <w:t xml:space="preserve">(</w:t>
      </w:r>
      <w:r>
        <w:rPr>
          <w:szCs w:val="16"/>
        </w:rPr>
        <w:t xml:space="preserve">G,tagger</w:t>
      </w:r>
      <w:r>
        <w:rPr>
          <w:szCs w:val="16"/>
        </w:rPr>
        <w:t xml:space="preserve">_path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A=</w:t>
      </w:r>
      <w:r>
        <w:rPr>
          <w:szCs w:val="16"/>
        </w:rPr>
        <w:t xml:space="preserve">tagger_path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not </w:t>
      </w:r>
      <w:r>
        <w:rPr>
          <w:szCs w:val="16"/>
        </w:rPr>
        <w:t xml:space="preserve">A.exists</w:t>
      </w:r>
      <w:r>
        <w:rPr>
          <w:szCs w:val="16"/>
        </w:rPr>
        <w:t xml:space="preserve">():return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D=</w:t>
      </w:r>
      <w:r>
        <w:rPr>
          <w:szCs w:val="16"/>
        </w:rPr>
        <w:t xml:space="preserve">A.stem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D==_B or not </w:t>
      </w:r>
      <w:r>
        <w:rPr>
          <w:szCs w:val="16"/>
        </w:rPr>
        <w:t xml:space="preserve">A.suffix</w:t>
      </w:r>
      <w:r>
        <w:rPr>
          <w:szCs w:val="16"/>
        </w:rPr>
        <w:t xml:space="preserve">=='.</w:t>
      </w:r>
      <w:r>
        <w:rPr>
          <w:szCs w:val="16"/>
        </w:rPr>
        <w:t xml:space="preserve">py</w:t>
      </w:r>
      <w:r>
        <w:rPr>
          <w:szCs w:val="16"/>
        </w:rPr>
        <w:t xml:space="preserve">':return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B=</w:t>
      </w:r>
      <w:r>
        <w:rPr>
          <w:szCs w:val="16"/>
        </w:rPr>
        <w:t xml:space="preserve">impor</w:t>
      </w:r>
      <w:r>
        <w:rPr>
          <w:szCs w:val="16"/>
        </w:rPr>
        <w:t xml:space="preserve">tlib.util.spec</w:t>
      </w:r>
      <w:r>
        <w:rPr>
          <w:szCs w:val="16"/>
        </w:rPr>
        <w:t xml:space="preserve">_from_file_location</w:t>
      </w:r>
      <w:r>
        <w:rPr>
          <w:szCs w:val="16"/>
        </w:rPr>
        <w:t xml:space="preserve">(D,A)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B is _A or </w:t>
      </w:r>
      <w:r>
        <w:rPr>
          <w:szCs w:val="16"/>
        </w:rPr>
        <w:t xml:space="preserve">B.loader</w:t>
      </w:r>
      <w:r>
        <w:rPr>
          <w:szCs w:val="16"/>
        </w:rPr>
        <w:t xml:space="preserve"> is _</w:t>
      </w:r>
      <w:r>
        <w:rPr>
          <w:szCs w:val="16"/>
        </w:rPr>
        <w:t xml:space="preserve">A:return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  <w:t xml:space="preserve">C=importlib.util.module</w:t>
      </w:r>
      <w:r>
        <w:rPr>
          <w:szCs w:val="16"/>
        </w:rPr>
        <w:t xml:space="preserve">_from_spec(B);B.loader.exec_module(C);E=getattr(C,TAG_NAME_ATTR,_A);F=getattr(C,TAG_FN_ATTR,_A)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E is not _A and F is not _</w:t>
      </w:r>
      <w:r>
        <w:rPr>
          <w:szCs w:val="16"/>
        </w:rPr>
        <w:t xml:space="preserve">A:return</w:t>
      </w:r>
      <w:r>
        <w:rPr>
          <w:szCs w:val="16"/>
        </w:rPr>
        <w:t xml:space="preserve"> </w:t>
      </w:r>
      <w:r>
        <w:rPr>
          <w:szCs w:val="16"/>
        </w:rPr>
        <w:t xml:space="preserve">Tagger(name=</w:t>
      </w:r>
      <w:r>
        <w:rPr>
          <w:szCs w:val="16"/>
        </w:rPr>
        <w:t xml:space="preserve">E,tag_func</w:t>
      </w:r>
      <w:r>
        <w:rPr>
          <w:szCs w:val="16"/>
        </w:rPr>
        <w:t xml:space="preserve">=F)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load_by_tagger_names</w:t>
      </w:r>
      <w:r>
        <w:rPr>
          <w:szCs w:val="16"/>
        </w:rPr>
        <w:t xml:space="preserve">(</w:t>
      </w:r>
      <w:r>
        <w:rPr>
          <w:szCs w:val="16"/>
        </w:rPr>
        <w:t xml:space="preserve">A,names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B</w:t>
      </w:r>
      <w:r>
        <w:rPr>
          <w:szCs w:val="16"/>
        </w:rPr>
        <w:t xml:space="preserve">=[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D in names: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E=</w:t>
      </w:r>
      <w:r>
        <w:rPr>
          <w:szCs w:val="16"/>
        </w:rPr>
        <w:t xml:space="preserve">A.taggers_dir</w:t>
      </w:r>
      <w:r>
        <w:rPr>
          <w:szCs w:val="16"/>
        </w:rPr>
        <w:t xml:space="preserve">/f"{D}.</w:t>
      </w:r>
      <w:r>
        <w:rPr>
          <w:szCs w:val="16"/>
        </w:rPr>
        <w:t xml:space="preserve">py</w:t>
      </w:r>
      <w:r>
        <w:rPr>
          <w:szCs w:val="16"/>
        </w:rPr>
        <w:t xml:space="preserve">";C</w:t>
      </w:r>
      <w:r>
        <w:rPr>
          <w:szCs w:val="16"/>
        </w:rPr>
        <w:t xml:space="preserve">=A.__</w:t>
      </w:r>
      <w:r>
        <w:rPr>
          <w:szCs w:val="16"/>
        </w:rPr>
        <w:t xml:space="preserve">load_from_file</w:t>
      </w:r>
      <w:r>
        <w:rPr>
          <w:szCs w:val="16"/>
        </w:rPr>
        <w:t xml:space="preserve">(E)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C:B</w:t>
      </w:r>
      <w:r>
        <w:rPr>
          <w:szCs w:val="16"/>
        </w:rPr>
        <w:t xml:space="preserve">.append(C)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</w:t>
      </w:r>
      <w:r>
        <w:rPr>
          <w:szCs w:val="16"/>
        </w:rPr>
        <w:t xml:space="preserve">get_tagger_names</w:t>
      </w:r>
      <w:r>
        <w:rPr>
          <w:szCs w:val="16"/>
        </w:rPr>
        <w:t xml:space="preserve">(B):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A=</w:t>
      </w:r>
      <w:r>
        <w:rPr>
          <w:szCs w:val="16"/>
        </w:rPr>
        <w:t xml:space="preserve">set(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</w:t>
      </w:r>
      <w:r>
        <w:rPr>
          <w:szCs w:val="16"/>
        </w:rPr>
        <w:t xml:space="preserve">       if not </w:t>
      </w:r>
      <w:r>
        <w:rPr>
          <w:szCs w:val="16"/>
        </w:rPr>
        <w:t xml:space="preserve">B.taggers</w:t>
      </w:r>
      <w:r>
        <w:rPr>
          <w:szCs w:val="16"/>
        </w:rPr>
        <w:t xml:space="preserve">_dir.exists</w:t>
      </w:r>
      <w:r>
        <w:rPr>
          <w:szCs w:val="16"/>
        </w:rPr>
        <w:t xml:space="preserve">():return 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C in </w:t>
      </w:r>
      <w:r>
        <w:rPr>
          <w:szCs w:val="16"/>
        </w:rPr>
        <w:t xml:space="preserve">B.taggers</w:t>
      </w:r>
      <w:r>
        <w:rPr>
          <w:szCs w:val="16"/>
        </w:rPr>
        <w:t xml:space="preserve">_dir.glob</w:t>
      </w:r>
      <w:r>
        <w:rPr>
          <w:szCs w:val="16"/>
        </w:rPr>
        <w:t xml:space="preserve">('*.</w:t>
      </w:r>
      <w:r>
        <w:rPr>
          <w:szCs w:val="16"/>
        </w:rPr>
        <w:t xml:space="preserve">py</w:t>
      </w:r>
      <w:r>
        <w:rPr>
          <w:szCs w:val="16"/>
        </w:rPr>
        <w:t xml:space="preserve">'):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C.stem</w:t>
      </w:r>
      <w:r>
        <w:rPr>
          <w:szCs w:val="16"/>
        </w:rPr>
        <w:t xml:space="preserve">!=_</w:t>
      </w:r>
      <w:r>
        <w:rPr>
          <w:szCs w:val="16"/>
        </w:rPr>
        <w:t xml:space="preserve">B:A.add</w:t>
      </w:r>
      <w:r>
        <w:rPr>
          <w:szCs w:val="16"/>
        </w:rPr>
        <w:t xml:space="preserve">(</w:t>
      </w:r>
      <w:r>
        <w:rPr>
          <w:szCs w:val="16"/>
        </w:rPr>
        <w:t xml:space="preserve">C.stem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return 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address_natasha.py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metrics.external</w:t>
      </w:r>
      <w:r>
        <w:rPr>
          <w:szCs w:val="16"/>
        </w:rPr>
        <w:t xml:space="preserve">.</w:t>
      </w:r>
      <w:r>
        <w:rPr>
          <w:szCs w:val="16"/>
        </w:rPr>
        <w:t xml:space="preserve">natasha</w:t>
      </w:r>
      <w:r>
        <w:rPr>
          <w:szCs w:val="16"/>
        </w:rPr>
        <w:t xml:space="preserve"> import </w:t>
      </w:r>
      <w:r>
        <w:rPr>
          <w:szCs w:val="16"/>
        </w:rPr>
        <w:t xml:space="preserve">addr_extractor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TAG_NAME='ADDRESS'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tag(text</w:t>
      </w:r>
      <w:r>
        <w:rPr>
          <w:szCs w:val="16"/>
        </w:rPr>
        <w:t xml:space="preserve">):A</w:t>
      </w:r>
      <w:r>
        <w:rPr>
          <w:szCs w:val="16"/>
        </w:rPr>
        <w:t xml:space="preserve">=addr_extractor(text);return[Span(A.start,A.stop,{'part':A.fact})for A in A]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address_re.py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TAG_NAME='ADDRESS'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pattern='\\b(</w:t>
      </w:r>
      <w:r>
        <w:rPr>
          <w:szCs w:val="16"/>
        </w:rPr>
        <w:t xml:space="preserve">ул</w:t>
      </w:r>
      <w:r>
        <w:rPr>
          <w:szCs w:val="16"/>
        </w:rPr>
        <w:t xml:space="preserve">\\.|</w:t>
      </w:r>
      <w:r>
        <w:rPr>
          <w:szCs w:val="16"/>
        </w:rPr>
        <w:t xml:space="preserve">улица|просп</w:t>
      </w:r>
      <w:r>
        <w:rPr>
          <w:szCs w:val="16"/>
        </w:rPr>
        <w:t xml:space="preserve">\\.|</w:t>
      </w:r>
      <w:r>
        <w:rPr>
          <w:szCs w:val="16"/>
        </w:rPr>
        <w:t xml:space="preserve">проспект|б</w:t>
      </w:r>
      <w:r>
        <w:rPr>
          <w:szCs w:val="16"/>
        </w:rPr>
        <w:t xml:space="preserve">[- ]?р\\.|бульвар|пл\\.|площадь|пер\\.|переулок|проезд)\\s*([а-яА-Я-]+(\\s*[а-яА-Я-]+)*)(\\s*[,\\.]?\\s*(д\\.?|дом)?\\s*\\d+\\s*[а-яА-Я]?)?(\\s*[,\\.]?\\s*(кв\\.|квартира)?</w:t>
      </w:r>
      <w:r>
        <w:rPr>
          <w:szCs w:val="16"/>
        </w:rPr>
        <w:t xml:space="preserve">\\s*\\d+\\s*[а-яА-Я]?)?'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regex_tagger_factory</w:t>
      </w:r>
      <w:r>
        <w:rPr>
          <w:szCs w:val="16"/>
        </w:rPr>
        <w:t xml:space="preserve">(pattern)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date_natasha.py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metrics.external</w:t>
      </w:r>
      <w:r>
        <w:rPr>
          <w:szCs w:val="16"/>
        </w:rPr>
        <w:t xml:space="preserve">.natasha</w:t>
      </w:r>
      <w:r>
        <w:rPr>
          <w:szCs w:val="16"/>
        </w:rPr>
        <w:t xml:space="preserve"> import </w:t>
      </w:r>
      <w:r>
        <w:rPr>
          <w:szCs w:val="16"/>
        </w:rPr>
        <w:t xml:space="preserve">dates_extractor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TAG_NAME='DATE'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tag(text</w:t>
      </w:r>
      <w:r>
        <w:rPr>
          <w:szCs w:val="16"/>
        </w:rPr>
        <w:t xml:space="preserve">):A</w:t>
      </w:r>
      <w:r>
        <w:rPr>
          <w:szCs w:val="16"/>
        </w:rPr>
        <w:t xml:space="preserve">=dates_extractor(text);return[Span(A.s</w:t>
      </w:r>
      <w:r>
        <w:rPr>
          <w:szCs w:val="16"/>
        </w:rPr>
        <w:t xml:space="preserve">tart,A.stop,{'part':A.fact})for A in A]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date_re.py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TAG_NAME='DATE'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pattern='\\b((0?[1-9]|[12][0-9]|3[01])[./-](0?[1-9]|1[0-2])[./-](19|20)?\\d{2}|(19|20)\\d{2}[./-](0?[1-9]</w:t>
      </w:r>
      <w:r>
        <w:rPr>
          <w:szCs w:val="16"/>
        </w:rPr>
        <w:t xml:space="preserve">|1[0-2])[./-](0?[1-9]|[12][0-9]|3[01])|(0?[1-9]|1[0-2])[./-](0?[1-9]|[12][0-9]|3[01])[./-](19|20)?\\d{2})\\b'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regex_tagger_factory</w:t>
      </w:r>
      <w:r>
        <w:rPr>
          <w:szCs w:val="16"/>
        </w:rPr>
        <w:t xml:space="preserve">(pattern)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email.py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TAG_NAME='EMAIL'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regex_tagger_factory</w:t>
      </w:r>
      <w:r>
        <w:rPr>
          <w:szCs w:val="16"/>
        </w:rPr>
        <w:t xml:space="preserve">('\\b[</w:t>
      </w:r>
      <w:r>
        <w:rPr>
          <w:szCs w:val="16"/>
        </w:rPr>
        <w:t xml:space="preserve">\\w\\.-]+</w:t>
      </w:r>
      <w:r>
        <w:rPr>
          <w:szCs w:val="16"/>
        </w:rPr>
        <w:t xml:space="preserve">@[\\w\\.-]+\\.\\w+\\b')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enum.py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TAG_NAME='ENUM'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tag=regex_tagger_factory('</w:t>
      </w:r>
      <w:r>
        <w:rPr>
          <w:szCs w:val="16"/>
        </w:rPr>
        <w:t xml:space="preserve">(?&lt;</w:t>
      </w:r>
      <w:r>
        <w:rPr>
          <w:szCs w:val="16"/>
        </w:rPr>
        <w:t xml:space="preserve">!\\S)(\\d+|[a-zA-Z]+)[.)](?!\\d|\\w)(?=\\s|$)')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foreign.py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TAG_NAME='FOREIGN'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regex_tagger_factory</w:t>
      </w:r>
      <w:r>
        <w:rPr>
          <w:szCs w:val="16"/>
        </w:rPr>
        <w:t xml:space="preserve">('\\b[a-</w:t>
      </w:r>
      <w:r>
        <w:rPr>
          <w:szCs w:val="16"/>
        </w:rPr>
        <w:t xml:space="preserve">z]+</w:t>
      </w:r>
      <w:r>
        <w:rPr>
          <w:szCs w:val="16"/>
        </w:rPr>
        <w:t xml:space="preserve">(-[a-</w:t>
      </w:r>
      <w:r>
        <w:rPr>
          <w:szCs w:val="16"/>
        </w:rPr>
        <w:t xml:space="preserve">zA</w:t>
      </w:r>
      <w:r>
        <w:rPr>
          <w:szCs w:val="16"/>
        </w:rPr>
        <w:t xml:space="preserve">-Z]+)*\\b')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has</w:t>
      </w:r>
      <w:r>
        <w:rPr>
          <w:szCs w:val="16"/>
        </w:rPr>
        <w:t xml:space="preserve">htag.py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TAG_NAME='TAG'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tag=regex_tagger_factory('</w:t>
      </w:r>
      <w:r>
        <w:rPr>
          <w:szCs w:val="16"/>
        </w:rPr>
        <w:t xml:space="preserve">(?&lt;</w:t>
      </w:r>
      <w:r>
        <w:rPr>
          <w:szCs w:val="16"/>
        </w:rPr>
        <w:t xml:space="preserve">!\\w)#[a-zA-Zа-яА-ЯёЁ\\d_]+(?=\\W|$)')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measurement_natasha.py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</w:t>
      </w:r>
      <w:r>
        <w:rPr>
          <w:szCs w:val="16"/>
        </w:rPr>
        <w:t xml:space="preserve">trics.external</w:t>
      </w:r>
      <w:r>
        <w:rPr>
          <w:szCs w:val="16"/>
        </w:rPr>
        <w:t xml:space="preserve">.natasha</w:t>
      </w:r>
      <w:r>
        <w:rPr>
          <w:szCs w:val="16"/>
        </w:rPr>
        <w:t xml:space="preserve"> import </w:t>
      </w:r>
      <w:r>
        <w:rPr>
          <w:szCs w:val="16"/>
        </w:rPr>
        <w:t xml:space="preserve">money_extractor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TAG_NAME='MEAS'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tag(text</w:t>
      </w:r>
      <w:r>
        <w:rPr>
          <w:szCs w:val="16"/>
        </w:rPr>
        <w:t xml:space="preserve">):A</w:t>
      </w:r>
      <w:r>
        <w:rPr>
          <w:szCs w:val="16"/>
        </w:rPr>
        <w:t xml:space="preserve">=money_extractor(text);return[Span(A.start,A.stop,{'part':A.fact})for A in A]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measurement_re.py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TAG_NAME='MEAS'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tag=regex_tagger_factory('(\\d+[\\d.</w:t>
      </w:r>
      <w:r>
        <w:rPr>
          <w:szCs w:val="16"/>
        </w:rPr>
        <w:t xml:space="preserve">,]*</w:t>
      </w:r>
      <w:r>
        <w:rPr>
          <w:szCs w:val="16"/>
        </w:rPr>
        <w:t xml:space="preserve">)\\s*(кг|кило|шт|штук|ед|г|м|см|км|л|сек|мин|ч|лет|год)\\b')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number.py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TAG_NAME='NUMBER'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regex_tagger_factory</w:t>
      </w:r>
      <w:r>
        <w:rPr>
          <w:szCs w:val="16"/>
        </w:rPr>
        <w:t xml:space="preserve">('\</w:t>
      </w:r>
      <w:r>
        <w:rPr>
          <w:szCs w:val="16"/>
        </w:rPr>
        <w:t xml:space="preserve">\b[\\+-</w:t>
      </w:r>
      <w:r>
        <w:rPr>
          <w:szCs w:val="16"/>
        </w:rPr>
        <w:t xml:space="preserve">]?\\d</w:t>
      </w:r>
      <w:r>
        <w:rPr>
          <w:szCs w:val="16"/>
        </w:rPr>
        <w:t xml:space="preserve">+([.,]\\d+)?\\b')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phone.py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phonenumbers</w:t>
      </w:r>
      <w:r>
        <w:rPr>
          <w:szCs w:val="16"/>
        </w:rPr>
        <w:t xml:space="preserve"> import </w:t>
      </w:r>
      <w:r>
        <w:rPr>
          <w:szCs w:val="16"/>
        </w:rPr>
        <w:t xml:space="preserve">PhoneNumberMatcher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TAG_NAME='PHONE'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tag(text</w:t>
      </w:r>
      <w:r>
        <w:rPr>
          <w:szCs w:val="16"/>
        </w:rPr>
        <w:t xml:space="preserve">):A</w:t>
      </w:r>
      <w:r>
        <w:rPr>
          <w:szCs w:val="16"/>
        </w:rPr>
        <w:t xml:space="preserve">=PhoneNumberMatcher(text,region='ru');return[Span(A.start,A.end,{'phone':A.raw_string})for A in A]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pointer.py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TAG_NAME='POINTER'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tag=regex_tagger_factory('(п</w:t>
      </w:r>
      <w:r>
        <w:rPr>
          <w:szCs w:val="16"/>
        </w:rPr>
        <w:t xml:space="preserve">ункт|п\</w:t>
      </w:r>
      <w:r>
        <w:rPr>
          <w:szCs w:val="16"/>
        </w:rPr>
        <w:t xml:space="preserve">\.|</w:t>
      </w:r>
      <w:r>
        <w:rPr>
          <w:szCs w:val="16"/>
        </w:rPr>
        <w:t xml:space="preserve">раздел|гл|глава|статья|ст\\.|№)\\s+\\d+[\\d.-]*')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punct_emotion.py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TAG_NAME='PUNCEM'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</w:t>
      </w:r>
      <w:r>
        <w:rPr>
          <w:szCs w:val="16"/>
        </w:rPr>
        <w:t xml:space="preserve">factory</w:t>
      </w:r>
      <w:r>
        <w:rPr>
          <w:szCs w:val="16"/>
        </w:rPr>
        <w:t xml:space="preserve">(</w:t>
      </w:r>
      <w:r>
        <w:rPr>
          <w:szCs w:val="16"/>
        </w:rPr>
        <w:t xml:space="preserve">'[.!?]{2,}')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quote.py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</w:t>
      </w:r>
      <w:r>
        <w:rPr>
          <w:szCs w:val="16"/>
        </w:rPr>
        <w:t xml:space="preserve">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TAG_NAME='QUOTE'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</w:t>
      </w:r>
      <w:r>
        <w:rPr>
          <w:szCs w:val="16"/>
        </w:rPr>
        <w:t xml:space="preserve">factory</w:t>
      </w:r>
      <w:r>
        <w:rPr>
          <w:szCs w:val="16"/>
        </w:rPr>
        <w:t xml:space="preserve">(</w:t>
      </w:r>
      <w:r>
        <w:rPr>
          <w:szCs w:val="16"/>
        </w:rPr>
        <w:t xml:space="preserve">'«[^»]*»|“[^”]*”|"[^"]*"')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smile.py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TAG_NAME='SMILE'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pattern='([:=;][-^~*]?[</w:t>
      </w:r>
      <w:r>
        <w:rPr>
          <w:szCs w:val="16"/>
        </w:rPr>
        <w:t xml:space="preserve">)dp(]+|[)dp(]+[-^~*]?[:=;]|[0o]_[0o]|[&gt;&lt;t^][-_^][&gt;&lt;t^]|x[dpo]+|[-\\\\/][_:][-\\\\/]|[\\[\\]][-_][\\[\\]]|\\b((хи)+х?|(хе)+х?|(ха)+х?)\\b)'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</w:t>
      </w:r>
      <w:r>
        <w:rPr>
          <w:szCs w:val="16"/>
        </w:rPr>
        <w:t xml:space="preserve">regex_tagger_factory</w:t>
      </w:r>
      <w:r>
        <w:rPr>
          <w:szCs w:val="16"/>
        </w:rPr>
        <w:t xml:space="preserve">(pattern)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time.py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metrics.entities</w:t>
      </w:r>
      <w:r>
        <w:rPr>
          <w:szCs w:val="16"/>
        </w:rPr>
        <w:t xml:space="preserve">.base.regex_tag</w:t>
      </w:r>
      <w:r>
        <w:rPr>
          <w:szCs w:val="16"/>
        </w:rPr>
        <w:t xml:space="preserve"> import </w:t>
      </w:r>
      <w:r>
        <w:rPr>
          <w:szCs w:val="16"/>
        </w:rPr>
        <w:t xml:space="preserve">regex_tagger_factory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TAG_NAME='TIME'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tag=regex_tagger_factory('\\b(</w:t>
      </w:r>
      <w:r>
        <w:rPr>
          <w:szCs w:val="16"/>
        </w:rPr>
        <w:t xml:space="preserve">0?[</w:t>
      </w:r>
      <w:r>
        <w:rPr>
          <w:szCs w:val="16"/>
        </w:rPr>
        <w:t xml:space="preserve">0-9]|1[0-9]|2[0-3])[:ч.,\\s-][0-5][0-9]\\b')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url.py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urlextract</w:t>
      </w:r>
      <w:r>
        <w:rPr>
          <w:szCs w:val="16"/>
        </w:rPr>
        <w:t xml:space="preserve"> import </w:t>
      </w:r>
      <w:r>
        <w:rPr>
          <w:szCs w:val="16"/>
        </w:rPr>
        <w:t xml:space="preserve">URLExtract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ex</w:t>
      </w:r>
      <w:r>
        <w:rPr>
          <w:szCs w:val="16"/>
        </w:rPr>
        <w:t xml:space="preserve">tractor=</w:t>
      </w:r>
      <w:r>
        <w:rPr>
          <w:szCs w:val="16"/>
        </w:rPr>
        <w:t xml:space="preserve">URLExtract</w:t>
      </w:r>
      <w:r>
        <w:rPr>
          <w:szCs w:val="16"/>
        </w:rPr>
        <w:t xml:space="preserve">(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TAG_NAME='URL'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tag(text</w:t>
      </w:r>
      <w:r>
        <w:rPr>
          <w:szCs w:val="16"/>
        </w:rPr>
        <w:t xml:space="preserve">):return</w:t>
      </w:r>
      <w:r>
        <w:rPr>
          <w:szCs w:val="16"/>
        </w:rPr>
        <w:t xml:space="preserve">[Span(B,C,{'</w:t>
      </w:r>
      <w:r>
        <w:rPr>
          <w:szCs w:val="16"/>
        </w:rPr>
        <w:t xml:space="preserve">link':A</w:t>
      </w:r>
      <w:r>
        <w:rPr>
          <w:szCs w:val="16"/>
        </w:rPr>
        <w:t xml:space="preserve">})for(A,(B,C))in </w:t>
      </w:r>
      <w:r>
        <w:rPr>
          <w:szCs w:val="16"/>
        </w:rPr>
        <w:t xml:space="preserve">extractor.find_urls</w:t>
      </w:r>
      <w:r>
        <w:rPr>
          <w:szCs w:val="16"/>
        </w:rPr>
        <w:t xml:space="preserve">(</w:t>
      </w:r>
      <w:r>
        <w:rPr>
          <w:szCs w:val="16"/>
        </w:rPr>
        <w:t xml:space="preserve">text,get_indices</w:t>
      </w:r>
      <w:r>
        <w:rPr>
          <w:szCs w:val="16"/>
        </w:rPr>
        <w:t xml:space="preserve">=True)]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natasha.py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natasha</w:t>
      </w:r>
      <w:r>
        <w:rPr>
          <w:szCs w:val="16"/>
        </w:rPr>
        <w:t xml:space="preserve"> import </w:t>
      </w:r>
      <w:r>
        <w:rPr>
          <w:szCs w:val="16"/>
        </w:rPr>
        <w:t xml:space="preserve">MorphVocab,NewsEmbedding</w:t>
      </w:r>
      <w:r>
        <w:rPr>
          <w:szCs w:val="16"/>
        </w:rPr>
        <w:t xml:space="preserve">,NewsMorphTagger,Segmenter,Doc,AddrExtractor,MoneyE</w:t>
      </w:r>
      <w:r>
        <w:rPr>
          <w:szCs w:val="16"/>
        </w:rPr>
        <w:t xml:space="preserve">xtractor,DatesExtractor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segmenter</w:t>
      </w:r>
      <w:r>
        <w:rPr>
          <w:szCs w:val="16"/>
        </w:rPr>
        <w:t xml:space="preserve">=</w:t>
      </w:r>
      <w:r>
        <w:rPr>
          <w:szCs w:val="16"/>
        </w:rPr>
        <w:t xml:space="preserve">Segmenter</w:t>
      </w:r>
      <w:r>
        <w:rPr>
          <w:szCs w:val="16"/>
        </w:rPr>
        <w:t xml:space="preserve">(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morph_vocab</w:t>
      </w:r>
      <w:r>
        <w:rPr>
          <w:szCs w:val="16"/>
        </w:rPr>
        <w:t xml:space="preserve">=</w:t>
      </w:r>
      <w:r>
        <w:rPr>
          <w:szCs w:val="16"/>
        </w:rPr>
        <w:t xml:space="preserve">MorphVocab</w:t>
      </w:r>
      <w:r>
        <w:rPr>
          <w:szCs w:val="16"/>
        </w:rPr>
        <w:t xml:space="preserve">(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emb</w:t>
      </w:r>
      <w:r>
        <w:rPr>
          <w:szCs w:val="16"/>
        </w:rPr>
        <w:t xml:space="preserve">=</w:t>
      </w:r>
      <w:r>
        <w:rPr>
          <w:szCs w:val="16"/>
        </w:rPr>
        <w:t xml:space="preserve">NewsEmbedding</w:t>
      </w:r>
      <w:r>
        <w:rPr>
          <w:szCs w:val="16"/>
        </w:rPr>
        <w:t xml:space="preserve">(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morph_tagger</w:t>
      </w:r>
      <w:r>
        <w:rPr>
          <w:szCs w:val="16"/>
        </w:rPr>
        <w:t xml:space="preserve">=</w:t>
      </w:r>
      <w:r>
        <w:rPr>
          <w:szCs w:val="16"/>
        </w:rPr>
        <w:t xml:space="preserve">NewsMorphTagger</w:t>
      </w:r>
      <w:r>
        <w:rPr>
          <w:szCs w:val="16"/>
        </w:rPr>
        <w:t xml:space="preserve">(</w:t>
      </w:r>
      <w:r>
        <w:rPr>
          <w:szCs w:val="16"/>
        </w:rPr>
        <w:t xml:space="preserve">emb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create_doc</w:t>
      </w:r>
      <w:r>
        <w:rPr>
          <w:szCs w:val="16"/>
        </w:rPr>
        <w:t xml:space="preserve">(text):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A=Doc(text</w:t>
      </w:r>
      <w:r>
        <w:rPr>
          <w:szCs w:val="16"/>
        </w:rPr>
        <w:t xml:space="preserve">);</w:t>
      </w:r>
      <w:r>
        <w:rPr>
          <w:szCs w:val="16"/>
        </w:rPr>
        <w:t xml:space="preserve">A</w:t>
      </w:r>
      <w:r>
        <w:rPr>
          <w:szCs w:val="16"/>
        </w:rPr>
        <w:t xml:space="preserve">.segment</w:t>
      </w:r>
      <w:r>
        <w:rPr>
          <w:szCs w:val="16"/>
        </w:rPr>
        <w:t xml:space="preserve">(</w:t>
      </w:r>
      <w:r>
        <w:rPr>
          <w:szCs w:val="16"/>
        </w:rPr>
        <w:t xml:space="preserve">segmenter</w:t>
      </w:r>
      <w:r>
        <w:rPr>
          <w:szCs w:val="16"/>
        </w:rPr>
        <w:t xml:space="preserve">);</w:t>
      </w:r>
      <w:r>
        <w:rPr>
          <w:szCs w:val="16"/>
        </w:rPr>
        <w:t xml:space="preserve">A.tag_morph</w:t>
      </w:r>
      <w:r>
        <w:rPr>
          <w:szCs w:val="16"/>
        </w:rPr>
        <w:t xml:space="preserve">(</w:t>
      </w:r>
      <w:r>
        <w:rPr>
          <w:szCs w:val="16"/>
        </w:rPr>
        <w:t xml:space="preserve">morph_tagger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 B in </w:t>
      </w:r>
      <w:r>
        <w:rPr>
          <w:szCs w:val="16"/>
        </w:rPr>
        <w:t xml:space="preserve">A.tokens</w:t>
      </w:r>
      <w:r>
        <w:rPr>
          <w:szCs w:val="16"/>
        </w:rPr>
        <w:t xml:space="preserve">:B.lemmatize</w:t>
      </w:r>
      <w:r>
        <w:rPr>
          <w:szCs w:val="16"/>
        </w:rPr>
        <w:t xml:space="preserve">(</w:t>
      </w:r>
      <w:r>
        <w:rPr>
          <w:szCs w:val="16"/>
        </w:rPr>
        <w:t xml:space="preserve">morph_vocab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addr_extractor</w:t>
      </w:r>
      <w:r>
        <w:rPr>
          <w:szCs w:val="16"/>
        </w:rPr>
        <w:t xml:space="preserve">=</w:t>
      </w:r>
      <w:r>
        <w:rPr>
          <w:szCs w:val="16"/>
        </w:rPr>
        <w:t xml:space="preserve">AddrExtractor</w:t>
      </w:r>
      <w:r>
        <w:rPr>
          <w:szCs w:val="16"/>
        </w:rPr>
        <w:t xml:space="preserve">(</w:t>
      </w:r>
      <w:r>
        <w:rPr>
          <w:szCs w:val="16"/>
        </w:rPr>
        <w:t xml:space="preserve">morph_vocab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money_extractor</w:t>
      </w:r>
      <w:r>
        <w:rPr>
          <w:szCs w:val="16"/>
        </w:rPr>
        <w:t xml:space="preserve">=</w:t>
      </w:r>
      <w:r>
        <w:rPr>
          <w:szCs w:val="16"/>
        </w:rPr>
        <w:t xml:space="preserve">MoneyExtractor</w:t>
      </w:r>
      <w:r>
        <w:rPr>
          <w:szCs w:val="16"/>
        </w:rPr>
        <w:t xml:space="preserve">(</w:t>
      </w:r>
      <w:r>
        <w:rPr>
          <w:szCs w:val="16"/>
        </w:rPr>
        <w:t xml:space="preserve">morph_vocab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dates_extractor</w:t>
      </w:r>
      <w:r>
        <w:rPr>
          <w:szCs w:val="16"/>
        </w:rPr>
        <w:t xml:space="preserve">=</w:t>
      </w:r>
      <w:r>
        <w:rPr>
          <w:szCs w:val="16"/>
        </w:rPr>
        <w:t xml:space="preserve">DatesExtractor</w:t>
      </w:r>
      <w:r>
        <w:rPr>
          <w:szCs w:val="16"/>
        </w:rPr>
        <w:t xml:space="preserve">(</w:t>
      </w:r>
      <w:r>
        <w:rPr>
          <w:szCs w:val="16"/>
        </w:rPr>
        <w:t xml:space="preserve">morph_vocab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load_words.py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csv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from_csv</w:t>
      </w:r>
      <w:r>
        <w:rPr>
          <w:szCs w:val="16"/>
        </w:rPr>
        <w:t xml:space="preserve">(</w:t>
      </w:r>
      <w:r>
        <w:rPr>
          <w:szCs w:val="16"/>
        </w:rPr>
        <w:t xml:space="preserve">filepath,column</w:t>
      </w:r>
      <w:r>
        <w:rPr>
          <w:szCs w:val="16"/>
        </w:rPr>
        <w:t xml:space="preserve">_name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column_</w:t>
      </w:r>
      <w:r>
        <w:rPr>
          <w:szCs w:val="16"/>
        </w:rPr>
        <w:t xml:space="preserve">name;B</w:t>
      </w:r>
      <w:r>
        <w:rPr>
          <w:szCs w:val="16"/>
        </w:rPr>
        <w:t xml:space="preserve">=set()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with open(</w:t>
      </w:r>
      <w:r>
        <w:rPr>
          <w:szCs w:val="16"/>
        </w:rPr>
        <w:t xml:space="preserve">filepath</w:t>
      </w:r>
      <w:r>
        <w:rPr>
          <w:szCs w:val="16"/>
        </w:rPr>
        <w:t xml:space="preserve">,'</w:t>
      </w:r>
      <w:r>
        <w:rPr>
          <w:szCs w:val="16"/>
        </w:rPr>
        <w:t xml:space="preserve">r</w:t>
      </w:r>
      <w:r>
        <w:rPr>
          <w:szCs w:val="16"/>
        </w:rPr>
        <w:t xml:space="preserve">',encoding</w:t>
      </w:r>
      <w:r>
        <w:rPr>
          <w:szCs w:val="16"/>
        </w:rPr>
        <w:t xml:space="preserve">='utf-8-sig')as D: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C=</w:t>
      </w:r>
      <w:r>
        <w:rPr>
          <w:szCs w:val="16"/>
        </w:rPr>
        <w:t xml:space="preserve">csv.DictReader</w:t>
      </w:r>
      <w:r>
        <w:rPr>
          <w:szCs w:val="16"/>
        </w:rPr>
        <w:t xml:space="preserve">(D)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not A in </w:t>
      </w:r>
      <w:r>
        <w:rPr>
          <w:szCs w:val="16"/>
        </w:rPr>
        <w:t xml:space="preserve">C.fieldnames</w:t>
      </w:r>
      <w:r>
        <w:rPr>
          <w:szCs w:val="16"/>
        </w:rPr>
        <w:t xml:space="preserve">:raise</w:t>
      </w:r>
      <w:r>
        <w:rPr>
          <w:szCs w:val="16"/>
        </w:rPr>
        <w:t xml:space="preserve"> </w:t>
      </w:r>
      <w:r>
        <w:rPr>
          <w:szCs w:val="16"/>
        </w:rPr>
        <w:t xml:space="preserve">ValueError</w:t>
      </w:r>
      <w:r>
        <w:rPr>
          <w:szCs w:val="16"/>
        </w:rPr>
        <w:t xml:space="preserve">(</w:t>
      </w:r>
      <w:r>
        <w:rPr>
          <w:szCs w:val="16"/>
        </w:rPr>
        <w:t xml:space="preserve">f"Колонка</w:t>
      </w:r>
      <w:r>
        <w:rPr>
          <w:szCs w:val="16"/>
        </w:rPr>
        <w:t xml:space="preserve"> {A} </w:t>
      </w:r>
      <w:r>
        <w:rPr>
          <w:szCs w:val="16"/>
        </w:rPr>
        <w:t xml:space="preserve">отсутствует</w:t>
      </w:r>
      <w:r>
        <w:rPr>
          <w:szCs w:val="16"/>
        </w:rPr>
        <w:t xml:space="preserve"> в csv")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E in </w:t>
      </w:r>
      <w:r>
        <w:rPr>
          <w:szCs w:val="16"/>
        </w:rPr>
        <w:t xml:space="preserve">C:F</w:t>
      </w:r>
      <w:r>
        <w:rPr>
          <w:szCs w:val="16"/>
        </w:rPr>
        <w:t xml:space="preserve">=E[A];B.add(F)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lds.py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</w:t>
      </w:r>
      <w:r>
        <w:rPr>
          <w:szCs w:val="16"/>
        </w:rPr>
        <w:t xml:space="preserve">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lexical_diversity_per_sentence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</w:t>
      </w:r>
      <w:r>
        <w:rPr>
          <w:szCs w:val="16"/>
        </w:rPr>
        <w:t xml:space="preserve">):A</w:t>
      </w:r>
      <w:r>
        <w:rPr>
          <w:szCs w:val="16"/>
        </w:rPr>
        <w:t xml:space="preserve">=</w:t>
      </w:r>
      <w:r>
        <w:rPr>
          <w:szCs w:val="16"/>
        </w:rPr>
        <w:t xml:space="preserve">context;B</w:t>
      </w:r>
      <w:r>
        <w:rPr>
          <w:szCs w:val="16"/>
        </w:rPr>
        <w:t xml:space="preserve">=sum(A for A in </w:t>
      </w:r>
      <w:r>
        <w:rPr>
          <w:szCs w:val="16"/>
        </w:rPr>
        <w:t xml:space="preserve">A.lexicon.values</w:t>
      </w:r>
      <w:r>
        <w:rPr>
          <w:szCs w:val="16"/>
        </w:rPr>
        <w:t xml:space="preserve">()if A==1);return B/</w:t>
      </w:r>
      <w:r>
        <w:rPr>
          <w:szCs w:val="16"/>
        </w:rPr>
        <w:t xml:space="preserve">A.pos.sentences_count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lexicon_size.py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</w:t>
      </w:r>
      <w:r>
        <w:rPr>
          <w:szCs w:val="16"/>
        </w:rPr>
        <w:t xml:space="preserve">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lexicon_size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</w:t>
      </w:r>
      <w:r>
        <w:rPr>
          <w:szCs w:val="16"/>
        </w:rPr>
        <w:t xml:space="preserve">):A</w:t>
      </w:r>
      <w:r>
        <w:rPr>
          <w:szCs w:val="16"/>
        </w:rPr>
        <w:t xml:space="preserve">=</w:t>
      </w:r>
      <w:r>
        <w:rPr>
          <w:szCs w:val="16"/>
        </w:rPr>
        <w:t xml:space="preserve">context;return</w:t>
      </w:r>
      <w:r>
        <w:rPr>
          <w:szCs w:val="16"/>
        </w:rPr>
        <w:t xml:space="preserve"> </w:t>
      </w:r>
      <w:r>
        <w:rPr>
          <w:szCs w:val="16"/>
        </w:rPr>
        <w:t xml:space="preserve">len</w:t>
      </w:r>
      <w:r>
        <w:rPr>
          <w:szCs w:val="16"/>
        </w:rPr>
        <w:t xml:space="preserve">(</w:t>
      </w:r>
      <w:r>
        <w:rPr>
          <w:szCs w:val="16"/>
        </w:rPr>
        <w:t xml:space="preserve">A.lexicon</w:t>
      </w:r>
      <w:r>
        <w:rPr>
          <w:szCs w:val="16"/>
        </w:rPr>
        <w:t xml:space="preserve">)/</w:t>
      </w:r>
      <w:r>
        <w:rPr>
          <w:szCs w:val="16"/>
        </w:rPr>
        <w:t xml:space="preserve">A.pos.sentences_count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long_words_proportion.py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LONG_</w:t>
      </w:r>
      <w:r>
        <w:rPr>
          <w:szCs w:val="16"/>
        </w:rPr>
        <w:t xml:space="preserve">WORD_LENGTH=6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long_words_proportion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context.lexicon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sum(</w:t>
      </w:r>
      <w:r>
        <w:rPr>
          <w:szCs w:val="16"/>
        </w:rPr>
        <w:t xml:space="preserve">B for(A,B)in </w:t>
      </w:r>
      <w:r>
        <w:rPr>
          <w:szCs w:val="16"/>
        </w:rPr>
        <w:t xml:space="preserve">A.items</w:t>
      </w:r>
      <w:r>
        <w:rPr>
          <w:szCs w:val="16"/>
        </w:rPr>
        <w:t xml:space="preserve">()if </w:t>
      </w:r>
      <w:r>
        <w:rPr>
          <w:szCs w:val="16"/>
        </w:rPr>
        <w:t xml:space="preserve">len</w:t>
      </w:r>
      <w:r>
        <w:rPr>
          <w:szCs w:val="16"/>
        </w:rPr>
        <w:t xml:space="preserve">(A)&gt;=LONG_WORD_LENGTH);C=</w:t>
      </w:r>
      <w:r>
        <w:rPr>
          <w:szCs w:val="16"/>
        </w:rPr>
        <w:t xml:space="preserve">A.total</w:t>
      </w:r>
      <w:r>
        <w:rPr>
          <w:szCs w:val="16"/>
        </w:rPr>
        <w:t xml:space="preserve">();return B/C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mean_words_length.py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mean_words_length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context.lexicon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B=sum(</w:t>
      </w:r>
      <w:r>
        <w:rPr>
          <w:szCs w:val="16"/>
        </w:rPr>
        <w:t xml:space="preserve">len</w:t>
      </w:r>
      <w:r>
        <w:rPr>
          <w:szCs w:val="16"/>
        </w:rPr>
        <w:t xml:space="preserve">(A)*B for(</w:t>
      </w:r>
      <w:r>
        <w:rPr>
          <w:szCs w:val="16"/>
        </w:rPr>
        <w:t xml:space="preserve">A,B</w:t>
      </w:r>
      <w:r>
        <w:rPr>
          <w:szCs w:val="16"/>
        </w:rPr>
        <w:t xml:space="preserve">)in </w:t>
      </w:r>
      <w:r>
        <w:rPr>
          <w:szCs w:val="16"/>
        </w:rPr>
        <w:t xml:space="preserve">A.items</w:t>
      </w:r>
      <w:r>
        <w:rPr>
          <w:szCs w:val="16"/>
        </w:rPr>
        <w:t xml:space="preserve">());C=</w:t>
      </w:r>
      <w:r>
        <w:rPr>
          <w:szCs w:val="16"/>
        </w:rPr>
        <w:t xml:space="preserve">A.total</w:t>
      </w:r>
      <w:r>
        <w:rPr>
          <w:szCs w:val="16"/>
        </w:rPr>
        <w:t xml:space="preserve">();return B/C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normalized_shannon_entropy.py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math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normalized_shannon_entropy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context.lexicon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A:return</w:t>
      </w:r>
      <w:r>
        <w:rPr>
          <w:szCs w:val="16"/>
        </w:rPr>
        <w:t xml:space="preserve"> .0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C=</w:t>
      </w:r>
      <w:r>
        <w:rPr>
          <w:szCs w:val="16"/>
        </w:rPr>
        <w:t xml:space="preserve">A.most_</w:t>
      </w:r>
      <w:r>
        <w:rPr>
          <w:szCs w:val="16"/>
        </w:rPr>
        <w:t xml:space="preserve">common</w:t>
      </w:r>
      <w:r>
        <w:rPr>
          <w:szCs w:val="16"/>
        </w:rPr>
        <w:t xml:space="preserve">(</w:t>
      </w:r>
      <w:r>
        <w:rPr>
          <w:szCs w:val="16"/>
        </w:rPr>
        <w:t xml:space="preserve">1)[0][1]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C==</w:t>
      </w:r>
      <w:r>
        <w:rPr>
          <w:szCs w:val="16"/>
        </w:rPr>
        <w:t xml:space="preserve">1:return</w:t>
      </w:r>
      <w:r>
        <w:rPr>
          <w:szCs w:val="16"/>
        </w:rPr>
        <w:t xml:space="preserve"> 1.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E=</w:t>
      </w:r>
      <w:r>
        <w:rPr>
          <w:szCs w:val="16"/>
        </w:rPr>
        <w:t xml:space="preserve">A.total</w:t>
      </w:r>
      <w:r>
        <w:rPr>
          <w:szCs w:val="16"/>
        </w:rPr>
        <w:t xml:space="preserve">(</w:t>
      </w:r>
      <w:r>
        <w:rPr>
          <w:szCs w:val="16"/>
        </w:rPr>
        <w:t xml:space="preserve">);D</w:t>
      </w:r>
      <w:r>
        <w:rPr>
          <w:szCs w:val="16"/>
        </w:rPr>
        <w:t xml:space="preserve">=.0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 F in </w:t>
      </w:r>
      <w:r>
        <w:rPr>
          <w:szCs w:val="16"/>
        </w:rPr>
        <w:t xml:space="preserve">A.values</w:t>
      </w:r>
      <w:r>
        <w:rPr>
          <w:szCs w:val="16"/>
        </w:rPr>
        <w:t xml:space="preserve">():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B=F/E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B&gt;0:D-=B*math.log2(B)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D/math.log2(C)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obscene_proportion.py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</w:t>
      </w:r>
      <w:r>
        <w:rPr>
          <w:szCs w:val="16"/>
        </w:rPr>
        <w:t xml:space="preserve">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metrics.lexicon</w:t>
      </w:r>
      <w:r>
        <w:rPr>
          <w:szCs w:val="16"/>
        </w:rPr>
        <w:t xml:space="preserve">.load_words</w:t>
      </w:r>
      <w:r>
        <w:rPr>
          <w:szCs w:val="16"/>
        </w:rPr>
        <w:t xml:space="preserve"> import </w:t>
      </w:r>
      <w:r>
        <w:rPr>
          <w:szCs w:val="16"/>
        </w:rPr>
        <w:t xml:space="preserve">from_csv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import 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SOURCE_CSV=Path(__file__</w:t>
      </w:r>
      <w:r>
        <w:rPr>
          <w:szCs w:val="16"/>
        </w:rPr>
        <w:t xml:space="preserve">).</w:t>
      </w:r>
      <w:r>
        <w:rPr>
          <w:szCs w:val="16"/>
        </w:rPr>
        <w:t xml:space="preserve">parent</w:t>
      </w:r>
      <w:r>
        <w:rPr>
          <w:szCs w:val="16"/>
        </w:rPr>
        <w:t xml:space="preserve">.parent</w:t>
      </w:r>
      <w:r>
        <w:rPr>
          <w:szCs w:val="16"/>
        </w:rPr>
        <w:t xml:space="preserve">/'data'/'obscene.csv'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COLUMN_NAME='Lemma'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if not </w:t>
      </w:r>
      <w:r>
        <w:rPr>
          <w:szCs w:val="16"/>
        </w:rPr>
        <w:t xml:space="preserve">SOURCE_CSV.exists</w:t>
      </w:r>
      <w:r>
        <w:rPr>
          <w:szCs w:val="16"/>
        </w:rPr>
        <w:t xml:space="preserve">(</w:t>
      </w:r>
      <w:r>
        <w:rPr>
          <w:szCs w:val="16"/>
        </w:rPr>
        <w:t xml:space="preserve">):raise</w:t>
      </w:r>
      <w:r>
        <w:rPr>
          <w:szCs w:val="16"/>
        </w:rPr>
        <w:t xml:space="preserve"> </w:t>
      </w:r>
      <w:r>
        <w:rPr>
          <w:szCs w:val="16"/>
        </w:rPr>
        <w:t xml:space="preserve">FileNotFoundError</w:t>
      </w:r>
      <w:r>
        <w:rPr>
          <w:szCs w:val="16"/>
        </w:rPr>
        <w:t xml:space="preserve">(</w:t>
      </w:r>
      <w:r>
        <w:rPr>
          <w:szCs w:val="16"/>
        </w:rPr>
        <w:t xml:space="preserve">f"Файл</w:t>
      </w:r>
      <w:r>
        <w:rPr>
          <w:szCs w:val="16"/>
        </w:rPr>
        <w:t xml:space="preserve"> {SOURCE_CSV} с </w:t>
      </w:r>
      <w:r>
        <w:rPr>
          <w:szCs w:val="16"/>
        </w:rPr>
        <w:t xml:space="preserve">перечнем</w:t>
      </w:r>
      <w:r>
        <w:rPr>
          <w:szCs w:val="16"/>
        </w:rPr>
        <w:t xml:space="preserve"> </w:t>
      </w:r>
      <w:r>
        <w:rPr>
          <w:szCs w:val="16"/>
        </w:rPr>
        <w:t xml:space="preserve">самых</w:t>
      </w:r>
      <w:r>
        <w:rPr>
          <w:szCs w:val="16"/>
        </w:rPr>
        <w:t xml:space="preserve"> </w:t>
      </w:r>
      <w:r>
        <w:rPr>
          <w:szCs w:val="16"/>
        </w:rPr>
        <w:t xml:space="preserve">частых</w:t>
      </w:r>
      <w:r>
        <w:rPr>
          <w:szCs w:val="16"/>
        </w:rPr>
        <w:t xml:space="preserve"> </w:t>
      </w:r>
      <w:r>
        <w:rPr>
          <w:szCs w:val="16"/>
        </w:rPr>
        <w:t xml:space="preserve">слов</w:t>
      </w:r>
      <w:r>
        <w:rPr>
          <w:szCs w:val="16"/>
        </w:rPr>
        <w:t xml:space="preserve">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</w:t>
      </w:r>
      <w:r>
        <w:rPr>
          <w:szCs w:val="16"/>
        </w:rPr>
        <w:t xml:space="preserve">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obscene_words</w:t>
      </w:r>
      <w:r>
        <w:rPr>
          <w:szCs w:val="16"/>
        </w:rPr>
        <w:t xml:space="preserve">=</w:t>
      </w:r>
      <w:r>
        <w:rPr>
          <w:szCs w:val="16"/>
        </w:rPr>
        <w:t xml:space="preserve">from_</w:t>
      </w:r>
      <w:r>
        <w:rPr>
          <w:szCs w:val="16"/>
        </w:rPr>
        <w:t xml:space="preserve">csv</w:t>
      </w:r>
      <w:r>
        <w:rPr>
          <w:szCs w:val="16"/>
        </w:rPr>
        <w:t xml:space="preserve">(</w:t>
      </w:r>
      <w:r>
        <w:rPr>
          <w:szCs w:val="16"/>
        </w:rPr>
        <w:t xml:space="preserve">SOURCE_CSV,COLUMN_NAME)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obscene_proportion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context.lexicon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A.keys</w:t>
      </w:r>
      <w:r>
        <w:rPr>
          <w:szCs w:val="16"/>
        </w:rPr>
        <w:t xml:space="preserve">(</w:t>
      </w:r>
      <w:r>
        <w:rPr>
          <w:szCs w:val="16"/>
        </w:rPr>
        <w:t xml:space="preserve">);C</w:t>
      </w:r>
      <w:r>
        <w:rPr>
          <w:szCs w:val="16"/>
        </w:rPr>
        <w:t xml:space="preserve">=</w:t>
      </w:r>
      <w:r>
        <w:rPr>
          <w:szCs w:val="16"/>
        </w:rPr>
        <w:t xml:space="preserve">B&amp;obscene_words;D</w:t>
      </w:r>
      <w:r>
        <w:rPr>
          <w:szCs w:val="16"/>
        </w:rPr>
        <w:t xml:space="preserve">=sum([A[B]for B in C]);ret</w:t>
      </w:r>
      <w:r>
        <w:rPr>
          <w:szCs w:val="16"/>
        </w:rPr>
        <w:t xml:space="preserve">urn D/</w:t>
      </w:r>
      <w:r>
        <w:rPr>
          <w:szCs w:val="16"/>
        </w:rPr>
        <w:t xml:space="preserve">A.total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rare_proportion.py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rare_words_proportion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context.lexicon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sum(</w:t>
      </w:r>
      <w:r>
        <w:rPr>
          <w:szCs w:val="16"/>
        </w:rPr>
        <w:t xml:space="preserve">A for A in </w:t>
      </w:r>
      <w:r>
        <w:rPr>
          <w:szCs w:val="16"/>
        </w:rPr>
        <w:t xml:space="preserve">A.values</w:t>
      </w:r>
      <w:r>
        <w:rPr>
          <w:szCs w:val="16"/>
        </w:rPr>
        <w:t xml:space="preserve">()if A&lt;=2);C=</w:t>
      </w:r>
      <w:r>
        <w:rPr>
          <w:szCs w:val="16"/>
        </w:rPr>
        <w:t xml:space="preserve">A.total</w:t>
      </w:r>
      <w:r>
        <w:rPr>
          <w:szCs w:val="16"/>
        </w:rPr>
        <w:t xml:space="preserve">();return B/C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ttr.py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type_token_ratio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context.lexicon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sum(</w:t>
      </w:r>
      <w:r>
        <w:rPr>
          <w:szCs w:val="16"/>
        </w:rPr>
        <w:t xml:space="preserve">A for A in </w:t>
      </w:r>
      <w:r>
        <w:rPr>
          <w:szCs w:val="16"/>
        </w:rPr>
        <w:t xml:space="preserve">A.values</w:t>
      </w:r>
      <w:r>
        <w:rPr>
          <w:szCs w:val="16"/>
        </w:rPr>
        <w:t xml:space="preserve">()if A==1);C=</w:t>
      </w:r>
      <w:r>
        <w:rPr>
          <w:szCs w:val="16"/>
        </w:rPr>
        <w:t xml:space="preserve">A.total</w:t>
      </w:r>
      <w:r>
        <w:rPr>
          <w:szCs w:val="16"/>
        </w:rPr>
        <w:t xml:space="preserve">();return B/C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unpopular_proportion.py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metrics.lexicon</w:t>
      </w:r>
      <w:r>
        <w:rPr>
          <w:szCs w:val="16"/>
        </w:rPr>
        <w:t xml:space="preserve">.load_words</w:t>
      </w:r>
      <w:r>
        <w:rPr>
          <w:szCs w:val="16"/>
        </w:rPr>
        <w:t xml:space="preserve"> import </w:t>
      </w:r>
      <w:r>
        <w:rPr>
          <w:szCs w:val="16"/>
        </w:rPr>
        <w:t xml:space="preserve">from_csv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import Pa</w:t>
      </w:r>
      <w:r>
        <w:rPr>
          <w:szCs w:val="16"/>
        </w:rPr>
        <w:t xml:space="preserve">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SOURCE_CSV=Path(__file__</w:t>
      </w:r>
      <w:r>
        <w:rPr>
          <w:szCs w:val="16"/>
        </w:rPr>
        <w:t xml:space="preserve">).</w:t>
      </w:r>
      <w:r>
        <w:rPr>
          <w:szCs w:val="16"/>
        </w:rPr>
        <w:t xml:space="preserve">parent</w:t>
      </w:r>
      <w:r>
        <w:rPr>
          <w:szCs w:val="16"/>
        </w:rPr>
        <w:t xml:space="preserve">.parent</w:t>
      </w:r>
      <w:r>
        <w:rPr>
          <w:szCs w:val="16"/>
        </w:rPr>
        <w:t xml:space="preserve">/'data'/'freq.csv'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COLUMN_NAME='Lemma'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if not </w:t>
      </w:r>
      <w:r>
        <w:rPr>
          <w:szCs w:val="16"/>
        </w:rPr>
        <w:t xml:space="preserve">SOURCE_CSV.exists</w:t>
      </w:r>
      <w:r>
        <w:rPr>
          <w:szCs w:val="16"/>
        </w:rPr>
        <w:t xml:space="preserve">(</w:t>
      </w:r>
      <w:r>
        <w:rPr>
          <w:szCs w:val="16"/>
        </w:rPr>
        <w:t xml:space="preserve">):raise</w:t>
      </w:r>
      <w:r>
        <w:rPr>
          <w:szCs w:val="16"/>
        </w:rPr>
        <w:t xml:space="preserve"> </w:t>
      </w:r>
      <w:r>
        <w:rPr>
          <w:szCs w:val="16"/>
        </w:rPr>
        <w:t xml:space="preserve">FileNotFoundError</w:t>
      </w:r>
      <w:r>
        <w:rPr>
          <w:szCs w:val="16"/>
        </w:rPr>
        <w:t xml:space="preserve">(</w:t>
      </w:r>
      <w:r>
        <w:rPr>
          <w:szCs w:val="16"/>
        </w:rPr>
        <w:t xml:space="preserve">f"Файл</w:t>
      </w:r>
      <w:r>
        <w:rPr>
          <w:szCs w:val="16"/>
        </w:rPr>
        <w:t xml:space="preserve"> {SOURCE_CSV} с </w:t>
      </w:r>
      <w:r>
        <w:rPr>
          <w:szCs w:val="16"/>
        </w:rPr>
        <w:t xml:space="preserve">перечнем</w:t>
      </w:r>
      <w:r>
        <w:rPr>
          <w:szCs w:val="16"/>
        </w:rPr>
        <w:t xml:space="preserve"> </w:t>
      </w:r>
      <w:r>
        <w:rPr>
          <w:szCs w:val="16"/>
        </w:rPr>
        <w:t xml:space="preserve">самых</w:t>
      </w:r>
      <w:r>
        <w:rPr>
          <w:szCs w:val="16"/>
        </w:rPr>
        <w:t xml:space="preserve"> </w:t>
      </w:r>
      <w:r>
        <w:rPr>
          <w:szCs w:val="16"/>
        </w:rPr>
        <w:t xml:space="preserve">частых</w:t>
      </w:r>
      <w:r>
        <w:rPr>
          <w:szCs w:val="16"/>
        </w:rPr>
        <w:t xml:space="preserve"> </w:t>
      </w:r>
      <w:r>
        <w:rPr>
          <w:szCs w:val="16"/>
        </w:rPr>
        <w:t xml:space="preserve">слов</w:t>
      </w:r>
      <w:r>
        <w:rPr>
          <w:szCs w:val="16"/>
        </w:rPr>
        <w:t xml:space="preserve">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</w:t>
      </w:r>
      <w:r>
        <w:rPr>
          <w:szCs w:val="16"/>
        </w:rPr>
        <w:t xml:space="preserve">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popular_words</w:t>
      </w:r>
      <w:r>
        <w:rPr>
          <w:szCs w:val="16"/>
        </w:rPr>
        <w:t xml:space="preserve">=</w:t>
      </w:r>
      <w:r>
        <w:rPr>
          <w:szCs w:val="16"/>
        </w:rPr>
        <w:t xml:space="preserve">from_</w:t>
      </w:r>
      <w:r>
        <w:rPr>
          <w:szCs w:val="16"/>
        </w:rPr>
        <w:t xml:space="preserve">csv</w:t>
      </w:r>
      <w:r>
        <w:rPr>
          <w:szCs w:val="16"/>
        </w:rPr>
        <w:t xml:space="preserve">(</w:t>
      </w:r>
      <w:r>
        <w:rPr>
          <w:szCs w:val="16"/>
        </w:rPr>
        <w:t xml:space="preserve">SOURCE_CSV,COLUMN_NAME)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unp</w:t>
      </w:r>
      <w:r>
        <w:rPr>
          <w:szCs w:val="16"/>
        </w:rPr>
        <w:t xml:space="preserve">opular_words_proportion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METRIC_GROUP='text'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context.lexicon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A:return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A.keys</w:t>
      </w:r>
      <w:r>
        <w:rPr>
          <w:szCs w:val="16"/>
        </w:rPr>
        <w:t xml:space="preserve">(</w:t>
      </w:r>
      <w:r>
        <w:rPr>
          <w:szCs w:val="16"/>
        </w:rPr>
        <w:t xml:space="preserve">);C</w:t>
      </w:r>
      <w:r>
        <w:rPr>
          <w:szCs w:val="16"/>
        </w:rPr>
        <w:t xml:space="preserve">=</w:t>
      </w:r>
      <w:r>
        <w:rPr>
          <w:szCs w:val="16"/>
        </w:rPr>
        <w:t xml:space="preserve">B-popular_words;D</w:t>
      </w:r>
      <w:r>
        <w:rPr>
          <w:szCs w:val="16"/>
        </w:rPr>
        <w:t xml:space="preserve">=sum([A[B]for B in C]);return D/</w:t>
      </w:r>
      <w:r>
        <w:rPr>
          <w:szCs w:val="16"/>
        </w:rPr>
        <w:t xml:space="preserve">A.total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loader.py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typing import List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</w:t>
      </w:r>
      <w:r>
        <w:rPr>
          <w:szCs w:val="16"/>
        </w:rPr>
        <w:t xml:space="preserve">rt 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importlib.util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core.metric</w:t>
      </w:r>
      <w:r>
        <w:rPr>
          <w:szCs w:val="16"/>
        </w:rPr>
        <w:t xml:space="preserve"> import Metric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METRIC_NAME_ATTR='METRIC_NAME'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METRIC_GROUP_ATTR='METRIC_GROUP'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EXTRACT_FUNC_ATTR='extract'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load_from_file</w:t>
      </w:r>
      <w:r>
        <w:rPr>
          <w:szCs w:val="16"/>
        </w:rPr>
        <w:t xml:space="preserve">(</w:t>
      </w:r>
      <w:r>
        <w:rPr>
          <w:szCs w:val="16"/>
        </w:rPr>
        <w:t xml:space="preserve">file_path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D=</w:t>
      </w:r>
      <w:r>
        <w:rPr>
          <w:szCs w:val="16"/>
        </w:rPr>
        <w:t xml:space="preserve">None;B</w:t>
      </w:r>
      <w:r>
        <w:rPr>
          <w:szCs w:val="16"/>
        </w:rPr>
        <w:t xml:space="preserve">=</w:t>
      </w:r>
      <w:r>
        <w:rPr>
          <w:szCs w:val="16"/>
        </w:rPr>
        <w:t xml:space="preserve">file_path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B.name=='__</w:t>
      </w:r>
      <w:r>
        <w:rPr>
          <w:szCs w:val="16"/>
        </w:rPr>
        <w:t xml:space="preserve">init</w:t>
      </w:r>
      <w:r>
        <w:rPr>
          <w:szCs w:val="16"/>
        </w:rPr>
        <w:t xml:space="preserve">__.</w:t>
      </w:r>
      <w:r>
        <w:rPr>
          <w:szCs w:val="16"/>
        </w:rPr>
        <w:t xml:space="preserve">py'or</w:t>
      </w:r>
      <w:r>
        <w:rPr>
          <w:szCs w:val="16"/>
        </w:rPr>
        <w:t xml:space="preserve"> not </w:t>
      </w:r>
      <w:r>
        <w:rPr>
          <w:szCs w:val="16"/>
        </w:rPr>
        <w:t xml:space="preserve">B.suffix</w:t>
      </w:r>
      <w:r>
        <w:rPr>
          <w:szCs w:val="16"/>
        </w:rPr>
        <w:t xml:space="preserve">=='.</w:t>
      </w:r>
      <w:r>
        <w:rPr>
          <w:szCs w:val="16"/>
        </w:rPr>
        <w:t xml:space="preserve">py</w:t>
      </w:r>
      <w:r>
        <w:rPr>
          <w:szCs w:val="16"/>
        </w:rPr>
        <w:t xml:space="preserve">':return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E=</w:t>
      </w:r>
      <w:r>
        <w:rPr>
          <w:szCs w:val="16"/>
        </w:rPr>
        <w:t xml:space="preserve">B.stem;C</w:t>
      </w:r>
      <w:r>
        <w:rPr>
          <w:szCs w:val="16"/>
        </w:rPr>
        <w:t xml:space="preserve">=</w:t>
      </w:r>
      <w:r>
        <w:rPr>
          <w:szCs w:val="16"/>
        </w:rPr>
        <w:t xml:space="preserve">importlib.util</w:t>
      </w:r>
      <w:r>
        <w:rPr>
          <w:szCs w:val="16"/>
        </w:rPr>
        <w:t xml:space="preserve">.spec_from_file_location</w:t>
      </w:r>
      <w:r>
        <w:rPr>
          <w:szCs w:val="16"/>
        </w:rPr>
        <w:t xml:space="preserve">(E,B)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C is D or </w:t>
      </w:r>
      <w:r>
        <w:rPr>
          <w:szCs w:val="16"/>
        </w:rPr>
        <w:t xml:space="preserve">C.loader</w:t>
      </w:r>
      <w:r>
        <w:rPr>
          <w:szCs w:val="16"/>
        </w:rPr>
        <w:t xml:space="preserve"> is D:return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A=</w:t>
      </w:r>
      <w:r>
        <w:rPr>
          <w:szCs w:val="16"/>
        </w:rPr>
        <w:t xml:space="preserve">importlib.util.module</w:t>
      </w:r>
      <w:r>
        <w:rPr>
          <w:szCs w:val="16"/>
        </w:rPr>
        <w:t xml:space="preserve">_from_spec</w:t>
      </w:r>
      <w:r>
        <w:rPr>
          <w:szCs w:val="16"/>
        </w:rPr>
        <w:t xml:space="preserve">(C);</w:t>
      </w:r>
      <w:r>
        <w:rPr>
          <w:szCs w:val="16"/>
        </w:rPr>
        <w:t xml:space="preserve">C.loader.exec_module</w:t>
      </w:r>
      <w:r>
        <w:rPr>
          <w:szCs w:val="16"/>
        </w:rPr>
        <w:t xml:space="preserve">(A)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not </w:t>
      </w:r>
      <w:r>
        <w:rPr>
          <w:szCs w:val="16"/>
        </w:rPr>
        <w:t xml:space="preserve">hasattr</w:t>
      </w:r>
      <w:r>
        <w:rPr>
          <w:szCs w:val="16"/>
        </w:rPr>
        <w:t xml:space="preserve">(</w:t>
      </w:r>
      <w:r>
        <w:rPr>
          <w:szCs w:val="16"/>
        </w:rPr>
        <w:t xml:space="preserve">A,EXTRACT</w:t>
      </w:r>
      <w:r>
        <w:rPr>
          <w:szCs w:val="16"/>
        </w:rPr>
        <w:t xml:space="preserve">_FUNC_ATTR):return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F=getattr(</w:t>
      </w:r>
      <w:r>
        <w:rPr>
          <w:szCs w:val="16"/>
        </w:rPr>
        <w:t xml:space="preserve">A,EXTRACT</w:t>
      </w:r>
      <w:r>
        <w:rPr>
          <w:szCs w:val="16"/>
        </w:rPr>
        <w:t xml:space="preserve">_</w:t>
      </w:r>
      <w:r>
        <w:rPr>
          <w:szCs w:val="16"/>
        </w:rPr>
        <w:t xml:space="preserve">FUNC_ATTR);G=getattr(A,METRIC_NAME_ATTR,E);H=getattr(A,METRIC_GROUP_ATTR,D);return Metric(name=</w:t>
      </w:r>
      <w:r>
        <w:rPr>
          <w:szCs w:val="16"/>
        </w:rPr>
        <w:t xml:space="preserve">G,group</w:t>
      </w:r>
      <w:r>
        <w:rPr>
          <w:szCs w:val="16"/>
        </w:rPr>
        <w:t xml:space="preserve">=</w:t>
      </w:r>
      <w:r>
        <w:rPr>
          <w:szCs w:val="16"/>
        </w:rPr>
        <w:t xml:space="preserve">H,extract_func</w:t>
      </w:r>
      <w:r>
        <w:rPr>
          <w:szCs w:val="16"/>
        </w:rPr>
        <w:t xml:space="preserve">=F)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load_by_directories</w:t>
      </w:r>
      <w:r>
        <w:rPr>
          <w:szCs w:val="16"/>
        </w:rPr>
        <w:t xml:space="preserve">(directories):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</w:t>
      </w:r>
      <w:r>
        <w:rPr>
          <w:szCs w:val="16"/>
        </w:rPr>
        <w:t xml:space="preserve">=[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 A in directories: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if not </w:t>
      </w:r>
      <w:r>
        <w:rPr>
          <w:szCs w:val="16"/>
        </w:rPr>
        <w:t xml:space="preserve">A.exists</w:t>
      </w:r>
      <w:r>
        <w:rPr>
          <w:szCs w:val="16"/>
        </w:rPr>
        <w:t xml:space="preserve">():raise </w:t>
      </w:r>
      <w:r>
        <w:rPr>
          <w:szCs w:val="16"/>
        </w:rPr>
        <w:t xml:space="preserve">FileNotFoundError</w:t>
      </w:r>
      <w:r>
        <w:rPr>
          <w:szCs w:val="16"/>
        </w:rPr>
        <w:t xml:space="preserve">(</w:t>
      </w:r>
      <w:r>
        <w:rPr>
          <w:szCs w:val="16"/>
        </w:rPr>
        <w:t xml:space="preserve">f"Директория</w:t>
      </w:r>
      <w:r>
        <w:rPr>
          <w:szCs w:val="16"/>
        </w:rPr>
        <w:t xml:space="preserve"> {A} </w:t>
      </w:r>
      <w:r>
        <w:rPr>
          <w:szCs w:val="16"/>
        </w:rPr>
        <w:t xml:space="preserve">не</w:t>
      </w:r>
      <w:r>
        <w:rPr>
          <w:szCs w:val="16"/>
        </w:rPr>
        <w:t xml:space="preserve"> </w:t>
      </w:r>
      <w:r>
        <w:rPr>
          <w:szCs w:val="16"/>
        </w:rPr>
        <w:t xml:space="preserve">найдена</w:t>
      </w:r>
      <w:r>
        <w:rPr>
          <w:szCs w:val="16"/>
        </w:rPr>
        <w:t xml:space="preserve">")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</w:t>
      </w:r>
      <w:r>
        <w:rPr>
          <w:szCs w:val="16"/>
        </w:rPr>
        <w:t xml:space="preserve">D in</w:t>
      </w:r>
      <w:r>
        <w:rPr>
          <w:szCs w:val="16"/>
        </w:rPr>
        <w:t xml:space="preserve"> </w:t>
      </w:r>
      <w:r>
        <w:rPr>
          <w:szCs w:val="16"/>
        </w:rPr>
        <w:t xml:space="preserve">A.glob</w:t>
      </w:r>
      <w:r>
        <w:rPr>
          <w:szCs w:val="16"/>
        </w:rPr>
        <w:t xml:space="preserve">('*.</w:t>
      </w:r>
      <w:r>
        <w:rPr>
          <w:szCs w:val="16"/>
        </w:rPr>
        <w:t xml:space="preserve">py</w:t>
      </w:r>
      <w:r>
        <w:rPr>
          <w:szCs w:val="16"/>
        </w:rPr>
        <w:t xml:space="preserve">'):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C=</w:t>
      </w:r>
      <w:r>
        <w:rPr>
          <w:szCs w:val="16"/>
        </w:rPr>
        <w:t xml:space="preserve">load_from_file</w:t>
      </w:r>
      <w:r>
        <w:rPr>
          <w:szCs w:val="16"/>
        </w:rPr>
        <w:t xml:space="preserve">(D)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C:B</w:t>
      </w:r>
      <w:r>
        <w:rPr>
          <w:szCs w:val="16"/>
        </w:rPr>
        <w:t xml:space="preserve">.append(C)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consts.py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set_of_puncts</w:t>
      </w:r>
      <w:r>
        <w:rPr>
          <w:szCs w:val="16"/>
        </w:rPr>
        <w:t xml:space="preserve">=</w:t>
      </w:r>
      <w:r>
        <w:rPr>
          <w:szCs w:val="16"/>
        </w:rPr>
        <w:t xml:space="preserve">set(</w:t>
      </w:r>
      <w:r>
        <w:rPr>
          <w:szCs w:val="16"/>
        </w:rPr>
        <w:t xml:space="preserve">',.-:"?()![];/~*_&gt;&lt;&amp;')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index_of_formality_heylinger.py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collections import Counter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index_of_formality_heylinger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METRIC_GROUP='pos'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D=</w:t>
      </w:r>
      <w:r>
        <w:rPr>
          <w:szCs w:val="16"/>
        </w:rPr>
        <w:t xml:space="preserve">context.pos.get_series</w:t>
      </w:r>
      <w:r>
        <w:rPr>
          <w:szCs w:val="16"/>
        </w:rPr>
        <w:t xml:space="preserve">(</w:t>
      </w:r>
      <w:r>
        <w:rPr>
          <w:szCs w:val="16"/>
        </w:rPr>
        <w:t xml:space="preserve">);E</w:t>
      </w:r>
      <w:r>
        <w:rPr>
          <w:szCs w:val="16"/>
        </w:rPr>
        <w:t xml:space="preserve">=Counter(</w:t>
      </w:r>
      <w:r>
        <w:rPr>
          <w:szCs w:val="16"/>
        </w:rPr>
        <w:t xml:space="preserve">[</w:t>
      </w:r>
      <w:r>
        <w:rPr>
          <w:szCs w:val="16"/>
        </w:rPr>
        <w:t xml:space="preserve">A.data</w:t>
      </w:r>
      <w:r>
        <w:rPr>
          <w:szCs w:val="16"/>
        </w:rPr>
        <w:t xml:space="preserve">['pos']for A in D])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A(pos</w:t>
      </w:r>
      <w:r>
        <w:rPr>
          <w:szCs w:val="16"/>
        </w:rPr>
        <w:t xml:space="preserve">):return</w:t>
      </w:r>
      <w:r>
        <w:rPr>
          <w:szCs w:val="16"/>
        </w:rPr>
        <w:t xml:space="preserve"> E[pos]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B=A('NOUN</w:t>
      </w:r>
      <w:r>
        <w:rPr>
          <w:szCs w:val="16"/>
        </w:rPr>
        <w:t xml:space="preserve">')+</w:t>
      </w:r>
      <w:r>
        <w:rPr>
          <w:szCs w:val="16"/>
        </w:rPr>
        <w:t xml:space="preserve">A('ADJ')+A('ADP')+A('DET');F=A('PRON')+A('VERB')+A('ADV')+A('INTJ')+A('NUM');C=B+F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C==</w:t>
      </w:r>
      <w:r>
        <w:rPr>
          <w:szCs w:val="16"/>
        </w:rPr>
        <w:t xml:space="preserve">0:return</w:t>
      </w:r>
      <w:r>
        <w:rPr>
          <w:szCs w:val="16"/>
        </w:rPr>
        <w:t xml:space="preserve"> 50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B/C*100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index_of_formality.py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collections import Counter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index_of_formality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METRIC_GROUP='pos'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</w:t>
      </w:r>
      <w:r>
        <w:rPr>
          <w:szCs w:val="16"/>
        </w:rPr>
        <w:t xml:space="preserve">context.pos.get_series</w:t>
      </w:r>
      <w:r>
        <w:rPr>
          <w:szCs w:val="16"/>
        </w:rPr>
        <w:t xml:space="preserve">(</w:t>
      </w:r>
      <w:r>
        <w:rPr>
          <w:szCs w:val="16"/>
        </w:rPr>
        <w:t xml:space="preserve">);C</w:t>
      </w:r>
      <w:r>
        <w:rPr>
          <w:szCs w:val="16"/>
        </w:rPr>
        <w:t xml:space="preserve">=Counter([</w:t>
      </w:r>
      <w:r>
        <w:rPr>
          <w:szCs w:val="16"/>
        </w:rPr>
        <w:t xml:space="preserve">A.data</w:t>
      </w:r>
      <w:r>
        <w:rPr>
          <w:szCs w:val="16"/>
        </w:rPr>
        <w:t xml:space="preserve">['pos']for A </w:t>
      </w:r>
      <w:r>
        <w:rPr>
          <w:szCs w:val="16"/>
        </w:rPr>
        <w:t xml:space="preserve">in B])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A(pos</w:t>
      </w:r>
      <w:r>
        <w:rPr>
          <w:szCs w:val="16"/>
        </w:rPr>
        <w:t xml:space="preserve">):return</w:t>
      </w:r>
      <w:r>
        <w:rPr>
          <w:szCs w:val="16"/>
        </w:rPr>
        <w:t xml:space="preserve"> C[pos]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D=A('NOUN')+A('ADJ')+A('ADP');E=A('PRON')+A('VERB')+A('VERBPART')+A('VERBCONV')+A('PART')+A('ADV')+A('CCONJ')+A('SCONJ')+A('INTJ');F=(D-E+100)/2;return max(0,min(F,100))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index_of_formality_tuldava.py ####</w:t>
      </w:r>
      <w:r>
        <w:rPr>
          <w:szCs w:val="16"/>
        </w:rPr>
        <w:t xml:space="preserve">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collections import Counter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index_of_formality_tuldava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METRIC_GROUP='pos'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D=</w:t>
      </w:r>
      <w:r>
        <w:rPr>
          <w:szCs w:val="16"/>
        </w:rPr>
        <w:t xml:space="preserve">context.pos.get_series</w:t>
      </w:r>
      <w:r>
        <w:rPr>
          <w:szCs w:val="16"/>
        </w:rPr>
        <w:t xml:space="preserve">(</w:t>
      </w:r>
      <w:r>
        <w:rPr>
          <w:szCs w:val="16"/>
        </w:rPr>
        <w:t xml:space="preserve">);E</w:t>
      </w:r>
      <w:r>
        <w:rPr>
          <w:szCs w:val="16"/>
        </w:rPr>
        <w:t xml:space="preserve">=Counter([</w:t>
      </w:r>
      <w:r>
        <w:rPr>
          <w:szCs w:val="16"/>
        </w:rPr>
        <w:t xml:space="preserve">A.data</w:t>
      </w:r>
      <w:r>
        <w:rPr>
          <w:szCs w:val="16"/>
        </w:rPr>
        <w:t xml:space="preserve">['pos']for A in D])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def A(pos</w:t>
      </w:r>
      <w:r>
        <w:rPr>
          <w:szCs w:val="16"/>
        </w:rPr>
        <w:t xml:space="preserve">):ret</w:t>
      </w:r>
      <w:r>
        <w:rPr>
          <w:szCs w:val="16"/>
        </w:rPr>
        <w:t xml:space="preserve">urn</w:t>
      </w:r>
      <w:r>
        <w:rPr>
          <w:szCs w:val="16"/>
        </w:rPr>
        <w:t xml:space="preserve"> E[pos]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B=A('NOUN</w:t>
      </w:r>
      <w:r>
        <w:rPr>
          <w:szCs w:val="16"/>
        </w:rPr>
        <w:t xml:space="preserve">')+</w:t>
      </w:r>
      <w:r>
        <w:rPr>
          <w:szCs w:val="16"/>
        </w:rPr>
        <w:t xml:space="preserve">A('ADJ');C=A('VERB')+A('ADV')+A('PRON')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C==</w:t>
      </w:r>
      <w:r>
        <w:rPr>
          <w:szCs w:val="16"/>
        </w:rPr>
        <w:t xml:space="preserve">0:return</w:t>
      </w:r>
      <w:r>
        <w:rPr>
          <w:szCs w:val="16"/>
        </w:rPr>
        <w:t xml:space="preserve"> 100 if B&gt;0 else 50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F=B/C*</w:t>
      </w:r>
      <w:r>
        <w:rPr>
          <w:szCs w:val="16"/>
        </w:rPr>
        <w:t xml:space="preserve">100;return</w:t>
      </w:r>
      <w:r>
        <w:rPr>
          <w:szCs w:val="16"/>
        </w:rPr>
        <w:t xml:space="preserve"> min(F,100)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pair_of_adv.py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_A='pos'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METRIC_NAME='</w:t>
      </w:r>
      <w:r>
        <w:rPr>
          <w:szCs w:val="16"/>
        </w:rPr>
        <w:t xml:space="preserve">pair_of_ad</w:t>
      </w:r>
      <w:r>
        <w:rPr>
          <w:szCs w:val="16"/>
        </w:rPr>
        <w:t xml:space="preserve">v_per_sentence</w:t>
      </w:r>
      <w:r>
        <w:rPr>
          <w:szCs w:val="16"/>
        </w:rPr>
        <w:t xml:space="preserve">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METRIC_GROUP=_A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F='ADV</w:t>
      </w:r>
      <w:r>
        <w:rPr>
          <w:szCs w:val="16"/>
        </w:rPr>
        <w:t xml:space="preserve">';C</w:t>
      </w:r>
      <w:r>
        <w:rPr>
          <w:szCs w:val="16"/>
        </w:rPr>
        <w:t xml:space="preserve">=</w:t>
      </w:r>
      <w:r>
        <w:rPr>
          <w:szCs w:val="16"/>
        </w:rPr>
        <w:t xml:space="preserve">context;D</w:t>
      </w:r>
      <w:r>
        <w:rPr>
          <w:szCs w:val="16"/>
        </w:rPr>
        <w:t xml:space="preserve">=</w:t>
      </w:r>
      <w:r>
        <w:rPr>
          <w:szCs w:val="16"/>
        </w:rPr>
        <w:t xml:space="preserve">C.pos.sentences_count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D&lt;</w:t>
      </w:r>
      <w:r>
        <w:rPr>
          <w:szCs w:val="16"/>
        </w:rPr>
        <w:t xml:space="preserve">1:return</w:t>
      </w:r>
      <w:r>
        <w:rPr>
          <w:szCs w:val="16"/>
        </w:rPr>
        <w:t xml:space="preserve"> 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E=0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 B in </w:t>
      </w:r>
      <w:r>
        <w:rPr>
          <w:szCs w:val="16"/>
        </w:rPr>
        <w:t xml:space="preserve">C.pos.seqs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A in range(</w:t>
      </w:r>
      <w:r>
        <w:rPr>
          <w:szCs w:val="16"/>
        </w:rPr>
        <w:t xml:space="preserve">1,len</w:t>
      </w:r>
      <w:r>
        <w:rPr>
          <w:szCs w:val="16"/>
        </w:rPr>
        <w:t xml:space="preserve">(B)):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G=B[A-1</w:t>
      </w:r>
      <w:r>
        <w:rPr>
          <w:szCs w:val="16"/>
        </w:rPr>
        <w:t xml:space="preserve">];H</w:t>
      </w:r>
      <w:r>
        <w:rPr>
          <w:szCs w:val="16"/>
        </w:rPr>
        <w:t xml:space="preserve">=B[A]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</w:t>
      </w:r>
      <w:r>
        <w:rPr>
          <w:szCs w:val="16"/>
        </w:rPr>
        <w:t xml:space="preserve">G.data</w:t>
      </w:r>
      <w:r>
        <w:rPr>
          <w:szCs w:val="16"/>
        </w:rPr>
        <w:t xml:space="preserve">[_</w:t>
      </w:r>
      <w:r>
        <w:rPr>
          <w:szCs w:val="16"/>
        </w:rPr>
        <w:t xml:space="preserve">A]=</w:t>
      </w:r>
      <w:r>
        <w:rPr>
          <w:szCs w:val="16"/>
        </w:rPr>
        <w:t xml:space="preserve">=F and </w:t>
      </w:r>
      <w:r>
        <w:rPr>
          <w:szCs w:val="16"/>
        </w:rPr>
        <w:t xml:space="preserve">H.data</w:t>
      </w:r>
      <w:r>
        <w:rPr>
          <w:szCs w:val="16"/>
        </w:rPr>
        <w:t xml:space="preserve">[_A]==F:E+=1;A+=2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</w:t>
      </w:r>
      <w:r>
        <w:rPr>
          <w:szCs w:val="16"/>
        </w:rPr>
        <w:t xml:space="preserve">else:A</w:t>
      </w:r>
      <w:r>
        <w:rPr>
          <w:szCs w:val="16"/>
        </w:rPr>
        <w:t xml:space="preserve">+=1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E/D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transitions.py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_B='ADJ-</w:t>
      </w:r>
      <w:r>
        <w:rPr>
          <w:szCs w:val="16"/>
        </w:rPr>
        <w:t xml:space="preserve">Pos'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_A='PUNCT'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.context</w:t>
      </w:r>
      <w:r>
        <w:rPr>
          <w:szCs w:val="16"/>
        </w:rPr>
        <w:t xml:space="preserve"> import </w:t>
      </w:r>
      <w:r>
        <w:rPr>
          <w:szCs w:val="16"/>
        </w:rPr>
        <w:t xml:space="preserve">DocumentContext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text_</w:t>
      </w:r>
      <w:r>
        <w:rPr>
          <w:szCs w:val="16"/>
        </w:rPr>
        <w:t xml:space="preserve">metrics.core</w:t>
      </w:r>
      <w:r>
        <w:rPr>
          <w:szCs w:val="16"/>
        </w:rPr>
        <w:t xml:space="preserve">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nltk</w:t>
      </w:r>
      <w:r>
        <w:rPr>
          <w:szCs w:val="16"/>
        </w:rPr>
        <w:t xml:space="preserve"> import </w:t>
      </w:r>
      <w:r>
        <w:rPr>
          <w:szCs w:val="16"/>
        </w:rPr>
        <w:t xml:space="preserve">ConditionalFreq</w:t>
      </w:r>
      <w:r>
        <w:rPr>
          <w:szCs w:val="16"/>
        </w:rPr>
        <w:t xml:space="preserve">Dist,bigrams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import </w:t>
      </w:r>
      <w:r>
        <w:rPr>
          <w:szCs w:val="16"/>
        </w:rPr>
        <w:t xml:space="preserve">numpy</w:t>
      </w:r>
      <w:r>
        <w:rPr>
          <w:szCs w:val="16"/>
        </w:rPr>
        <w:t xml:space="preserve"> as np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transitions=[(_B,'NOUN'),('PROPN',_A),(_A,'SCONJ'),('ADP',_B),('ADP','PRON'),(_A,'ADV'),(_A,'PRON'),(_B,_A),(_A,'CCONJ')]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METRIC_GROUP='pos'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extract(context):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B='code</w:t>
      </w:r>
      <w:r>
        <w:rPr>
          <w:szCs w:val="16"/>
        </w:rPr>
        <w:t xml:space="preserve">';E</w:t>
      </w:r>
      <w:r>
        <w:rPr>
          <w:szCs w:val="16"/>
        </w:rPr>
        <w:t xml:space="preserve">=context.pos.get_series(seq_start=Span(-1,-1,{B</w:t>
      </w:r>
      <w:r>
        <w:rPr>
          <w:szCs w:val="16"/>
        </w:rPr>
        <w:t xml:space="preserve">:'START'}),seq_end=Span(-1,-1,{B:'END'}));C=ConditionalFreqDist()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for(</w:t>
      </w:r>
      <w:r>
        <w:rPr>
          <w:szCs w:val="16"/>
        </w:rPr>
        <w:t xml:space="preserve">F,G</w:t>
      </w:r>
      <w:r>
        <w:rPr>
          <w:szCs w:val="16"/>
        </w:rPr>
        <w:t xml:space="preserve">)in bigrams([</w:t>
      </w:r>
      <w:r>
        <w:rPr>
          <w:szCs w:val="16"/>
        </w:rPr>
        <w:t xml:space="preserve">A.data</w:t>
      </w:r>
      <w:r>
        <w:rPr>
          <w:szCs w:val="16"/>
        </w:rPr>
        <w:t xml:space="preserve">[B]for A in E]):C[F][G]+=1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np.array</w:t>
      </w:r>
      <w:r>
        <w:rPr>
          <w:szCs w:val="16"/>
        </w:rPr>
        <w:t xml:space="preserve">([C[A][</w:t>
      </w:r>
      <w:r>
        <w:rPr>
          <w:szCs w:val="16"/>
        </w:rPr>
        <w:t xml:space="preserve">B]for</w:t>
      </w:r>
      <w:r>
        <w:rPr>
          <w:szCs w:val="16"/>
        </w:rPr>
        <w:t xml:space="preserve">(A,B)in transitions]);H=</w:t>
      </w:r>
      <w:r>
        <w:rPr>
          <w:szCs w:val="16"/>
        </w:rPr>
        <w:t xml:space="preserve">A.sum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</w:t>
      </w:r>
      <w:r>
        <w:rPr>
          <w:szCs w:val="16"/>
        </w:rPr>
        <w:t xml:space="preserve">H!=</w:t>
      </w:r>
      <w:r>
        <w:rPr>
          <w:szCs w:val="16"/>
        </w:rPr>
        <w:t xml:space="preserve">0:D=A/</w:t>
      </w:r>
      <w:r>
        <w:rPr>
          <w:szCs w:val="16"/>
        </w:rPr>
        <w:t xml:space="preserve">A.sum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else:D</w:t>
      </w:r>
      <w:r>
        <w:rPr>
          <w:szCs w:val="16"/>
        </w:rPr>
        <w:t xml:space="preserve">=</w:t>
      </w:r>
      <w:r>
        <w:rPr>
          <w:szCs w:val="16"/>
        </w:rPr>
        <w:t xml:space="preserve">np.zeros_like</w:t>
      </w:r>
      <w:r>
        <w:rPr>
          <w:szCs w:val="16"/>
        </w:rPr>
        <w:t xml:space="preserve">(A)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</w:t>
      </w:r>
      <w:r>
        <w:rPr>
          <w:szCs w:val="16"/>
        </w:rPr>
        <w:t xml:space="preserve">dict</w:t>
      </w:r>
      <w:r>
        <w:rPr>
          <w:szCs w:val="16"/>
        </w:rPr>
        <w:t xml:space="preserve">(zip(</w:t>
      </w:r>
      <w:r>
        <w:rPr>
          <w:szCs w:val="16"/>
        </w:rPr>
        <w:t xml:space="preserve">tra</w:t>
      </w:r>
      <w:r>
        <w:rPr>
          <w:szCs w:val="16"/>
        </w:rPr>
        <w:t xml:space="preserve">nsitions,D</w:t>
      </w:r>
      <w:r>
        <w:rPr>
          <w:szCs w:val="16"/>
        </w:rPr>
        <w:t xml:space="preserve">.tolist</w:t>
      </w:r>
      <w:r>
        <w:rPr>
          <w:szCs w:val="16"/>
        </w:rPr>
        <w:t xml:space="preserve">()))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pos_tagger.py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from..</w:t>
      </w:r>
      <w:r>
        <w:rPr>
          <w:szCs w:val="16"/>
        </w:rPr>
        <w:t xml:space="preserve">core.span</w:t>
      </w:r>
      <w:r>
        <w:rPr>
          <w:szCs w:val="16"/>
        </w:rPr>
        <w:t xml:space="preserve"> import Span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__</w:t>
      </w:r>
      <w:r>
        <w:rPr>
          <w:szCs w:val="16"/>
        </w:rPr>
        <w:t xml:space="preserve">get_feat</w:t>
      </w:r>
      <w:r>
        <w:rPr>
          <w:szCs w:val="16"/>
        </w:rPr>
        <w:t xml:space="preserve">(</w:t>
      </w:r>
      <w:r>
        <w:rPr>
          <w:szCs w:val="16"/>
        </w:rPr>
        <w:t xml:space="preserve">token,feature</w:t>
      </w:r>
      <w:r>
        <w:rPr>
          <w:szCs w:val="16"/>
        </w:rPr>
        <w:t xml:space="preserve">):return </w:t>
      </w:r>
      <w:r>
        <w:rPr>
          <w:szCs w:val="16"/>
        </w:rPr>
        <w:t xml:space="preserve">token.feats.get</w:t>
      </w:r>
      <w:r>
        <w:rPr>
          <w:szCs w:val="16"/>
        </w:rPr>
        <w:t xml:space="preserve">(</w:t>
      </w:r>
      <w:r>
        <w:rPr>
          <w:szCs w:val="16"/>
        </w:rPr>
        <w:t xml:space="preserve">feature,'None</w:t>
      </w:r>
      <w:r>
        <w:rPr>
          <w:szCs w:val="16"/>
        </w:rPr>
        <w:t xml:space="preserve">')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__</w:t>
      </w:r>
      <w:r>
        <w:rPr>
          <w:szCs w:val="16"/>
        </w:rPr>
        <w:t xml:space="preserve">get_code</w:t>
      </w:r>
      <w:r>
        <w:rPr>
          <w:szCs w:val="16"/>
        </w:rPr>
        <w:t xml:space="preserve">(token):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A=</w:t>
      </w:r>
      <w:r>
        <w:rPr>
          <w:szCs w:val="16"/>
        </w:rPr>
        <w:t xml:space="preserve">token;B</w:t>
      </w:r>
      <w:r>
        <w:rPr>
          <w:szCs w:val="16"/>
        </w:rPr>
        <w:t xml:space="preserve">=</w:t>
      </w:r>
      <w:r>
        <w:rPr>
          <w:szCs w:val="16"/>
        </w:rPr>
        <w:t xml:space="preserve">A.pos;C</w:t>
      </w:r>
      <w:r>
        <w:rPr>
          <w:szCs w:val="16"/>
        </w:rPr>
        <w:t xml:space="preserve">=B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if B=='ADJ':C=</w:t>
      </w:r>
      <w:r>
        <w:rPr>
          <w:szCs w:val="16"/>
        </w:rPr>
        <w:t xml:space="preserve">f"ADJ</w:t>
      </w:r>
      <w:r>
        <w:rPr>
          <w:szCs w:val="16"/>
        </w:rPr>
        <w:t xml:space="preserve">-{__</w:t>
      </w:r>
      <w:r>
        <w:rPr>
          <w:szCs w:val="16"/>
        </w:rPr>
        <w:t xml:space="preserve">get_feat</w:t>
      </w:r>
      <w:r>
        <w:rPr>
          <w:szCs w:val="16"/>
        </w:rPr>
        <w:t xml:space="preserve">(</w:t>
      </w:r>
      <w:r>
        <w:rPr>
          <w:szCs w:val="16"/>
        </w:rPr>
        <w:t xml:space="preserve">A,"Degree</w:t>
      </w:r>
      <w:r>
        <w:rPr>
          <w:szCs w:val="16"/>
        </w:rPr>
        <w:t xml:space="preserve">")}"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elif</w:t>
      </w:r>
      <w:r>
        <w:rPr>
          <w:szCs w:val="16"/>
        </w:rPr>
        <w:t xml:space="preserve"> B=='PART':C=</w:t>
      </w:r>
      <w:r>
        <w:rPr>
          <w:szCs w:val="16"/>
        </w:rPr>
        <w:t xml:space="preserve">f"PART</w:t>
      </w:r>
      <w:r>
        <w:rPr>
          <w:szCs w:val="16"/>
        </w:rPr>
        <w:t xml:space="preserve">-{__</w:t>
      </w:r>
      <w:r>
        <w:rPr>
          <w:szCs w:val="16"/>
        </w:rPr>
        <w:t xml:space="preserve">get_feat</w:t>
      </w:r>
      <w:r>
        <w:rPr>
          <w:szCs w:val="16"/>
        </w:rPr>
        <w:t xml:space="preserve">(</w:t>
      </w:r>
      <w:r>
        <w:rPr>
          <w:szCs w:val="16"/>
        </w:rPr>
        <w:t xml:space="preserve">A,"Polarity</w:t>
      </w:r>
      <w:r>
        <w:rPr>
          <w:szCs w:val="16"/>
        </w:rPr>
        <w:t xml:space="preserve">")}"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 xml:space="preserve">elif</w:t>
      </w:r>
      <w:r>
        <w:rPr>
          <w:szCs w:val="16"/>
        </w:rPr>
        <w:t xml:space="preserve"> B=='VERB':D=__get_feat(A,'VerbForm'</w:t>
      </w:r>
      <w:r>
        <w:rPr>
          <w:szCs w:val="16"/>
        </w:rPr>
        <w:t xml:space="preserve">);E</w:t>
      </w:r>
      <w:r>
        <w:rPr>
          <w:szCs w:val="16"/>
        </w:rPr>
        <w:t xml:space="preserve">=__get_feat(A,'Voice');F=__get_feat(A,'Tense');C=f"VERB-{D}-{E}-{F}"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__</w:t>
      </w:r>
      <w:r>
        <w:rPr>
          <w:szCs w:val="16"/>
        </w:rPr>
        <w:t xml:space="preserve">get_span</w:t>
      </w:r>
      <w:r>
        <w:rPr>
          <w:szCs w:val="16"/>
        </w:rPr>
        <w:t xml:space="preserve">(token</w:t>
      </w:r>
      <w:r>
        <w:rPr>
          <w:szCs w:val="16"/>
        </w:rPr>
        <w:t xml:space="preserve">):A</w:t>
      </w:r>
      <w:r>
        <w:rPr>
          <w:szCs w:val="16"/>
        </w:rPr>
        <w:t xml:space="preserve">=</w:t>
      </w:r>
      <w:r>
        <w:rPr>
          <w:szCs w:val="16"/>
        </w:rPr>
        <w:t xml:space="preserve">token;B</w:t>
      </w:r>
      <w:r>
        <w:rPr>
          <w:szCs w:val="16"/>
        </w:rPr>
        <w:t xml:space="preserve">=</w:t>
      </w:r>
      <w:r>
        <w:rPr>
          <w:szCs w:val="16"/>
        </w:rPr>
        <w:t xml:space="preserve">A.pos;C</w:t>
      </w:r>
      <w:r>
        <w:rPr>
          <w:szCs w:val="16"/>
        </w:rPr>
        <w:t xml:space="preserve">=__</w:t>
      </w:r>
      <w:r>
        <w:rPr>
          <w:szCs w:val="16"/>
        </w:rPr>
        <w:t xml:space="preserve">get_code</w:t>
      </w:r>
      <w:r>
        <w:rPr>
          <w:szCs w:val="16"/>
        </w:rPr>
        <w:t xml:space="preserve">(A);return Span(</w:t>
      </w:r>
      <w:r>
        <w:rPr>
          <w:szCs w:val="16"/>
        </w:rPr>
        <w:t xml:space="preserve">A.start,A</w:t>
      </w:r>
      <w:r>
        <w:rPr>
          <w:szCs w:val="16"/>
        </w:rPr>
        <w:t xml:space="preserve">.stop</w:t>
      </w:r>
      <w:r>
        <w:rPr>
          <w:szCs w:val="16"/>
        </w:rPr>
        <w:t xml:space="preserve">,{'pos':B,'code':C,'text':</w:t>
      </w:r>
      <w:r>
        <w:rPr>
          <w:szCs w:val="16"/>
        </w:rPr>
        <w:t xml:space="preserve">A.text</w:t>
      </w:r>
      <w:r>
        <w:rPr>
          <w:szCs w:val="16"/>
        </w:rPr>
        <w:t xml:space="preserve">})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tag(</w:t>
      </w:r>
      <w:r>
        <w:rPr>
          <w:szCs w:val="16"/>
        </w:rPr>
        <w:t xml:space="preserve">doc,entity</w:t>
      </w:r>
      <w:r>
        <w:rPr>
          <w:szCs w:val="16"/>
        </w:rPr>
        <w:t xml:space="preserve">_tagger</w:t>
      </w:r>
      <w:r>
        <w:rPr>
          <w:szCs w:val="16"/>
        </w:rPr>
        <w:t xml:space="preserve">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B=[</w:t>
      </w:r>
      <w:r>
        <w:rPr>
          <w:szCs w:val="16"/>
        </w:rPr>
        <w:t xml:space="preserve">];C</w:t>
      </w:r>
      <w:r>
        <w:rPr>
          <w:szCs w:val="16"/>
        </w:rPr>
        <w:t xml:space="preserve">=[]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 E in </w:t>
      </w:r>
      <w:r>
        <w:rPr>
          <w:szCs w:val="16"/>
        </w:rPr>
        <w:t xml:space="preserve">doc.sents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D</w:t>
      </w:r>
      <w:r>
        <w:rPr>
          <w:szCs w:val="16"/>
        </w:rPr>
        <w:t xml:space="preserve">=[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 A in </w:t>
      </w:r>
      <w:r>
        <w:rPr>
          <w:szCs w:val="16"/>
        </w:rPr>
        <w:t xml:space="preserve">E.tokens</w:t>
      </w:r>
      <w:r>
        <w:rPr>
          <w:szCs w:val="16"/>
        </w:rPr>
        <w:t xml:space="preserve">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    if not entity_tagger.is_contains(</w:t>
      </w:r>
      <w:r>
        <w:rPr>
          <w:szCs w:val="16"/>
        </w:rPr>
        <w:t xml:space="preserve">A.start</w:t>
      </w:r>
      <w:r>
        <w:rPr>
          <w:szCs w:val="16"/>
        </w:rPr>
        <w:t xml:space="preserve">,A.stop):D.append(__get_span(A));C.append(A.lemma)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</w:t>
      </w:r>
      <w:r>
        <w:rPr>
          <w:szCs w:val="16"/>
        </w:rPr>
        <w:t xml:space="preserve"> </w:t>
      </w:r>
      <w:r>
        <w:rPr>
          <w:szCs w:val="16"/>
        </w:rPr>
        <w:t xml:space="preserve">B.append</w:t>
      </w:r>
      <w:r>
        <w:rPr>
          <w:szCs w:val="16"/>
        </w:rPr>
        <w:t xml:space="preserve">(D)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</w:t>
      </w:r>
      <w:r>
        <w:rPr>
          <w:szCs w:val="16"/>
        </w:rPr>
        <w:t xml:space="preserve">B,C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###### processor.py #####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 </w:t>
      </w:r>
      <w:r>
        <w:rPr>
          <w:szCs w:val="16"/>
        </w:rPr>
        <w:t xml:space="preserve">pathlib</w:t>
      </w:r>
      <w:r>
        <w:rPr>
          <w:szCs w:val="16"/>
        </w:rPr>
        <w:t xml:space="preserve"> import Path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from.entities</w:t>
      </w:r>
      <w:r>
        <w:rPr>
          <w:szCs w:val="16"/>
        </w:rPr>
        <w:t xml:space="preserve">.TaggerLoader</w:t>
      </w:r>
      <w:r>
        <w:rPr>
          <w:szCs w:val="16"/>
        </w:rPr>
        <w:t xml:space="preserve"> import </w:t>
      </w:r>
      <w:r>
        <w:rPr>
          <w:szCs w:val="16"/>
        </w:rPr>
        <w:t xml:space="preserve">TaggerLoader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from.metrics</w:t>
      </w:r>
      <w:r>
        <w:rPr>
          <w:szCs w:val="16"/>
        </w:rPr>
        <w:t xml:space="preserve">.loader</w:t>
      </w:r>
      <w:r>
        <w:rPr>
          <w:szCs w:val="16"/>
        </w:rPr>
        <w:t xml:space="preserve"> import </w:t>
      </w:r>
      <w:r>
        <w:rPr>
          <w:szCs w:val="16"/>
        </w:rPr>
        <w:t xml:space="preserve">load_by_directories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from.documents.doc import </w:t>
      </w:r>
      <w:r>
        <w:rPr>
          <w:szCs w:val="16"/>
        </w:rPr>
        <w:t xml:space="preserve">extract_metrics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tagger_names=['email','url','hashtag</w:t>
      </w:r>
      <w:r>
        <w:rPr>
          <w:szCs w:val="16"/>
        </w:rPr>
        <w:t xml:space="preserve">','phone','address_re','address_natasha','date_re','date_natasha','timemeasurement_natasha','measurement_re','enum','number','pointer','quote','smile','punct_emotion','foreign']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taggers=</w:t>
      </w:r>
      <w:r>
        <w:rPr>
          <w:szCs w:val="16"/>
        </w:rPr>
        <w:t xml:space="preserve">TaggerLoader</w:t>
      </w:r>
      <w:r>
        <w:rPr>
          <w:szCs w:val="16"/>
        </w:rPr>
        <w:t xml:space="preserve">(</w:t>
      </w:r>
      <w:r>
        <w:rPr>
          <w:szCs w:val="16"/>
        </w:rPr>
        <w:t xml:space="preserve">).</w:t>
      </w:r>
      <w:r>
        <w:rPr>
          <w:szCs w:val="16"/>
        </w:rPr>
        <w:t xml:space="preserve">load</w:t>
      </w:r>
      <w:r>
        <w:rPr>
          <w:szCs w:val="16"/>
        </w:rPr>
        <w:t xml:space="preserve">_by_tagger_names</w:t>
      </w:r>
      <w:r>
        <w:rPr>
          <w:szCs w:val="16"/>
        </w:rPr>
        <w:t xml:space="preserve">(</w:t>
      </w:r>
      <w:r>
        <w:rPr>
          <w:szCs w:val="16"/>
        </w:rPr>
        <w:t xml:space="preserve">tagger_names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metric_dirs=[</w:t>
      </w:r>
      <w:r>
        <w:rPr>
          <w:szCs w:val="16"/>
        </w:rPr>
        <w:t xml:space="preserve">'./</w:t>
      </w:r>
      <w:r>
        <w:rPr>
          <w:szCs w:val="16"/>
        </w:rPr>
        <w:t xml:space="preserve">documents/metrics','./entities/metrics','./lexicon/metrics','./pos/metrics','./punct/metrics']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base_dir</w:t>
      </w:r>
      <w:r>
        <w:rPr>
          <w:szCs w:val="16"/>
        </w:rPr>
        <w:t xml:space="preserve">=Path(__file__</w:t>
      </w:r>
      <w:r>
        <w:rPr>
          <w:szCs w:val="16"/>
        </w:rPr>
        <w:t xml:space="preserve">).</w:t>
      </w:r>
      <w:r>
        <w:rPr>
          <w:szCs w:val="16"/>
        </w:rPr>
        <w:t xml:space="preserve">parent</w:t>
      </w:r>
      <w:r>
        <w:rPr>
          <w:szCs w:val="16"/>
        </w:rPr>
        <w:t xml:space="preserve">.resolve</w:t>
      </w:r>
      <w:r>
        <w:rPr>
          <w:szCs w:val="16"/>
        </w:rPr>
        <w:t xml:space="preserve">()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metric_paths</w:t>
      </w:r>
      <w:r>
        <w:rPr>
          <w:szCs w:val="16"/>
        </w:rPr>
        <w:t xml:space="preserve">=[(</w:t>
      </w:r>
      <w:r>
        <w:rPr>
          <w:szCs w:val="16"/>
        </w:rPr>
        <w:t xml:space="preserve">base_dir</w:t>
      </w:r>
      <w:r>
        <w:rPr>
          <w:szCs w:val="16"/>
        </w:rPr>
        <w:t xml:space="preserve">/Path(A)</w:t>
      </w:r>
      <w:r>
        <w:rPr>
          <w:szCs w:val="16"/>
        </w:rPr>
        <w:t xml:space="preserve">).resolve</w:t>
      </w:r>
      <w:r>
        <w:rPr>
          <w:szCs w:val="16"/>
        </w:rPr>
        <w:t xml:space="preserve">()for A in </w:t>
      </w:r>
      <w:r>
        <w:rPr>
          <w:szCs w:val="16"/>
        </w:rPr>
        <w:t xml:space="preserve">metric_dirs</w:t>
      </w:r>
      <w:r>
        <w:rPr>
          <w:szCs w:val="16"/>
        </w:rPr>
        <w:t xml:space="preserve">]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metrics=</w:t>
      </w:r>
      <w:r>
        <w:rPr>
          <w:szCs w:val="16"/>
        </w:rPr>
        <w:t xml:space="preserve">load_by_directories</w:t>
      </w:r>
      <w:r>
        <w:rPr>
          <w:szCs w:val="16"/>
        </w:rPr>
        <w:t xml:space="preserve">(</w:t>
      </w:r>
      <w:r>
        <w:rPr>
          <w:szCs w:val="16"/>
        </w:rPr>
        <w:t xml:space="preserve">metric_paths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extract(text</w:t>
      </w:r>
      <w:r>
        <w:rPr>
          <w:szCs w:val="16"/>
        </w:rPr>
        <w:t xml:space="preserve">):A</w:t>
      </w:r>
      <w:r>
        <w:rPr>
          <w:szCs w:val="16"/>
        </w:rPr>
        <w:t xml:space="preserve">=</w:t>
      </w:r>
      <w:r>
        <w:rPr>
          <w:szCs w:val="16"/>
        </w:rPr>
        <w:t xml:space="preserve">text;A</w:t>
      </w:r>
      <w:r>
        <w:rPr>
          <w:szCs w:val="16"/>
        </w:rPr>
        <w:t xml:space="preserve">=</w:t>
      </w:r>
      <w:r>
        <w:rPr>
          <w:szCs w:val="16"/>
        </w:rPr>
        <w:t xml:space="preserve">A.replace</w:t>
      </w:r>
      <w:r>
        <w:rPr>
          <w:szCs w:val="16"/>
        </w:rPr>
        <w:t xml:space="preserve">('</w:t>
      </w:r>
      <w:r>
        <w:rPr>
          <w:szCs w:val="16"/>
        </w:rPr>
        <w:t xml:space="preserve">ё','е</w:t>
      </w:r>
      <w:r>
        <w:rPr>
          <w:szCs w:val="16"/>
        </w:rPr>
        <w:t xml:space="preserve">');return </w:t>
      </w:r>
      <w:r>
        <w:rPr>
          <w:szCs w:val="16"/>
        </w:rPr>
        <w:t xml:space="preserve">extract_metrics</w:t>
      </w:r>
      <w:r>
        <w:rPr>
          <w:szCs w:val="16"/>
        </w:rPr>
        <w:t xml:space="preserve">(</w:t>
      </w:r>
      <w:r>
        <w:rPr>
          <w:szCs w:val="16"/>
        </w:rPr>
        <w:t xml:space="preserve">A,taggers,metrics</w:t>
      </w:r>
      <w:r>
        <w:rPr>
          <w:szCs w:val="16"/>
        </w:rPr>
        <w:t xml:space="preserve">)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def </w:t>
      </w:r>
      <w:r>
        <w:rPr>
          <w:szCs w:val="16"/>
        </w:rPr>
        <w:t xml:space="preserve">flat_metrics</w:t>
      </w:r>
      <w:r>
        <w:rPr>
          <w:szCs w:val="16"/>
        </w:rPr>
        <w:t xml:space="preserve">(metrics):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A</w:t>
      </w:r>
      <w:r>
        <w:rPr>
          <w:szCs w:val="16"/>
        </w:rPr>
        <w:t xml:space="preserve">={</w:t>
      </w:r>
      <w:r>
        <w:rPr>
          <w:szCs w:val="16"/>
        </w:rPr>
        <w:t xml:space="preserve">}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for(</w:t>
      </w:r>
      <w:r>
        <w:rPr>
          <w:szCs w:val="16"/>
        </w:rPr>
        <w:t xml:space="preserve">B,C</w:t>
      </w:r>
      <w:r>
        <w:rPr>
          <w:szCs w:val="16"/>
        </w:rPr>
        <w:t xml:space="preserve">)in </w:t>
      </w:r>
      <w:r>
        <w:rPr>
          <w:szCs w:val="16"/>
        </w:rPr>
        <w:t xml:space="preserve">metrics.items</w:t>
      </w:r>
      <w:r>
        <w:rPr>
          <w:szCs w:val="16"/>
        </w:rPr>
        <w:t xml:space="preserve">():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    for(</w:t>
      </w:r>
      <w:r>
        <w:rPr>
          <w:szCs w:val="16"/>
        </w:rPr>
        <w:t xml:space="preserve">D,E</w:t>
      </w:r>
      <w:r>
        <w:rPr>
          <w:szCs w:val="16"/>
        </w:rPr>
        <w:t xml:space="preserve">)in </w:t>
      </w:r>
      <w:r>
        <w:rPr>
          <w:szCs w:val="16"/>
        </w:rPr>
        <w:t xml:space="preserve">C.items</w:t>
      </w:r>
      <w:r>
        <w:rPr>
          <w:szCs w:val="16"/>
        </w:rPr>
        <w:t xml:space="preserve">():F=f"{B}__{D}";A[F]=E</w:t>
      </w:r>
      <w:r>
        <w:rPr>
          <w:szCs w:val="16"/>
        </w:rPr>
      </w:r>
      <w:r>
        <w:rPr>
          <w:szCs w:val="16"/>
        </w:rPr>
      </w:r>
    </w:p>
    <w:p>
      <w:pPr>
        <w:pStyle w:val="1342"/>
        <w:pBdr/>
        <w:spacing w:after="0" w:line="240" w:lineRule="auto"/>
        <w:ind/>
        <w:contextualSpacing w:val="true"/>
        <w:rPr>
          <w:szCs w:val="16"/>
        </w:rPr>
      </w:pPr>
      <w:r>
        <w:rPr>
          <w:szCs w:val="16"/>
        </w:rPr>
        <w:t xml:space="preserve">    return A</w:t>
      </w:r>
      <w:r>
        <w:rPr>
          <w:szCs w:val="16"/>
        </w:rPr>
      </w:r>
      <w:r>
        <w:rPr>
          <w:szCs w:val="16"/>
        </w:rPr>
      </w:r>
    </w:p>
    <w:p>
      <w:pPr>
        <w:pBdr/>
        <w:spacing/>
        <w:ind w:firstLine="0"/>
        <w:rPr/>
      </w:pPr>
      <w:r/>
      <w:r/>
    </w:p>
    <w:sectPr>
      <w:footerReference w:type="default" r:id="rId21"/>
      <w:footnotePr/>
      <w:endnotePr/>
      <w:type w:val="continuous"/>
      <w:pgSz w:h="16838" w:orient="portrait" w:w="11906"/>
      <w:pgMar w:top="1134" w:right="567" w:bottom="1134" w:left="1701" w:header="0" w:footer="113" w:gutter="0"/>
      <w:cols w:num="2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defined">
    <w:panose1 w:val="02000009000000000000"/>
  </w:font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E1609D7">
    <w:pPr>
      <w:pStyle w:val="1279"/>
      <w:suppressLineNumbers w:val="false"/>
      <w:pBdr/>
      <w:spacing/>
      <w:ind w:firstLine="0"/>
      <w:jc w:val="center"/>
      <w:rPr/>
    </w:pPr>
    <w:fldSimple w:instr="PAGE \* MERGEFORMAT">
      <w:r>
        <w:t xml:space="preserve">1</w:t>
      </w:r>
    </w:fldSimple>
    <w:r/>
    <w:r>
      <w:rPr>
        <w:lang w:val="ru-RU"/>
      </w:rPr>
    </w:r>
    <w:r/>
  </w:p>
  <w:p w14:paraId="194B8591">
    <w:pPr>
      <w:pStyle w:val="1279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9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B0C178">
    <w:pPr>
      <w:pStyle w:val="1279"/>
      <w:suppressLineNumbers w:val="false"/>
      <w:pBdr/>
      <w:spacing/>
      <w:ind w:firstLine="0"/>
      <w:jc w:val="center"/>
      <w:rPr/>
    </w:pPr>
    <w:fldSimple w:instr="PAGE \* MERGEFORMAT">
      <w:r>
        <w:t xml:space="preserve">1</w:t>
      </w:r>
    </w:fldSimple>
    <w:r/>
    <w:r/>
  </w:p>
  <w:p w14:paraId="5037E0C8">
    <w:pPr>
      <w:pStyle w:val="1279"/>
      <w:suppressLineNumbers w:val="false"/>
      <w:pBdr/>
      <w:spacing/>
      <w:ind w:firstLine="0"/>
      <w:rPr/>
    </w:pPr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27"/>
      <w:jc w:val="center"/>
      <w:tblW w:w="9866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12" w:space="0"/>
        <w:insideV w:val="single" w:color="auto" w:sz="12" w:space="0"/>
      </w:tblBorders>
      <w:tblLayout w:type="fixed"/>
      <w:tblLook w:val="04A0" w:firstRow="1" w:lastRow="0" w:firstColumn="1" w:lastColumn="0" w:noHBand="0" w:noVBand="1"/>
    </w:tblPr>
    <w:tblGrid>
      <w:gridCol w:w="759"/>
      <w:gridCol w:w="780"/>
      <w:gridCol w:w="1211"/>
      <w:gridCol w:w="872"/>
      <w:gridCol w:w="761"/>
      <w:gridCol w:w="4732"/>
      <w:gridCol w:w="751"/>
    </w:tblGrid>
    <w:tr>
      <w:trPr>
        <w:jc w:val="center"/>
        <w:trHeight w:val="284"/>
      </w:trPr>
      <w:tc>
        <w:tcPr>
          <w:tcBorders/>
          <w:tcW w:w="766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787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1224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880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768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4791" w:type="dxa"/>
          <w:vAlign w:val="center"/>
          <w:vMerge w:val="restart"/>
        </w:tcPr>
        <w:p>
          <w:pPr>
            <w:pStyle w:val="1279"/>
            <w:pBdr/>
            <w:spacing/>
            <w:ind w:firstLine="0"/>
            <w:jc w:val="center"/>
            <w:rPr>
              <w:sz w:val="22"/>
              <w:szCs w:val="22"/>
            </w:rPr>
          </w:pPr>
          <w:r>
            <w:rPr>
              <w:b/>
              <w:bCs/>
              <w:sz w:val="24"/>
              <w:szCs w:val="24"/>
              <w:lang w:val="ru-RU"/>
            </w:rPr>
            <w:t xml:space="preserve">МД–УлГТУ–09.04.04–23/1042–2026</w:t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758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Лист</w:t>
          </w:r>
          <w:r>
            <w:rPr>
              <w:sz w:val="22"/>
              <w:szCs w:val="22"/>
              <w:lang w:val="ru-RU"/>
            </w:rPr>
          </w:r>
          <w:r>
            <w:rPr>
              <w:sz w:val="22"/>
              <w:szCs w:val="22"/>
              <w:lang w:val="ru-RU"/>
            </w:rPr>
          </w:r>
        </w:p>
      </w:tc>
    </w:tr>
    <w:tr>
      <w:trPr>
        <w:jc w:val="center"/>
        <w:trHeight w:val="284"/>
      </w:trPr>
      <w:tc>
        <w:tcPr>
          <w:tcBorders/>
          <w:tcW w:w="766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787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1224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880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768" w:type="dxa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4791" w:type="dxa"/>
          <w:vMerge w:val="continue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758" w:type="dxa"/>
          <w:vAlign w:val="center"/>
          <w:vMerge w:val="restart"/>
        </w:tcPr>
        <w:p>
          <w:pPr>
            <w:pStyle w:val="1279"/>
            <w:pBdr/>
            <w:spacing/>
            <w:ind w:firstLine="0"/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  \* Arabic  \* MERGEFORMAT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 xml:space="preserve"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</w:tr>
    <w:tr>
      <w:trPr>
        <w:jc w:val="center"/>
        <w:trHeight w:val="284"/>
      </w:trPr>
      <w:tc>
        <w:tcPr>
          <w:tcBorders/>
          <w:tcW w:w="766" w:type="dxa"/>
          <w:vAlign w:val="center"/>
        </w:tcPr>
        <w:p>
          <w:pPr>
            <w:pStyle w:val="1279"/>
            <w:pBdr/>
            <w:spacing/>
            <w:ind w:firstLine="0"/>
            <w:jc w:val="center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Изм.</w:t>
          </w:r>
          <w:r>
            <w:rPr>
              <w:sz w:val="22"/>
              <w:szCs w:val="22"/>
              <w:lang w:val="ru-RU"/>
            </w:rPr>
          </w:r>
          <w:r>
            <w:rPr>
              <w:sz w:val="22"/>
              <w:szCs w:val="22"/>
              <w:lang w:val="ru-RU"/>
            </w:rPr>
          </w:r>
        </w:p>
      </w:tc>
      <w:tc>
        <w:tcPr>
          <w:tcBorders/>
          <w:tcW w:w="787" w:type="dxa"/>
          <w:vAlign w:val="center"/>
        </w:tcPr>
        <w:p>
          <w:pPr>
            <w:pStyle w:val="1279"/>
            <w:pBdr/>
            <w:spacing/>
            <w:ind w:firstLine="0"/>
            <w:jc w:val="center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Лист</w:t>
          </w:r>
          <w:r>
            <w:rPr>
              <w:sz w:val="22"/>
              <w:szCs w:val="22"/>
              <w:lang w:val="ru-RU"/>
            </w:rPr>
          </w:r>
          <w:r>
            <w:rPr>
              <w:sz w:val="22"/>
              <w:szCs w:val="22"/>
              <w:lang w:val="ru-RU"/>
            </w:rPr>
          </w:r>
        </w:p>
      </w:tc>
      <w:tc>
        <w:tcPr>
          <w:tcBorders/>
          <w:tcW w:w="1224" w:type="dxa"/>
          <w:vAlign w:val="center"/>
        </w:tcPr>
        <w:p>
          <w:pPr>
            <w:pStyle w:val="1279"/>
            <w:pBdr/>
            <w:spacing/>
            <w:ind w:firstLine="0"/>
            <w:jc w:val="center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№</w:t>
          </w:r>
          <w:r>
            <w:rPr>
              <w:sz w:val="22"/>
              <w:szCs w:val="22"/>
            </w:rPr>
            <w:t xml:space="preserve"> </w:t>
          </w:r>
          <w:r>
            <w:rPr>
              <w:sz w:val="22"/>
              <w:szCs w:val="22"/>
              <w:lang w:val="ru-RU"/>
            </w:rPr>
            <w:t xml:space="preserve">докум.</w:t>
          </w:r>
          <w:r>
            <w:rPr>
              <w:sz w:val="22"/>
              <w:szCs w:val="22"/>
              <w:lang w:val="ru-RU"/>
            </w:rPr>
          </w:r>
          <w:r>
            <w:rPr>
              <w:sz w:val="22"/>
              <w:szCs w:val="22"/>
              <w:lang w:val="ru-RU"/>
            </w:rPr>
          </w:r>
        </w:p>
      </w:tc>
      <w:tc>
        <w:tcPr>
          <w:tcBorders/>
          <w:tcW w:w="880" w:type="dxa"/>
          <w:vAlign w:val="center"/>
        </w:tcPr>
        <w:p>
          <w:pPr>
            <w:pStyle w:val="1279"/>
            <w:pBdr/>
            <w:spacing/>
            <w:ind w:firstLine="0"/>
            <w:jc w:val="center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Подп.</w:t>
          </w:r>
          <w:r>
            <w:rPr>
              <w:sz w:val="22"/>
              <w:szCs w:val="22"/>
              <w:lang w:val="ru-RU"/>
            </w:rPr>
          </w:r>
          <w:r>
            <w:rPr>
              <w:sz w:val="22"/>
              <w:szCs w:val="22"/>
              <w:lang w:val="ru-RU"/>
            </w:rPr>
          </w:r>
        </w:p>
      </w:tc>
      <w:tc>
        <w:tcPr>
          <w:tcBorders/>
          <w:tcW w:w="768" w:type="dxa"/>
          <w:vAlign w:val="center"/>
        </w:tcPr>
        <w:p>
          <w:pPr>
            <w:pStyle w:val="1279"/>
            <w:pBdr/>
            <w:spacing/>
            <w:ind w:firstLine="0"/>
            <w:jc w:val="center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Дата</w:t>
          </w:r>
          <w:r>
            <w:rPr>
              <w:sz w:val="22"/>
              <w:szCs w:val="22"/>
              <w:lang w:val="ru-RU"/>
            </w:rPr>
          </w:r>
          <w:r>
            <w:rPr>
              <w:sz w:val="22"/>
              <w:szCs w:val="22"/>
              <w:lang w:val="ru-RU"/>
            </w:rPr>
          </w:r>
        </w:p>
      </w:tc>
      <w:tc>
        <w:tcPr>
          <w:tcBorders/>
          <w:tcW w:w="4791" w:type="dxa"/>
          <w:vMerge w:val="continue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  <w:tc>
        <w:tcPr>
          <w:tcBorders/>
          <w:tcW w:w="758" w:type="dxa"/>
          <w:vMerge w:val="continue"/>
        </w:tcPr>
        <w:p>
          <w:pPr>
            <w:pStyle w:val="1279"/>
            <w:pBdr/>
            <w:spacing/>
            <w:ind w:firstLine="0"/>
            <w:rPr>
              <w:sz w:val="22"/>
              <w:szCs w:val="22"/>
            </w:rPr>
          </w:pP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  <w:r>
            <w:rPr>
              <w:sz w:val="22"/>
              <w:szCs w:val="22"/>
            </w:rPr>
          </w:r>
        </w:p>
      </w:tc>
    </w:tr>
  </w:tbl>
  <w:p>
    <w:pPr>
      <w:pStyle w:val="1279"/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  <w:r>
      <w:rPr>
        <w:sz w:val="2"/>
        <w:szCs w:val="2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148E238">
    <w:pPr>
      <w:pStyle w:val="1279"/>
      <w:suppressLineNumbers w:val="false"/>
      <w:pBdr/>
      <w:spacing/>
      <w:ind w:firstLine="0"/>
      <w:jc w:val="center"/>
      <w:rPr/>
    </w:pPr>
    <w:fldSimple w:instr="PAGE \* MERGEFORMAT">
      <w:r>
        <w:t xml:space="preserve">1</w:t>
      </w:r>
    </w:fldSimple>
    <w:r/>
    <w:r/>
  </w:p>
  <w:p w14:paraId="2A14D5DE">
    <w:pPr>
      <w:pStyle w:val="1279"/>
      <w:pBdr/>
      <w:spacing/>
      <w:ind/>
      <w:rPr/>
    </w:pPr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28E3778">
    <w:pPr>
      <w:pStyle w:val="1279"/>
      <w:suppressLineNumbers w:val="false"/>
      <w:pBdr/>
      <w:spacing/>
      <w:ind w:firstLine="0"/>
      <w:jc w:val="center"/>
      <w:rPr/>
    </w:pPr>
    <w:fldSimple w:instr="PAGE \* MERGEFORMAT">
      <w:r>
        <w:t xml:space="preserve">1</w:t>
      </w:r>
    </w:fldSimple>
    <w:r/>
    <w:r/>
  </w:p>
  <w:p w14:paraId="47934F7D">
    <w:pPr>
      <w:pStyle w:val="1279"/>
      <w:pBdr/>
      <w:spacing/>
      <w:ind/>
      <w:rPr/>
    </w:pPr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5823281">
    <w:pPr>
      <w:pStyle w:val="1279"/>
      <w:suppressLineNumbers w:val="false"/>
      <w:pBdr/>
      <w:spacing/>
      <w:ind w:firstLine="0"/>
      <w:jc w:val="center"/>
      <w:rPr/>
    </w:pPr>
    <w:fldSimple w:instr="PAGE \* MERGEFORMAT">
      <w:r>
        <w:t xml:space="preserve">1</w:t>
      </w:r>
    </w:fldSimple>
    <w:r/>
    <w:r/>
  </w:p>
  <w:p w14:paraId="42816796">
    <w:pPr>
      <w:pStyle w:val="1279"/>
      <w:pBdr/>
      <w:spacing/>
      <w:ind/>
      <w:rPr/>
    </w:pPr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A84D0C">
    <w:pPr>
      <w:pStyle w:val="1279"/>
      <w:suppressLineNumbers w:val="false"/>
      <w:pBdr/>
      <w:spacing/>
      <w:ind w:firstLine="0"/>
      <w:jc w:val="center"/>
      <w:rPr/>
    </w:pPr>
    <w:fldSimple w:instr="PAGE \* MERGEFORMAT">
      <w:r>
        <w:t xml:space="preserve">1</w:t>
      </w:r>
    </w:fldSimple>
    <w:r/>
    <w:r/>
  </w:p>
  <w:p w14:paraId="075A703F">
    <w:pPr>
      <w:pStyle w:val="1279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lvl w:ilvl="0">
      <w:isLgl w:val="false"/>
      <w:lvlJc w:val="left"/>
      <w:lvlText w:val="–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right"/>
      <w:lvlText w:val="%1)"/>
      <w:numFmt w:val="decimal"/>
      <w:pPr>
        <w:pBdr/>
        <w:spacing/>
        <w:ind w:hanging="480" w:left="720"/>
      </w:pPr>
      <w:rPr/>
      <w:start w:val="1"/>
      <w:suff w:val="space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2">
    <w:nsid w:val="04B1A6B9"/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61D8911"/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B1BAB0E"/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9834D14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5A30BA1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0646CB1"/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1305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E39DD48"/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5"/>
  </w:num>
  <w:num w:numId="15">
    <w:abstractNumId w:val="0"/>
  </w:num>
  <w:num w:numId="16">
    <w:abstractNumId w:val="0"/>
  </w:num>
  <w:num w:numId="17">
    <w:abstractNumId w:val="2"/>
  </w:num>
  <w:num w:numId="18">
    <w:abstractNumId w:val="6"/>
  </w:num>
  <w:num w:numId="19">
    <w:abstractNumId w:val="4"/>
  </w:num>
  <w:num w:numId="20">
    <w:abstractNumId w:val="8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97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paragraph" w:styleId="1098">
    <w:name w:val="Heading 1"/>
    <w:basedOn w:val="1302"/>
    <w:next w:val="1097"/>
    <w:link w:val="1253"/>
    <w:uiPriority w:val="9"/>
    <w:qFormat/>
    <w:pPr>
      <w:pBdr/>
      <w:spacing w:after="238" w:before="238"/>
      <w:ind w:firstLine="0"/>
      <w:jc w:val="center"/>
      <w:outlineLvl w:val="0"/>
    </w:pPr>
    <w:rPr>
      <w:b/>
      <w:bCs/>
      <w:lang w:val="ru-RU"/>
    </w:rPr>
  </w:style>
  <w:style w:type="paragraph" w:styleId="1099">
    <w:name w:val="Heading 2"/>
    <w:basedOn w:val="1097"/>
    <w:next w:val="1097"/>
    <w:link w:val="1254"/>
    <w:uiPriority w:val="9"/>
    <w:unhideWhenUsed/>
    <w:qFormat/>
    <w:pPr>
      <w:pBdr/>
      <w:spacing w:after="159" w:before="159" w:line="240" w:lineRule="auto"/>
      <w:ind w:hanging="720" w:left="720"/>
      <w:jc w:val="left"/>
      <w:outlineLvl w:val="1"/>
    </w:pPr>
    <w:rPr>
      <w:b/>
      <w:bCs/>
      <w:lang w:val="ru-RU"/>
    </w:rPr>
  </w:style>
  <w:style w:type="paragraph" w:styleId="1100">
    <w:name w:val="Heading 3"/>
    <w:basedOn w:val="1099"/>
    <w:next w:val="1097"/>
    <w:link w:val="1255"/>
    <w:uiPriority w:val="9"/>
    <w:unhideWhenUsed/>
    <w:qFormat/>
    <w:pPr>
      <w:pBdr/>
      <w:spacing/>
      <w:ind w:firstLine="0" w:left="709"/>
      <w:outlineLvl w:val="2"/>
    </w:pPr>
  </w:style>
  <w:style w:type="paragraph" w:styleId="1101">
    <w:name w:val="Heading 4"/>
    <w:basedOn w:val="1100"/>
    <w:next w:val="1097"/>
    <w:link w:val="1256"/>
    <w:uiPriority w:val="9"/>
    <w:unhideWhenUsed/>
    <w:qFormat/>
    <w:pPr>
      <w:pBdr/>
      <w:spacing/>
      <w:ind/>
      <w:outlineLvl w:val="3"/>
    </w:pPr>
  </w:style>
  <w:style w:type="paragraph" w:styleId="1102">
    <w:name w:val="Heading 5"/>
    <w:basedOn w:val="1097"/>
    <w:next w:val="1097"/>
    <w:link w:val="12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1103">
    <w:name w:val="Heading 6"/>
    <w:basedOn w:val="1097"/>
    <w:next w:val="1097"/>
    <w:link w:val="1258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04">
    <w:name w:val="Heading 7"/>
    <w:basedOn w:val="1097"/>
    <w:next w:val="1097"/>
    <w:link w:val="1259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05">
    <w:name w:val="Heading 8"/>
    <w:basedOn w:val="1097"/>
    <w:next w:val="1097"/>
    <w:link w:val="1260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06">
    <w:name w:val="Heading 9"/>
    <w:basedOn w:val="1097"/>
    <w:next w:val="1097"/>
    <w:link w:val="1261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07" w:default="1">
    <w:name w:val="Default Paragraph Font"/>
    <w:uiPriority w:val="1"/>
    <w:semiHidden/>
    <w:unhideWhenUsed/>
    <w:pPr>
      <w:pBdr/>
      <w:spacing/>
      <w:ind/>
    </w:pPr>
  </w:style>
  <w:style w:type="table" w:styleId="11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9" w:default="1">
    <w:name w:val="No List"/>
    <w:uiPriority w:val="99"/>
    <w:semiHidden/>
    <w:unhideWhenUsed/>
    <w:pPr>
      <w:pBdr/>
      <w:spacing/>
      <w:ind/>
    </w:pPr>
  </w:style>
  <w:style w:type="character" w:styleId="1110" w:customStyle="1">
    <w:name w:val="Heading 1 Char"/>
    <w:basedOn w:val="110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1111" w:customStyle="1">
    <w:name w:val="Heading 2 Char"/>
    <w:basedOn w:val="110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1112" w:customStyle="1">
    <w:name w:val="Heading 3 Char"/>
    <w:basedOn w:val="110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1113" w:customStyle="1">
    <w:name w:val="Heading 4 Char"/>
    <w:basedOn w:val="1107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1114" w:customStyle="1">
    <w:name w:val="Heading 5 Char"/>
    <w:basedOn w:val="110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1115" w:customStyle="1">
    <w:name w:val="Heading 6 Char"/>
    <w:basedOn w:val="11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16" w:customStyle="1">
    <w:name w:val="Heading 7 Char"/>
    <w:basedOn w:val="11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17" w:customStyle="1">
    <w:name w:val="Heading 8 Char"/>
    <w:basedOn w:val="11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18" w:customStyle="1">
    <w:name w:val="Heading 9 Char"/>
    <w:basedOn w:val="11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19" w:customStyle="1">
    <w:name w:val="Title Char"/>
    <w:basedOn w:val="11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20" w:customStyle="1">
    <w:name w:val="Subtitle Char"/>
    <w:basedOn w:val="11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21" w:customStyle="1">
    <w:name w:val="Quote Char"/>
    <w:basedOn w:val="11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22" w:customStyle="1">
    <w:name w:val="Intense Quote Char"/>
    <w:basedOn w:val="1107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123" w:customStyle="1">
    <w:name w:val="Header Char"/>
    <w:basedOn w:val="1107"/>
    <w:uiPriority w:val="99"/>
    <w:pPr>
      <w:pBdr/>
      <w:spacing/>
      <w:ind/>
    </w:pPr>
  </w:style>
  <w:style w:type="character" w:styleId="1124" w:customStyle="1">
    <w:name w:val="Footer Char"/>
    <w:basedOn w:val="1107"/>
    <w:uiPriority w:val="99"/>
    <w:pPr>
      <w:pBdr/>
      <w:spacing/>
      <w:ind/>
    </w:pPr>
  </w:style>
  <w:style w:type="character" w:styleId="1125" w:customStyle="1">
    <w:name w:val="Footnote Text Char"/>
    <w:basedOn w:val="1107"/>
    <w:uiPriority w:val="99"/>
    <w:semiHidden/>
    <w:pPr>
      <w:pBdr/>
      <w:spacing/>
      <w:ind/>
    </w:pPr>
    <w:rPr>
      <w:sz w:val="20"/>
      <w:szCs w:val="20"/>
    </w:rPr>
  </w:style>
  <w:style w:type="character" w:styleId="1126" w:customStyle="1">
    <w:name w:val="Endnote Text Char"/>
    <w:basedOn w:val="1107"/>
    <w:uiPriority w:val="99"/>
    <w:semiHidden/>
    <w:pPr>
      <w:pBdr/>
      <w:spacing/>
      <w:ind/>
    </w:pPr>
    <w:rPr>
      <w:sz w:val="20"/>
      <w:szCs w:val="20"/>
    </w:rPr>
  </w:style>
  <w:style w:type="table" w:styleId="1127">
    <w:name w:val="Table Grid"/>
    <w:basedOn w:val="110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Table Grid Light"/>
    <w:basedOn w:val="110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Plain Table 1"/>
    <w:basedOn w:val="110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Plain Table 2"/>
    <w:basedOn w:val="110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Plain Table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Plain Table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Plain Table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1 Light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Grid Table 1 Light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Grid Table 1 Light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Grid Table 1 Light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 w:customStyle="1">
    <w:name w:val="Grid Table 1 Light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Grid Table 1 Light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Grid Table 1 Light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Grid Table 2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Grid Table 2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Grid Table 2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 w:customStyle="1">
    <w:name w:val="Grid Table 2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Grid Table 2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Grid Table 2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 w:customStyle="1">
    <w:name w:val="Grid Table 3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 w:customStyle="1">
    <w:name w:val="Grid Table 3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 w:customStyle="1">
    <w:name w:val="Grid Table 3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 w:customStyle="1">
    <w:name w:val="Grid Table 3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 w:customStyle="1">
    <w:name w:val="Grid Table 3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Grid Table 3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4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 w:customStyle="1">
    <w:name w:val="Grid Table 4 - Accent 1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 w:customStyle="1">
    <w:name w:val="Grid Table 4 - Accent 2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 w:customStyle="1">
    <w:name w:val="Grid Table 4 - Accent 3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 w:customStyle="1">
    <w:name w:val="Grid Table 4 - Accent 4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 w:customStyle="1">
    <w:name w:val="Grid Table 4 - Accent 5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 w:customStyle="1">
    <w:name w:val="Grid Table 4 - Accent 6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5 Dark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 w:customStyle="1">
    <w:name w:val="Grid Table 5 Dark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 w:customStyle="1">
    <w:name w:val="Grid Table 5 Dark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 w:customStyle="1">
    <w:name w:val="Grid Table 5 Dark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 w:customStyle="1">
    <w:name w:val="Grid Table 5 Dark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 w:customStyle="1">
    <w:name w:val="Grid Table 5 Dark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 w:customStyle="1">
    <w:name w:val="Grid Table 5 Dark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6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 w:customStyle="1">
    <w:name w:val="Grid Table 6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 w:customStyle="1">
    <w:name w:val="Grid Table 6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 w:customStyle="1">
    <w:name w:val="Grid Table 6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 w:customStyle="1">
    <w:name w:val="Grid Table 6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 w:customStyle="1">
    <w:name w:val="Grid Table 6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 w:customStyle="1">
    <w:name w:val="Grid Table 6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7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 w:customStyle="1">
    <w:name w:val="Grid Table 7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 w:customStyle="1">
    <w:name w:val="Grid Table 7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 w:customStyle="1">
    <w:name w:val="Grid Table 7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 w:customStyle="1">
    <w:name w:val="Grid Table 7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 w:customStyle="1">
    <w:name w:val="Grid Table 7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 w:customStyle="1">
    <w:name w:val="Grid Table 7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1 Light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 w:customStyle="1">
    <w:name w:val="List Table 1 Light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 w:customStyle="1">
    <w:name w:val="List Table 1 Light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 w:customStyle="1">
    <w:name w:val="List Table 1 Light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 w:customStyle="1">
    <w:name w:val="List Table 1 Light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 w:customStyle="1">
    <w:name w:val="List Table 1 Light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 w:customStyle="1">
    <w:name w:val="List Table 1 Light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st Table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 w:customStyle="1">
    <w:name w:val="List Table 2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 w:customStyle="1">
    <w:name w:val="List Table 2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 w:customStyle="1">
    <w:name w:val="List Table 2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 w:customStyle="1">
    <w:name w:val="List Table 2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 w:customStyle="1">
    <w:name w:val="List Table 2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 w:customStyle="1">
    <w:name w:val="List Table 2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 w:customStyle="1">
    <w:name w:val="List Table 3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 w:customStyle="1">
    <w:name w:val="List Table 3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 w:customStyle="1">
    <w:name w:val="List Table 3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 w:customStyle="1">
    <w:name w:val="List Table 3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 w:customStyle="1">
    <w:name w:val="List Table 3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 w:customStyle="1">
    <w:name w:val="List Table 3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 w:customStyle="1">
    <w:name w:val="List Table 4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 w:customStyle="1">
    <w:name w:val="List Table 4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 w:customStyle="1">
    <w:name w:val="List Table 4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 w:customStyle="1">
    <w:name w:val="List Table 4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 w:customStyle="1">
    <w:name w:val="List Table 4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 w:customStyle="1">
    <w:name w:val="List Table 4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5 Dark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 w:customStyle="1">
    <w:name w:val="List Table 5 Dark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 w:customStyle="1">
    <w:name w:val="List Table 5 Dark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 w:customStyle="1">
    <w:name w:val="List Table 5 Dark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 w:customStyle="1">
    <w:name w:val="List Table 5 Dark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 w:customStyle="1">
    <w:name w:val="List Table 5 Dark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 w:customStyle="1">
    <w:name w:val="List Table 5 Dark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6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 w:customStyle="1">
    <w:name w:val="List Table 6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 w:customStyle="1">
    <w:name w:val="List Table 6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 w:customStyle="1">
    <w:name w:val="List Table 6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 w:customStyle="1">
    <w:name w:val="List Table 6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 w:customStyle="1">
    <w:name w:val="List Table 6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 w:customStyle="1">
    <w:name w:val="List Table 6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7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 w:customStyle="1">
    <w:name w:val="List Table 7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 w:customStyle="1">
    <w:name w:val="List Table 7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 w:customStyle="1">
    <w:name w:val="List Table 7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 w:customStyle="1">
    <w:name w:val="List Table 7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 w:customStyle="1">
    <w:name w:val="List Table 7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 w:customStyle="1">
    <w:name w:val="List Table 7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 w:customStyle="1">
    <w:name w:val="Lined - Accent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 w:customStyle="1">
    <w:name w:val="Lined - Accent 1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 w:customStyle="1">
    <w:name w:val="Lined - Accent 2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 w:customStyle="1">
    <w:name w:val="Lined - Accent 3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 w:customStyle="1">
    <w:name w:val="Lined - Accent 4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 w:customStyle="1">
    <w:name w:val="Lined - Accent 5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 w:customStyle="1">
    <w:name w:val="Lined - Accent 6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 w:customStyle="1">
    <w:name w:val="Bordered &amp; Lined - Accent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 w:customStyle="1">
    <w:name w:val="Bordered &amp; Lined - Accent 1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 w:customStyle="1">
    <w:name w:val="Bordered &amp; Lined - Accent 2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 w:customStyle="1">
    <w:name w:val="Bordered &amp; Lined - Accent 3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 w:customStyle="1">
    <w:name w:val="Bordered &amp; Lined - Accent 4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 w:customStyle="1">
    <w:name w:val="Bordered &amp; Lined - Accent 5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 w:customStyle="1">
    <w:name w:val="Bordered &amp; Lined - Accent 6"/>
    <w:basedOn w:val="110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 w:customStyle="1">
    <w:name w:val="Bordered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 w:customStyle="1">
    <w:name w:val="Bordered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 w:customStyle="1">
    <w:name w:val="Bordered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 w:customStyle="1">
    <w:name w:val="Bordered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 w:customStyle="1">
    <w:name w:val="Bordered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 w:customStyle="1">
    <w:name w:val="Bordered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 w:customStyle="1">
    <w:name w:val="Bordered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53" w:customStyle="1">
    <w:name w:val="Заголовок 1 Знак"/>
    <w:link w:val="1098"/>
    <w:uiPriority w:val="9"/>
    <w:pPr>
      <w:pBdr/>
      <w:spacing/>
      <w:ind/>
    </w:pPr>
    <w:rPr>
      <w:b/>
      <w:bCs/>
      <w:lang w:val="ru-RU"/>
    </w:rPr>
  </w:style>
  <w:style w:type="character" w:styleId="1254" w:customStyle="1">
    <w:name w:val="Заголовок 2 Знак"/>
    <w:link w:val="1099"/>
    <w:uiPriority w:val="9"/>
    <w:pPr>
      <w:pBdr/>
      <w:spacing/>
      <w:ind/>
    </w:pPr>
    <w:rPr>
      <w:lang w:val="ru-RU"/>
    </w:rPr>
  </w:style>
  <w:style w:type="character" w:styleId="1255" w:customStyle="1">
    <w:name w:val="Заголовок 3 Знак"/>
    <w:link w:val="1100"/>
    <w:uiPriority w:val="9"/>
    <w:pPr>
      <w:pBdr/>
      <w:spacing/>
      <w:ind/>
    </w:pPr>
    <w:rPr>
      <w:lang w:val="ru-RU"/>
    </w:rPr>
  </w:style>
  <w:style w:type="character" w:styleId="1256" w:customStyle="1">
    <w:name w:val="Заголовок 4 Знак"/>
    <w:link w:val="1101"/>
    <w:uiPriority w:val="9"/>
    <w:pPr>
      <w:pBdr/>
      <w:spacing/>
      <w:ind/>
    </w:pPr>
    <w:rPr>
      <w:b/>
      <w:bCs/>
      <w:lang w:val="ru-RU"/>
    </w:rPr>
  </w:style>
  <w:style w:type="character" w:styleId="1257" w:customStyle="1">
    <w:name w:val="Заголовок 5 Знак"/>
    <w:basedOn w:val="1107"/>
    <w:link w:val="110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1258" w:customStyle="1">
    <w:name w:val="Заголовок 6 Знак"/>
    <w:basedOn w:val="1107"/>
    <w:link w:val="11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59" w:customStyle="1">
    <w:name w:val="Заголовок 7 Знак"/>
    <w:basedOn w:val="1107"/>
    <w:link w:val="11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60" w:customStyle="1">
    <w:name w:val="Заголовок 8 Знак"/>
    <w:basedOn w:val="1107"/>
    <w:link w:val="11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61" w:customStyle="1">
    <w:name w:val="Заголовок 9 Знак"/>
    <w:basedOn w:val="1107"/>
    <w:link w:val="11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62">
    <w:name w:val="Title"/>
    <w:basedOn w:val="1097"/>
    <w:next w:val="1097"/>
    <w:link w:val="12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63" w:customStyle="1">
    <w:name w:val="Заголовок Знак"/>
    <w:basedOn w:val="1107"/>
    <w:link w:val="12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64">
    <w:name w:val="Subtitle"/>
    <w:basedOn w:val="1097"/>
    <w:next w:val="1097"/>
    <w:link w:val="1265"/>
    <w:uiPriority w:val="11"/>
    <w:qFormat/>
    <w:pPr>
      <w:numPr>
        <w:ilvl w:val="1"/>
      </w:numPr>
      <w:pBdr/>
      <w:spacing/>
      <w:ind w:firstLine="709"/>
    </w:pPr>
    <w:rPr>
      <w:color w:val="595959" w:themeColor="text1" w:themeTint="A6"/>
      <w:spacing w:val="15"/>
    </w:rPr>
  </w:style>
  <w:style w:type="character" w:styleId="1265" w:customStyle="1">
    <w:name w:val="Подзаголовок Знак"/>
    <w:basedOn w:val="1107"/>
    <w:link w:val="12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66">
    <w:name w:val="Quote"/>
    <w:basedOn w:val="1097"/>
    <w:next w:val="1097"/>
    <w:link w:val="12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67" w:customStyle="1">
    <w:name w:val="Цитата 2 Знак"/>
    <w:basedOn w:val="1107"/>
    <w:link w:val="12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68">
    <w:name w:val="Intense Emphasis"/>
    <w:basedOn w:val="1107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1269">
    <w:name w:val="Intense Quote"/>
    <w:basedOn w:val="1097"/>
    <w:next w:val="1097"/>
    <w:link w:val="1270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1270" w:customStyle="1">
    <w:name w:val="Выделенная цитата Знак"/>
    <w:basedOn w:val="1107"/>
    <w:link w:val="1269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271">
    <w:name w:val="Intense Reference"/>
    <w:basedOn w:val="1107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1272">
    <w:name w:val="Subtle Emphasis"/>
    <w:basedOn w:val="11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73">
    <w:name w:val="Emphasis"/>
    <w:basedOn w:val="1107"/>
    <w:uiPriority w:val="20"/>
    <w:qFormat/>
    <w:pPr>
      <w:pBdr/>
      <w:spacing/>
      <w:ind/>
    </w:pPr>
    <w:rPr>
      <w:i/>
      <w:iCs/>
    </w:rPr>
  </w:style>
  <w:style w:type="character" w:styleId="1274">
    <w:name w:val="Strong"/>
    <w:basedOn w:val="1107"/>
    <w:uiPriority w:val="22"/>
    <w:qFormat/>
    <w:pPr>
      <w:pBdr/>
      <w:spacing/>
      <w:ind/>
    </w:pPr>
    <w:rPr>
      <w:b/>
      <w:bCs/>
    </w:rPr>
  </w:style>
  <w:style w:type="character" w:styleId="1275">
    <w:name w:val="Subtle Reference"/>
    <w:basedOn w:val="11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76">
    <w:name w:val="Book Title"/>
    <w:basedOn w:val="110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277">
    <w:name w:val="Header"/>
    <w:basedOn w:val="1097"/>
    <w:link w:val="1278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1278" w:customStyle="1">
    <w:name w:val="Верхний колонтитул Знак"/>
    <w:basedOn w:val="1107"/>
    <w:link w:val="1277"/>
    <w:uiPriority w:val="99"/>
    <w:pPr>
      <w:pBdr/>
      <w:spacing/>
      <w:ind/>
    </w:pPr>
  </w:style>
  <w:style w:type="paragraph" w:styleId="1279">
    <w:name w:val="Footer"/>
    <w:basedOn w:val="1097"/>
    <w:link w:val="1280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1280" w:customStyle="1">
    <w:name w:val="Нижний колонтитул Знак"/>
    <w:basedOn w:val="1107"/>
    <w:link w:val="1279"/>
    <w:uiPriority w:val="99"/>
    <w:pPr>
      <w:pBdr/>
      <w:spacing/>
      <w:ind/>
    </w:pPr>
  </w:style>
  <w:style w:type="paragraph" w:styleId="1281">
    <w:name w:val="Caption"/>
    <w:basedOn w:val="1097"/>
    <w:next w:val="1097"/>
    <w:uiPriority w:val="35"/>
    <w:unhideWhenUsed/>
    <w:qFormat/>
    <w:pPr>
      <w:pBdr/>
      <w:spacing w:after="200" w:line="240" w:lineRule="auto"/>
      <w:ind w:firstLine="0"/>
      <w:jc w:val="center"/>
    </w:pPr>
  </w:style>
  <w:style w:type="paragraph" w:styleId="1282">
    <w:name w:val="footnote text"/>
    <w:basedOn w:val="1097"/>
    <w:link w:val="128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83" w:customStyle="1">
    <w:name w:val="Текст сноски Знак"/>
    <w:basedOn w:val="1107"/>
    <w:link w:val="1282"/>
    <w:uiPriority w:val="99"/>
    <w:semiHidden/>
    <w:pPr>
      <w:pBdr/>
      <w:spacing/>
      <w:ind/>
    </w:pPr>
    <w:rPr>
      <w:sz w:val="20"/>
      <w:szCs w:val="20"/>
    </w:rPr>
  </w:style>
  <w:style w:type="character" w:styleId="1284">
    <w:name w:val="footnote reference"/>
    <w:basedOn w:val="1107"/>
    <w:uiPriority w:val="99"/>
    <w:semiHidden/>
    <w:unhideWhenUsed/>
    <w:pPr>
      <w:pBdr/>
      <w:spacing/>
      <w:ind/>
    </w:pPr>
    <w:rPr>
      <w:vertAlign w:val="superscript"/>
    </w:rPr>
  </w:style>
  <w:style w:type="paragraph" w:styleId="1285">
    <w:name w:val="endnote text"/>
    <w:basedOn w:val="1097"/>
    <w:link w:val="128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86" w:customStyle="1">
    <w:name w:val="Текст концевой сноски Знак"/>
    <w:basedOn w:val="1107"/>
    <w:link w:val="1285"/>
    <w:uiPriority w:val="99"/>
    <w:semiHidden/>
    <w:pPr>
      <w:pBdr/>
      <w:spacing/>
      <w:ind/>
    </w:pPr>
    <w:rPr>
      <w:sz w:val="20"/>
      <w:szCs w:val="20"/>
    </w:rPr>
  </w:style>
  <w:style w:type="character" w:styleId="1287">
    <w:name w:val="endnote reference"/>
    <w:basedOn w:val="1107"/>
    <w:uiPriority w:val="99"/>
    <w:semiHidden/>
    <w:unhideWhenUsed/>
    <w:pPr>
      <w:pBdr/>
      <w:spacing/>
      <w:ind/>
    </w:pPr>
    <w:rPr>
      <w:vertAlign w:val="superscript"/>
    </w:rPr>
  </w:style>
  <w:style w:type="character" w:styleId="1288">
    <w:name w:val="Hyperlink"/>
    <w:basedOn w:val="11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89">
    <w:name w:val="FollowedHyperlink"/>
    <w:basedOn w:val="11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90">
    <w:name w:val="toc 1"/>
    <w:basedOn w:val="1097"/>
    <w:next w:val="1097"/>
    <w:uiPriority w:val="39"/>
    <w:unhideWhenUsed/>
    <w:pPr>
      <w:pBdr/>
      <w:spacing w:after="100"/>
      <w:ind/>
    </w:pPr>
  </w:style>
  <w:style w:type="paragraph" w:styleId="1291">
    <w:name w:val="toc 2"/>
    <w:basedOn w:val="1097"/>
    <w:next w:val="1097"/>
    <w:uiPriority w:val="39"/>
    <w:unhideWhenUsed/>
    <w:pPr>
      <w:pBdr/>
      <w:spacing w:after="100"/>
      <w:ind w:left="220"/>
    </w:pPr>
  </w:style>
  <w:style w:type="paragraph" w:styleId="1292">
    <w:name w:val="toc 3"/>
    <w:basedOn w:val="1097"/>
    <w:next w:val="1097"/>
    <w:uiPriority w:val="39"/>
    <w:unhideWhenUsed/>
    <w:pPr>
      <w:pBdr/>
      <w:spacing w:after="100"/>
      <w:ind w:left="440"/>
    </w:pPr>
  </w:style>
  <w:style w:type="paragraph" w:styleId="1293">
    <w:name w:val="toc 4"/>
    <w:basedOn w:val="1097"/>
    <w:next w:val="1097"/>
    <w:uiPriority w:val="39"/>
    <w:unhideWhenUsed/>
    <w:pPr>
      <w:pBdr/>
      <w:spacing w:after="100"/>
      <w:ind w:left="660"/>
    </w:pPr>
  </w:style>
  <w:style w:type="paragraph" w:styleId="1294">
    <w:name w:val="toc 5"/>
    <w:basedOn w:val="1097"/>
    <w:next w:val="1097"/>
    <w:uiPriority w:val="39"/>
    <w:unhideWhenUsed/>
    <w:pPr>
      <w:pBdr/>
      <w:spacing w:after="100"/>
      <w:ind w:left="880"/>
    </w:pPr>
  </w:style>
  <w:style w:type="paragraph" w:styleId="1295">
    <w:name w:val="toc 6"/>
    <w:basedOn w:val="1097"/>
    <w:next w:val="1097"/>
    <w:uiPriority w:val="39"/>
    <w:unhideWhenUsed/>
    <w:pPr>
      <w:pBdr/>
      <w:spacing w:after="100"/>
      <w:ind w:left="1100"/>
    </w:pPr>
  </w:style>
  <w:style w:type="paragraph" w:styleId="1296">
    <w:name w:val="toc 7"/>
    <w:basedOn w:val="1097"/>
    <w:next w:val="1097"/>
    <w:uiPriority w:val="39"/>
    <w:unhideWhenUsed/>
    <w:pPr>
      <w:pBdr/>
      <w:spacing w:after="100"/>
      <w:ind w:left="1320"/>
    </w:pPr>
  </w:style>
  <w:style w:type="paragraph" w:styleId="1297">
    <w:name w:val="toc 8"/>
    <w:basedOn w:val="1097"/>
    <w:next w:val="1097"/>
    <w:uiPriority w:val="39"/>
    <w:unhideWhenUsed/>
    <w:pPr>
      <w:pBdr/>
      <w:spacing w:after="100"/>
      <w:ind w:left="1540"/>
    </w:pPr>
  </w:style>
  <w:style w:type="paragraph" w:styleId="1298">
    <w:name w:val="toc 9"/>
    <w:basedOn w:val="1097"/>
    <w:next w:val="1097"/>
    <w:uiPriority w:val="39"/>
    <w:unhideWhenUsed/>
    <w:pPr>
      <w:pBdr/>
      <w:spacing w:after="100"/>
      <w:ind w:left="1760"/>
    </w:pPr>
  </w:style>
  <w:style w:type="character" w:styleId="1299">
    <w:name w:val="Placeholder Text"/>
    <w:basedOn w:val="1107"/>
    <w:uiPriority w:val="99"/>
    <w:semiHidden/>
    <w:pPr>
      <w:pBdr/>
      <w:spacing/>
      <w:ind/>
    </w:pPr>
    <w:rPr>
      <w:color w:val="666666"/>
    </w:rPr>
  </w:style>
  <w:style w:type="paragraph" w:styleId="1300">
    <w:name w:val="TOC Heading"/>
    <w:uiPriority w:val="39"/>
    <w:unhideWhenUsed/>
    <w:pPr>
      <w:pBdr/>
      <w:spacing/>
      <w:ind/>
    </w:pPr>
  </w:style>
  <w:style w:type="paragraph" w:styleId="1301">
    <w:name w:val="table of figures"/>
    <w:basedOn w:val="1097"/>
    <w:next w:val="1097"/>
    <w:uiPriority w:val="99"/>
    <w:unhideWhenUsed/>
    <w:pPr>
      <w:pBdr/>
      <w:spacing/>
      <w:ind/>
    </w:pPr>
  </w:style>
  <w:style w:type="paragraph" w:styleId="1302">
    <w:name w:val="No Spacing"/>
    <w:basedOn w:val="1097"/>
    <w:uiPriority w:val="1"/>
    <w:qFormat/>
    <w:pPr>
      <w:pBdr/>
      <w:spacing w:line="240" w:lineRule="auto"/>
      <w:ind/>
    </w:pPr>
  </w:style>
  <w:style w:type="paragraph" w:styleId="1303">
    <w:name w:val="List Paragraph"/>
    <w:basedOn w:val="1097"/>
    <w:uiPriority w:val="34"/>
    <w:qFormat/>
    <w:pPr>
      <w:pBdr/>
      <w:spacing/>
      <w:ind w:left="720"/>
      <w:contextualSpacing w:val="true"/>
    </w:pPr>
  </w:style>
  <w:style w:type="character" w:styleId="1304" w:customStyle="1">
    <w:name w:val="customlist_character"/>
    <w:link w:val="1305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paragraph" w:styleId="1305" w:customStyle="1">
    <w:name w:val="customlist"/>
    <w:basedOn w:val="1303"/>
    <w:link w:val="1304"/>
    <w:qFormat/>
    <w:pPr>
      <w:numPr>
        <w:numId w:val="1"/>
      </w:numPr>
      <w:pBdr/>
      <w:spacing/>
      <w:ind w:hanging="357" w:left="1066"/>
    </w:pPr>
  </w:style>
  <w:style w:type="character" w:styleId="1306" w:customStyle="1">
    <w:name w:val="customtable_character"/>
    <w:link w:val="1307"/>
    <w:pPr>
      <w:pBdr/>
      <w:spacing/>
      <w:ind/>
    </w:pPr>
    <w:rPr>
      <w:sz w:val="24"/>
      <w:szCs w:val="24"/>
      <w:lang w:val="en-US"/>
    </w:rPr>
  </w:style>
  <w:style w:type="paragraph" w:styleId="1307" w:customStyle="1">
    <w:name w:val="customtable"/>
    <w:basedOn w:val="1305"/>
    <w:link w:val="1306"/>
    <w:qFormat/>
    <w:pPr>
      <w:numPr>
        <w:numId w:val="0"/>
      </w:numPr>
      <w:pBdr/>
      <w:spacing/>
      <w:ind/>
      <w:jc w:val="center"/>
    </w:pPr>
    <w:rPr>
      <w:sz w:val="24"/>
      <w:szCs w:val="24"/>
    </w:rPr>
  </w:style>
  <w:style w:type="paragraph" w:styleId="1308" w:customStyle="1">
    <w:name w:val="Source Code"/>
    <w:pPr>
      <w:pBdr/>
      <w:spacing/>
      <w:ind/>
    </w:pPr>
  </w:style>
  <w:style w:type="character" w:styleId="1309" w:customStyle="1">
    <w:name w:val="KeywordTok"/>
    <w:pPr>
      <w:pBdr/>
      <w:spacing/>
      <w:ind/>
    </w:pPr>
    <w:rPr>
      <w:b/>
      <w:color w:val="007020"/>
    </w:rPr>
  </w:style>
  <w:style w:type="character" w:styleId="1310" w:customStyle="1">
    <w:name w:val="DataTypeTok"/>
    <w:pPr>
      <w:pBdr/>
      <w:spacing/>
      <w:ind/>
    </w:pPr>
    <w:rPr>
      <w:color w:val="902000"/>
    </w:rPr>
  </w:style>
  <w:style w:type="character" w:styleId="1311" w:customStyle="1">
    <w:name w:val="DecValTok"/>
    <w:pPr>
      <w:pBdr/>
      <w:spacing/>
      <w:ind/>
    </w:pPr>
    <w:rPr>
      <w:color w:val="40a070"/>
    </w:rPr>
  </w:style>
  <w:style w:type="character" w:styleId="1312" w:customStyle="1">
    <w:name w:val="BaseNTok"/>
    <w:pPr>
      <w:pBdr/>
      <w:spacing/>
      <w:ind/>
    </w:pPr>
    <w:rPr>
      <w:color w:val="40a070"/>
    </w:rPr>
  </w:style>
  <w:style w:type="character" w:styleId="1313" w:customStyle="1">
    <w:name w:val="FloatTok"/>
    <w:pPr>
      <w:pBdr/>
      <w:spacing/>
      <w:ind/>
    </w:pPr>
    <w:rPr>
      <w:color w:val="40a070"/>
    </w:rPr>
  </w:style>
  <w:style w:type="character" w:styleId="1314" w:customStyle="1">
    <w:name w:val="ConstantTok"/>
    <w:pPr>
      <w:pBdr/>
      <w:spacing/>
      <w:ind/>
    </w:pPr>
    <w:rPr>
      <w:color w:val="880000"/>
    </w:rPr>
  </w:style>
  <w:style w:type="character" w:styleId="1315" w:customStyle="1">
    <w:name w:val="CharTok"/>
    <w:pPr>
      <w:pBdr/>
      <w:spacing/>
      <w:ind/>
    </w:pPr>
    <w:rPr>
      <w:color w:val="4070a0"/>
    </w:rPr>
  </w:style>
  <w:style w:type="character" w:styleId="1316" w:customStyle="1">
    <w:name w:val="SpecialCharTok"/>
    <w:pPr>
      <w:pBdr/>
      <w:spacing/>
      <w:ind/>
    </w:pPr>
    <w:rPr>
      <w:color w:val="4070a0"/>
    </w:rPr>
  </w:style>
  <w:style w:type="character" w:styleId="1317" w:customStyle="1">
    <w:name w:val="StringTok"/>
    <w:pPr>
      <w:pBdr/>
      <w:spacing/>
      <w:ind/>
    </w:pPr>
    <w:rPr>
      <w:color w:val="4070a0"/>
    </w:rPr>
  </w:style>
  <w:style w:type="character" w:styleId="1318" w:customStyle="1">
    <w:name w:val="VerbatimStringTok"/>
    <w:pPr>
      <w:pBdr/>
      <w:spacing/>
      <w:ind/>
    </w:pPr>
    <w:rPr>
      <w:color w:val="4070a0"/>
    </w:rPr>
  </w:style>
  <w:style w:type="character" w:styleId="1319" w:customStyle="1">
    <w:name w:val="SpecialStringTok"/>
    <w:pPr>
      <w:pBdr/>
      <w:spacing/>
      <w:ind/>
    </w:pPr>
    <w:rPr>
      <w:color w:val="bb6688"/>
    </w:rPr>
  </w:style>
  <w:style w:type="character" w:styleId="1320" w:customStyle="1">
    <w:name w:val="ImportTok"/>
    <w:pPr>
      <w:pBdr/>
      <w:spacing/>
      <w:ind/>
    </w:pPr>
    <w:rPr>
      <w:b/>
      <w:color w:val="008000"/>
    </w:rPr>
  </w:style>
  <w:style w:type="character" w:styleId="1321" w:customStyle="1">
    <w:name w:val="CommentTok"/>
    <w:pPr>
      <w:pBdr/>
      <w:spacing/>
      <w:ind/>
    </w:pPr>
    <w:rPr>
      <w:i/>
      <w:color w:val="60a0b0"/>
    </w:rPr>
  </w:style>
  <w:style w:type="character" w:styleId="1322" w:customStyle="1">
    <w:name w:val="DocumentationTok"/>
    <w:pPr>
      <w:pBdr/>
      <w:spacing/>
      <w:ind/>
    </w:pPr>
    <w:rPr>
      <w:i/>
      <w:color w:val="ba2121"/>
    </w:rPr>
  </w:style>
  <w:style w:type="character" w:styleId="1323" w:customStyle="1">
    <w:name w:val="AnnotationTok"/>
    <w:pPr>
      <w:pBdr/>
      <w:spacing/>
      <w:ind/>
    </w:pPr>
    <w:rPr>
      <w:b/>
      <w:i/>
      <w:color w:val="60a0b0"/>
    </w:rPr>
  </w:style>
  <w:style w:type="character" w:styleId="1324" w:customStyle="1">
    <w:name w:val="CommentVarTok"/>
    <w:pPr>
      <w:pBdr/>
      <w:spacing/>
      <w:ind/>
    </w:pPr>
    <w:rPr>
      <w:b/>
      <w:i/>
      <w:color w:val="60a0b0"/>
    </w:rPr>
  </w:style>
  <w:style w:type="character" w:styleId="1325" w:customStyle="1">
    <w:name w:val="OtherTok"/>
    <w:pPr>
      <w:pBdr/>
      <w:spacing/>
      <w:ind/>
    </w:pPr>
    <w:rPr>
      <w:color w:val="007020"/>
    </w:rPr>
  </w:style>
  <w:style w:type="character" w:styleId="1326" w:customStyle="1">
    <w:name w:val="FunctionTok"/>
    <w:pPr>
      <w:pBdr/>
      <w:spacing/>
      <w:ind/>
    </w:pPr>
    <w:rPr>
      <w:color w:val="06287e"/>
    </w:rPr>
  </w:style>
  <w:style w:type="character" w:styleId="1327" w:customStyle="1">
    <w:name w:val="VariableTok"/>
    <w:pPr>
      <w:pBdr/>
      <w:spacing/>
      <w:ind/>
    </w:pPr>
    <w:rPr>
      <w:color w:val="19177c"/>
    </w:rPr>
  </w:style>
  <w:style w:type="character" w:styleId="1328" w:customStyle="1">
    <w:name w:val="ControlFlowTok"/>
    <w:pPr>
      <w:pBdr/>
      <w:spacing/>
      <w:ind/>
    </w:pPr>
    <w:rPr>
      <w:b/>
      <w:color w:val="007020"/>
    </w:rPr>
  </w:style>
  <w:style w:type="character" w:styleId="1329" w:customStyle="1">
    <w:name w:val="OperatorTok"/>
    <w:pPr>
      <w:pBdr/>
      <w:spacing/>
      <w:ind/>
    </w:pPr>
    <w:rPr>
      <w:color w:val="666666"/>
    </w:rPr>
  </w:style>
  <w:style w:type="character" w:styleId="1330" w:customStyle="1">
    <w:name w:val="BuiltInTok"/>
    <w:pPr>
      <w:pBdr/>
      <w:spacing/>
      <w:ind/>
    </w:pPr>
    <w:rPr>
      <w:color w:val="008000"/>
    </w:rPr>
  </w:style>
  <w:style w:type="character" w:styleId="1331" w:customStyle="1">
    <w:name w:val="ExtensionTok"/>
    <w:pPr>
      <w:pBdr/>
      <w:spacing/>
      <w:ind/>
    </w:pPr>
  </w:style>
  <w:style w:type="character" w:styleId="1332" w:customStyle="1">
    <w:name w:val="PreprocessorTok"/>
    <w:pPr>
      <w:pBdr/>
      <w:spacing/>
      <w:ind/>
    </w:pPr>
    <w:rPr>
      <w:color w:val="bc7a00"/>
    </w:rPr>
  </w:style>
  <w:style w:type="character" w:styleId="1333" w:customStyle="1">
    <w:name w:val="AttributeTok"/>
    <w:pPr>
      <w:pBdr/>
      <w:spacing/>
      <w:ind/>
    </w:pPr>
    <w:rPr>
      <w:color w:val="7d9029"/>
    </w:rPr>
  </w:style>
  <w:style w:type="character" w:styleId="1334" w:customStyle="1">
    <w:name w:val="RegionMarkerTok"/>
    <w:pPr>
      <w:pBdr/>
      <w:spacing/>
      <w:ind/>
    </w:pPr>
  </w:style>
  <w:style w:type="character" w:styleId="1335" w:customStyle="1">
    <w:name w:val="InformationTok"/>
    <w:pPr>
      <w:pBdr/>
      <w:spacing/>
      <w:ind/>
    </w:pPr>
    <w:rPr>
      <w:b/>
      <w:i/>
      <w:color w:val="60a0b0"/>
    </w:rPr>
  </w:style>
  <w:style w:type="character" w:styleId="1336" w:customStyle="1">
    <w:name w:val="WarningTok"/>
    <w:pPr>
      <w:pBdr/>
      <w:spacing/>
      <w:ind/>
    </w:pPr>
    <w:rPr>
      <w:b/>
      <w:i/>
      <w:color w:val="60a0b0"/>
    </w:rPr>
  </w:style>
  <w:style w:type="character" w:styleId="1337" w:customStyle="1">
    <w:name w:val="AlertTok"/>
    <w:pPr>
      <w:pBdr/>
      <w:spacing/>
      <w:ind/>
    </w:pPr>
    <w:rPr>
      <w:b/>
      <w:color w:val="ff0000"/>
    </w:rPr>
  </w:style>
  <w:style w:type="character" w:styleId="1338" w:customStyle="1">
    <w:name w:val="ErrorTok"/>
    <w:pPr>
      <w:pBdr/>
      <w:spacing/>
      <w:ind/>
    </w:pPr>
    <w:rPr>
      <w:b/>
      <w:color w:val="ff0000"/>
    </w:rPr>
  </w:style>
  <w:style w:type="character" w:styleId="1339" w:customStyle="1">
    <w:name w:val="NormalTok"/>
    <w:pPr>
      <w:pBdr/>
      <w:spacing/>
      <w:ind/>
    </w:pPr>
  </w:style>
  <w:style w:type="character" w:styleId="1340" w:customStyle="1">
    <w:name w:val="Another_character"/>
    <w:link w:val="1341"/>
    <w:pPr>
      <w:pBdr/>
      <w:spacing/>
      <w:ind/>
    </w:pPr>
  </w:style>
  <w:style w:type="paragraph" w:styleId="1341" w:customStyle="1">
    <w:name w:val="Another"/>
    <w:basedOn w:val="1098"/>
    <w:link w:val="1340"/>
    <w:qFormat/>
    <w:pPr>
      <w:pBdr/>
      <w:spacing/>
      <w:ind/>
    </w:pPr>
  </w:style>
  <w:style w:type="paragraph" w:styleId="1342" w:customStyle="1">
    <w:name w:val="code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rFonts w:ascii="Times New Roman" w:hAnsi="Times New Roman" w:eastAsiaTheme="minorEastAsia"/>
      <w:sz w:val="16"/>
      <w:lang w:val="en-US"/>
    </w:rPr>
  </w:style>
  <w:style w:type="paragraph" w:styleId="1343" w:customStyle="1">
    <w:name w:val="Content"/>
    <w:basedOn w:val="1097"/>
    <w:link w:val="1344"/>
    <w:qFormat/>
    <w:pPr>
      <w:pBdr/>
      <w:spacing/>
      <w:ind/>
    </w:pPr>
    <w:rPr>
      <w:rFonts w:eastAsia="Calibri" w:cs="Calibri"/>
      <w:color w:val="auto"/>
      <w:szCs w:val="22"/>
      <w:lang w:eastAsia="ru-RU"/>
    </w:rPr>
  </w:style>
  <w:style w:type="character" w:styleId="1344" w:customStyle="1">
    <w:name w:val="Content Знак"/>
    <w:basedOn w:val="1107"/>
    <w:link w:val="1343"/>
    <w:pPr>
      <w:pBdr/>
      <w:spacing/>
      <w:ind/>
    </w:pPr>
    <w:rPr>
      <w:rFonts w:ascii="Times New Roman" w:hAnsi="Times New Roman" w:eastAsia="Calibri" w:cs="Calibri"/>
      <w:sz w:val="28"/>
      <w:lang w:val="en-US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footer" Target="footer5.xml" /><Relationship Id="rId18" Type="http://schemas.openxmlformats.org/officeDocument/2006/relationships/footer" Target="footer6.xml" /><Relationship Id="rId19" Type="http://schemas.openxmlformats.org/officeDocument/2006/relationships/footer" Target="footer7.xml" /><Relationship Id="rId20" Type="http://schemas.openxmlformats.org/officeDocument/2006/relationships/footer" Target="footer8.xml" /><Relationship Id="rId21" Type="http://schemas.openxmlformats.org/officeDocument/2006/relationships/footer" Target="footer9.xml" /><Relationship Id="rId22" Type="http://schemas.openxmlformats.org/officeDocument/2006/relationships/customXml" Target="../customXml/item1.xml" /><Relationship Id="rId23" Type="http://schemas.openxmlformats.org/officeDocument/2006/relationships/image" Target="media/image1.png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33" Type="http://schemas.openxmlformats.org/officeDocument/2006/relationships/image" Target="media/image11.png"/><Relationship Id="rId34" Type="http://schemas.openxmlformats.org/officeDocument/2006/relationships/image" Target="media/image12.png"/><Relationship Id="rId35" Type="http://schemas.openxmlformats.org/officeDocument/2006/relationships/image" Target="media/image13.png"/><Relationship Id="rId36" Type="http://schemas.openxmlformats.org/officeDocument/2006/relationships/image" Target="media/image14.png"/><Relationship Id="rId37" Type="http://schemas.openxmlformats.org/officeDocument/2006/relationships/image" Target="media/image15.png"/><Relationship Id="rId38" Type="http://schemas.openxmlformats.org/officeDocument/2006/relationships/image" Target="media/image16.png"/><Relationship Id="rId39" Type="http://schemas.openxmlformats.org/officeDocument/2006/relationships/image" Target="media/image17.png"/><Relationship Id="rId40" Type="http://schemas.openxmlformats.org/officeDocument/2006/relationships/image" Target="media/image18.png"/><Relationship Id="rId41" Type="http://schemas.openxmlformats.org/officeDocument/2006/relationships/image" Target="media/image19.png"/><Relationship Id="rId42" Type="http://schemas.openxmlformats.org/officeDocument/2006/relationships/image" Target="media/image20.png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image" Target="media/image24.png"/><Relationship Id="rId47" Type="http://schemas.openxmlformats.org/officeDocument/2006/relationships/image" Target="media/image25.png"/><Relationship Id="rId48" Type="http://schemas.openxmlformats.org/officeDocument/2006/relationships/image" Target="media/image26.png"/><Relationship Id="rId49" Type="http://schemas.openxmlformats.org/officeDocument/2006/relationships/image" Target="media/image27.png"/><Relationship Id="rId50" Type="http://schemas.openxmlformats.org/officeDocument/2006/relationships/image" Target="media/image28.png"/><Relationship Id="rId51" Type="http://schemas.openxmlformats.org/officeDocument/2006/relationships/image" Target="media/image29.png"/><Relationship Id="rId52" Type="http://schemas.openxmlformats.org/officeDocument/2006/relationships/image" Target="media/image30.png"/><Relationship Id="rId53" Type="http://schemas.openxmlformats.org/officeDocument/2006/relationships/hyperlink" Target="https://ulstu.ru/upload/iblock/93a/Dissertatsiya-Andreev.pdf" TargetMode="External"/><Relationship Id="rId54" Type="http://schemas.openxmlformats.org/officeDocument/2006/relationships/hyperlink" Target="https://dspace.kpfu.ru/xmlui/bitstream/handle/net/153489/0-755992.pdf" TargetMode="External"/><Relationship Id="rId55" Type="http://schemas.openxmlformats.org/officeDocument/2006/relationships/hyperlink" Target="https://elibrary.ru/download/elibrary_49842609_64435555.pdf" TargetMode="External"/><Relationship Id="rId56" Type="http://schemas.openxmlformats.org/officeDocument/2006/relationships/hyperlink" Target="https://ds.mephi.ru/documents/683/%25D0%25A1%25D0%25B1%25D0%25BE%25D0%25B5%25D0%25B2_%25D0%2590_%25D0%2593_%25D0%25A2%25D0%25B5%25D0%25BA%25D1%2581%25D1%2582_%25D0%25B4%25D0%25B8%25D1%2581%25D1%2581%25D0%25B5%25D1%2580%25D1%2582%25D0%25B0%25D1%2586%25D0%25B8%25D0%25B8.pdf" TargetMode="External"/><Relationship Id="rId57" Type="http://schemas.openxmlformats.org/officeDocument/2006/relationships/hyperlink" Target="https://firstmonday.org/ojs/index.php/fm/article/view/2003" TargetMode="External"/><Relationship Id="rId58" Type="http://schemas.openxmlformats.org/officeDocument/2006/relationships/hyperlink" Target="https://neilpatel.com/blog/natural-language-processing/" TargetMode="External"/><Relationship Id="rId59" Type="http://schemas.openxmlformats.org/officeDocument/2006/relationships/hyperlink" Target="https://scikit-learn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299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848" w:default="1">
    <w:name w:val="Normal"/>
    <w:qFormat/>
    <w:pPr>
      <w:pBdr/>
      <w:spacing/>
      <w:ind/>
    </w:pPr>
  </w:style>
  <w:style w:type="paragraph" w:styleId="1849">
    <w:name w:val="Heading 1"/>
    <w:basedOn w:val="1848"/>
    <w:next w:val="1848"/>
    <w:link w:val="20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1850">
    <w:name w:val="Heading 2"/>
    <w:basedOn w:val="1848"/>
    <w:next w:val="1848"/>
    <w:link w:val="20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1851">
    <w:name w:val="Heading 3"/>
    <w:basedOn w:val="1848"/>
    <w:next w:val="1848"/>
    <w:link w:val="20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1852">
    <w:name w:val="Heading 4"/>
    <w:basedOn w:val="1848"/>
    <w:next w:val="1848"/>
    <w:link w:val="20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1853">
    <w:name w:val="Heading 5"/>
    <w:basedOn w:val="1848"/>
    <w:next w:val="1848"/>
    <w:link w:val="20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1854">
    <w:name w:val="Heading 6"/>
    <w:basedOn w:val="1848"/>
    <w:next w:val="1848"/>
    <w:link w:val="2009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855">
    <w:name w:val="Heading 7"/>
    <w:basedOn w:val="1848"/>
    <w:next w:val="1848"/>
    <w:link w:val="2010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856">
    <w:name w:val="Heading 8"/>
    <w:basedOn w:val="1848"/>
    <w:next w:val="1848"/>
    <w:link w:val="2011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857">
    <w:name w:val="Heading 9"/>
    <w:basedOn w:val="1848"/>
    <w:next w:val="1848"/>
    <w:link w:val="2012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858" w:default="1">
    <w:name w:val="Default Paragraph Font"/>
    <w:uiPriority w:val="1"/>
    <w:semiHidden/>
    <w:unhideWhenUsed/>
    <w:pPr>
      <w:pBdr/>
      <w:spacing/>
      <w:ind/>
    </w:pPr>
  </w:style>
  <w:style w:type="table" w:styleId="18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860" w:default="1">
    <w:name w:val="No List"/>
    <w:uiPriority w:val="99"/>
    <w:semiHidden/>
    <w:unhideWhenUsed/>
    <w:pPr>
      <w:pBdr/>
      <w:spacing/>
      <w:ind/>
    </w:pPr>
  </w:style>
  <w:style w:type="character" w:styleId="1861" w:customStyle="1">
    <w:name w:val="Heading 1 Char"/>
    <w:basedOn w:val="185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1862" w:customStyle="1">
    <w:name w:val="Heading 2 Char"/>
    <w:basedOn w:val="185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1863" w:customStyle="1">
    <w:name w:val="Heading 3 Char"/>
    <w:basedOn w:val="185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1864" w:customStyle="1">
    <w:name w:val="Heading 4 Char"/>
    <w:basedOn w:val="1858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1865" w:customStyle="1">
    <w:name w:val="Heading 5 Char"/>
    <w:basedOn w:val="185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1866" w:customStyle="1">
    <w:name w:val="Heading 6 Char"/>
    <w:basedOn w:val="1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867" w:customStyle="1">
    <w:name w:val="Heading 7 Char"/>
    <w:basedOn w:val="1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868" w:customStyle="1">
    <w:name w:val="Heading 8 Char"/>
    <w:basedOn w:val="1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69" w:customStyle="1">
    <w:name w:val="Heading 9 Char"/>
    <w:basedOn w:val="1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70" w:customStyle="1">
    <w:name w:val="Title Char"/>
    <w:basedOn w:val="1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871" w:customStyle="1">
    <w:name w:val="Subtitle Char"/>
    <w:basedOn w:val="1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72" w:customStyle="1">
    <w:name w:val="Quote Char"/>
    <w:basedOn w:val="1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873" w:customStyle="1">
    <w:name w:val="Intense Quote Char"/>
    <w:basedOn w:val="185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874" w:customStyle="1">
    <w:name w:val="Header Char"/>
    <w:basedOn w:val="1858"/>
    <w:uiPriority w:val="99"/>
    <w:pPr>
      <w:pBdr/>
      <w:spacing/>
      <w:ind/>
    </w:pPr>
  </w:style>
  <w:style w:type="character" w:styleId="1875" w:customStyle="1">
    <w:name w:val="Footer Char"/>
    <w:basedOn w:val="1858"/>
    <w:uiPriority w:val="99"/>
    <w:pPr>
      <w:pBdr/>
      <w:spacing/>
      <w:ind/>
    </w:pPr>
  </w:style>
  <w:style w:type="character" w:styleId="1876" w:customStyle="1">
    <w:name w:val="Footnote Text Char"/>
    <w:basedOn w:val="1858"/>
    <w:uiPriority w:val="99"/>
    <w:semiHidden/>
    <w:pPr>
      <w:pBdr/>
      <w:spacing/>
      <w:ind/>
    </w:pPr>
    <w:rPr>
      <w:sz w:val="20"/>
      <w:szCs w:val="20"/>
    </w:rPr>
  </w:style>
  <w:style w:type="character" w:styleId="1877" w:customStyle="1">
    <w:name w:val="Endnote Text Char"/>
    <w:basedOn w:val="1858"/>
    <w:uiPriority w:val="99"/>
    <w:semiHidden/>
    <w:pPr>
      <w:pBdr/>
      <w:spacing/>
      <w:ind/>
    </w:pPr>
    <w:rPr>
      <w:sz w:val="20"/>
      <w:szCs w:val="20"/>
    </w:rPr>
  </w:style>
  <w:style w:type="table" w:styleId="1878">
    <w:name w:val="Table Grid"/>
    <w:basedOn w:val="185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 w:customStyle="1">
    <w:name w:val="Table Grid Light"/>
    <w:basedOn w:val="185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Plain Table 1"/>
    <w:basedOn w:val="185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Plain Table 2"/>
    <w:basedOn w:val="185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Plain Table 3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Plain Table 4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Plain Table 5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Grid Table 1 Light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 w:customStyle="1">
    <w:name w:val="Grid Table 1 Light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 w:customStyle="1">
    <w:name w:val="Grid Table 1 Light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 w:customStyle="1">
    <w:name w:val="Grid Table 1 Light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 w:customStyle="1">
    <w:name w:val="Grid Table 1 Light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 w:customStyle="1">
    <w:name w:val="Grid Table 1 Light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 w:customStyle="1">
    <w:name w:val="Grid Table 1 Light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Grid Table 2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 w:customStyle="1">
    <w:name w:val="Grid Table 2 - Accent 1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 w:customStyle="1">
    <w:name w:val="Grid Table 2 - Accent 2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 w:customStyle="1">
    <w:name w:val="Grid Table 2 - Accent 3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 w:customStyle="1">
    <w:name w:val="Grid Table 2 - Accent 4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 w:customStyle="1">
    <w:name w:val="Grid Table 2 - Accent 5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 w:customStyle="1">
    <w:name w:val="Grid Table 2 - Accent 6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Grid Table 3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 w:customStyle="1">
    <w:name w:val="Grid Table 3 - Accent 1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 w:customStyle="1">
    <w:name w:val="Grid Table 3 - Accent 2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 w:customStyle="1">
    <w:name w:val="Grid Table 3 - Accent 3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 w:customStyle="1">
    <w:name w:val="Grid Table 3 - Accent 4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 w:customStyle="1">
    <w:name w:val="Grid Table 3 - Accent 5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 w:customStyle="1">
    <w:name w:val="Grid Table 3 - Accent 6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Grid Table 4"/>
    <w:basedOn w:val="185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 w:customStyle="1">
    <w:name w:val="Grid Table 4 - Accent 1"/>
    <w:basedOn w:val="1859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 w:customStyle="1">
    <w:name w:val="Grid Table 4 - Accent 2"/>
    <w:basedOn w:val="1859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 w:customStyle="1">
    <w:name w:val="Grid Table 4 - Accent 3"/>
    <w:basedOn w:val="1859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 w:customStyle="1">
    <w:name w:val="Grid Table 4 - Accent 4"/>
    <w:basedOn w:val="1859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 w:customStyle="1">
    <w:name w:val="Grid Table 4 - Accent 5"/>
    <w:basedOn w:val="1859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 w:customStyle="1">
    <w:name w:val="Grid Table 4 - Accent 6"/>
    <w:basedOn w:val="1859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Grid Table 5 Dark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 w:customStyle="1">
    <w:name w:val="Grid Table 5 Dark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 w:customStyle="1">
    <w:name w:val="Grid Table 5 Dark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 w:customStyle="1">
    <w:name w:val="Grid Table 5 Dark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 w:customStyle="1">
    <w:name w:val="Grid Table 5 Dark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 w:customStyle="1">
    <w:name w:val="Grid Table 5 Dark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 w:customStyle="1">
    <w:name w:val="Grid Table 5 Dark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Grid Table 6 Colorful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 w:customStyle="1">
    <w:name w:val="Grid Table 6 Colorful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 w:customStyle="1">
    <w:name w:val="Grid Table 6 Colorful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 w:customStyle="1">
    <w:name w:val="Grid Table 6 Colorful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 w:customStyle="1">
    <w:name w:val="Grid Table 6 Colorful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 w:customStyle="1">
    <w:name w:val="Grid Table 6 Colorful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 w:customStyle="1">
    <w:name w:val="Grid Table 6 Colorful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Grid Table 7 Colorful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 w:customStyle="1">
    <w:name w:val="Grid Table 7 Colorful - Accent 1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 w:customStyle="1">
    <w:name w:val="Grid Table 7 Colorful - Accent 2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 w:customStyle="1">
    <w:name w:val="Grid Table 7 Colorful - Accent 3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 w:customStyle="1">
    <w:name w:val="Grid Table 7 Colorful - Accent 4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 w:customStyle="1">
    <w:name w:val="Grid Table 7 Colorful - Accent 5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 w:customStyle="1">
    <w:name w:val="Grid Table 7 Colorful - Accent 6"/>
    <w:basedOn w:val="1859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List Table 1 Light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 w:customStyle="1">
    <w:name w:val="List Table 1 Light - Accent 1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 w:customStyle="1">
    <w:name w:val="List Table 1 Light - Accent 2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 w:customStyle="1">
    <w:name w:val="List Table 1 Light - Accent 3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 w:customStyle="1">
    <w:name w:val="List Table 1 Light - Accent 4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 w:customStyle="1">
    <w:name w:val="List Table 1 Light - Accent 5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 w:customStyle="1">
    <w:name w:val="List Table 1 Light - Accent 6"/>
    <w:basedOn w:val="185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List Table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 w:customStyle="1">
    <w:name w:val="List Table 2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3" w:customStyle="1">
    <w:name w:val="List Table 2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4" w:customStyle="1">
    <w:name w:val="List Table 2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5" w:customStyle="1">
    <w:name w:val="List Table 2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6" w:customStyle="1">
    <w:name w:val="List Table 2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7" w:customStyle="1">
    <w:name w:val="List Table 2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8">
    <w:name w:val="List Table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9" w:customStyle="1">
    <w:name w:val="List Table 3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0" w:customStyle="1">
    <w:name w:val="List Table 3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1" w:customStyle="1">
    <w:name w:val="List Table 3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2" w:customStyle="1">
    <w:name w:val="List Table 3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3" w:customStyle="1">
    <w:name w:val="List Table 3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4" w:customStyle="1">
    <w:name w:val="List Table 3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5">
    <w:name w:val="List Table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6" w:customStyle="1">
    <w:name w:val="List Table 4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7" w:customStyle="1">
    <w:name w:val="List Table 4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8" w:customStyle="1">
    <w:name w:val="List Table 4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9" w:customStyle="1">
    <w:name w:val="List Table 4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0" w:customStyle="1">
    <w:name w:val="List Table 4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1" w:customStyle="1">
    <w:name w:val="List Table 4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2">
    <w:name w:val="List Table 5 Dark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3" w:customStyle="1">
    <w:name w:val="List Table 5 Dark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4" w:customStyle="1">
    <w:name w:val="List Table 5 Dark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5" w:customStyle="1">
    <w:name w:val="List Table 5 Dark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6" w:customStyle="1">
    <w:name w:val="List Table 5 Dark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7" w:customStyle="1">
    <w:name w:val="List Table 5 Dark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8" w:customStyle="1">
    <w:name w:val="List Table 5 Dark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9">
    <w:name w:val="List Table 6 Colorful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0" w:customStyle="1">
    <w:name w:val="List Table 6 Colorful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1" w:customStyle="1">
    <w:name w:val="List Table 6 Colorful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2" w:customStyle="1">
    <w:name w:val="List Table 6 Colorful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3" w:customStyle="1">
    <w:name w:val="List Table 6 Colorful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4" w:customStyle="1">
    <w:name w:val="List Table 6 Colorful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5" w:customStyle="1">
    <w:name w:val="List Table 6 Colorful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6">
    <w:name w:val="List Table 7 Colorful"/>
    <w:basedOn w:val="185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7" w:customStyle="1">
    <w:name w:val="List Table 7 Colorful - Accent 1"/>
    <w:basedOn w:val="1859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8" w:customStyle="1">
    <w:name w:val="List Table 7 Colorful - Accent 2"/>
    <w:basedOn w:val="1859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9" w:customStyle="1">
    <w:name w:val="List Table 7 Colorful - Accent 3"/>
    <w:basedOn w:val="1859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0" w:customStyle="1">
    <w:name w:val="List Table 7 Colorful - Accent 4"/>
    <w:basedOn w:val="1859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1" w:customStyle="1">
    <w:name w:val="List Table 7 Colorful - Accent 5"/>
    <w:basedOn w:val="1859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2" w:customStyle="1">
    <w:name w:val="List Table 7 Colorful - Accent 6"/>
    <w:basedOn w:val="1859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3" w:customStyle="1">
    <w:name w:val="Lined - Accent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4" w:customStyle="1">
    <w:name w:val="Lined - Accent 1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5" w:customStyle="1">
    <w:name w:val="Lined - Accent 2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6" w:customStyle="1">
    <w:name w:val="Lined - Accent 3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7" w:customStyle="1">
    <w:name w:val="Lined - Accent 4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8" w:customStyle="1">
    <w:name w:val="Lined - Accent 5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9" w:customStyle="1">
    <w:name w:val="Lined - Accent 6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0" w:customStyle="1">
    <w:name w:val="Bordered &amp; Lined - Accent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1" w:customStyle="1">
    <w:name w:val="Bordered &amp; Lined - Accent 1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2" w:customStyle="1">
    <w:name w:val="Bordered &amp; Lined - Accent 2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3" w:customStyle="1">
    <w:name w:val="Bordered &amp; Lined - Accent 3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4" w:customStyle="1">
    <w:name w:val="Bordered &amp; Lined - Accent 4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5" w:customStyle="1">
    <w:name w:val="Bordered &amp; Lined - Accent 5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6" w:customStyle="1">
    <w:name w:val="Bordered &amp; Lined - Accent 6"/>
    <w:basedOn w:val="185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7" w:customStyle="1">
    <w:name w:val="Bordered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8" w:customStyle="1">
    <w:name w:val="Bordered - Accent 1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9" w:customStyle="1">
    <w:name w:val="Bordered - Accent 2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0" w:customStyle="1">
    <w:name w:val="Bordered - Accent 3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1" w:customStyle="1">
    <w:name w:val="Bordered - Accent 4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2" w:customStyle="1">
    <w:name w:val="Bordered - Accent 5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3" w:customStyle="1">
    <w:name w:val="Bordered - Accent 6"/>
    <w:basedOn w:val="185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004" w:customStyle="1">
    <w:name w:val="Заголовок 1 Знак"/>
    <w:basedOn w:val="1858"/>
    <w:link w:val="184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2005" w:customStyle="1">
    <w:name w:val="Заголовок 2 Знак"/>
    <w:basedOn w:val="1858"/>
    <w:link w:val="185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2006" w:customStyle="1">
    <w:name w:val="Заголовок 3 Знак"/>
    <w:basedOn w:val="1858"/>
    <w:link w:val="185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2007" w:customStyle="1">
    <w:name w:val="Заголовок 4 Знак"/>
    <w:basedOn w:val="1858"/>
    <w:link w:val="1852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2008" w:customStyle="1">
    <w:name w:val="Заголовок 5 Знак"/>
    <w:basedOn w:val="1858"/>
    <w:link w:val="185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2009" w:customStyle="1">
    <w:name w:val="Заголовок 6 Знак"/>
    <w:basedOn w:val="1858"/>
    <w:link w:val="1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010" w:customStyle="1">
    <w:name w:val="Заголовок 7 Знак"/>
    <w:basedOn w:val="1858"/>
    <w:link w:val="1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011" w:customStyle="1">
    <w:name w:val="Заголовок 8 Знак"/>
    <w:basedOn w:val="1858"/>
    <w:link w:val="1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012" w:customStyle="1">
    <w:name w:val="Заголовок 9 Знак"/>
    <w:basedOn w:val="1858"/>
    <w:link w:val="1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2013">
    <w:name w:val="Title"/>
    <w:basedOn w:val="1848"/>
    <w:next w:val="1848"/>
    <w:link w:val="2014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014" w:customStyle="1">
    <w:name w:val="Заголовок Знак"/>
    <w:basedOn w:val="1858"/>
    <w:link w:val="20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015">
    <w:name w:val="Subtitle"/>
    <w:basedOn w:val="1848"/>
    <w:next w:val="1848"/>
    <w:link w:val="20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2016" w:customStyle="1">
    <w:name w:val="Подзаголовок Знак"/>
    <w:basedOn w:val="1858"/>
    <w:link w:val="20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2017">
    <w:name w:val="Quote"/>
    <w:basedOn w:val="1848"/>
    <w:next w:val="1848"/>
    <w:link w:val="20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2018" w:customStyle="1">
    <w:name w:val="Цитата 2 Знак"/>
    <w:basedOn w:val="1858"/>
    <w:link w:val="20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2019">
    <w:name w:val="List Paragraph"/>
    <w:basedOn w:val="1848"/>
    <w:uiPriority w:val="34"/>
    <w:qFormat/>
    <w:pPr>
      <w:pBdr/>
      <w:spacing/>
      <w:ind w:left="720"/>
      <w:contextualSpacing w:val="true"/>
    </w:pPr>
  </w:style>
  <w:style w:type="character" w:styleId="2020">
    <w:name w:val="Intense Emphasis"/>
    <w:basedOn w:val="185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2021">
    <w:name w:val="Intense Quote"/>
    <w:basedOn w:val="1848"/>
    <w:next w:val="1848"/>
    <w:link w:val="2022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2022" w:customStyle="1">
    <w:name w:val="Выделенная цитата Знак"/>
    <w:basedOn w:val="1858"/>
    <w:link w:val="2021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2023">
    <w:name w:val="Intense Reference"/>
    <w:basedOn w:val="185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2024">
    <w:name w:val="No Spacing"/>
    <w:basedOn w:val="1848"/>
    <w:uiPriority w:val="1"/>
    <w:qFormat/>
    <w:pPr>
      <w:pBdr/>
      <w:spacing/>
      <w:ind/>
    </w:pPr>
  </w:style>
  <w:style w:type="character" w:styleId="2025">
    <w:name w:val="Subtle Emphasis"/>
    <w:basedOn w:val="1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2026">
    <w:name w:val="Emphasis"/>
    <w:basedOn w:val="1858"/>
    <w:uiPriority w:val="20"/>
    <w:qFormat/>
    <w:pPr>
      <w:pBdr/>
      <w:spacing/>
      <w:ind/>
    </w:pPr>
    <w:rPr>
      <w:i/>
      <w:iCs/>
    </w:rPr>
  </w:style>
  <w:style w:type="character" w:styleId="2027">
    <w:name w:val="Strong"/>
    <w:basedOn w:val="1858"/>
    <w:uiPriority w:val="22"/>
    <w:qFormat/>
    <w:pPr>
      <w:pBdr/>
      <w:spacing/>
      <w:ind/>
    </w:pPr>
    <w:rPr>
      <w:b/>
      <w:bCs/>
    </w:rPr>
  </w:style>
  <w:style w:type="character" w:styleId="2028">
    <w:name w:val="Subtle Reference"/>
    <w:basedOn w:val="1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2029">
    <w:name w:val="Book Title"/>
    <w:basedOn w:val="1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030">
    <w:name w:val="Header"/>
    <w:basedOn w:val="1848"/>
    <w:link w:val="2031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2031" w:customStyle="1">
    <w:name w:val="Верхний колонтитул Знак"/>
    <w:basedOn w:val="1858"/>
    <w:link w:val="2030"/>
    <w:uiPriority w:val="99"/>
    <w:pPr>
      <w:pBdr/>
      <w:spacing/>
      <w:ind/>
    </w:pPr>
  </w:style>
  <w:style w:type="paragraph" w:styleId="2032">
    <w:name w:val="Footer"/>
    <w:basedOn w:val="1848"/>
    <w:link w:val="2033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2033" w:customStyle="1">
    <w:name w:val="Нижний колонтитул Знак"/>
    <w:basedOn w:val="1858"/>
    <w:link w:val="2032"/>
    <w:uiPriority w:val="99"/>
    <w:pPr>
      <w:pBdr/>
      <w:spacing/>
      <w:ind/>
    </w:pPr>
  </w:style>
  <w:style w:type="paragraph" w:styleId="2034">
    <w:name w:val="Caption"/>
    <w:basedOn w:val="1848"/>
    <w:next w:val="1848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2035">
    <w:name w:val="footnote text"/>
    <w:basedOn w:val="1848"/>
    <w:link w:val="2036"/>
    <w:uiPriority w:val="99"/>
    <w:semiHidden/>
    <w:unhideWhenUsed/>
    <w:pPr>
      <w:pBdr/>
      <w:spacing/>
      <w:ind/>
    </w:pPr>
  </w:style>
  <w:style w:type="character" w:styleId="2036" w:customStyle="1">
    <w:name w:val="Текст сноски Знак"/>
    <w:basedOn w:val="1858"/>
    <w:link w:val="2035"/>
    <w:uiPriority w:val="99"/>
    <w:semiHidden/>
    <w:pPr>
      <w:pBdr/>
      <w:spacing/>
      <w:ind/>
    </w:pPr>
    <w:rPr>
      <w:sz w:val="20"/>
      <w:szCs w:val="20"/>
    </w:rPr>
  </w:style>
  <w:style w:type="character" w:styleId="2037">
    <w:name w:val="footnote reference"/>
    <w:basedOn w:val="1858"/>
    <w:uiPriority w:val="99"/>
    <w:semiHidden/>
    <w:unhideWhenUsed/>
    <w:pPr>
      <w:pBdr/>
      <w:spacing/>
      <w:ind/>
    </w:pPr>
    <w:rPr>
      <w:vertAlign w:val="superscript"/>
    </w:rPr>
  </w:style>
  <w:style w:type="paragraph" w:styleId="2038">
    <w:name w:val="endnote text"/>
    <w:basedOn w:val="1848"/>
    <w:link w:val="2039"/>
    <w:uiPriority w:val="99"/>
    <w:semiHidden/>
    <w:unhideWhenUsed/>
    <w:pPr>
      <w:pBdr/>
      <w:spacing/>
      <w:ind/>
    </w:pPr>
  </w:style>
  <w:style w:type="character" w:styleId="2039" w:customStyle="1">
    <w:name w:val="Текст концевой сноски Знак"/>
    <w:basedOn w:val="1858"/>
    <w:link w:val="2038"/>
    <w:uiPriority w:val="99"/>
    <w:semiHidden/>
    <w:pPr>
      <w:pBdr/>
      <w:spacing/>
      <w:ind/>
    </w:pPr>
    <w:rPr>
      <w:sz w:val="20"/>
      <w:szCs w:val="20"/>
    </w:rPr>
  </w:style>
  <w:style w:type="character" w:styleId="2040">
    <w:name w:val="endnote reference"/>
    <w:basedOn w:val="1858"/>
    <w:uiPriority w:val="99"/>
    <w:semiHidden/>
    <w:unhideWhenUsed/>
    <w:pPr>
      <w:pBdr/>
      <w:spacing/>
      <w:ind/>
    </w:pPr>
    <w:rPr>
      <w:vertAlign w:val="superscript"/>
    </w:rPr>
  </w:style>
  <w:style w:type="character" w:styleId="2041">
    <w:name w:val="Hyperlink"/>
    <w:basedOn w:val="1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2042">
    <w:name w:val="FollowedHyperlink"/>
    <w:basedOn w:val="1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43">
    <w:name w:val="toc 1"/>
    <w:basedOn w:val="1848"/>
    <w:next w:val="1848"/>
    <w:uiPriority w:val="39"/>
    <w:unhideWhenUsed/>
    <w:pPr>
      <w:pBdr/>
      <w:spacing w:after="100"/>
      <w:ind/>
    </w:pPr>
  </w:style>
  <w:style w:type="paragraph" w:styleId="2044">
    <w:name w:val="toc 2"/>
    <w:basedOn w:val="1848"/>
    <w:next w:val="1848"/>
    <w:uiPriority w:val="39"/>
    <w:unhideWhenUsed/>
    <w:pPr>
      <w:pBdr/>
      <w:spacing w:after="100"/>
      <w:ind w:left="220"/>
    </w:pPr>
  </w:style>
  <w:style w:type="paragraph" w:styleId="2045">
    <w:name w:val="toc 3"/>
    <w:basedOn w:val="1848"/>
    <w:next w:val="1848"/>
    <w:uiPriority w:val="39"/>
    <w:unhideWhenUsed/>
    <w:pPr>
      <w:pBdr/>
      <w:spacing w:after="100"/>
      <w:ind w:left="440"/>
    </w:pPr>
  </w:style>
  <w:style w:type="paragraph" w:styleId="2046">
    <w:name w:val="toc 4"/>
    <w:basedOn w:val="1848"/>
    <w:next w:val="1848"/>
    <w:uiPriority w:val="39"/>
    <w:unhideWhenUsed/>
    <w:pPr>
      <w:pBdr/>
      <w:spacing w:after="100"/>
      <w:ind w:left="660"/>
    </w:pPr>
  </w:style>
  <w:style w:type="paragraph" w:styleId="2047">
    <w:name w:val="toc 5"/>
    <w:basedOn w:val="1848"/>
    <w:next w:val="1848"/>
    <w:uiPriority w:val="39"/>
    <w:unhideWhenUsed/>
    <w:pPr>
      <w:pBdr/>
      <w:spacing w:after="100"/>
      <w:ind w:left="880"/>
    </w:pPr>
  </w:style>
  <w:style w:type="paragraph" w:styleId="2048">
    <w:name w:val="toc 6"/>
    <w:basedOn w:val="1848"/>
    <w:next w:val="1848"/>
    <w:uiPriority w:val="39"/>
    <w:unhideWhenUsed/>
    <w:pPr>
      <w:pBdr/>
      <w:spacing w:after="100"/>
      <w:ind w:left="1100"/>
    </w:pPr>
  </w:style>
  <w:style w:type="paragraph" w:styleId="2049">
    <w:name w:val="toc 7"/>
    <w:basedOn w:val="1848"/>
    <w:next w:val="1848"/>
    <w:uiPriority w:val="39"/>
    <w:unhideWhenUsed/>
    <w:pPr>
      <w:pBdr/>
      <w:spacing w:after="100"/>
      <w:ind w:left="1320"/>
    </w:pPr>
  </w:style>
  <w:style w:type="paragraph" w:styleId="2050">
    <w:name w:val="toc 8"/>
    <w:basedOn w:val="1848"/>
    <w:next w:val="1848"/>
    <w:uiPriority w:val="39"/>
    <w:unhideWhenUsed/>
    <w:pPr>
      <w:pBdr/>
      <w:spacing w:after="100"/>
      <w:ind w:left="1540"/>
    </w:pPr>
  </w:style>
  <w:style w:type="paragraph" w:styleId="2051">
    <w:name w:val="toc 9"/>
    <w:basedOn w:val="1848"/>
    <w:next w:val="1848"/>
    <w:uiPriority w:val="39"/>
    <w:unhideWhenUsed/>
    <w:pPr>
      <w:pBdr/>
      <w:spacing w:after="100"/>
      <w:ind w:left="1760"/>
    </w:pPr>
  </w:style>
  <w:style w:type="character" w:styleId="2052">
    <w:name w:val="Placeholder Text"/>
    <w:basedOn w:val="1858"/>
    <w:uiPriority w:val="99"/>
    <w:semiHidden/>
    <w:pPr>
      <w:pBdr/>
      <w:spacing/>
      <w:ind/>
    </w:pPr>
    <w:rPr>
      <w:color w:val="666666"/>
    </w:rPr>
  </w:style>
  <w:style w:type="paragraph" w:styleId="2053">
    <w:name w:val="TOC Heading"/>
    <w:uiPriority w:val="39"/>
    <w:unhideWhenUsed/>
    <w:pPr>
      <w:pBdr/>
      <w:spacing/>
      <w:ind/>
    </w:pPr>
  </w:style>
  <w:style w:type="paragraph" w:styleId="2054">
    <w:name w:val="table of figures"/>
    <w:basedOn w:val="1848"/>
    <w:next w:val="1848"/>
    <w:uiPriority w:val="99"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A3148144-7586-41EC-805B-C27C13B360B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41</cp:revision>
  <dcterms:created xsi:type="dcterms:W3CDTF">2025-11-02T12:00:00Z</dcterms:created>
  <dcterms:modified xsi:type="dcterms:W3CDTF">2026-06-15T17:14:10Z</dcterms:modified>
</cp:coreProperties>
</file>